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C347" w14:textId="555D5396" w:rsidR="00261A16" w:rsidRDefault="00712E98" w:rsidP="00712E98">
      <w:pPr>
        <w:pStyle w:val="OZNPROJEKTUwskazaniedatylubwersjiprojektu"/>
      </w:pPr>
      <w:bookmarkStart w:id="0" w:name="_GoBack"/>
      <w:bookmarkEnd w:id="0"/>
      <w:r>
        <w:t xml:space="preserve">Projekt z dnia, </w:t>
      </w:r>
      <w:r w:rsidR="00574D35">
        <w:t>1</w:t>
      </w:r>
      <w:r w:rsidR="00470C30">
        <w:t>5</w:t>
      </w:r>
      <w:r w:rsidR="00574D35">
        <w:t xml:space="preserve"> czerwca</w:t>
      </w:r>
      <w:r>
        <w:t xml:space="preserve"> 2022 r.</w:t>
      </w:r>
    </w:p>
    <w:p w14:paraId="25684EF0" w14:textId="77777777" w:rsidR="00712E98" w:rsidRDefault="00712E98" w:rsidP="00712E98">
      <w:pPr>
        <w:pStyle w:val="OZNRODZAKTUtznustawalubrozporzdzenieiorganwydajcy"/>
      </w:pPr>
      <w:bookmarkStart w:id="1" w:name="OLE_LINK1"/>
      <w:r w:rsidRPr="007145C1">
        <w:t>ROZPORZĄDZENIE</w:t>
      </w:r>
    </w:p>
    <w:p w14:paraId="2DA9265B" w14:textId="77777777" w:rsidR="00712E98" w:rsidRPr="00F110AE" w:rsidRDefault="00712E98" w:rsidP="00712E98">
      <w:pPr>
        <w:pStyle w:val="OZNRODZAKTUtznustawalubrozporzdzenieiorganwydajcy"/>
      </w:pPr>
      <w:r w:rsidRPr="007145C1">
        <w:t>MINISTRA INFRASTRUKTURY</w:t>
      </w:r>
      <w:r w:rsidRPr="00C32C9E">
        <w:rPr>
          <w:rStyle w:val="IGPindeksgrnyipogrubienie"/>
        </w:rPr>
        <w:footnoteReference w:id="1"/>
      </w:r>
      <w:r w:rsidRPr="00712E98">
        <w:rPr>
          <w:rStyle w:val="IGPindeksgrnyipogrubienie"/>
        </w:rPr>
        <w:sym w:font="Symbol" w:char="F029"/>
      </w:r>
    </w:p>
    <w:p w14:paraId="4D312A61" w14:textId="77777777" w:rsidR="00712E98" w:rsidRPr="00F110AE" w:rsidRDefault="00712E98" w:rsidP="00712E98">
      <w:pPr>
        <w:pStyle w:val="DATAAKTUdatauchwalenialubwydaniaaktu"/>
      </w:pPr>
      <w:r w:rsidRPr="00F110AE">
        <w:t xml:space="preserve">z dnia </w:t>
      </w:r>
      <w:r>
        <w:t xml:space="preserve">                  </w:t>
      </w:r>
      <w:r w:rsidRPr="00F110AE">
        <w:t xml:space="preserve"> 20</w:t>
      </w:r>
      <w:r>
        <w:t>22</w:t>
      </w:r>
      <w:r w:rsidRPr="00F110AE">
        <w:t xml:space="preserve"> r.</w:t>
      </w:r>
    </w:p>
    <w:p w14:paraId="7233A35A" w14:textId="77777777" w:rsidR="00712E98" w:rsidRPr="00F110AE" w:rsidRDefault="00712E98" w:rsidP="00712E98">
      <w:pPr>
        <w:pStyle w:val="TYTUAKTUprzedmiotregulacjiustawylubrozporzdzenia"/>
      </w:pPr>
      <w:r w:rsidRPr="00F110AE">
        <w:t>w sprawie szczegółowych czynności organów w sprawach związanych z dopuszczeniem pojazdu do ruchu oraz wzorów dokumentów w tych sprawach</w:t>
      </w:r>
    </w:p>
    <w:p w14:paraId="420EA4EA" w14:textId="77777777" w:rsidR="00712E98" w:rsidRPr="00F110AE" w:rsidRDefault="00712E98" w:rsidP="00712E98">
      <w:pPr>
        <w:pStyle w:val="NIEARTTEKSTtekstnieartykuowanynppodstprawnarozplubpreambua"/>
      </w:pPr>
      <w:r w:rsidRPr="00F110AE">
        <w:t>Na podstawie art. 76 ust. 1 pkt 3 ustawy z dnia 20 czerwca 1997 r. – Prawo o ruchu drogowym (Dz. U. z 20</w:t>
      </w:r>
      <w:r>
        <w:t>2</w:t>
      </w:r>
      <w:r w:rsidR="00281F51">
        <w:t>2</w:t>
      </w:r>
      <w:r w:rsidRPr="00F110AE">
        <w:t xml:space="preserve"> r. poz. </w:t>
      </w:r>
      <w:r w:rsidR="00037F29">
        <w:t>988 i 1002</w:t>
      </w:r>
      <w:r>
        <w:t>)</w:t>
      </w:r>
      <w:r w:rsidRPr="00F110AE">
        <w:t xml:space="preserve"> zarządza się, co następuje:</w:t>
      </w:r>
    </w:p>
    <w:p w14:paraId="46D96A2B" w14:textId="77777777" w:rsidR="00712E98" w:rsidRPr="00F110AE" w:rsidRDefault="00712E98" w:rsidP="00712E98">
      <w:pPr>
        <w:pStyle w:val="ROZDZODDZOZNoznaczenierozdziauluboddziau"/>
      </w:pPr>
      <w:r w:rsidRPr="00F110AE">
        <w:t>Rozdział 1</w:t>
      </w:r>
    </w:p>
    <w:p w14:paraId="1DCAC033" w14:textId="77777777" w:rsidR="00712E98" w:rsidRPr="00F110AE" w:rsidRDefault="00712E98" w:rsidP="00712E98">
      <w:pPr>
        <w:pStyle w:val="ROZDZODDZPRZEDMprzedmiotregulacjirozdziauluboddziau"/>
      </w:pPr>
      <w:r w:rsidRPr="00F110AE">
        <w:t>Przepisy ogólne</w:t>
      </w:r>
    </w:p>
    <w:p w14:paraId="063C306F" w14:textId="77777777" w:rsidR="00712E98" w:rsidRPr="00712E98" w:rsidRDefault="00712E98" w:rsidP="00712E98">
      <w:pPr>
        <w:pStyle w:val="ARTartustawynprozporzdzenia"/>
      </w:pPr>
      <w:r w:rsidRPr="00F83705">
        <w:rPr>
          <w:rStyle w:val="Ppogrubienie"/>
        </w:rPr>
        <w:t>§ 1.</w:t>
      </w:r>
      <w:r w:rsidRPr="00712E98">
        <w:tab/>
        <w:t>Ilekroć w rozporządzeniu jest mowa o:</w:t>
      </w:r>
    </w:p>
    <w:p w14:paraId="4E1AC5E0" w14:textId="77777777" w:rsidR="00712E98" w:rsidRPr="00F110AE" w:rsidRDefault="00712E98" w:rsidP="00712E98">
      <w:pPr>
        <w:pStyle w:val="PKTpunkt"/>
      </w:pPr>
      <w:r w:rsidRPr="00F110AE">
        <w:t>1)</w:t>
      </w:r>
      <w:r w:rsidRPr="00F110AE">
        <w:tab/>
        <w:t xml:space="preserve">ustawie – rozumie się przez to </w:t>
      </w:r>
      <w:hyperlink r:id="rId9" w:anchor="hiperlinkText.rpc?hiperlink=type=tresc:nro=Powszechny.1139827&amp;full=1" w:tgtFrame="_parent" w:history="1">
        <w:r w:rsidRPr="00F110AE">
          <w:t>ustawę</w:t>
        </w:r>
      </w:hyperlink>
      <w:r w:rsidRPr="00F110AE">
        <w:t xml:space="preserve"> z dnia 20 czerwca 1997 r. – Prawo o ruchu drogowym;</w:t>
      </w:r>
    </w:p>
    <w:p w14:paraId="7425FB03" w14:textId="77777777" w:rsidR="00712E98" w:rsidRPr="00F110AE" w:rsidRDefault="00712E98" w:rsidP="00712E98">
      <w:pPr>
        <w:pStyle w:val="PKTpunkt"/>
      </w:pPr>
      <w:r w:rsidRPr="00F110AE">
        <w:t>2)</w:t>
      </w:r>
      <w:r w:rsidRPr="00F110AE">
        <w:tab/>
        <w:t xml:space="preserve">rozporządzeniu o rejestracji pojazdów – rozumie się przez to </w:t>
      </w:r>
      <w:hyperlink r:id="rId10" w:anchor="hiperlinkText.rpc?hiperlink=type=tresc:nro=Powszechny.606013&amp;full=1" w:tgtFrame="_parent" w:history="1">
        <w:r w:rsidRPr="00F110AE">
          <w:t>rozporządzenie</w:t>
        </w:r>
      </w:hyperlink>
      <w:r w:rsidRPr="00F110AE">
        <w:t xml:space="preserve"> Ministra Infrastruktury z </w:t>
      </w:r>
      <w:r w:rsidR="00A0354E" w:rsidRPr="00F110AE">
        <w:t xml:space="preserve">dnia </w:t>
      </w:r>
      <w:r w:rsidR="00A0354E">
        <w:t xml:space="preserve">… </w:t>
      </w:r>
      <w:r w:rsidRPr="00F110AE">
        <w:t>20</w:t>
      </w:r>
      <w:r>
        <w:t>22</w:t>
      </w:r>
      <w:r w:rsidRPr="00F110AE">
        <w:t xml:space="preserve"> r. </w:t>
      </w:r>
      <w:r w:rsidRPr="00712E98">
        <w:t xml:space="preserve">w sprawie rejestracji i oznaczania pojazdów, wymagań dla tablic rejestracyjnych oraz wzorów innych dokumentów związanych z rejestracją pojazdów </w:t>
      </w:r>
      <w:r w:rsidRPr="00F110AE">
        <w:t xml:space="preserve">(Dz. U. poz. </w:t>
      </w:r>
      <w:r>
        <w:t>….</w:t>
      </w:r>
      <w:r w:rsidRPr="00F110AE">
        <w:t>);</w:t>
      </w:r>
    </w:p>
    <w:p w14:paraId="701B9DB8" w14:textId="77777777" w:rsidR="00712E98" w:rsidRPr="00F110AE" w:rsidRDefault="00712E98" w:rsidP="00712E98">
      <w:pPr>
        <w:pStyle w:val="PKTpunkt"/>
      </w:pPr>
      <w:r w:rsidRPr="00F110AE">
        <w:t>3)</w:t>
      </w:r>
      <w:r w:rsidRPr="00F110AE">
        <w:tab/>
        <w:t xml:space="preserve">rozporządzeniu o legalizacji tablic rejestracyjnych – rozumie się przez to </w:t>
      </w:r>
      <w:hyperlink r:id="rId11" w:anchor="hiperlinkText.rpc?hiperlink=type=tresc:nro=Powszechny.1101713&amp;full=1" w:tgtFrame="_parent" w:history="1">
        <w:r w:rsidRPr="00F110AE">
          <w:t>rozporządzenie</w:t>
        </w:r>
      </w:hyperlink>
      <w:r w:rsidRPr="00F110AE">
        <w:t xml:space="preserve"> Ministra Transportu, Budownictwa i Gospodarki Morskiej z dnia 13 kwietnia 2012 r. w sprawie trybu legalizacji tablic rejestracyjnych oraz warunków technicznych i wzorów znaku legalizacyjnego (Dz. U. z 20</w:t>
      </w:r>
      <w:r w:rsidR="00236A24">
        <w:t>21</w:t>
      </w:r>
      <w:r w:rsidRPr="00F110AE">
        <w:t xml:space="preserve"> r. poz. </w:t>
      </w:r>
      <w:r w:rsidR="00236A24">
        <w:t>100</w:t>
      </w:r>
      <w:r>
        <w:t xml:space="preserve"> oraz z 20</w:t>
      </w:r>
      <w:r w:rsidR="00236A24">
        <w:t>22</w:t>
      </w:r>
      <w:r>
        <w:t xml:space="preserve"> r. poz. 1273</w:t>
      </w:r>
      <w:r w:rsidRPr="00F110AE">
        <w:t>);</w:t>
      </w:r>
    </w:p>
    <w:p w14:paraId="6E7E90F4" w14:textId="77777777" w:rsidR="00712E98" w:rsidRPr="00F110AE" w:rsidRDefault="00712E98" w:rsidP="00712E98">
      <w:pPr>
        <w:pStyle w:val="PKTpunkt"/>
      </w:pPr>
      <w:r w:rsidRPr="00F110AE">
        <w:t>3a)</w:t>
      </w:r>
      <w:r w:rsidRPr="00F110AE">
        <w:tab/>
        <w:t xml:space="preserve">rozporządzeniu o czasowym wycofaniu pojazdów – rozumie się przez to </w:t>
      </w:r>
      <w:hyperlink r:id="rId12" w:anchor="hiperlinkText.rpc?hiperlink=type=tresc:nro=Powszechny.370726&amp;full=1" w:tgtFrame="_parent" w:history="1">
        <w:r w:rsidRPr="00F110AE">
          <w:t>rozporządzenie</w:t>
        </w:r>
      </w:hyperlink>
      <w:r w:rsidRPr="00F110AE">
        <w:t xml:space="preserve"> Ministra Infrastruktury z dnia 23 grudnia 2004 r. w sprawie czasowego wycofania pojazdów z ruchu (Dz. U. poz. 2856, z 2005 r. poz. 1266</w:t>
      </w:r>
      <w:r w:rsidR="004B112C">
        <w:t>,</w:t>
      </w:r>
      <w:r w:rsidRPr="00F110AE">
        <w:t xml:space="preserve"> z 2010 r. poz. </w:t>
      </w:r>
      <w:r w:rsidR="00236A24">
        <w:t>129</w:t>
      </w:r>
      <w:r w:rsidR="004B112C" w:rsidRPr="004B112C">
        <w:t xml:space="preserve"> oraz</w:t>
      </w:r>
      <w:r w:rsidR="004B112C">
        <w:t xml:space="preserve"> z 2022 r. poz. 123</w:t>
      </w:r>
      <w:r w:rsidRPr="00F110AE">
        <w:t>);</w:t>
      </w:r>
    </w:p>
    <w:p w14:paraId="088BDD40" w14:textId="77777777" w:rsidR="00712E98" w:rsidRDefault="00712E98" w:rsidP="00712E98">
      <w:pPr>
        <w:pStyle w:val="PKTpunkt"/>
      </w:pPr>
      <w:r w:rsidRPr="00F110AE">
        <w:t>3b)</w:t>
      </w:r>
      <w:r w:rsidRPr="00F110AE">
        <w:tab/>
      </w:r>
      <w:r>
        <w:t xml:space="preserve">rozporządzeniu o wzorze karty zapytania o dane SIS – rozumie się przez to rozporządzenie Ministra Spraw Wewnętrznych i Administracji z dnia 17 lutego 2017 r. w sprawie wzorów </w:t>
      </w:r>
      <w:r>
        <w:lastRenderedPageBreak/>
        <w:t>kart wpisu i wzorów kart zapytania o dane w Systemie Informacyjnym Schengen oraz sposobu ich wypełniania (Dz. U. poz. 366);</w:t>
      </w:r>
    </w:p>
    <w:p w14:paraId="78B3966C" w14:textId="77777777" w:rsidR="00712E98" w:rsidRPr="00F110AE" w:rsidRDefault="00712E98" w:rsidP="00712E98">
      <w:pPr>
        <w:pStyle w:val="PKTpunkt"/>
      </w:pPr>
      <w:r w:rsidRPr="00F110AE">
        <w:t>4)</w:t>
      </w:r>
      <w:r w:rsidRPr="00F110AE">
        <w:tab/>
        <w:t>organie rejestrującym – rozumie się przez to odpowiednio starostę lub Wojewodę Mazowieckiego;</w:t>
      </w:r>
    </w:p>
    <w:p w14:paraId="1C9E9397" w14:textId="77777777" w:rsidR="00712E98" w:rsidRPr="00F110AE" w:rsidRDefault="00712E98" w:rsidP="00712E98">
      <w:pPr>
        <w:pStyle w:val="PKTpunkt"/>
      </w:pPr>
      <w:r w:rsidRPr="00F110AE">
        <w:t>5)</w:t>
      </w:r>
      <w:r w:rsidRPr="00F110AE">
        <w:tab/>
        <w:t xml:space="preserve">pojeździe – rozumie się przez to pojazdy, o których mowa w </w:t>
      </w:r>
      <w:hyperlink r:id="rId13" w:anchor="hiperlinkText.rpc?hiperlink=type=tresc:nro=Powszechny.1139827:part=a71u1&amp;full=1" w:tgtFrame="_parent" w:history="1">
        <w:r w:rsidRPr="00F110AE">
          <w:t>art. 71 ust. 1</w:t>
        </w:r>
      </w:hyperlink>
      <w:r w:rsidRPr="00F110AE">
        <w:t xml:space="preserve"> ustawy;</w:t>
      </w:r>
    </w:p>
    <w:p w14:paraId="0A90C021" w14:textId="77777777" w:rsidR="00712E98" w:rsidRPr="00F110AE" w:rsidRDefault="00712E98" w:rsidP="00712E98">
      <w:pPr>
        <w:pStyle w:val="PKTpunkt"/>
      </w:pPr>
      <w:r w:rsidRPr="00F110AE">
        <w:t>6)</w:t>
      </w:r>
      <w:r w:rsidRPr="00F110AE">
        <w:tab/>
        <w:t xml:space="preserve">właścicielu pojazdu – rozumie się przez to odpowiednio właściciela pojazdu, podmiot, o którym mowa w </w:t>
      </w:r>
      <w:hyperlink r:id="rId14" w:anchor="hiperlinkText.rpc?hiperlink=type=tresc:nro=Powszechny.1139827:part=a73u2&amp;full=1" w:tgtFrame="_parent" w:history="1">
        <w:r w:rsidRPr="00F110AE">
          <w:t>art. 73 ust. 2</w:t>
        </w:r>
      </w:hyperlink>
      <w:r w:rsidRPr="00F110AE">
        <w:t xml:space="preserve"> ustawy, oraz podmiot, któremu powierzono pojazd w trybie określonym w </w:t>
      </w:r>
      <w:hyperlink r:id="rId15" w:anchor="hiperlinkText.rpc?hiperlink=type=tresc:nro=Powszechny.1139827:part=a73u5&amp;full=1" w:tgtFrame="_parent" w:history="1">
        <w:r w:rsidRPr="00F110AE">
          <w:t>art. 73 ust. 5</w:t>
        </w:r>
      </w:hyperlink>
      <w:r w:rsidRPr="00F110AE">
        <w:t xml:space="preserve"> ustawy;</w:t>
      </w:r>
    </w:p>
    <w:p w14:paraId="6E277545" w14:textId="77777777" w:rsidR="00712E98" w:rsidRPr="00F110AE" w:rsidRDefault="00712E98" w:rsidP="00712E98">
      <w:pPr>
        <w:pStyle w:val="PKTpunkt"/>
      </w:pPr>
      <w:r w:rsidRPr="00F110AE">
        <w:t>7)</w:t>
      </w:r>
      <w:r w:rsidRPr="00712E98">
        <w:tab/>
      </w:r>
      <w:r w:rsidRPr="00F110AE">
        <w:t>bazie danych – rozumie się przez to posiadaną przez organ rejestrujący bazę danych i informacji, z wykorzystaniem których organ rejestrujący obsługuje zadania związane z dopuszczeniem pojazdu do ruchu, i jest jej administratorem, w szczególności obejmujących wydawane decyzje administracyjne i zaświadczenia, prowadzoną kartę informacyjną pojazdu, wykaz dokumentów komunikacyjnych i oznaczenia pojazdów oraz wykaz tablic rejestracyjnych;</w:t>
      </w:r>
    </w:p>
    <w:p w14:paraId="7ACADC9C" w14:textId="77777777" w:rsidR="00712E98" w:rsidRPr="00F110AE" w:rsidRDefault="00712E98" w:rsidP="00712E98">
      <w:pPr>
        <w:pStyle w:val="PKTpunkt"/>
      </w:pPr>
      <w:r w:rsidRPr="00F110AE">
        <w:t>8)</w:t>
      </w:r>
      <w:r w:rsidRPr="00F110AE">
        <w:tab/>
        <w:t>dowodzie odprawy celnej przywozowej – rozumie się przez to:</w:t>
      </w:r>
    </w:p>
    <w:p w14:paraId="537E5950" w14:textId="77777777" w:rsidR="00712E98" w:rsidRPr="00F110AE" w:rsidRDefault="00712E98" w:rsidP="00712E98">
      <w:pPr>
        <w:pStyle w:val="LITlitera"/>
      </w:pPr>
      <w:r w:rsidRPr="00F110AE">
        <w:t>a)</w:t>
      </w:r>
      <w:r w:rsidRPr="00F110AE">
        <w:tab/>
        <w:t>dokument określony przepisami prawa celnego potwierdzający spełnienie formalności celnych lub</w:t>
      </w:r>
    </w:p>
    <w:p w14:paraId="313529A8" w14:textId="77777777" w:rsidR="00712E98" w:rsidRDefault="00712E98" w:rsidP="00712E98">
      <w:pPr>
        <w:pStyle w:val="LITlitera"/>
      </w:pPr>
      <w:r w:rsidRPr="00F110AE">
        <w:t>b)</w:t>
      </w:r>
      <w:r w:rsidRPr="00F110AE">
        <w:tab/>
        <w:t>adnotację na dowodzie własności pojazdu lub zespołu pojazdów, określającą datę i numer dokumentu, o którym mowa w lit. a, oraz nazwę organu, który dokonał odprawy celnej, w przypadku przedsiębiorców prowadzących działalność gospodarczą w zakresie obrotu pojazdami;</w:t>
      </w:r>
    </w:p>
    <w:p w14:paraId="5F8BD278" w14:textId="77777777" w:rsidR="00712E98" w:rsidRDefault="00712E98" w:rsidP="00712E98">
      <w:pPr>
        <w:pStyle w:val="PKTpunkt"/>
      </w:pPr>
      <w:r w:rsidRPr="00F110AE">
        <w:t>9</w:t>
      </w:r>
      <w:r w:rsidRPr="00712E98">
        <w:t>)</w:t>
      </w:r>
      <w:r w:rsidRPr="00F110AE">
        <w:tab/>
      </w:r>
      <w:r>
        <w:t>dowodzie rejestracyjnym, pozwoleniu czasowym</w:t>
      </w:r>
      <w:r w:rsidR="00D13DD0">
        <w:t xml:space="preserve"> – </w:t>
      </w:r>
      <w:r>
        <w:t>rozumie się przez to odpowiednie dokumenty i oznaczenia, których wzory określają załączniki nr 3</w:t>
      </w:r>
      <w:r w:rsidR="00D13DD0">
        <w:t xml:space="preserve"> </w:t>
      </w:r>
      <w:r>
        <w:t xml:space="preserve">i </w:t>
      </w:r>
      <w:r w:rsidR="004B112C">
        <w:t xml:space="preserve">9 </w:t>
      </w:r>
      <w:r>
        <w:t>do rozporządzenia o rejestracji pojazdów;</w:t>
      </w:r>
    </w:p>
    <w:p w14:paraId="12162787" w14:textId="77777777" w:rsidR="00712E98" w:rsidRPr="00F110AE" w:rsidRDefault="004B112C" w:rsidP="00712E98">
      <w:pPr>
        <w:pStyle w:val="PKTpunkt"/>
      </w:pPr>
      <w:r>
        <w:t>10</w:t>
      </w:r>
      <w:r w:rsidR="00712E98" w:rsidRPr="00F110AE">
        <w:t>)</w:t>
      </w:r>
      <w:r w:rsidR="00712E98" w:rsidRPr="00F110AE">
        <w:tab/>
        <w:t>innym dokumencie stwierdzającym rejestrację pojazdu – rozumie się przez to inny niż określony w pkt 9 dokument stwierdzający rejestrację pojazdu wydany przez organ właściwy do rejestracji pojazdów w państwie niebędącym państwem członkowskim;</w:t>
      </w:r>
    </w:p>
    <w:p w14:paraId="76F72907" w14:textId="77777777" w:rsidR="00712E98" w:rsidRPr="00F110AE" w:rsidRDefault="004B112C" w:rsidP="00712E98">
      <w:pPr>
        <w:pStyle w:val="PKTpunkt"/>
      </w:pPr>
      <w:r w:rsidRPr="00F110AE">
        <w:t>1</w:t>
      </w:r>
      <w:r>
        <w:t>1</w:t>
      </w:r>
      <w:r w:rsidR="00712E98" w:rsidRPr="00F110AE">
        <w:t>)</w:t>
      </w:r>
      <w:r w:rsidR="00712E98" w:rsidRPr="00F110AE">
        <w:tab/>
        <w:t>zalegalizowanych tablicach (tablicy) rejestracyjnych – rozumie się</w:t>
      </w:r>
      <w:r w:rsidR="00712E98" w:rsidRPr="00712E98">
        <w:t xml:space="preserve"> </w:t>
      </w:r>
      <w:r w:rsidR="00712E98" w:rsidRPr="00F110AE">
        <w:t xml:space="preserve">przez to tablice (tablicę) rejestracyjne zalegalizowane zgodnie z przepisami </w:t>
      </w:r>
      <w:hyperlink r:id="rId16" w:anchor="hiperlinkText.rpc?hiperlink=type=tresc:nro=Powszechny.1101713&amp;full=1" w:tgtFrame="_parent" w:history="1">
        <w:r w:rsidR="00712E98" w:rsidRPr="00F110AE">
          <w:t>rozporządzenia</w:t>
        </w:r>
      </w:hyperlink>
      <w:r w:rsidR="00712E98" w:rsidRPr="00F110AE">
        <w:t xml:space="preserve"> o legalizacji tablic rejestracyjnych;</w:t>
      </w:r>
    </w:p>
    <w:p w14:paraId="02EDDA39" w14:textId="77777777" w:rsidR="00712E98" w:rsidRPr="00F110AE" w:rsidRDefault="004B112C" w:rsidP="00712E98">
      <w:pPr>
        <w:pStyle w:val="PKTpunkt"/>
      </w:pPr>
      <w:r w:rsidRPr="00F110AE">
        <w:t>1</w:t>
      </w:r>
      <w:r>
        <w:t>2</w:t>
      </w:r>
      <w:r w:rsidR="00712E98" w:rsidRPr="00F110AE">
        <w:t>)</w:t>
      </w:r>
      <w:r w:rsidR="00712E98" w:rsidRPr="00F110AE">
        <w:tab/>
        <w:t xml:space="preserve">znaku legalizacyjnym – rozumie się przez to nalepkę legalizacyjną i nalepkę na tablice tymczasowe, określone w </w:t>
      </w:r>
      <w:hyperlink r:id="rId17" w:anchor="hiperlinkText.rpc?hiperlink=type=tresc:nro=Powszechny.1101713&amp;full=1" w:tgtFrame="_parent" w:history="1">
        <w:r w:rsidR="00712E98" w:rsidRPr="00F110AE">
          <w:t>rozporządzeniu</w:t>
        </w:r>
      </w:hyperlink>
      <w:r w:rsidR="00712E98" w:rsidRPr="00F110AE">
        <w:t xml:space="preserve"> o legalizacji tablic rejestracyjnych;</w:t>
      </w:r>
    </w:p>
    <w:p w14:paraId="79D966BD" w14:textId="77777777" w:rsidR="00712E98" w:rsidRPr="00F110AE" w:rsidRDefault="004B112C" w:rsidP="00712E98">
      <w:pPr>
        <w:pStyle w:val="PKTpunkt"/>
      </w:pPr>
      <w:r w:rsidRPr="00F110AE">
        <w:t>1</w:t>
      </w:r>
      <w:r>
        <w:t>3</w:t>
      </w:r>
      <w:r w:rsidR="00712E98" w:rsidRPr="00F110AE">
        <w:t>)</w:t>
      </w:r>
      <w:r w:rsidR="00712E98" w:rsidRPr="00F110AE">
        <w:tab/>
        <w:t xml:space="preserve">zaświadczeniu o pozytywnym wyniku badania technicznego pojazdu – rozumie się przez to zaświadczenie z badania technicznego pojazdu wraz z wymaganymi załącznikami, </w:t>
      </w:r>
      <w:r w:rsidR="00712E98" w:rsidRPr="00F110AE">
        <w:lastRenderedPageBreak/>
        <w:t xml:space="preserve">określone w przepisach w sprawie zakresu i sposobu przeprowadzania badań technicznych oraz wzorów dokumentów stosowanych przy tych badaniach, potwierdzające pozytywny wynik badania technicznego, o którym mowa w </w:t>
      </w:r>
      <w:hyperlink r:id="rId18" w:anchor="hiperlinkText.rpc?hiperlink=type=tresc:nro=Powszechny.1139827:part=a81&amp;full=1" w:tgtFrame="_parent" w:history="1">
        <w:r w:rsidR="00712E98" w:rsidRPr="00F110AE">
          <w:t>art. 81</w:t>
        </w:r>
      </w:hyperlink>
      <w:r w:rsidR="00712E98" w:rsidRPr="00F110AE">
        <w:t xml:space="preserve"> ustawy;</w:t>
      </w:r>
    </w:p>
    <w:p w14:paraId="24475D0C" w14:textId="77777777" w:rsidR="00712E98" w:rsidRPr="00F110AE" w:rsidRDefault="00712E98" w:rsidP="00712E98">
      <w:pPr>
        <w:pStyle w:val="PKTpunkt"/>
      </w:pPr>
      <w:r w:rsidRPr="00F110AE">
        <w:t>14)</w:t>
      </w:r>
      <w:r w:rsidRPr="00F110AE">
        <w:tab/>
        <w:t xml:space="preserve">ewidencji pojazdów – rozumie się przez to centralną ewidencję pojazdów, o której mowa w </w:t>
      </w:r>
      <w:hyperlink r:id="rId19" w:anchor="hiperlinkText.rpc?hiperlink=type=tresc:nro=Powszechny.1139827:part=a80%28a%29&amp;full=1" w:tgtFrame="_parent" w:history="1">
        <w:r w:rsidRPr="00F110AE">
          <w:t>art. 80a</w:t>
        </w:r>
      </w:hyperlink>
      <w:r w:rsidRPr="00F110AE">
        <w:t xml:space="preserve"> ustawy;</w:t>
      </w:r>
    </w:p>
    <w:p w14:paraId="60C94DA1" w14:textId="77777777" w:rsidR="00712E98" w:rsidRPr="00F110AE" w:rsidRDefault="00712E98" w:rsidP="00712E98">
      <w:pPr>
        <w:pStyle w:val="PKTpunkt"/>
      </w:pPr>
      <w:r w:rsidRPr="00F110AE">
        <w:t>15)</w:t>
      </w:r>
      <w:r w:rsidRPr="00F110AE">
        <w:tab/>
        <w:t xml:space="preserve">wniosku o rejestrację, czasową rejestrację albo o wyrejestrowanie – rozumie się przez to odpowiednio wniosek, którego wzór określa </w:t>
      </w:r>
      <w:hyperlink r:id="rId20" w:anchor="hiperlinkText.rpc?hiperlink=type=tresc:nro=Powszechny.606013:part=z1&amp;full=1" w:tgtFrame="_parent" w:history="1">
        <w:r w:rsidRPr="00F110AE">
          <w:t>załącznik nr 1</w:t>
        </w:r>
      </w:hyperlink>
      <w:r w:rsidRPr="00F110AE">
        <w:t xml:space="preserve"> albo </w:t>
      </w:r>
      <w:hyperlink r:id="rId21" w:anchor="hiperlinkText.rpc?hiperlink=type=tresc:nro=Powszechny.606013:part=z1%28a%29&amp;full=1" w:tgtFrame="_parent" w:history="1">
        <w:r w:rsidRPr="00F110AE">
          <w:t>nr 2</w:t>
        </w:r>
      </w:hyperlink>
      <w:r w:rsidRPr="00F110AE">
        <w:t xml:space="preserve"> do rozporządzenia o rejestracji pojazdów;</w:t>
      </w:r>
    </w:p>
    <w:p w14:paraId="25B40324" w14:textId="77777777" w:rsidR="00712E98" w:rsidRPr="00F110AE" w:rsidRDefault="00712E98" w:rsidP="00712E98">
      <w:pPr>
        <w:pStyle w:val="PKTpunkt"/>
      </w:pPr>
      <w:r w:rsidRPr="00F110AE">
        <w:t>16)</w:t>
      </w:r>
      <w:r w:rsidRPr="00F110AE">
        <w:tab/>
        <w:t xml:space="preserve">decyzji o rejestracji, czasowej rejestracji albo o wyrejestrowaniu pojazdu – rozumie się przez to odpowiednio decyzję, której wzór określa </w:t>
      </w:r>
      <w:hyperlink r:id="rId22" w:anchor="hiperlinkText.rpc?hiperlink=type=tresc:nro=Powszechny.606013:part=z2%28a%29&amp;full=1" w:tgtFrame="_parent" w:history="1">
        <w:r w:rsidRPr="00F110AE">
          <w:t>załącznik nr 6</w:t>
        </w:r>
      </w:hyperlink>
      <w:r w:rsidRPr="00F110AE">
        <w:t xml:space="preserve"> albo </w:t>
      </w:r>
      <w:hyperlink r:id="rId23" w:anchor="hiperlinkText.rpc?hiperlink=type=tresc:nro=Powszechny.606013:part=z2%28b%29&amp;full=1" w:tgtFrame="_parent" w:history="1">
        <w:r w:rsidRPr="00F110AE">
          <w:t>nr 7</w:t>
        </w:r>
      </w:hyperlink>
      <w:r w:rsidRPr="00F110AE">
        <w:t xml:space="preserve"> do rozporządzenia o rejestracji pojazdów;</w:t>
      </w:r>
    </w:p>
    <w:p w14:paraId="05E933E7" w14:textId="77777777" w:rsidR="00712E98" w:rsidRPr="00F110AE" w:rsidRDefault="004B112C" w:rsidP="00712E98">
      <w:pPr>
        <w:pStyle w:val="PKTpunkt"/>
      </w:pPr>
      <w:r w:rsidRPr="00F110AE">
        <w:t>1</w:t>
      </w:r>
      <w:r>
        <w:t>7</w:t>
      </w:r>
      <w:r w:rsidR="00712E98" w:rsidRPr="00F110AE">
        <w:t>)</w:t>
      </w:r>
      <w:r w:rsidR="00712E98" w:rsidRPr="00F110AE">
        <w:tab/>
        <w:t xml:space="preserve">państwie członkowskim – rozumie się przez to państwo, o którym mowa w </w:t>
      </w:r>
      <w:hyperlink r:id="rId24" w:anchor="hiperlinkText.rpc?hiperlink=type=tresc:nro=Powszechny.1139827:part=a2p63&amp;full=1" w:tgtFrame="_parent" w:history="1">
        <w:r w:rsidR="00712E98" w:rsidRPr="00F110AE">
          <w:t>art. 2 pkt 63</w:t>
        </w:r>
      </w:hyperlink>
      <w:r w:rsidR="00712E98" w:rsidRPr="00F110AE">
        <w:t xml:space="preserve"> ustawy;</w:t>
      </w:r>
    </w:p>
    <w:p w14:paraId="5E78E4C1" w14:textId="77777777" w:rsidR="00712E98" w:rsidRPr="00F110AE" w:rsidRDefault="004B112C" w:rsidP="00712E98">
      <w:pPr>
        <w:pStyle w:val="PKTpunkt"/>
      </w:pPr>
      <w:r>
        <w:t>18</w:t>
      </w:r>
      <w:r w:rsidR="00712E98" w:rsidRPr="00F110AE">
        <w:t>)</w:t>
      </w:r>
      <w:r w:rsidR="00712E98" w:rsidRPr="00F110AE">
        <w:tab/>
        <w:t>systemie teleinformatycznym rejestracji – rozumie się przez to system teleinformatyczny obsługujący zadania organu rejestrującego związane z dopuszczeniem pojazdu do ruchu, za pomocą którego, organ rejestrujący wprowadza dane do ewidencji pojazdów oraz składa zamówienia, o których mowa w przepisach wydanych na podstawie art. 76 ust. 1 pkt 1 lit. b ustawy;</w:t>
      </w:r>
    </w:p>
    <w:p w14:paraId="5EECB706" w14:textId="77777777" w:rsidR="00712E98" w:rsidRPr="00F110AE" w:rsidRDefault="004B112C" w:rsidP="00712E98">
      <w:pPr>
        <w:pStyle w:val="PKTpunkt"/>
      </w:pPr>
      <w:r>
        <w:t>19</w:t>
      </w:r>
      <w:r w:rsidR="00712E98" w:rsidRPr="00F110AE">
        <w:t>)</w:t>
      </w:r>
      <w:r w:rsidR="00712E98" w:rsidRPr="00F110AE">
        <w:tab/>
        <w:t xml:space="preserve">decyzji o czasowym wycofaniu pojazdu z ruchu – rozumie się przez to decyzję o czasowym wycofaniu pojazdu z ruchu, o której mowa w </w:t>
      </w:r>
      <w:hyperlink r:id="rId25" w:anchor="hiperlinkText.rpc?hiperlink=type=tresc:nro=Powszechny.370726&amp;full=1" w:tgtFrame="_parent" w:history="1">
        <w:r w:rsidR="00712E98" w:rsidRPr="00F110AE">
          <w:t>rozporządzeniu</w:t>
        </w:r>
      </w:hyperlink>
      <w:r w:rsidR="00712E98" w:rsidRPr="00F110AE">
        <w:t xml:space="preserve"> o czasowym wycofaniu pojazdów;</w:t>
      </w:r>
    </w:p>
    <w:p w14:paraId="3A364522" w14:textId="77777777" w:rsidR="00712E98" w:rsidRPr="00F110AE" w:rsidRDefault="004B112C" w:rsidP="00712E98">
      <w:pPr>
        <w:pStyle w:val="PKTpunkt"/>
      </w:pPr>
      <w:r w:rsidRPr="00F110AE">
        <w:t>2</w:t>
      </w:r>
      <w:r>
        <w:t>0</w:t>
      </w:r>
      <w:r w:rsidR="00712E98" w:rsidRPr="00F110AE">
        <w:t>)</w:t>
      </w:r>
      <w:r w:rsidR="00712E98" w:rsidRPr="00F110AE">
        <w:tab/>
        <w:t xml:space="preserve">danych SIS – </w:t>
      </w:r>
      <w:r w:rsidRPr="004B112C">
        <w:t>rozumie się przez to dane, o których mowa art. 20 ust. 1–3 rozporządzenia Parlamentu Europejskiego i Rady (UE) 2018/1862 z dnia 28 listopada 2018 r. w sprawie utworzenia, funkcjonowania i użytkowania Systemu Informacyjnego Schengen (SIS) w dziedzinie współpracy policyjnej i współpracy wymiarów sprawiedliwości w sprawach karnych, zmiany i uchylenia decyzji Rady 2007/533/WSiSW oraz uchylenia rozporządzenia Parlamentu Europejskiego i Rady (WE) nr 1986/2006 i decyzji Komisji 2010/261/UE (Dz. Urz. UE L 312 z 7.12.2018, str. 56, z późn. zm.</w:t>
      </w:r>
      <w:r w:rsidR="00B33EF1">
        <w:rPr>
          <w:rStyle w:val="Odwoanieprzypisudolnego"/>
        </w:rPr>
        <w:footnoteReference w:id="2"/>
      </w:r>
      <w:r w:rsidRPr="00B33EF1">
        <w:rPr>
          <w:rStyle w:val="IGindeksgrny"/>
        </w:rPr>
        <w:t>)</w:t>
      </w:r>
      <w:r w:rsidR="00B33EF1">
        <w:t>)</w:t>
      </w:r>
      <w:r w:rsidR="00712E98" w:rsidRPr="00F110AE">
        <w:t>;</w:t>
      </w:r>
    </w:p>
    <w:p w14:paraId="4F070F07" w14:textId="77777777" w:rsidR="00712E98" w:rsidRPr="00F110AE" w:rsidRDefault="004B112C" w:rsidP="00712E98">
      <w:pPr>
        <w:pStyle w:val="PKTpunkt"/>
      </w:pPr>
      <w:r>
        <w:t>21</w:t>
      </w:r>
      <w:r w:rsidR="00712E98" w:rsidRPr="00F110AE">
        <w:t>)</w:t>
      </w:r>
      <w:r w:rsidR="00712E98" w:rsidRPr="00F110AE">
        <w:tab/>
        <w:t>centralnym organie technicznym KSI – rozumie się przez to Komendanta Głównego Policji;</w:t>
      </w:r>
    </w:p>
    <w:p w14:paraId="5CD86C0A" w14:textId="77777777" w:rsidR="00712E98" w:rsidRPr="00F110AE" w:rsidRDefault="004B112C" w:rsidP="00712E98">
      <w:pPr>
        <w:pStyle w:val="PKTpunkt"/>
      </w:pPr>
      <w:r>
        <w:lastRenderedPageBreak/>
        <w:t>22</w:t>
      </w:r>
      <w:r w:rsidR="00712E98" w:rsidRPr="00F110AE">
        <w:t>)</w:t>
      </w:r>
      <w:r w:rsidR="00712E98" w:rsidRPr="00F110AE">
        <w:tab/>
        <w:t xml:space="preserve">karcie zapytania o pojazd – rozumie się przez to wypełnioną kartę zapytania o dane SIS, której wzór graficzny jest określony </w:t>
      </w:r>
      <w:r w:rsidR="00712E98" w:rsidRPr="00647969">
        <w:t xml:space="preserve">w </w:t>
      </w:r>
      <w:hyperlink r:id="rId26" w:anchor="hiperlinkText.rpc?hiperlink=type=tresc:nro=Powszechny.966592:part=z16&amp;full=1" w:tgtFrame="_parent" w:history="1">
        <w:r w:rsidR="00712E98" w:rsidRPr="00647969">
          <w:t>załączniku nr 16</w:t>
        </w:r>
      </w:hyperlink>
      <w:r w:rsidR="00712E98" w:rsidRPr="00647969">
        <w:t xml:space="preserve"> do rozporządzenia o wzorze karty zapytania o dane SIS, a wzór strukturalny elektronicznej karty zapytania o dane SIS w </w:t>
      </w:r>
      <w:hyperlink r:id="rId27" w:anchor="hiperlinkText.rpc?hiperlink=type=tresc:nro=Powszechny.966592:part=z18&amp;full=1" w:tgtFrame="_parent" w:history="1">
        <w:r w:rsidR="00712E98" w:rsidRPr="00647969">
          <w:t>załączniku nr 18</w:t>
        </w:r>
      </w:hyperlink>
      <w:r w:rsidR="00712E98" w:rsidRPr="00647969">
        <w:t xml:space="preserve"> do tego rozporządzenia</w:t>
      </w:r>
      <w:r w:rsidR="00712E98" w:rsidRPr="00F110AE">
        <w:t>;</w:t>
      </w:r>
    </w:p>
    <w:p w14:paraId="75B59611" w14:textId="77777777" w:rsidR="00712E98" w:rsidRPr="00F110AE" w:rsidRDefault="004B112C" w:rsidP="00712E98">
      <w:pPr>
        <w:pStyle w:val="PKTpunkt"/>
      </w:pPr>
      <w:r w:rsidRPr="00F110AE">
        <w:t>2</w:t>
      </w:r>
      <w:r>
        <w:t>3</w:t>
      </w:r>
      <w:r w:rsidR="00712E98" w:rsidRPr="00F110AE">
        <w:t>)</w:t>
      </w:r>
      <w:r w:rsidR="00712E98" w:rsidRPr="00F110AE">
        <w:tab/>
      </w:r>
      <w:r w:rsidR="00712E98" w:rsidRPr="00647969">
        <w:t xml:space="preserve">karcie zapytania o dowód rejestracyjny – rozumie się przez to wypełnioną kartę zapytania o dane SIS, której wzór graficzny jest określony w </w:t>
      </w:r>
      <w:hyperlink r:id="rId28" w:anchor="hiperlinkText.rpc?hiperlink=type=tresc:nro=Powszechny.966592:part=z15&amp;full=1" w:tgtFrame="_parent" w:history="1">
        <w:r w:rsidR="00712E98" w:rsidRPr="00647969">
          <w:t>załączniku nr 15</w:t>
        </w:r>
      </w:hyperlink>
      <w:r w:rsidR="00712E98" w:rsidRPr="00647969">
        <w:t xml:space="preserve"> do rozporządzenia o wzorze karty zapytania o dane SIS, a wzór strukturalny elektronicznej karty zapytania o dane SIS w </w:t>
      </w:r>
      <w:hyperlink r:id="rId29" w:anchor="hiperlinkText.rpc?hiperlink=type=tresc:nro=Powszechny.966592:part=z17&amp;full=1" w:tgtFrame="_parent" w:history="1">
        <w:r w:rsidR="00712E98" w:rsidRPr="00647969">
          <w:t>załączniku nr 17</w:t>
        </w:r>
      </w:hyperlink>
      <w:r w:rsidR="00712E98" w:rsidRPr="00647969">
        <w:t xml:space="preserve"> do tego rozporządzenia;</w:t>
      </w:r>
    </w:p>
    <w:p w14:paraId="524B1398" w14:textId="77777777" w:rsidR="00712E98" w:rsidRPr="00F110AE" w:rsidRDefault="004B112C" w:rsidP="00712E98">
      <w:pPr>
        <w:pStyle w:val="PKTpunkt"/>
      </w:pPr>
      <w:r w:rsidRPr="00F110AE">
        <w:t>2</w:t>
      </w:r>
      <w:r>
        <w:t>4</w:t>
      </w:r>
      <w:r w:rsidR="00712E98" w:rsidRPr="00F110AE">
        <w:t>)</w:t>
      </w:r>
      <w:r w:rsidR="00712E98" w:rsidRPr="00F110AE">
        <w:tab/>
        <w:t xml:space="preserve">władzy wojskowej – rozumie się przez to władzę, o której mowa w </w:t>
      </w:r>
      <w:hyperlink r:id="rId30" w:anchor="hiperlinkText.rpc?hiperlink=type=tresc:nro=Powszechny.1139827:part=a73u2%28a%29&amp;full=1" w:tgtFrame="_parent" w:history="1">
        <w:r w:rsidR="00712E98" w:rsidRPr="00F110AE">
          <w:t>art. 73 ust. 2a</w:t>
        </w:r>
      </w:hyperlink>
      <w:r w:rsidR="00712E98" w:rsidRPr="00F110AE">
        <w:t xml:space="preserve"> ustawy.</w:t>
      </w:r>
    </w:p>
    <w:p w14:paraId="253B8D28" w14:textId="77777777" w:rsidR="00712E98" w:rsidRPr="00F110AE" w:rsidRDefault="00712E98" w:rsidP="00712E98">
      <w:pPr>
        <w:pStyle w:val="ROZDZODDZOZNoznaczenierozdziauluboddziau"/>
      </w:pPr>
      <w:r w:rsidRPr="00F110AE">
        <w:t>Rozdział 2</w:t>
      </w:r>
    </w:p>
    <w:p w14:paraId="78A2F053" w14:textId="77777777" w:rsidR="00712E98" w:rsidRPr="00F110AE" w:rsidRDefault="00712E98" w:rsidP="00712E98">
      <w:pPr>
        <w:pStyle w:val="TYTDZPRZEDMprzedmiotregulacjitytuulubdziau"/>
      </w:pPr>
      <w:r w:rsidRPr="00F110AE">
        <w:t>Rejestracja</w:t>
      </w:r>
      <w:r w:rsidR="00B24918">
        <w:t>, czasowa rejestracja, wyrejestrowanie</w:t>
      </w:r>
      <w:r w:rsidRPr="00F110AE">
        <w:t xml:space="preserve"> pojazdów</w:t>
      </w:r>
    </w:p>
    <w:p w14:paraId="1DEA9438" w14:textId="77777777" w:rsidR="00712E98" w:rsidRPr="00712E98" w:rsidRDefault="00712E98" w:rsidP="00712E98">
      <w:pPr>
        <w:pStyle w:val="ARTartustawynprozporzdzenia"/>
      </w:pPr>
      <w:r w:rsidRPr="00F83705">
        <w:rPr>
          <w:rStyle w:val="Ppogrubienie"/>
        </w:rPr>
        <w:t>§ 2.</w:t>
      </w:r>
      <w:r w:rsidRPr="00712E98">
        <w:t xml:space="preserve"> 1.</w:t>
      </w:r>
      <w:r w:rsidRPr="00712E98">
        <w:tab/>
        <w:t xml:space="preserve">Rejestracji i wyrejestrowania pojazdów dokonuje się z zachowaniem warunków określonych w </w:t>
      </w:r>
      <w:hyperlink r:id="rId31" w:anchor="hiperlinkText.rpc?hiperlink=type=tresc:nro=Powszechny.1139827&amp;full=1" w:tgtFrame="_parent" w:history="1">
        <w:r w:rsidRPr="00712E98">
          <w:t>ustawie</w:t>
        </w:r>
      </w:hyperlink>
      <w:r w:rsidRPr="00712E98">
        <w:t xml:space="preserve">, w </w:t>
      </w:r>
      <w:hyperlink r:id="rId32" w:anchor="hiperlinkText.rpc?hiperlink=type=tresc:nro=Powszechny.606013&amp;full=1" w:tgtFrame="_parent" w:history="1">
        <w:r w:rsidRPr="00712E98">
          <w:t>rozporządzeniu</w:t>
        </w:r>
      </w:hyperlink>
      <w:r w:rsidRPr="00712E98">
        <w:t xml:space="preserve"> o rejestracji pojazdów oraz przepisach odrębnych.</w:t>
      </w:r>
    </w:p>
    <w:p w14:paraId="4B44E9C1" w14:textId="77777777" w:rsidR="00712E98" w:rsidRPr="00712E98" w:rsidRDefault="00712E98" w:rsidP="00712E98">
      <w:pPr>
        <w:pStyle w:val="USTustnpkodeksu"/>
      </w:pPr>
      <w:r w:rsidRPr="00F110AE">
        <w:t>2.</w:t>
      </w:r>
      <w:r w:rsidRPr="00F110AE">
        <w:tab/>
      </w:r>
      <w:r w:rsidRPr="00712E98">
        <w:t xml:space="preserve">Przy rejestracji i wyrejestrowaniu pojazdów organ rejestrujący stosuje przepisy </w:t>
      </w:r>
      <w:hyperlink r:id="rId33" w:anchor="hiperlinkText.rpc?hiperlink=type=tresc:nro=Powszechny.1182654&amp;full=1" w:tgtFrame="_parent" w:history="1">
        <w:r w:rsidRPr="00712E98">
          <w:t>Kodeksu postępowania administracyjnego</w:t>
        </w:r>
      </w:hyperlink>
      <w:r w:rsidRPr="00712E98">
        <w:t>.</w:t>
      </w:r>
    </w:p>
    <w:p w14:paraId="2DC880E8" w14:textId="77777777" w:rsidR="00712E98" w:rsidRPr="00712E98" w:rsidRDefault="00712E98" w:rsidP="00712E98">
      <w:pPr>
        <w:pStyle w:val="USTustnpkodeksu"/>
      </w:pPr>
      <w:r w:rsidRPr="00F110AE">
        <w:t>3.</w:t>
      </w:r>
      <w:r w:rsidRPr="00712E98">
        <w:tab/>
        <w:t xml:space="preserve">Organ rejestrujący, </w:t>
      </w:r>
      <w:r w:rsidR="00177E8E" w:rsidRPr="00177E8E">
        <w:t xml:space="preserve">z zastrzeżeniem § </w:t>
      </w:r>
      <w:r w:rsidR="00177E8E">
        <w:t>16</w:t>
      </w:r>
      <w:r w:rsidR="00177E8E" w:rsidRPr="00177E8E">
        <w:t xml:space="preserve">, </w:t>
      </w:r>
      <w:r w:rsidRPr="00712E98">
        <w:t xml:space="preserve">prowadzi rejestrację i wyrejestrowanie pojazdów oraz wykonuje inne czynności związane z dopuszczeniem pojazdu do ruchu za pomocą systemu teleinformatycznego rejestracji i za pośrednictwem systemu teleinformatycznego obsługującego ewidencję pojazdów, według instrukcji w sprawie rejestracji pojazdów stanowiącej </w:t>
      </w:r>
      <w:r w:rsidR="00177E8E" w:rsidRPr="00177E8E">
        <w:t xml:space="preserve">załącznik nr 1 </w:t>
      </w:r>
      <w:r w:rsidRPr="00712E98">
        <w:t>do rozporządzenia, zwanej dalej „instrukcją”.</w:t>
      </w:r>
    </w:p>
    <w:p w14:paraId="00061E6D" w14:textId="77777777" w:rsidR="00712E98" w:rsidRPr="00712E98" w:rsidRDefault="00712E98" w:rsidP="00712E98">
      <w:pPr>
        <w:pStyle w:val="USTustnpkodeksu"/>
      </w:pPr>
      <w:r w:rsidRPr="00F110AE">
        <w:t>4.</w:t>
      </w:r>
      <w:r w:rsidRPr="00F110AE">
        <w:tab/>
        <w:t xml:space="preserve">W przypadku czasowej rejestracji pojazdu z urzędu, o której mowa w </w:t>
      </w:r>
      <w:hyperlink r:id="rId34" w:anchor="hiperlinkText.rpc?hiperlink=type=tresc:nro=Powszechny.1139827:part=a74u2p1&amp;full=1" w:tgtFrame="_parent" w:history="1">
        <w:r w:rsidRPr="00712E98">
          <w:t>art. 74 ust. 2 pkt 1</w:t>
        </w:r>
      </w:hyperlink>
      <w:r w:rsidRPr="00712E98">
        <w:t xml:space="preserve"> ustawy, organ rejestrujący postępuje według instrukcji w sprawie czynności związanych z czasową rejestracją pojazdu z urzędu, stanowiącej </w:t>
      </w:r>
      <w:r w:rsidR="00177E8E" w:rsidRPr="00177E8E">
        <w:t xml:space="preserve">załącznik nr 2 </w:t>
      </w:r>
      <w:r w:rsidRPr="00712E98">
        <w:t>do rozporządzenia.</w:t>
      </w:r>
    </w:p>
    <w:p w14:paraId="05C9DC6C" w14:textId="77777777" w:rsidR="00712E98" w:rsidRDefault="00712E98" w:rsidP="00712E98">
      <w:pPr>
        <w:pStyle w:val="USTustnpkodeksu"/>
      </w:pPr>
      <w:r w:rsidRPr="00F110AE">
        <w:t>5.</w:t>
      </w:r>
      <w:r w:rsidRPr="00F110AE">
        <w:tab/>
        <w:t xml:space="preserve">W przypadku złożenia przez właściciela pojazdu wniosku o rejestrację, czasową rejestrację lub wyrejestrowanie pojazdu drogą elektroniczną, zgodnie z warunkami i wzorami określonymi w rozporządzeniu o rejestracji pojazdów, organ rejestrujący po pozytywnym zweryfikowaniu tego wniosku wykonuje czynności zgodnie z procedurami określonymi w </w:t>
      </w:r>
      <w:r w:rsidR="00177E8E" w:rsidRPr="00177E8E">
        <w:t xml:space="preserve">załączniku nr </w:t>
      </w:r>
      <w:r w:rsidR="00177E8E">
        <w:t>3</w:t>
      </w:r>
      <w:r w:rsidR="00177E8E" w:rsidRPr="00177E8E">
        <w:t xml:space="preserve"> </w:t>
      </w:r>
      <w:r w:rsidRPr="00F110AE">
        <w:t>do rozporządzenia.</w:t>
      </w:r>
    </w:p>
    <w:p w14:paraId="2C19BDC7" w14:textId="77777777" w:rsidR="004A3927" w:rsidRPr="00712E98" w:rsidRDefault="004B112C" w:rsidP="00712E98">
      <w:pPr>
        <w:pStyle w:val="USTustnpkodeksu"/>
      </w:pPr>
      <w:r>
        <w:t>6</w:t>
      </w:r>
      <w:r w:rsidR="004A3927" w:rsidRPr="004A3927">
        <w:rPr>
          <w:lang w:eastAsia="en-US"/>
        </w:rPr>
        <w:t>.</w:t>
      </w:r>
      <w:r>
        <w:tab/>
      </w:r>
      <w:r w:rsidR="004A3927" w:rsidRPr="004A3927">
        <w:rPr>
          <w:lang w:eastAsia="en-US"/>
        </w:rPr>
        <w:t xml:space="preserve">W przypadku złożenia wniosku o rejestrację na formularzu, o którym mowa w art. 73c ust. 3 ustawy, zgodnie z warunkami określonymi w rozporządzeniu o rejestracji pojazdów, organ rejestrujący po pozytywnym zweryfikowaniu tego wniosku odpowiednio wykonuje czynności zgodnie z procedurami określonymi w </w:t>
      </w:r>
      <w:r w:rsidR="00177E8E" w:rsidRPr="00177E8E">
        <w:rPr>
          <w:lang w:eastAsia="en-US"/>
        </w:rPr>
        <w:t xml:space="preserve">załączniku nr 1 </w:t>
      </w:r>
      <w:r w:rsidR="004A3927" w:rsidRPr="004A3927">
        <w:rPr>
          <w:lang w:eastAsia="en-US"/>
        </w:rPr>
        <w:t>do</w:t>
      </w:r>
      <w:r w:rsidR="004A3927">
        <w:t xml:space="preserve"> </w:t>
      </w:r>
      <w:r w:rsidR="004A3927" w:rsidRPr="004A3927">
        <w:rPr>
          <w:lang w:eastAsia="en-US"/>
        </w:rPr>
        <w:t>rozporządzenia.</w:t>
      </w:r>
    </w:p>
    <w:p w14:paraId="729258AB" w14:textId="370BEB95" w:rsidR="00712E98" w:rsidRPr="00712E98" w:rsidRDefault="004B112C" w:rsidP="00712E98">
      <w:pPr>
        <w:pStyle w:val="USTustnpkodeksu"/>
      </w:pPr>
      <w:r>
        <w:lastRenderedPageBreak/>
        <w:t>7</w:t>
      </w:r>
      <w:r w:rsidR="00712E98" w:rsidRPr="00F110AE">
        <w:t>.</w:t>
      </w:r>
      <w:r w:rsidR="00712E98" w:rsidRPr="00F110AE">
        <w:tab/>
        <w:t xml:space="preserve">Do wniosków składanych drogą elektroniczną i dokumentów </w:t>
      </w:r>
      <w:r w:rsidR="00470C30">
        <w:t>do</w:t>
      </w:r>
      <w:r w:rsidR="00712E98" w:rsidRPr="00F110AE">
        <w:t>łączanych do tych wniosków przepisy rozporządzenia stosuje się odpowiednio.</w:t>
      </w:r>
    </w:p>
    <w:p w14:paraId="73609CE4" w14:textId="77777777" w:rsidR="00712E98" w:rsidRDefault="00712E98" w:rsidP="00712E98">
      <w:pPr>
        <w:pStyle w:val="ARTartustawynprozporzdzenia"/>
      </w:pPr>
      <w:r w:rsidRPr="00F83705">
        <w:rPr>
          <w:rStyle w:val="Ppogrubienie"/>
        </w:rPr>
        <w:t xml:space="preserve">§ </w:t>
      </w:r>
      <w:r w:rsidR="004B112C" w:rsidRPr="00F83705">
        <w:rPr>
          <w:rStyle w:val="Ppogrubienie"/>
        </w:rPr>
        <w:t>3</w:t>
      </w:r>
      <w:r w:rsidRPr="00F83705">
        <w:rPr>
          <w:rStyle w:val="Ppogrubienie"/>
        </w:rPr>
        <w:t>.</w:t>
      </w:r>
      <w:r>
        <w:t xml:space="preserve"> </w:t>
      </w:r>
      <w:r w:rsidRPr="00F110AE">
        <w:t>1.</w:t>
      </w:r>
      <w:r w:rsidRPr="00F110AE">
        <w:tab/>
        <w:t>Organ rejestrujący, rejestrując pojazd oraz wydając wtórnik dowodu rejestracyjnego, może sprawdzić odpowiednio, czy:</w:t>
      </w:r>
    </w:p>
    <w:p w14:paraId="5C6FD1EF" w14:textId="77777777" w:rsidR="00177E8E" w:rsidRPr="00F110AE" w:rsidRDefault="00177E8E" w:rsidP="00177E8E">
      <w:pPr>
        <w:pStyle w:val="PKTpunkt"/>
      </w:pPr>
      <w:r w:rsidRPr="00177E8E">
        <w:t>1)</w:t>
      </w:r>
      <w:r w:rsidRPr="00177E8E">
        <w:tab/>
        <w:t>zgłoszony do rejestracji pojazd nie został skradziony, przywłaszczony lub utracony w inny sposób, wysyłając kartę zapytania o pojazd;</w:t>
      </w:r>
    </w:p>
    <w:p w14:paraId="48D5A872" w14:textId="77777777" w:rsidR="00712E98" w:rsidRPr="00F110AE" w:rsidRDefault="00712E98" w:rsidP="00712E98">
      <w:pPr>
        <w:pStyle w:val="PKTpunkt"/>
      </w:pPr>
      <w:r w:rsidRPr="00F110AE">
        <w:t>2)</w:t>
      </w:r>
      <w:r w:rsidRPr="00F110AE">
        <w:tab/>
        <w:t>została zgłoszona utrata dowodu rejestracyjnego, wysyłając kartę zapytania o dowód rejestracyjny.</w:t>
      </w:r>
    </w:p>
    <w:p w14:paraId="47AC0976" w14:textId="77777777" w:rsidR="00712E98" w:rsidRPr="00712E98" w:rsidRDefault="00712E98" w:rsidP="00712E98">
      <w:pPr>
        <w:pStyle w:val="USTustnpkodeksu"/>
      </w:pPr>
      <w:r w:rsidRPr="00F110AE">
        <w:t>2.</w:t>
      </w:r>
      <w:r w:rsidRPr="00F110AE">
        <w:tab/>
        <w:t>Sprawdzenia, o którym mowa w ust. 1, organ rejestrujący dokonuje, kierując zapytanie o dane SIS do centralnego organu technicznego KSI.</w:t>
      </w:r>
    </w:p>
    <w:p w14:paraId="2DF3CADC" w14:textId="77777777" w:rsidR="00712E98" w:rsidRDefault="00712E98" w:rsidP="00712E98">
      <w:pPr>
        <w:pStyle w:val="USTustnpkodeksu"/>
      </w:pPr>
      <w:r w:rsidRPr="00F110AE">
        <w:t>3.</w:t>
      </w:r>
      <w:r w:rsidR="00236A24">
        <w:tab/>
      </w:r>
      <w:r w:rsidRPr="00712E98">
        <w:t>Organ rejestrujący może kierować zapytania określone w ust. 1 za pomocą systemu teleinformatycznego rejestracji.</w:t>
      </w:r>
    </w:p>
    <w:p w14:paraId="7CBA2F56" w14:textId="77777777" w:rsidR="00657C17" w:rsidRPr="00657C17" w:rsidRDefault="00657C17" w:rsidP="00F83705">
      <w:pPr>
        <w:pStyle w:val="ARTartustawynprozporzdzenia"/>
      </w:pPr>
      <w:r w:rsidRPr="00F83705">
        <w:rPr>
          <w:rStyle w:val="Ppogrubienie"/>
        </w:rPr>
        <w:t xml:space="preserve">§ </w:t>
      </w:r>
      <w:r w:rsidR="009462D8" w:rsidRPr="00F83705">
        <w:rPr>
          <w:rStyle w:val="Ppogrubienie"/>
        </w:rPr>
        <w:t>4</w:t>
      </w:r>
      <w:r w:rsidRPr="00F83705">
        <w:rPr>
          <w:rStyle w:val="Ppogrubienie"/>
        </w:rPr>
        <w:t>.</w:t>
      </w:r>
      <w:r>
        <w:tab/>
      </w:r>
      <w:r w:rsidRPr="00657C17">
        <w:t>Organ rejestrujący, prowadząc postępowanie w sprawie rejestracji pojazdów, może korzystać z udostępnionych przez Dyrektora Transportowego Dozoru Technicznego w systemie teleinformatycznym rejestracji:</w:t>
      </w:r>
    </w:p>
    <w:p w14:paraId="0DB6F925" w14:textId="77777777" w:rsidR="00657C17" w:rsidRPr="00657C17" w:rsidRDefault="00657C17" w:rsidP="00657C17">
      <w:pPr>
        <w:pStyle w:val="PKTpunkt"/>
      </w:pPr>
      <w:r w:rsidRPr="00657C17">
        <w:t>1)</w:t>
      </w:r>
      <w:r>
        <w:tab/>
      </w:r>
      <w:r w:rsidRPr="00657C17">
        <w:t>bazy punktów kontaktowych przedstawicieli producentów pojazdów na terytorium Rzeczypospolitej Polskiej,</w:t>
      </w:r>
      <w:r>
        <w:t xml:space="preserve"> </w:t>
      </w:r>
      <w:r w:rsidRPr="00657C17">
        <w:t>o której mowa w art. 73d ust. 4 pkt 1 ustawy;</w:t>
      </w:r>
    </w:p>
    <w:p w14:paraId="3F80C081" w14:textId="77777777" w:rsidR="00657C17" w:rsidRPr="00712E98" w:rsidRDefault="00657C17" w:rsidP="00657C17">
      <w:pPr>
        <w:pStyle w:val="PKTpunkt"/>
      </w:pPr>
      <w:r w:rsidRPr="00657C17">
        <w:t>2)</w:t>
      </w:r>
      <w:r>
        <w:tab/>
      </w:r>
      <w:r w:rsidRPr="00657C17">
        <w:t>wzorów wymaganych podpisów, o których mowa w art. 73d ust. 4 pkt 2 ustawy.</w:t>
      </w:r>
    </w:p>
    <w:p w14:paraId="4965FA51"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5</w:t>
      </w:r>
      <w:r w:rsidRPr="00F83705">
        <w:rPr>
          <w:rStyle w:val="Ppogrubienie"/>
        </w:rPr>
        <w:t>.</w:t>
      </w:r>
      <w:r w:rsidRPr="00F110AE">
        <w:tab/>
        <w:t xml:space="preserve">Ustala się wzór zawiadomienia o wszczęciu postępowania w sprawie wyrejestrowania pojazdu z urzędu na podstawie art. 79 ust. 3a ustawy; wzór tego zawiadomienia określa </w:t>
      </w:r>
      <w:r w:rsidR="00177E8E" w:rsidRPr="00177E8E">
        <w:t xml:space="preserve">załącznik nr </w:t>
      </w:r>
      <w:r w:rsidR="00177E8E">
        <w:t xml:space="preserve">4 </w:t>
      </w:r>
      <w:r w:rsidRPr="00F110AE">
        <w:t>do rozporządzenia.</w:t>
      </w:r>
    </w:p>
    <w:p w14:paraId="6840CD04"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6</w:t>
      </w:r>
      <w:r w:rsidRPr="00F83705">
        <w:rPr>
          <w:rStyle w:val="Ppogrubienie"/>
        </w:rPr>
        <w:t>.</w:t>
      </w:r>
      <w:r w:rsidRPr="00712E98">
        <w:tab/>
        <w:t>Organ rejestrujący zamieszcza w bazie danych dane i informacje związane z dopuszczeniem pojazdu do ruchu na podstawie dokumentów wymaganych do rejestracji pojazdu.</w:t>
      </w:r>
    </w:p>
    <w:p w14:paraId="1905F942"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7</w:t>
      </w:r>
      <w:r w:rsidRPr="00F83705">
        <w:rPr>
          <w:rStyle w:val="Ppogrubienie"/>
        </w:rPr>
        <w:t>.</w:t>
      </w:r>
      <w:r w:rsidRPr="00712E98">
        <w:tab/>
        <w:t>1.</w:t>
      </w:r>
      <w:r w:rsidRPr="00712E98">
        <w:tab/>
        <w:t>Dane określone w art. 80ba ust. 1 pkt 1 ustawy, organ rejestrujący wprowadza do ewidencji pojazdów zgodnie z art. 80ba ust. 3 i art. 80bb ust. 2 ustawy, za pomocą systemu teleinformatycznego rejestracji i za pośrednictwem systemu teleinformatycznego obsługującego ewidencję pojazdów, oraz zgodnie z wymaganiami określonymi w przepisach wydanych na podstawie art. 80bb ust. 4 ustawy.</w:t>
      </w:r>
    </w:p>
    <w:p w14:paraId="1538148C" w14:textId="77777777" w:rsidR="00712E98" w:rsidRPr="00712E98" w:rsidRDefault="00712E98" w:rsidP="00712E98">
      <w:pPr>
        <w:pStyle w:val="USTustnpkodeksu"/>
      </w:pPr>
      <w:r w:rsidRPr="00712E98">
        <w:t>2.</w:t>
      </w:r>
      <w:r w:rsidRPr="00712E98">
        <w:tab/>
        <w:t xml:space="preserve">Wprowadzając dane do ewidencji pojazdów organ rejestrujący używa danych pojazdu zgodnie z wartościami udostępnionego temu organowi katalogu marek i typów pojazdów homologowanych oraz dopuszczonych do ruchu na terytorium Rzeczypospolitej Polskiej, o </w:t>
      </w:r>
      <w:r w:rsidRPr="00712E98">
        <w:lastRenderedPageBreak/>
        <w:t>którym mowa w art. 80bh ust. 1 ustawy, za pośrednictwem systemu teleinformatycznego obsługującego ewidencję pojazdów.</w:t>
      </w:r>
    </w:p>
    <w:p w14:paraId="237901D9"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8</w:t>
      </w:r>
      <w:r w:rsidRPr="00F83705">
        <w:rPr>
          <w:rStyle w:val="Ppogrubienie"/>
        </w:rPr>
        <w:t>.</w:t>
      </w:r>
      <w:r w:rsidRPr="00712E98">
        <w:t xml:space="preserve"> 1.</w:t>
      </w:r>
      <w:r w:rsidRPr="00712E98">
        <w:tab/>
        <w:t xml:space="preserve">Organ rejestrujący zamawia spersonalizowany dowód rejestracyjny u </w:t>
      </w:r>
      <w:r w:rsidR="00646F96">
        <w:t xml:space="preserve">wytwórcy </w:t>
      </w:r>
      <w:r w:rsidRPr="00712E98">
        <w:t xml:space="preserve">blankietów, o którym mowa w przepisach wydanych na podstawie art. 76 ust. 1 pkt 1 lit. b ustawy, za pomocą systemu teleinformatycznego rejestracji, poprzez teletransmisję danych pobranych z ewidencji pojazdów i niezbędnych do wystawienia dowodu rejestracyjnego zgodnie z </w:t>
      </w:r>
      <w:r w:rsidR="00A52DC1" w:rsidRPr="00A52DC1">
        <w:t xml:space="preserve">§ </w:t>
      </w:r>
      <w:r w:rsidR="00FA0F49">
        <w:t>16</w:t>
      </w:r>
      <w:r w:rsidR="00FA0F49" w:rsidRPr="00A52DC1">
        <w:t xml:space="preserve"> </w:t>
      </w:r>
      <w:r w:rsidR="00FA0C86">
        <w:t>ust.</w:t>
      </w:r>
      <w:r w:rsidR="00A52DC1" w:rsidRPr="00A52DC1">
        <w:t xml:space="preserve"> 5 załącznika nr 1 </w:t>
      </w:r>
      <w:r w:rsidRPr="00712E98">
        <w:t>do rozporządzenia.</w:t>
      </w:r>
    </w:p>
    <w:p w14:paraId="7448A424" w14:textId="77777777" w:rsidR="00712E98" w:rsidRPr="00712E98" w:rsidRDefault="00712E98" w:rsidP="00712E98">
      <w:pPr>
        <w:pStyle w:val="USTustnpkodeksu"/>
      </w:pPr>
      <w:r w:rsidRPr="00712E98">
        <w:t>2.</w:t>
      </w:r>
      <w:r w:rsidRPr="00712E98">
        <w:tab/>
        <w:t>Organ rejestrujący pobiera dane z ewidencji pojazdów za pośrednictwem systemu teleinformatycznego obsługującego ewidencję pojazdów.</w:t>
      </w:r>
    </w:p>
    <w:p w14:paraId="21CDEFC4" w14:textId="77777777" w:rsidR="00712E98" w:rsidRPr="00712E98" w:rsidRDefault="00712E98" w:rsidP="00712E98">
      <w:pPr>
        <w:pStyle w:val="USTustnpkodeksu"/>
      </w:pPr>
      <w:r w:rsidRPr="00712E98">
        <w:t>3.</w:t>
      </w:r>
      <w:r w:rsidRPr="00712E98">
        <w:tab/>
        <w:t>Teletransmisja danych, o której mowa w ust. 1, jest poprzedzona pobraniem i weryfikacją danych o pojeździe zamieszczonych w ewidencji pojazdów oraz wyjaśnieniem i usunięciem niezgodności tych danych, a także uzyskaniem komunikatu, o którym mowa w art. 80bb ust. 3 pkt 1 ustawy.</w:t>
      </w:r>
    </w:p>
    <w:p w14:paraId="74740140"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9</w:t>
      </w:r>
      <w:r w:rsidRPr="00F83705">
        <w:rPr>
          <w:rStyle w:val="Ppogrubienie"/>
        </w:rPr>
        <w:t>.</w:t>
      </w:r>
      <w:r w:rsidRPr="00712E98">
        <w:t xml:space="preserve"> 1.</w:t>
      </w:r>
      <w:r w:rsidRPr="00712E98">
        <w:tab/>
        <w:t>Po każdym zakończonym dniu pracy organ rejestrujący sporządza raport dzienny, który podlega archiwizacji.</w:t>
      </w:r>
    </w:p>
    <w:p w14:paraId="2160E64B" w14:textId="77777777" w:rsidR="00712E98" w:rsidRPr="00712E98" w:rsidRDefault="00712E98" w:rsidP="00AF16F2">
      <w:pPr>
        <w:pStyle w:val="USTustnpkodeksu"/>
      </w:pPr>
      <w:r w:rsidRPr="00712E98">
        <w:t>2.</w:t>
      </w:r>
      <w:r w:rsidRPr="00712E98">
        <w:tab/>
        <w:t>Raport dzienny, o którym mowa w ust. 1, sporządza się w formie informatycznej lub jako wydruk. Raport zawiera wszystkie zamieszczone i zmienione w danym dniu zapisy w bazie danych, z oznaczeniem identyfikatora osoby dokonującej zamieszczenia lub zmiany danych i informacji.</w:t>
      </w:r>
    </w:p>
    <w:p w14:paraId="1D6F9068"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10</w:t>
      </w:r>
      <w:r w:rsidRPr="00F83705">
        <w:rPr>
          <w:rStyle w:val="Ppogrubienie"/>
        </w:rPr>
        <w:t>.</w:t>
      </w:r>
      <w:r w:rsidRPr="00712E98">
        <w:t xml:space="preserve"> 1.</w:t>
      </w:r>
      <w:r w:rsidRPr="00712E98">
        <w:tab/>
        <w:t xml:space="preserve">Ustala się wzór karty informacyjnej pojazdu, stanowiący </w:t>
      </w:r>
      <w:r w:rsidR="00A52DC1" w:rsidRPr="00A52DC1">
        <w:t xml:space="preserve">załącznik nr </w:t>
      </w:r>
      <w:r w:rsidR="00A52DC1">
        <w:t>5</w:t>
      </w:r>
      <w:r w:rsidR="00A52DC1" w:rsidRPr="00A52DC1">
        <w:t xml:space="preserve"> </w:t>
      </w:r>
      <w:r w:rsidRPr="00712E98">
        <w:t>do rozporządzenia.</w:t>
      </w:r>
    </w:p>
    <w:p w14:paraId="5C03B25B" w14:textId="77777777" w:rsidR="00712E98" w:rsidRPr="00712E98" w:rsidRDefault="00712E98" w:rsidP="00712E98">
      <w:pPr>
        <w:pStyle w:val="USTustnpkodeksu"/>
      </w:pPr>
      <w:r w:rsidRPr="00F110AE">
        <w:t>2.</w:t>
      </w:r>
      <w:r w:rsidRPr="00F110AE">
        <w:tab/>
        <w:t>Kartę informacyjną pojazdu sporządza organ rejestrujący w czasie rejestracji pojazdu. Karta informacyjna pojazdu zawiera dane i informacje zamieszczone w bazie danych.</w:t>
      </w:r>
    </w:p>
    <w:p w14:paraId="14DE3F54" w14:textId="77777777" w:rsidR="00712E98" w:rsidRPr="00712E98" w:rsidRDefault="00712E98" w:rsidP="00712E98">
      <w:pPr>
        <w:pStyle w:val="ARTartustawynprozporzdzenia"/>
      </w:pPr>
      <w:r w:rsidRPr="00F83705">
        <w:rPr>
          <w:rStyle w:val="Ppogrubienie"/>
        </w:rPr>
        <w:t xml:space="preserve">§ </w:t>
      </w:r>
      <w:r w:rsidR="009462D8" w:rsidRPr="00F83705">
        <w:rPr>
          <w:rStyle w:val="Ppogrubienie"/>
        </w:rPr>
        <w:t>11</w:t>
      </w:r>
      <w:r w:rsidRPr="00F83705">
        <w:rPr>
          <w:rStyle w:val="Ppogrubienie"/>
        </w:rPr>
        <w:t xml:space="preserve">. </w:t>
      </w:r>
      <w:r w:rsidRPr="00712E98">
        <w:t>1.</w:t>
      </w:r>
      <w:r w:rsidRPr="00712E98">
        <w:tab/>
        <w:t xml:space="preserve">Ustala się klasyfikację pojazdów, zawierającą określenia rodzajów, podrodzajów i przeznaczeń pojazdów, zwaną dalej „klasyfikacją”, stanowiącą </w:t>
      </w:r>
      <w:r w:rsidR="00A52DC1" w:rsidRPr="00A52DC1">
        <w:t xml:space="preserve">załącznik nr </w:t>
      </w:r>
      <w:r w:rsidR="00A52DC1">
        <w:t xml:space="preserve">6 </w:t>
      </w:r>
      <w:r w:rsidRPr="00712E98">
        <w:t>do rozporządzenia.</w:t>
      </w:r>
    </w:p>
    <w:p w14:paraId="2D302D11" w14:textId="77777777" w:rsidR="00712E98" w:rsidRPr="00712E98" w:rsidRDefault="00712E98" w:rsidP="00712E98">
      <w:pPr>
        <w:pStyle w:val="USTustnpkodeksu"/>
      </w:pPr>
      <w:r w:rsidRPr="00F110AE">
        <w:t>2.</w:t>
      </w:r>
      <w:r w:rsidRPr="00F110AE">
        <w:tab/>
        <w:t>Klasyfikacja jest dokumentem źródłowym do ustalenia rodzaju</w:t>
      </w:r>
      <w:r w:rsidR="00B24918">
        <w:t>, podrodzaju</w:t>
      </w:r>
      <w:r w:rsidRPr="00F110AE">
        <w:t xml:space="preserve"> i przeznaczenia pojazdu w przypadku, gdy nie jest to możliwe na podstawie przedstawionych do rejestracji pojazdu dokumentów lub gdy zastosowano w nich inną klasyfikację lub inne nazewnictwo.</w:t>
      </w:r>
    </w:p>
    <w:p w14:paraId="2C3DBDD1" w14:textId="77777777" w:rsidR="00712E98" w:rsidRPr="00712E98" w:rsidRDefault="00712E98" w:rsidP="00712E98">
      <w:pPr>
        <w:pStyle w:val="ARTartustawynprozporzdzenia"/>
      </w:pPr>
      <w:r w:rsidRPr="00F83705">
        <w:rPr>
          <w:rStyle w:val="Ppogrubienie"/>
        </w:rPr>
        <w:t xml:space="preserve">§ </w:t>
      </w:r>
      <w:r w:rsidR="00F83705" w:rsidRPr="00F83705">
        <w:rPr>
          <w:rStyle w:val="Ppogrubienie"/>
        </w:rPr>
        <w:t>12</w:t>
      </w:r>
      <w:r w:rsidRPr="00F83705">
        <w:rPr>
          <w:rStyle w:val="Ppogrubienie"/>
        </w:rPr>
        <w:t>.</w:t>
      </w:r>
      <w:r w:rsidRPr="00712E98">
        <w:t xml:space="preserve"> 1.</w:t>
      </w:r>
      <w:r w:rsidRPr="00712E98">
        <w:tab/>
        <w:t xml:space="preserve">Dokumenty przedstawione do rejestracji lub wyrejestrowania, których zgodnie z rozporządzeniem nie zwraca się właścicielowi pojazdu, oraz odpowiednio kserokopie </w:t>
      </w:r>
      <w:r w:rsidRPr="00712E98">
        <w:lastRenderedPageBreak/>
        <w:t>dokumentów organ rejestrujący zatrzymuje i tworzy indywidualne teczki, zwane dalej „aktami pojazdu”, które przechowuje się według numerów rejestracyjnych pojazdów.</w:t>
      </w:r>
    </w:p>
    <w:p w14:paraId="57A7D031" w14:textId="77777777" w:rsidR="00712E98" w:rsidRPr="00712E98" w:rsidRDefault="00F83705" w:rsidP="00712E98">
      <w:pPr>
        <w:pStyle w:val="USTustnpkodeksu"/>
      </w:pPr>
      <w:r>
        <w:t>2</w:t>
      </w:r>
      <w:r w:rsidR="00712E98" w:rsidRPr="00F110AE">
        <w:t>.</w:t>
      </w:r>
      <w:r w:rsidR="00712E98" w:rsidRPr="00F110AE">
        <w:tab/>
        <w:t xml:space="preserve">Dla dokumentów, o których mowa w ust. 1, organ rejestrujący może prowadzić archiwizację elektroniczną, zgodnie z przepisami wydanymi na podstawie </w:t>
      </w:r>
      <w:hyperlink r:id="rId35" w:anchor="hiperlinkText.rpc?hiperlink=type=tresc:nro=Powszechny.935309:part=a5u2%28b%29&amp;full=1" w:tgtFrame="_parent" w:history="1">
        <w:r w:rsidR="00712E98" w:rsidRPr="00712E98">
          <w:t>art. 5 ust. 2b</w:t>
        </w:r>
      </w:hyperlink>
      <w:r w:rsidR="00712E98" w:rsidRPr="00712E98">
        <w:t xml:space="preserve"> ustawy z dnia 14 lipca 1983 r. o narodowym zasobie archiwalnym i archiwach (Dz. U. z </w:t>
      </w:r>
      <w:r w:rsidR="00876E6C" w:rsidRPr="00712E98">
        <w:t>20</w:t>
      </w:r>
      <w:r w:rsidR="00876E6C">
        <w:t>20</w:t>
      </w:r>
      <w:r w:rsidR="00876E6C" w:rsidRPr="00712E98">
        <w:t xml:space="preserve"> </w:t>
      </w:r>
      <w:r w:rsidR="00712E98" w:rsidRPr="00712E98">
        <w:t xml:space="preserve">r. poz. </w:t>
      </w:r>
      <w:r w:rsidR="00876E6C">
        <w:t>164</w:t>
      </w:r>
      <w:r w:rsidR="00712E98" w:rsidRPr="00712E98">
        <w:t xml:space="preserve"> i </w:t>
      </w:r>
      <w:r w:rsidR="00544A15">
        <w:t>1747</w:t>
      </w:r>
      <w:r w:rsidR="00712E98" w:rsidRPr="00712E98">
        <w:t>), w takim przypadku w aktach pojazdu gromadzi się tylko dokumenty, które nie są zwracane właścicielowi pojazdu.</w:t>
      </w:r>
    </w:p>
    <w:p w14:paraId="5BEADCC3" w14:textId="0C473BB9" w:rsidR="00712E98" w:rsidRDefault="00F83705" w:rsidP="00712E98">
      <w:pPr>
        <w:pStyle w:val="USTustnpkodeksu"/>
      </w:pPr>
      <w:r>
        <w:t>3</w:t>
      </w:r>
      <w:r w:rsidR="00712E98" w:rsidRPr="00F110AE">
        <w:t>.</w:t>
      </w:r>
      <w:r w:rsidR="00712E98" w:rsidRPr="00F110AE">
        <w:tab/>
        <w:t xml:space="preserve">Dla dokumentów </w:t>
      </w:r>
      <w:r w:rsidR="00D8489D">
        <w:t>do</w:t>
      </w:r>
      <w:r w:rsidR="00712E98" w:rsidRPr="00F110AE">
        <w:t xml:space="preserve">łączonych do wniosków o rejestrację, czasową rejestrację lub wyrejestrowanie pojazdu, składanych drogą elektroniczną, organ rejestrujący prowadzi archiwizację elektroniczną, o której mowa w ust. </w:t>
      </w:r>
      <w:r w:rsidR="00197D58">
        <w:t>2</w:t>
      </w:r>
      <w:r w:rsidR="00712E98" w:rsidRPr="00F110AE">
        <w:t>, w takim przypadku w aktach pojazdu gromadzi się tylko dokumenty, które nie są zwracane właścicielowi pojazdu.</w:t>
      </w:r>
    </w:p>
    <w:p w14:paraId="5C24136F" w14:textId="74B617FD" w:rsidR="00477A00" w:rsidRPr="00712E98" w:rsidRDefault="00F83705" w:rsidP="00477A00">
      <w:pPr>
        <w:pStyle w:val="USTustnpkodeksu"/>
      </w:pPr>
      <w:r>
        <w:t>4</w:t>
      </w:r>
      <w:r w:rsidR="00477A00" w:rsidRPr="00477A00">
        <w:t xml:space="preserve">. Dla dokumentów </w:t>
      </w:r>
      <w:r w:rsidR="00D8489D">
        <w:t>do</w:t>
      </w:r>
      <w:r w:rsidR="00477A00" w:rsidRPr="00477A00">
        <w:t>łączonych do wniosku o rejestrację złożonego na formularzu, o którym mowa</w:t>
      </w:r>
      <w:r w:rsidR="00477A00">
        <w:t xml:space="preserve"> </w:t>
      </w:r>
      <w:r w:rsidR="00477A00" w:rsidRPr="00477A00">
        <w:t xml:space="preserve">w art. 73c ust. 3 ustawy, organ rejestrujący prowadzi archiwizację elektroniczną, o której mowa w ust. </w:t>
      </w:r>
      <w:r>
        <w:t>2</w:t>
      </w:r>
      <w:r w:rsidR="00477A00" w:rsidRPr="00477A00">
        <w:t>.</w:t>
      </w:r>
    </w:p>
    <w:p w14:paraId="6F0A670F" w14:textId="77777777" w:rsidR="00712E98" w:rsidRPr="00712E98" w:rsidRDefault="00F83705" w:rsidP="00712E98">
      <w:pPr>
        <w:pStyle w:val="USTustnpkodeksu"/>
      </w:pPr>
      <w:r>
        <w:t>5</w:t>
      </w:r>
      <w:r w:rsidR="00712E98" w:rsidRPr="00F110AE">
        <w:t>.</w:t>
      </w:r>
      <w:r w:rsidR="00712E98" w:rsidRPr="00F110AE">
        <w:tab/>
        <w:t>Kserokopie dokumentów, których obowiązek wykonania wynika z rozporządzenia, wykonuje i uwierzytelnia organ rejestrujący. Uwierzytelnienie kserokopii polega na dokonaniu na niej adnotacji o treści: „Stwierdzam zgodność z oryginałem”, którą należy potwierdzić: datą, podpisem oraz pieczątką organu rejestrującego.</w:t>
      </w:r>
    </w:p>
    <w:p w14:paraId="7D208D34" w14:textId="77777777" w:rsidR="00712E98" w:rsidRPr="00712E98" w:rsidRDefault="00F83705" w:rsidP="00712E98">
      <w:pPr>
        <w:pStyle w:val="USTustnpkodeksu"/>
      </w:pPr>
      <w:r>
        <w:t>6</w:t>
      </w:r>
      <w:r w:rsidR="00712E98" w:rsidRPr="00F110AE">
        <w:t>.</w:t>
      </w:r>
      <w:r w:rsidR="00712E98" w:rsidRPr="00F110AE">
        <w:tab/>
        <w:t>Organ rejestrujący unieważnia dokument, jeżeli jest to wymagane przepisami rozporządzenia, poprzez odcięcie prawego górnego rogu, o powierzchni co najmniej 1 cm</w:t>
      </w:r>
      <w:r w:rsidR="00712E98" w:rsidRPr="00712E98">
        <w:rPr>
          <w:rStyle w:val="IGindeksgrny"/>
        </w:rPr>
        <w:t>2</w:t>
      </w:r>
      <w:r w:rsidR="00712E98" w:rsidRPr="00712E98">
        <w:t>, wszystkich stron dokumentu.</w:t>
      </w:r>
    </w:p>
    <w:p w14:paraId="64D5ED50" w14:textId="77777777" w:rsidR="00712E98" w:rsidRPr="00712E98" w:rsidRDefault="00F83705" w:rsidP="00F83705">
      <w:pPr>
        <w:pStyle w:val="USTustnpkodeksu"/>
      </w:pPr>
      <w:r>
        <w:t>7</w:t>
      </w:r>
      <w:r w:rsidR="00712E98" w:rsidRPr="00712E98">
        <w:t>.</w:t>
      </w:r>
      <w:r w:rsidR="00712E98" w:rsidRPr="00712E98">
        <w:tab/>
        <w:t>Akta pojazdu przechowuje się przez okres 5 lat od dnia wyrejestrowania pojazdu lub zmiany właściwości miejscowej organu rejestrującego.</w:t>
      </w:r>
    </w:p>
    <w:p w14:paraId="7DFE05C7" w14:textId="77777777" w:rsidR="00712E98" w:rsidRPr="00712E98" w:rsidRDefault="00712E98" w:rsidP="00712E98">
      <w:pPr>
        <w:pStyle w:val="ARTartustawynprozporzdzenia"/>
      </w:pPr>
      <w:r w:rsidRPr="00F83705">
        <w:rPr>
          <w:rStyle w:val="Ppogrubienie"/>
        </w:rPr>
        <w:t xml:space="preserve">§ </w:t>
      </w:r>
      <w:r w:rsidR="00F83705" w:rsidRPr="00F83705">
        <w:rPr>
          <w:rStyle w:val="Ppogrubienie"/>
        </w:rPr>
        <w:t>13</w:t>
      </w:r>
      <w:r w:rsidRPr="00F83705">
        <w:rPr>
          <w:rStyle w:val="Ppogrubienie"/>
        </w:rPr>
        <w:t>.</w:t>
      </w:r>
      <w:r w:rsidRPr="00712E98">
        <w:t xml:space="preserve"> 1.</w:t>
      </w:r>
      <w:r w:rsidRPr="00712E98">
        <w:tab/>
        <w:t xml:space="preserve">Organ rejestrujący prowadzi wykaz dokumentów komunikacyjnych i oznaczeń pojazdów, którego wzór i sposób prowadzenia określa </w:t>
      </w:r>
      <w:r w:rsidR="00A52DC1" w:rsidRPr="00A52DC1">
        <w:t xml:space="preserve">załącznik nr </w:t>
      </w:r>
      <w:r w:rsidR="00A52DC1">
        <w:t>7</w:t>
      </w:r>
      <w:r w:rsidR="00A52DC1" w:rsidRPr="00A52DC1">
        <w:t xml:space="preserve"> </w:t>
      </w:r>
      <w:r w:rsidRPr="00712E98">
        <w:t>do rozporządzenia.</w:t>
      </w:r>
    </w:p>
    <w:p w14:paraId="15309CD4" w14:textId="77777777" w:rsidR="00712E98" w:rsidRPr="00712E98" w:rsidRDefault="00712E98" w:rsidP="00712E98">
      <w:pPr>
        <w:pStyle w:val="USTustnpkodeksu"/>
      </w:pPr>
      <w:r w:rsidRPr="00F110AE">
        <w:t>2.</w:t>
      </w:r>
      <w:r w:rsidRPr="00F110AE">
        <w:tab/>
        <w:t>W wykazie dokumentów komunikacyjnych i oznaczeń pojazdów zamieszcza się dane i informacje o posiadanych i wydawanych dowodach rejestracyjnych, pozwoleniach czasowych oraz znakach legalizacyjnych niezwłocznie po otrzymaniu tych dokumentów lub ich wydaniu.</w:t>
      </w:r>
    </w:p>
    <w:p w14:paraId="04FD3C79" w14:textId="77777777" w:rsidR="00712E98" w:rsidRPr="00712E98" w:rsidRDefault="00712E98" w:rsidP="00712E98">
      <w:pPr>
        <w:pStyle w:val="USTustnpkodeksu"/>
      </w:pPr>
      <w:r w:rsidRPr="00F110AE">
        <w:t>3.</w:t>
      </w:r>
      <w:r w:rsidRPr="00F110AE">
        <w:tab/>
        <w:t>Wykazy dokumentów komunikacyjnych i oznaczeń pojazdów, dowody otrzymania tych dokumentów, blankiety dokumentów, oznaczenia pojazdów oraz pieczątki służące do wystawiania tych dokumentów należy zabezpieczyć przed kradzieżą, utratą oraz dostępem osób nieupoważnionych.</w:t>
      </w:r>
    </w:p>
    <w:p w14:paraId="02059E11" w14:textId="77777777" w:rsidR="00712E98" w:rsidRPr="00712E98" w:rsidRDefault="00712E98" w:rsidP="00A323DE">
      <w:pPr>
        <w:pStyle w:val="USTustnpkodeksu"/>
      </w:pPr>
      <w:r w:rsidRPr="00712E98">
        <w:lastRenderedPageBreak/>
        <w:t>4.</w:t>
      </w:r>
      <w:r w:rsidRPr="00712E98">
        <w:tab/>
        <w:t>Dokumenty i oznaczenia związane z rejestracją pojazdów oraz wykonywaniem przez organ rejestrujący czynności dopuszczających pojazdy do ruchu powinny być przechowywane w odpowiednio zabezpieczonych pomieszczeniach, wyposażonych w sprzęt przeciwpożarowy.</w:t>
      </w:r>
    </w:p>
    <w:p w14:paraId="2C8D96D1" w14:textId="77777777" w:rsidR="00712E98" w:rsidRPr="00712E98" w:rsidRDefault="00712E98" w:rsidP="00712E98">
      <w:pPr>
        <w:pStyle w:val="USTustnpkodeksu"/>
      </w:pPr>
      <w:r w:rsidRPr="00F110AE">
        <w:t>5.</w:t>
      </w:r>
      <w:r w:rsidRPr="00712E98">
        <w:tab/>
        <w:t>Informację o utracie blankietów dokumentów i oznaczeń pojazdu będących w zasobach organu rejestrującego, organ rejestrujący przekazuje niezwłocznie Policji.</w:t>
      </w:r>
    </w:p>
    <w:p w14:paraId="4EDFA2F3" w14:textId="77777777" w:rsidR="00712E98" w:rsidRPr="00F110AE" w:rsidRDefault="00712E98" w:rsidP="00712E98">
      <w:pPr>
        <w:pStyle w:val="ARTartustawynprozporzdzenia"/>
      </w:pPr>
      <w:r w:rsidRPr="00F83705">
        <w:rPr>
          <w:rStyle w:val="Ppogrubienie"/>
        </w:rPr>
        <w:t xml:space="preserve">§ </w:t>
      </w:r>
      <w:r w:rsidR="00F83705" w:rsidRPr="00F83705">
        <w:rPr>
          <w:rStyle w:val="Ppogrubienie"/>
        </w:rPr>
        <w:t>14</w:t>
      </w:r>
      <w:r w:rsidRPr="00F83705">
        <w:rPr>
          <w:rStyle w:val="Ppogrubienie"/>
        </w:rPr>
        <w:t>.</w:t>
      </w:r>
      <w:r w:rsidRPr="00F110AE">
        <w:t xml:space="preserve"> 1.</w:t>
      </w:r>
      <w:r w:rsidRPr="00F110AE">
        <w:tab/>
        <w:t xml:space="preserve">Organ rejestrujący prowadzi wykaz tablic rejestracyjnych, którego wzór i sposób prowadzenia określa </w:t>
      </w:r>
      <w:r w:rsidR="00A52DC1" w:rsidRPr="00A52DC1">
        <w:t xml:space="preserve">załącznik nr </w:t>
      </w:r>
      <w:r w:rsidR="00A52DC1">
        <w:t>8</w:t>
      </w:r>
      <w:r w:rsidR="00A52DC1" w:rsidRPr="00A52DC1">
        <w:t xml:space="preserve"> </w:t>
      </w:r>
      <w:r w:rsidRPr="00F110AE">
        <w:t>do rozporządzenia.</w:t>
      </w:r>
    </w:p>
    <w:p w14:paraId="747B18A5" w14:textId="77777777" w:rsidR="00712E98" w:rsidRPr="00712E98" w:rsidRDefault="00712E98" w:rsidP="00712E98">
      <w:pPr>
        <w:pStyle w:val="USTustnpkodeksu"/>
      </w:pPr>
      <w:r w:rsidRPr="00F110AE">
        <w:t>2.</w:t>
      </w:r>
      <w:r w:rsidRPr="00F110AE">
        <w:tab/>
      </w:r>
      <w:r w:rsidR="0062210B" w:rsidRPr="0062210B">
        <w:rPr>
          <w:lang w:eastAsia="en-US"/>
        </w:rPr>
        <w:t>Organ rejestrujący prowadzi odrębnie wykaz nowych tablic przyjętych i wydanych, zawierający dane</w:t>
      </w:r>
      <w:r w:rsidR="0062210B">
        <w:t xml:space="preserve"> </w:t>
      </w:r>
      <w:r w:rsidR="0062210B" w:rsidRPr="0062210B">
        <w:rPr>
          <w:lang w:eastAsia="en-US"/>
        </w:rPr>
        <w:t>i informacje o posiadanych i wydawanych przez organ tablicach, oraz wykaz tablic zwróconych, zawierający dane</w:t>
      </w:r>
      <w:r w:rsidR="0062210B">
        <w:t xml:space="preserve"> </w:t>
      </w:r>
      <w:r w:rsidR="0062210B" w:rsidRPr="0062210B">
        <w:rPr>
          <w:lang w:eastAsia="en-US"/>
        </w:rPr>
        <w:t>i informacje o tablicach przekazanych organowi w wyniku ich wymiany albo zwrotu oraz wyrejestrowania albo przerejestrowania pojazdu</w:t>
      </w:r>
      <w:r w:rsidRPr="00F110AE">
        <w:t>.</w:t>
      </w:r>
    </w:p>
    <w:p w14:paraId="316D6003" w14:textId="77777777" w:rsidR="00712E98" w:rsidRPr="00712E98" w:rsidRDefault="00712E98" w:rsidP="0062210B">
      <w:pPr>
        <w:pStyle w:val="USTustnpkodeksu"/>
      </w:pPr>
      <w:r w:rsidRPr="00F110AE">
        <w:t>3.</w:t>
      </w:r>
      <w:r w:rsidRPr="00F110AE">
        <w:tab/>
      </w:r>
      <w:r w:rsidR="0062210B" w:rsidRPr="0062210B">
        <w:t>Dane i informacje, o których mowa w ust. 2, zamieszcza się w wykazie niezwłocznie po przyjęciu, wydaniu</w:t>
      </w:r>
      <w:r w:rsidR="0062210B">
        <w:t xml:space="preserve"> </w:t>
      </w:r>
      <w:r w:rsidR="0062210B" w:rsidRPr="0062210B">
        <w:t>tablic rejestracyjnych oraz po przekazaniu tablic rejestracyjnych w wyniku ich wymiany albo zwrotu oraz wyrejestrowania albo przerejestrowania pojazdu</w:t>
      </w:r>
      <w:r w:rsidRPr="00F110AE">
        <w:t>.</w:t>
      </w:r>
    </w:p>
    <w:p w14:paraId="4C09267C" w14:textId="77777777" w:rsidR="00712E98" w:rsidRPr="00712E98" w:rsidRDefault="00712E98" w:rsidP="00712E98">
      <w:pPr>
        <w:pStyle w:val="USTustnpkodeksu"/>
      </w:pPr>
      <w:r w:rsidRPr="00F110AE">
        <w:t>4.</w:t>
      </w:r>
      <w:r w:rsidRPr="00F110AE">
        <w:tab/>
        <w:t xml:space="preserve">Dane i informacje o tablicach rejestracyjnych tymczasowych zwróconych organowi rejestrującemu, zgodnie z </w:t>
      </w:r>
      <w:hyperlink r:id="rId36" w:anchor="hiperlinkText.rpc?hiperlink=type=tresc:nro=Powszechny.1139827:part=a74u5&amp;full=1" w:tgtFrame="_parent" w:history="1">
        <w:r w:rsidRPr="00712E98">
          <w:t>art. 74 ust. 5</w:t>
        </w:r>
      </w:hyperlink>
      <w:r w:rsidRPr="00712E98">
        <w:t xml:space="preserve"> ustawy, zamieszcza się w odpowiednim wykazie, w zależności od tego, czy spełniają warunki techniczne umożliwiające ich ponowne wydanie.</w:t>
      </w:r>
    </w:p>
    <w:p w14:paraId="16164342" w14:textId="77777777" w:rsidR="00712E98" w:rsidRPr="00712E98" w:rsidRDefault="00712E98" w:rsidP="0062210B">
      <w:pPr>
        <w:pStyle w:val="USTustnpkodeksu"/>
      </w:pPr>
      <w:r w:rsidRPr="00F110AE">
        <w:t>5.</w:t>
      </w:r>
      <w:r w:rsidRPr="00F110AE">
        <w:tab/>
      </w:r>
      <w:r w:rsidR="0062210B" w:rsidRPr="0062210B">
        <w:t>Tablice rejestracyjne przekazane organowi rejestrującemu w wyniku ich wymiany albo zwrotu oraz wyrejestrowania albo przerejestrowania pojazdu, z zastrzeżeniem ust. 7, wycofuje się z użytku</w:t>
      </w:r>
      <w:r w:rsidRPr="00F110AE">
        <w:t>.</w:t>
      </w:r>
    </w:p>
    <w:p w14:paraId="6F1EF724" w14:textId="77777777" w:rsidR="00712E98" w:rsidRPr="00712E98" w:rsidRDefault="00712E98" w:rsidP="00712E98">
      <w:pPr>
        <w:pStyle w:val="USTustnpkodeksu"/>
      </w:pPr>
      <w:r w:rsidRPr="00F110AE">
        <w:t>6.</w:t>
      </w:r>
      <w:r w:rsidRPr="00F110AE">
        <w:tab/>
      </w:r>
      <w:r w:rsidR="0062210B" w:rsidRPr="0062210B">
        <w:rPr>
          <w:lang w:eastAsia="en-US"/>
        </w:rPr>
        <w:t>Organ rejestrujący sporządza protokół przekazania przedsiębiorcy, o którym mowa w art. 75a ust. 2 ustawy,</w:t>
      </w:r>
      <w:r w:rsidR="0062210B">
        <w:t xml:space="preserve"> </w:t>
      </w:r>
      <w:r w:rsidR="0062210B" w:rsidRPr="0062210B">
        <w:rPr>
          <w:lang w:eastAsia="en-US"/>
        </w:rPr>
        <w:t>tablic rejestracyjnych wycofanych z użytku. Protokół ten jest podstawą wykreślenia ich z wykazu tablic rejestracyjnych.</w:t>
      </w:r>
    </w:p>
    <w:p w14:paraId="11FC1AD0" w14:textId="77777777" w:rsidR="00712E98" w:rsidRPr="00712E98" w:rsidRDefault="00712E98" w:rsidP="00712E98">
      <w:pPr>
        <w:pStyle w:val="USTustnpkodeksu"/>
      </w:pPr>
      <w:r w:rsidRPr="00F110AE">
        <w:t>7.</w:t>
      </w:r>
      <w:r w:rsidRPr="00F110AE">
        <w:tab/>
        <w:t xml:space="preserve">Zwrócone organowi rejestrującemu tablice rejestracyjne tymczasowe, które spełniają warunki techniczne określone w </w:t>
      </w:r>
      <w:hyperlink r:id="rId37" w:anchor="hiperlinkText.rpc?hiperlink=type=tresc:nro=Powszechny.606013&amp;full=1" w:tgtFrame="_parent" w:history="1">
        <w:r w:rsidRPr="00712E98">
          <w:t>rozporządzeniu</w:t>
        </w:r>
      </w:hyperlink>
      <w:r w:rsidRPr="00712E98">
        <w:t xml:space="preserve"> o rejestracji pojazdów, mogą zostać ponownie wydane.</w:t>
      </w:r>
    </w:p>
    <w:p w14:paraId="0F9D656C" w14:textId="77777777" w:rsidR="00712E98" w:rsidRPr="00712E98" w:rsidRDefault="00F83705" w:rsidP="00712E98">
      <w:pPr>
        <w:pStyle w:val="USTustnpkodeksu"/>
      </w:pPr>
      <w:r>
        <w:t>8</w:t>
      </w:r>
      <w:r w:rsidR="00712E98" w:rsidRPr="00F110AE">
        <w:t>.</w:t>
      </w:r>
      <w:r w:rsidR="00712E98" w:rsidRPr="00F110AE">
        <w:tab/>
        <w:t xml:space="preserve">Rejestrując pojazd, o którym mowa w </w:t>
      </w:r>
      <w:hyperlink r:id="rId38" w:anchor="hiperlinkText.rpc?hiperlink=type=tresc:nro=Powszechny.1139827:part=a73u4&amp;full=1" w:tgtFrame="_parent" w:history="1">
        <w:r w:rsidR="00712E98" w:rsidRPr="00712E98">
          <w:t>art. 73 ust. 4</w:t>
        </w:r>
      </w:hyperlink>
      <w:r w:rsidR="00712E98" w:rsidRPr="00712E98">
        <w:t xml:space="preserve"> ustawy, organ rejestrujący może wydać tablice (tablicę) rejestracyjne, wykorzystując numer rejestracyjny nadany dla innego pojazdu, wcześniej zarejestrowanego, a następnie wyrejestrowanego przez ten organ.</w:t>
      </w:r>
    </w:p>
    <w:p w14:paraId="24489B21" w14:textId="77777777" w:rsidR="00712E98" w:rsidRPr="00712E98" w:rsidRDefault="00F83705" w:rsidP="00712E98">
      <w:pPr>
        <w:pStyle w:val="USTustnpkodeksu"/>
      </w:pPr>
      <w:r>
        <w:t>9</w:t>
      </w:r>
      <w:r w:rsidR="00712E98" w:rsidRPr="00F110AE">
        <w:t>.</w:t>
      </w:r>
      <w:r w:rsidR="00712E98" w:rsidRPr="00F110AE">
        <w:tab/>
        <w:t xml:space="preserve">Przepisy </w:t>
      </w:r>
      <w:bookmarkStart w:id="2" w:name="_Hlk102990977"/>
      <w:r w:rsidR="00A52DC1" w:rsidRPr="00A52DC1">
        <w:t>§ 1</w:t>
      </w:r>
      <w:r w:rsidR="00A52DC1">
        <w:t>3</w:t>
      </w:r>
      <w:r w:rsidR="00A52DC1" w:rsidRPr="00A52DC1">
        <w:t xml:space="preserve"> ust. 3–5 </w:t>
      </w:r>
      <w:bookmarkEnd w:id="2"/>
      <w:r w:rsidR="00712E98" w:rsidRPr="00F110AE">
        <w:t>stosuje się odpowiednio.</w:t>
      </w:r>
    </w:p>
    <w:p w14:paraId="107411FD" w14:textId="77777777" w:rsidR="00712E98" w:rsidRPr="00712E98" w:rsidRDefault="00712E98" w:rsidP="00712E98">
      <w:pPr>
        <w:pStyle w:val="ARTartustawynprozporzdzenia"/>
      </w:pPr>
      <w:r w:rsidRPr="00F83705">
        <w:rPr>
          <w:rStyle w:val="Ppogrubienie"/>
        </w:rPr>
        <w:t xml:space="preserve">§ </w:t>
      </w:r>
      <w:r w:rsidR="00F83705">
        <w:rPr>
          <w:rStyle w:val="Ppogrubienie"/>
        </w:rPr>
        <w:t>15.</w:t>
      </w:r>
      <w:r w:rsidRPr="00712E98">
        <w:tab/>
        <w:t xml:space="preserve">Wykazy, o których mowa w </w:t>
      </w:r>
      <w:r w:rsidR="00A52DC1" w:rsidRPr="00A52DC1">
        <w:t xml:space="preserve">§ </w:t>
      </w:r>
      <w:r w:rsidR="00A52DC1">
        <w:t>13</w:t>
      </w:r>
      <w:r w:rsidR="00A52DC1" w:rsidRPr="00A52DC1">
        <w:t xml:space="preserve"> i 1</w:t>
      </w:r>
      <w:r w:rsidR="00A52DC1">
        <w:t>4</w:t>
      </w:r>
      <w:r w:rsidR="00A52DC1" w:rsidRPr="00A52DC1">
        <w:t xml:space="preserve">, </w:t>
      </w:r>
      <w:r w:rsidRPr="00712E98">
        <w:t>organ rejestrujący prowadzi w systemie teleinformatycznym rejestracji.</w:t>
      </w:r>
    </w:p>
    <w:p w14:paraId="4FE2D7F3" w14:textId="77777777" w:rsidR="00712E98" w:rsidRPr="00712E98" w:rsidRDefault="00712E98" w:rsidP="00712E98">
      <w:pPr>
        <w:pStyle w:val="ARTartustawynprozporzdzenia"/>
      </w:pPr>
      <w:r w:rsidRPr="00293AF1">
        <w:rPr>
          <w:rStyle w:val="Ppogrubienie"/>
        </w:rPr>
        <w:lastRenderedPageBreak/>
        <w:t xml:space="preserve">§ </w:t>
      </w:r>
      <w:r w:rsidR="00F83705" w:rsidRPr="00293AF1">
        <w:rPr>
          <w:rStyle w:val="Ppogrubienie"/>
        </w:rPr>
        <w:t>1</w:t>
      </w:r>
      <w:r w:rsidR="00F83705">
        <w:rPr>
          <w:rStyle w:val="Ppogrubienie"/>
        </w:rPr>
        <w:t>6</w:t>
      </w:r>
      <w:r w:rsidRPr="00293AF1">
        <w:rPr>
          <w:rStyle w:val="Ppogrubienie"/>
        </w:rPr>
        <w:t>.</w:t>
      </w:r>
      <w:r w:rsidRPr="00712E98">
        <w:t xml:space="preserve"> 1.</w:t>
      </w:r>
      <w:r w:rsidRPr="00712E98">
        <w:tab/>
        <w:t>W przypadku awarii systemu teleinformatycznego rejestracji uniemożliwiającej wykonywanie czynności związanych z dopuszczeniem pojazdu do ruchu, organ rejestrujący prowadzi te czynności, wypełniając czytelnie pozwolenie czasowe oraz kartę informacyjną pojazdu z zachowaniem przepisów rozporządzenia. Zgromadzone w czasie wykonywania tych czynności dokumenty należy przechowywać w osobnych teczkach.</w:t>
      </w:r>
    </w:p>
    <w:p w14:paraId="4C83523A" w14:textId="77777777" w:rsidR="00712E98" w:rsidRPr="00712E98" w:rsidRDefault="00712E98" w:rsidP="00712E98">
      <w:pPr>
        <w:pStyle w:val="USTustnpkodeksu"/>
      </w:pPr>
      <w:r w:rsidRPr="00F110AE">
        <w:t>2.</w:t>
      </w:r>
      <w:r w:rsidRPr="00F110AE">
        <w:tab/>
        <w:t>W przypadku awarii, o której mowa w ust. 1, organ rejestrujący zamawia sperson</w:t>
      </w:r>
      <w:r w:rsidR="00646F96">
        <w:t>alizowane dowody rejestracyjne u wytwórcy dowodów rejestracyjnych</w:t>
      </w:r>
      <w:r w:rsidRPr="00F110AE">
        <w:t>, po usunięciu tej awarii.</w:t>
      </w:r>
    </w:p>
    <w:p w14:paraId="64F669D0" w14:textId="77777777" w:rsidR="00712E98" w:rsidRPr="00712E98" w:rsidRDefault="00712E98" w:rsidP="00712E98">
      <w:pPr>
        <w:pStyle w:val="USTustnpkodeksu"/>
      </w:pPr>
      <w:r w:rsidRPr="00F110AE">
        <w:t>3.</w:t>
      </w:r>
      <w:r w:rsidRPr="00F110AE">
        <w:tab/>
        <w:t xml:space="preserve">W przypadku awarii systemu teleinformatycznego rejestracji informacje konieczne do prowadzenia wykazów, o </w:t>
      </w:r>
      <w:bookmarkStart w:id="3" w:name="_Hlk102990876"/>
      <w:r w:rsidR="00A52DC1" w:rsidRPr="00A52DC1">
        <w:t>których mowa w § 1</w:t>
      </w:r>
      <w:r w:rsidR="00A52DC1">
        <w:t>3</w:t>
      </w:r>
      <w:r w:rsidR="00A52DC1" w:rsidRPr="00A52DC1">
        <w:t xml:space="preserve"> i 1</w:t>
      </w:r>
      <w:r w:rsidR="00A52DC1">
        <w:t>4</w:t>
      </w:r>
      <w:r w:rsidR="00A52DC1" w:rsidRPr="00A52DC1">
        <w:t xml:space="preserve">, organ </w:t>
      </w:r>
      <w:bookmarkEnd w:id="3"/>
      <w:r w:rsidRPr="00F110AE">
        <w:t>rejestrujący gromadzi w formie pisemnej.</w:t>
      </w:r>
    </w:p>
    <w:p w14:paraId="5C463C3C" w14:textId="77777777" w:rsidR="00712E98" w:rsidRDefault="00712E98" w:rsidP="00712E98">
      <w:pPr>
        <w:pStyle w:val="USTustnpkodeksu"/>
      </w:pPr>
      <w:r w:rsidRPr="00F110AE">
        <w:t>4.</w:t>
      </w:r>
      <w:r w:rsidRPr="00712E98">
        <w:tab/>
        <w:t>Dane o wydanym pozwoleniu czasowym, o którym mowa w ust. 1, organ rejestrujący wprowadza do ewidencji pojazdów niezwłocznie po usunięciu awarii systemu teleinformatycznego rejestracji.</w:t>
      </w:r>
    </w:p>
    <w:p w14:paraId="0D81A450" w14:textId="77777777" w:rsidR="009151DA" w:rsidRDefault="009151DA" w:rsidP="009151DA">
      <w:pPr>
        <w:pStyle w:val="ROZDZODDZOZNoznaczenierozdziauluboddziau"/>
      </w:pPr>
      <w:r w:rsidRPr="009151DA">
        <w:t xml:space="preserve">Rozdział </w:t>
      </w:r>
      <w:r>
        <w:t>3</w:t>
      </w:r>
    </w:p>
    <w:p w14:paraId="418954B9" w14:textId="77777777" w:rsidR="009151DA" w:rsidRDefault="009151DA" w:rsidP="009151DA">
      <w:pPr>
        <w:pStyle w:val="TYTDZPRZEDMprzedmiotregulacjitytuulubdziau"/>
      </w:pPr>
      <w:bookmarkStart w:id="4" w:name="_Hlk103086688"/>
      <w:r w:rsidRPr="009151DA">
        <w:t>Przepisy epizodyczne</w:t>
      </w:r>
    </w:p>
    <w:p w14:paraId="4C8417DF" w14:textId="77777777" w:rsidR="009151DA" w:rsidRDefault="009151DA" w:rsidP="009151DA">
      <w:pPr>
        <w:pStyle w:val="ARTartustawynprozporzdzenia"/>
      </w:pPr>
      <w:r w:rsidRPr="003D73C4">
        <w:rPr>
          <w:b/>
        </w:rPr>
        <w:t>§</w:t>
      </w:r>
      <w:r w:rsidRPr="009151DA">
        <w:t xml:space="preserve"> </w:t>
      </w:r>
      <w:r w:rsidRPr="00A52DC1">
        <w:rPr>
          <w:rStyle w:val="Ppogrubienie"/>
        </w:rPr>
        <w:t>17.</w:t>
      </w:r>
      <w:r w:rsidRPr="009151DA">
        <w:tab/>
        <w:t xml:space="preserve">W okresie od dnia </w:t>
      </w:r>
      <w:r w:rsidR="0074282B">
        <w:t>4 września 2022</w:t>
      </w:r>
      <w:r w:rsidRPr="009151DA">
        <w:t xml:space="preserve"> r. do dnia poprzedzającego dzień wdrożenia rozwiązań technicznych umożliwiających wyjaśnianie niezgodności na zasadach określonych w art. 80bd ustawy, określony w komunikacie, o którym mowa w art. 10c ust. 2 ustawy z dnia 24 lipca 2015 r. o zmianie ustawy – Prawo o ruchu drogowym oraz niektórych innych ustaw (Dz. U. poz. 1273, z późn. zm.</w:t>
      </w:r>
      <w:r>
        <w:rPr>
          <w:rStyle w:val="Odwoanieprzypisudolnego"/>
        </w:rPr>
        <w:footnoteReference w:id="3"/>
      </w:r>
      <w:r w:rsidRPr="009151DA">
        <w:rPr>
          <w:rStyle w:val="IGindeksgrny"/>
        </w:rPr>
        <w:t>)</w:t>
      </w:r>
      <w:r w:rsidRPr="009151DA">
        <w:t>), czynności organu rejestrującego, o których mowa w:</w:t>
      </w:r>
    </w:p>
    <w:p w14:paraId="0294979D" w14:textId="77777777" w:rsidR="009151DA" w:rsidRDefault="009151DA" w:rsidP="009151DA">
      <w:pPr>
        <w:pStyle w:val="PKTpunkt"/>
      </w:pPr>
      <w:r w:rsidRPr="009151DA">
        <w:t>1)</w:t>
      </w:r>
      <w:r w:rsidRPr="009151DA">
        <w:tab/>
        <w:t xml:space="preserve">§ </w:t>
      </w:r>
      <w:r>
        <w:t>8</w:t>
      </w:r>
      <w:r w:rsidR="00F63A70">
        <w:t xml:space="preserve"> </w:t>
      </w:r>
      <w:r w:rsidRPr="009151DA">
        <w:t xml:space="preserve">w ust. 3 – poprzedzające teletransmisję danych, o której mowa w § </w:t>
      </w:r>
      <w:r>
        <w:t>8</w:t>
      </w:r>
      <w:r w:rsidRPr="009151DA">
        <w:t xml:space="preserve"> ust. 1 – polegają na pobraniu danych o pojeździe zamieszczonych w ewidencji pojazdów, weryfikacji danych o pojeździe zamieszczonych w ewidencji pojazdów i w bazie danych, sprawdzeniu przedstawionych dokumentów oraz uzyskaniu komunikatu, o którym mowa w art. 80bb ust. 3 pkt 1 ustawy;</w:t>
      </w:r>
    </w:p>
    <w:p w14:paraId="19890E18" w14:textId="77777777" w:rsidR="009151DA" w:rsidRDefault="009151DA" w:rsidP="009151DA">
      <w:pPr>
        <w:pStyle w:val="PKTpunkt"/>
      </w:pPr>
      <w:r w:rsidRPr="009151DA">
        <w:t>2)</w:t>
      </w:r>
      <w:r w:rsidRPr="009151DA">
        <w:tab/>
        <w:t>załączniku nr 1 do rozporządzenia w:</w:t>
      </w:r>
    </w:p>
    <w:p w14:paraId="39EE8111" w14:textId="77777777" w:rsidR="009151DA" w:rsidRDefault="009151DA" w:rsidP="009151DA">
      <w:pPr>
        <w:pStyle w:val="LITlitera"/>
      </w:pPr>
      <w:r w:rsidRPr="009151DA">
        <w:t>a)</w:t>
      </w:r>
      <w:r w:rsidRPr="009151DA">
        <w:tab/>
        <w:t>§ 1:</w:t>
      </w:r>
    </w:p>
    <w:p w14:paraId="0DDA4B8F" w14:textId="77777777" w:rsidR="009151DA" w:rsidRDefault="009151DA" w:rsidP="009151DA">
      <w:pPr>
        <w:pStyle w:val="TIRtiret"/>
      </w:pPr>
      <w:r w:rsidRPr="009151DA">
        <w:t>–</w:t>
      </w:r>
      <w:r w:rsidRPr="009151DA">
        <w:tab/>
        <w:t xml:space="preserve">w ust. 1 w pkt </w:t>
      </w:r>
      <w:r>
        <w:t>7</w:t>
      </w:r>
      <w:r w:rsidRPr="009151DA">
        <w:t xml:space="preserve"> – polegają na pobraniu danych zamieszczonych w ewidencji pojazdów, weryfikacji danych o pojeździe zamieszczonych w ewidencji </w:t>
      </w:r>
      <w:r w:rsidRPr="009151DA">
        <w:lastRenderedPageBreak/>
        <w:t>pojazdów i w bazie danych, sprawdzeniu przedstawionych do rejestracji dokumentów i wprowadzeniu do ewidencji pojazdów danych o właścicielu pojazdu i o pojeździe,</w:t>
      </w:r>
    </w:p>
    <w:p w14:paraId="0A917363" w14:textId="77777777" w:rsidR="009151DA" w:rsidRDefault="009151DA" w:rsidP="009151DA">
      <w:pPr>
        <w:pStyle w:val="TIRtiret"/>
      </w:pPr>
      <w:r w:rsidRPr="009151DA">
        <w:t>–</w:t>
      </w:r>
      <w:r w:rsidRPr="009151DA">
        <w:tab/>
        <w:t xml:space="preserve">w ust. </w:t>
      </w:r>
      <w:r>
        <w:t>12</w:t>
      </w:r>
      <w:r w:rsidRPr="009151DA">
        <w:t xml:space="preserve"> w pkt </w:t>
      </w:r>
      <w:r>
        <w:t>2</w:t>
      </w:r>
      <w:r w:rsidRPr="009151DA">
        <w:t xml:space="preserve"> – polegają na wprowadzeniu do ewidencji pojazdów danych o właścicielu pojazdu i o pojeździe, jeżeli nie zostały w niej zamieszczone, albo weryfikacji i wprowadzeniu do ewidencji pojazdów danych o właścicielu pojazdu i o pojeździe, w stosunku do którego przeprowadzono badanie techniczne,</w:t>
      </w:r>
    </w:p>
    <w:p w14:paraId="0904468E" w14:textId="77777777" w:rsidR="009151DA" w:rsidRPr="009151DA" w:rsidRDefault="009151DA" w:rsidP="009151DA">
      <w:pPr>
        <w:pStyle w:val="LITlitera"/>
      </w:pPr>
      <w:r w:rsidRPr="009151DA">
        <w:t>b)</w:t>
      </w:r>
      <w:r w:rsidRPr="009151DA">
        <w:tab/>
        <w:t xml:space="preserve">§ </w:t>
      </w:r>
      <w:r>
        <w:t xml:space="preserve">6 </w:t>
      </w:r>
      <w:r w:rsidRPr="009151DA">
        <w:t xml:space="preserve">w ust. 1 w pkt </w:t>
      </w:r>
      <w:r>
        <w:t>8</w:t>
      </w:r>
      <w:r w:rsidRPr="009151DA">
        <w:t xml:space="preserve"> – poprzedzające teletransmisję danych pobranych z ewidencji pojazdów niezbędnych do wystawienia dowodu rejestracyjnego – polegają na weryfikacji tych danych, sprawdzeniu przedstawionych dokumentów oraz uzyskaniu potwierdzenia zgodnie z załącznikiem nr 2 do rozporządzenia,</w:t>
      </w:r>
    </w:p>
    <w:p w14:paraId="041361CC" w14:textId="77777777" w:rsidR="009151DA" w:rsidRDefault="009151DA" w:rsidP="009151DA">
      <w:pPr>
        <w:pStyle w:val="LITlitera"/>
      </w:pPr>
      <w:r w:rsidRPr="009151DA">
        <w:t>c)</w:t>
      </w:r>
      <w:r w:rsidRPr="009151DA">
        <w:tab/>
        <w:t xml:space="preserve">§ </w:t>
      </w:r>
      <w:r w:rsidR="00A52DC1">
        <w:t>9</w:t>
      </w:r>
      <w:r w:rsidR="00A52DC1" w:rsidRPr="009151DA">
        <w:t xml:space="preserve"> </w:t>
      </w:r>
      <w:r w:rsidRPr="009151DA">
        <w:t xml:space="preserve">w pkt </w:t>
      </w:r>
      <w:r w:rsidR="00A52DC1">
        <w:t>6</w:t>
      </w:r>
      <w:r w:rsidR="00A52DC1" w:rsidRPr="009151DA">
        <w:t xml:space="preserve"> </w:t>
      </w:r>
      <w:r w:rsidRPr="009151DA">
        <w:t>– poprzedzające teletransmisję danych pobranych z ewidencji pojazdów niezbędnych do wystawienia dowodu rejestracyjnego – polegają na weryfikacji tych danych, sprawdzeniu przedstawionych dokumentów oraz uzyskaniu potwierdzenia zgodnie z załącznikiem nr 2 do rozporządzenia.</w:t>
      </w:r>
    </w:p>
    <w:p w14:paraId="769B8907" w14:textId="77777777" w:rsidR="00F63A70" w:rsidRDefault="00733E40" w:rsidP="00A52DC1">
      <w:pPr>
        <w:pStyle w:val="ARTartustawynprozporzdzenia"/>
      </w:pPr>
      <w:r w:rsidRPr="00F63A70">
        <w:rPr>
          <w:rStyle w:val="Ppogrubienie"/>
        </w:rPr>
        <w:t>§</w:t>
      </w:r>
      <w:r w:rsidR="003D73C4">
        <w:rPr>
          <w:rStyle w:val="Ppogrubienie"/>
        </w:rPr>
        <w:t xml:space="preserve"> </w:t>
      </w:r>
      <w:r w:rsidRPr="00F63A70">
        <w:rPr>
          <w:rStyle w:val="Ppogrubienie"/>
        </w:rPr>
        <w:t>18.</w:t>
      </w:r>
      <w:r w:rsidRPr="00733E40">
        <w:tab/>
        <w:t xml:space="preserve">W okresie od dnia 4 września 2022 r. do dnia poprzedzającego dzień wdrożenia rozwiązań technicznych umożliwiających wyjaśnianie niezgodności na zasadach określonych w art. 80bd ustawy, określony w komunikacie, o którym mowa w art. 10c ust. 2 ustawy z dnia 24 lipca 2015 r. o zmianie ustawy – Prawo o ruchu drogowym oraz niektórych innych ustaw w przypadku czasowej rejestracji pojazdu z urzędu, o której mowa w art. 74 ust. 2 pkt 1 ustawy, organ rejestrujący postępuje według instrukcji w sprawie czynności związanych z czasową rejestracją pojazdu z urzędu, stanowiącej załącznik nr </w:t>
      </w:r>
      <w:r w:rsidR="00A92179">
        <w:t>10</w:t>
      </w:r>
      <w:r w:rsidRPr="00733E40">
        <w:t>.</w:t>
      </w:r>
    </w:p>
    <w:bookmarkEnd w:id="4"/>
    <w:p w14:paraId="47E4BB0B" w14:textId="77777777" w:rsidR="00A52DC1" w:rsidRPr="00A52DC1" w:rsidRDefault="00A52DC1" w:rsidP="00A52DC1">
      <w:pPr>
        <w:pStyle w:val="ROZDZODDZOZNoznaczenierozdziauluboddziau"/>
      </w:pPr>
      <w:r w:rsidRPr="00A52DC1">
        <w:t xml:space="preserve">Rozdział </w:t>
      </w:r>
      <w:r>
        <w:t>4</w:t>
      </w:r>
    </w:p>
    <w:p w14:paraId="2CE8653F" w14:textId="77777777" w:rsidR="00A52DC1" w:rsidRPr="00A52DC1" w:rsidRDefault="00A52DC1" w:rsidP="00A52DC1">
      <w:pPr>
        <w:pStyle w:val="TYTDZPRZEDMprzedmiotregulacjitytuulubdziau"/>
      </w:pPr>
      <w:r w:rsidRPr="00A52DC1">
        <w:t>Przepisy przejściowe i końcowe</w:t>
      </w:r>
    </w:p>
    <w:p w14:paraId="6A80E9F7" w14:textId="77777777" w:rsidR="00A52DC1" w:rsidRDefault="00A52DC1" w:rsidP="00A52DC1">
      <w:pPr>
        <w:pStyle w:val="ARTartustawynprozporzdzenia"/>
      </w:pPr>
      <w:bookmarkStart w:id="5" w:name="_Hlk103086186"/>
      <w:r w:rsidRPr="003D73C4">
        <w:rPr>
          <w:b/>
        </w:rPr>
        <w:t>§</w:t>
      </w:r>
      <w:r w:rsidRPr="00A52DC1">
        <w:t xml:space="preserve"> </w:t>
      </w:r>
      <w:r w:rsidRPr="00177E8E">
        <w:rPr>
          <w:rStyle w:val="Ppogrubienie"/>
        </w:rPr>
        <w:t>1</w:t>
      </w:r>
      <w:r w:rsidR="00F63A70">
        <w:rPr>
          <w:rStyle w:val="Ppogrubienie"/>
        </w:rPr>
        <w:t>9</w:t>
      </w:r>
      <w:r w:rsidRPr="00177E8E">
        <w:rPr>
          <w:rStyle w:val="Ppogrubienie"/>
        </w:rPr>
        <w:t>.</w:t>
      </w:r>
      <w:r w:rsidRPr="00A52DC1">
        <w:tab/>
        <w:t>Wpisy w dowodach rejestracyjnych dokonane na podstawie przepisów dotychczasowych zachowują swoją ważność.</w:t>
      </w:r>
    </w:p>
    <w:p w14:paraId="6E9C9EE4" w14:textId="77777777" w:rsidR="00177E8E" w:rsidRPr="00A52DC1" w:rsidRDefault="00177E8E" w:rsidP="00182780">
      <w:pPr>
        <w:pStyle w:val="ARTartustawynprozporzdzenia"/>
      </w:pPr>
      <w:r w:rsidRPr="00382332">
        <w:rPr>
          <w:rStyle w:val="Ppogrubienie"/>
        </w:rPr>
        <w:t xml:space="preserve">§ </w:t>
      </w:r>
      <w:r w:rsidR="00733E40">
        <w:rPr>
          <w:rStyle w:val="Ppogrubienie"/>
        </w:rPr>
        <w:t>20</w:t>
      </w:r>
      <w:r w:rsidRPr="00382332">
        <w:rPr>
          <w:rStyle w:val="Ppogrubienie"/>
        </w:rPr>
        <w:t>.</w:t>
      </w:r>
      <w:r>
        <w:tab/>
        <w:t>Karta pojazdu albo jej wtórnik zwrócone staroście</w:t>
      </w:r>
      <w:r w:rsidR="00182780">
        <w:t xml:space="preserve">, zgodnie z art. 12 ust. 4 pkt 2 ustawy </w:t>
      </w:r>
      <w:r w:rsidR="00182780" w:rsidRPr="00182780">
        <w:t>z dnia 14 sierpnia 2020 r. o zmianie</w:t>
      </w:r>
      <w:r w:rsidR="00182780">
        <w:t xml:space="preserve"> </w:t>
      </w:r>
      <w:r w:rsidR="00182780" w:rsidRPr="00182780">
        <w:t>ustawy – Prawo o ruchu drogowym oraz niektórych innych ustaw (Dz. U. poz. 1517)</w:t>
      </w:r>
      <w:r w:rsidR="00182780">
        <w:t>, organ rejestrujący dołącza do akt pojazdu.</w:t>
      </w:r>
    </w:p>
    <w:bookmarkEnd w:id="5"/>
    <w:p w14:paraId="09887BD4" w14:textId="24464646" w:rsidR="00A52DC1" w:rsidRDefault="00A52DC1" w:rsidP="00A52DC1">
      <w:pPr>
        <w:pStyle w:val="ARTartustawynprozporzdzenia"/>
      </w:pPr>
      <w:r w:rsidRPr="00182780">
        <w:rPr>
          <w:rStyle w:val="Ppogrubienie"/>
        </w:rPr>
        <w:lastRenderedPageBreak/>
        <w:t xml:space="preserve">§ </w:t>
      </w:r>
      <w:r w:rsidR="00182780" w:rsidRPr="00182780">
        <w:rPr>
          <w:rStyle w:val="Ppogrubienie"/>
        </w:rPr>
        <w:t>2</w:t>
      </w:r>
      <w:r w:rsidR="00733E40">
        <w:rPr>
          <w:rStyle w:val="Ppogrubienie"/>
        </w:rPr>
        <w:t>1</w:t>
      </w:r>
      <w:r w:rsidRPr="00182780">
        <w:rPr>
          <w:rStyle w:val="Ppogrubienie"/>
        </w:rPr>
        <w:t>.</w:t>
      </w:r>
      <w:r w:rsidRPr="00A52DC1">
        <w:tab/>
        <w:t xml:space="preserve">Rozporządzenie wchodzi w życie z dniem </w:t>
      </w:r>
      <w:r w:rsidR="00182780">
        <w:t>4 września 2022</w:t>
      </w:r>
      <w:r>
        <w:t xml:space="preserve"> </w:t>
      </w:r>
      <w:r w:rsidRPr="00A52DC1">
        <w:t>r.</w:t>
      </w:r>
      <w:r w:rsidR="00D8489D">
        <w:rPr>
          <w:rStyle w:val="Odwoanieprzypisudolnego"/>
        </w:rPr>
        <w:footnoteReference w:id="4"/>
      </w:r>
      <w:r w:rsidR="00D8489D" w:rsidRPr="00D8489D">
        <w:rPr>
          <w:vertAlign w:val="superscript"/>
        </w:rPr>
        <w:t>)</w:t>
      </w:r>
      <w:r w:rsidR="009717AA">
        <w:t>, z wyjątkiem § 16 ust. 5 pkt 30 lit. zk i zl załącznika nr 1 do rozporządzenia, które wchodzą w życie z dnie</w:t>
      </w:r>
      <w:r w:rsidR="00B7364A">
        <w:t>m</w:t>
      </w:r>
      <w:r w:rsidR="009717AA">
        <w:t xml:space="preserve"> 1 stycznia 2023 r.</w:t>
      </w:r>
    </w:p>
    <w:p w14:paraId="5403362D" w14:textId="77777777" w:rsidR="00675B86" w:rsidRDefault="00675B86" w:rsidP="00A52DC1">
      <w:pPr>
        <w:pStyle w:val="ARTartustawynprozporzdzenia"/>
      </w:pPr>
    </w:p>
    <w:p w14:paraId="1A42451A" w14:textId="77777777" w:rsidR="00675B86" w:rsidRDefault="00675B86" w:rsidP="00675B86">
      <w:pPr>
        <w:pStyle w:val="NAZORGWYDnazwaorganuwydajcegoprojektowanyakt"/>
      </w:pPr>
      <w:r>
        <w:t>Minister Infrastruktury</w:t>
      </w:r>
    </w:p>
    <w:p w14:paraId="7B61A75F" w14:textId="256664DD" w:rsidR="00675B86" w:rsidRDefault="004E1EAC" w:rsidP="00675B86">
      <w:pPr>
        <w:pStyle w:val="TEKSTwporozumieniu"/>
      </w:pPr>
      <w:r>
        <w:t>w</w:t>
      </w:r>
      <w:r w:rsidR="00675B86">
        <w:t xml:space="preserve"> porozumieniu:</w:t>
      </w:r>
    </w:p>
    <w:p w14:paraId="6C5ED8CD" w14:textId="77777777" w:rsidR="00675B86" w:rsidRDefault="00675B86" w:rsidP="00675B86">
      <w:pPr>
        <w:pStyle w:val="NAZORGWPOROZUMIENIUnazwaorganuwporozumieniuzktrymaktjestwydawany"/>
      </w:pPr>
      <w:r>
        <w:t>Minister Cyfryzacji</w:t>
      </w:r>
    </w:p>
    <w:p w14:paraId="37F3484D" w14:textId="77777777" w:rsidR="00D86598" w:rsidRDefault="00D86598" w:rsidP="00712E98">
      <w:pPr>
        <w:pStyle w:val="ARTartustawynprozporzdzenia"/>
      </w:pPr>
      <w:r>
        <w:t xml:space="preserve">Za zgodność pod względem prawnym, </w:t>
      </w:r>
    </w:p>
    <w:p w14:paraId="3835A465" w14:textId="77777777" w:rsidR="00D86598" w:rsidRDefault="00D86598" w:rsidP="00712E98">
      <w:pPr>
        <w:pStyle w:val="ARTartustawynprozporzdzenia"/>
      </w:pPr>
      <w:r>
        <w:t>legislacyjnym i redakcyjnym</w:t>
      </w:r>
    </w:p>
    <w:p w14:paraId="2E74A225" w14:textId="77777777" w:rsidR="004E1EAC" w:rsidRDefault="004E1EAC" w:rsidP="00712E98">
      <w:pPr>
        <w:pStyle w:val="ARTartustawynprozporzdzenia"/>
      </w:pPr>
      <w:r>
        <w:t>Tomasz Behrendt</w:t>
      </w:r>
    </w:p>
    <w:p w14:paraId="0A80F5AC" w14:textId="3EAE888B" w:rsidR="00D86598" w:rsidRDefault="004E1EAC" w:rsidP="00712E98">
      <w:pPr>
        <w:pStyle w:val="ARTartustawynprozporzdzenia"/>
      </w:pPr>
      <w:r>
        <w:t xml:space="preserve">z-ca </w:t>
      </w:r>
      <w:r w:rsidR="00D86598">
        <w:t>Dyrektor</w:t>
      </w:r>
      <w:r>
        <w:t>a</w:t>
      </w:r>
      <w:r w:rsidR="00D86598">
        <w:t xml:space="preserve"> Departamentu Prawnego</w:t>
      </w:r>
    </w:p>
    <w:p w14:paraId="0DB022E4" w14:textId="435F72D1" w:rsidR="00712E98" w:rsidRPr="00712E98" w:rsidRDefault="00D86598" w:rsidP="00712E98">
      <w:pPr>
        <w:pStyle w:val="ARTartustawynprozporzdzenia"/>
      </w:pPr>
      <w:r>
        <w:t>w Ministerstwie Infrastruktury</w:t>
      </w:r>
      <w:r w:rsidR="00712E98" w:rsidRPr="00712E98">
        <w:br w:type="page"/>
      </w:r>
    </w:p>
    <w:p w14:paraId="39374664" w14:textId="77777777" w:rsidR="00712E98" w:rsidRPr="00712E98" w:rsidRDefault="00712E98" w:rsidP="00712E98">
      <w:pPr>
        <w:pStyle w:val="TEKSTZacznikido"/>
      </w:pPr>
      <w:r w:rsidRPr="00712E98">
        <w:lastRenderedPageBreak/>
        <w:t xml:space="preserve">Załączniki do rozporządzenia Ministra Infrastruktury z dnia </w:t>
      </w:r>
      <w:r w:rsidRPr="00712E98">
        <w:br/>
      </w:r>
      <w:r w:rsidR="00AF16F2">
        <w:t xml:space="preserve">          </w:t>
      </w:r>
      <w:r w:rsidRPr="00712E98">
        <w:t xml:space="preserve"> 20</w:t>
      </w:r>
      <w:r w:rsidR="00AF16F2">
        <w:t>22</w:t>
      </w:r>
      <w:r w:rsidRPr="00712E98">
        <w:t xml:space="preserve"> r.</w:t>
      </w:r>
    </w:p>
    <w:p w14:paraId="189441B2" w14:textId="77777777" w:rsidR="00712E98" w:rsidRPr="00F110AE" w:rsidRDefault="00712E98" w:rsidP="00712E98">
      <w:pPr>
        <w:pStyle w:val="OZNZACZNIKAwskazanienrzacznika"/>
      </w:pPr>
      <w:r w:rsidRPr="00F110AE">
        <w:t>Załącznik nr 1</w:t>
      </w:r>
    </w:p>
    <w:p w14:paraId="0AA91B90" w14:textId="77777777" w:rsidR="00712E98" w:rsidRPr="00F110AE" w:rsidRDefault="00712E98" w:rsidP="00712E98"/>
    <w:p w14:paraId="14932B3F" w14:textId="77777777" w:rsidR="00712E98" w:rsidRPr="000642F8" w:rsidRDefault="00712E98" w:rsidP="00712E98">
      <w:pPr>
        <w:pStyle w:val="ROZDZODDZPRZEDMprzedmiotregulacjirozdziauluboddziau"/>
        <w:rPr>
          <w:rStyle w:val="Ppogrubienie"/>
        </w:rPr>
      </w:pPr>
      <w:r w:rsidRPr="000642F8">
        <w:rPr>
          <w:rStyle w:val="Ppogrubienie"/>
        </w:rPr>
        <w:t>INSTRUKCJA W SPRAWIE REJESTRACJI POJAZDÓW</w:t>
      </w:r>
    </w:p>
    <w:p w14:paraId="6CEED1BF" w14:textId="77777777" w:rsidR="00712E98" w:rsidRPr="00F110AE" w:rsidRDefault="00712E98" w:rsidP="00712E98"/>
    <w:p w14:paraId="20F17FA1" w14:textId="77777777" w:rsidR="00712E98" w:rsidRPr="00F110AE" w:rsidRDefault="00712E98" w:rsidP="00712E98">
      <w:pPr>
        <w:pStyle w:val="ARTartustawynprozporzdzenia"/>
      </w:pPr>
      <w:r w:rsidRPr="00712E98">
        <w:t>§ 1.</w:t>
      </w:r>
      <w:r w:rsidRPr="00F110AE">
        <w:t xml:space="preserve"> 1.</w:t>
      </w:r>
      <w:r w:rsidRPr="00F110AE">
        <w:tab/>
        <w:t xml:space="preserve">Rejestrując pojazd, z </w:t>
      </w:r>
      <w:bookmarkStart w:id="6" w:name="_Hlk102992283"/>
      <w:r w:rsidR="00382332" w:rsidRPr="00382332">
        <w:t xml:space="preserve">zastrzeżeniem ust. </w:t>
      </w:r>
      <w:r w:rsidR="00B6143D">
        <w:t>2</w:t>
      </w:r>
      <w:r w:rsidR="00382332" w:rsidRPr="00382332">
        <w:t xml:space="preserve">–10 oraz § 3, </w:t>
      </w:r>
      <w:bookmarkEnd w:id="6"/>
      <w:r w:rsidRPr="00F110AE">
        <w:t>organ rejestrujący:</w:t>
      </w:r>
    </w:p>
    <w:p w14:paraId="6BBA050C" w14:textId="77777777" w:rsidR="00712E98" w:rsidRPr="00F110AE" w:rsidRDefault="00712E98" w:rsidP="00712E98">
      <w:pPr>
        <w:pStyle w:val="PKTpunkt"/>
      </w:pPr>
      <w:r w:rsidRPr="00F110AE">
        <w:t>1)</w:t>
      </w:r>
      <w:r w:rsidRPr="00F110AE">
        <w:tab/>
        <w:t xml:space="preserve">przyjmuje wniosek o rejestrację pojazdu z dołączonymi dokumentami, o których mowa w </w:t>
      </w:r>
      <w:hyperlink r:id="rId39" w:anchor="hiperlinkText.rpc?hiperlink=type=tresc:nro=Powszechny.1139827:part=a72&amp;full=1" w:tgtFrame="_parent" w:history="1">
        <w:r w:rsidRPr="00F110AE">
          <w:t>art. 72</w:t>
        </w:r>
      </w:hyperlink>
      <w:r w:rsidRPr="00F110AE">
        <w:t xml:space="preserve"> ustawy, uwzględniając warunki określone w </w:t>
      </w:r>
      <w:hyperlink r:id="rId40" w:anchor="hiperlinkText.rpc?hiperlink=type=tresc:nro=Powszechny.606013&amp;full=1" w:tgtFrame="_parent" w:history="1">
        <w:r w:rsidRPr="00F110AE">
          <w:t>rozporządzeniu</w:t>
        </w:r>
      </w:hyperlink>
      <w:r w:rsidRPr="00F110AE">
        <w:t xml:space="preserve"> o rejestracji pojazdów i sprawdzając zgodność zawartych w nich danych dotyczących:</w:t>
      </w:r>
    </w:p>
    <w:p w14:paraId="5A609B16" w14:textId="77777777" w:rsidR="00712E98" w:rsidRPr="00F110AE" w:rsidRDefault="00712E98" w:rsidP="00712E98">
      <w:pPr>
        <w:pStyle w:val="LITlitera"/>
      </w:pPr>
      <w:r w:rsidRPr="00F110AE">
        <w:t>a)</w:t>
      </w:r>
      <w:r w:rsidRPr="00F110AE">
        <w:tab/>
        <w:t>właściciela pojazdu,</w:t>
      </w:r>
    </w:p>
    <w:p w14:paraId="472A9367" w14:textId="77777777" w:rsidR="00712E98" w:rsidRPr="00F110AE" w:rsidRDefault="00712E98" w:rsidP="00712E98">
      <w:pPr>
        <w:pStyle w:val="LITlitera"/>
      </w:pPr>
      <w:r w:rsidRPr="00F110AE">
        <w:t>b)</w:t>
      </w:r>
      <w:r w:rsidRPr="00F110AE">
        <w:tab/>
        <w:t>pojazdu – cech identyfikacyjnych i danych technicznych;</w:t>
      </w:r>
    </w:p>
    <w:p w14:paraId="4765AC49" w14:textId="77777777" w:rsidR="00712E98" w:rsidRPr="00F110AE" w:rsidRDefault="00712E98" w:rsidP="00712E98">
      <w:pPr>
        <w:pStyle w:val="PKTpunkt"/>
      </w:pPr>
      <w:r w:rsidRPr="00F110AE">
        <w:t>2)</w:t>
      </w:r>
      <w:r w:rsidRPr="00F110AE">
        <w:tab/>
        <w:t>przyjmuje tablice rejestracyjne, jeżeli pojazd był zarejestrowany, albo oświadczenie, o którym mowa w § 2 ust. 1 pkt 4 rozporządzenia o rejestracji pojazdów, albo odpowiednio oświadczenie, o którym mowa w § 2 ust. 1 pkt 5 rozporządzenia o rejestracji pojazdów;</w:t>
      </w:r>
    </w:p>
    <w:p w14:paraId="228F4C81" w14:textId="77777777" w:rsidR="00712E98" w:rsidRPr="00F110AE" w:rsidRDefault="00712E98" w:rsidP="00712E98">
      <w:pPr>
        <w:pStyle w:val="PKTpunkt"/>
      </w:pPr>
      <w:r w:rsidRPr="00F110AE">
        <w:t>3)</w:t>
      </w:r>
      <w:r w:rsidRPr="00F110AE">
        <w:tab/>
        <w:t>pobiera określone przepisami opłaty;</w:t>
      </w:r>
    </w:p>
    <w:p w14:paraId="6E76BE7D" w14:textId="77777777" w:rsidR="00712E98" w:rsidRPr="00F110AE" w:rsidRDefault="00712E98" w:rsidP="00712E98">
      <w:pPr>
        <w:pStyle w:val="PKTpunkt"/>
      </w:pPr>
      <w:r w:rsidRPr="00F110AE">
        <w:t>4)</w:t>
      </w:r>
      <w:r w:rsidRPr="00F110AE">
        <w:tab/>
        <w:t xml:space="preserve">dokonuje niezwłocznie czasowej rejestracji pojazdu z urzędu zgodnie z § 2 ust. 1, uwzględniając możliwość dokonania warunkowo czasowej rejestracji pojazdu z urzędu, zgodnie z </w:t>
      </w:r>
      <w:hyperlink r:id="rId41" w:anchor="hiperlinkText.rpc?hiperlink=type=tresc:nro=Powszechny.1139827:part=a74u2%28a%29&amp;full=1" w:tgtFrame="_parent" w:history="1">
        <w:r w:rsidRPr="00F110AE">
          <w:t>art. 74 ust. 2a</w:t>
        </w:r>
      </w:hyperlink>
      <w:r w:rsidRPr="00F110AE">
        <w:t xml:space="preserve"> i </w:t>
      </w:r>
      <w:hyperlink r:id="rId42" w:anchor="hiperlinkText.rpc?hiperlink=type=tresc:nro=Powszechny.1139827:part=a74u2%28b%29&amp;full=1" w:tgtFrame="_parent" w:history="1">
        <w:r w:rsidRPr="00F110AE">
          <w:t>2b</w:t>
        </w:r>
      </w:hyperlink>
      <w:r w:rsidRPr="00F110AE">
        <w:t xml:space="preserve"> ustawy;</w:t>
      </w:r>
    </w:p>
    <w:p w14:paraId="5C76A224" w14:textId="77777777" w:rsidR="00712E98" w:rsidRPr="00F110AE" w:rsidRDefault="00197D58" w:rsidP="00712E98">
      <w:pPr>
        <w:pStyle w:val="PKTpunkt"/>
      </w:pPr>
      <w:r>
        <w:t>5</w:t>
      </w:r>
      <w:r w:rsidR="00712E98" w:rsidRPr="00F110AE">
        <w:t>)</w:t>
      </w:r>
      <w:r w:rsidR="00712E98" w:rsidRPr="00F110AE">
        <w:tab/>
        <w:t>przekazuje dane o wydanym pozwoleniu czasowym do ewidencji pojazdów;</w:t>
      </w:r>
    </w:p>
    <w:p w14:paraId="4E372C19" w14:textId="77777777" w:rsidR="00712E98" w:rsidRPr="00F110AE" w:rsidRDefault="00197D58" w:rsidP="00712E98">
      <w:pPr>
        <w:pStyle w:val="PKTpunkt"/>
      </w:pPr>
      <w:r>
        <w:t>6</w:t>
      </w:r>
      <w:r w:rsidR="00712E98" w:rsidRPr="00F110AE">
        <w:t>)</w:t>
      </w:r>
      <w:r w:rsidR="00712E98" w:rsidRPr="00F110AE">
        <w:tab/>
        <w:t>wykonuje czynności związane z czasową rejestracją pojazdu z urzędu, o których mowa w § 2 ust. 4 rozporządzenia;</w:t>
      </w:r>
    </w:p>
    <w:p w14:paraId="35A39FF0" w14:textId="77777777" w:rsidR="00712E98" w:rsidRPr="00F110AE" w:rsidRDefault="00197D58" w:rsidP="00712E98">
      <w:pPr>
        <w:pStyle w:val="PKTpunkt"/>
      </w:pPr>
      <w:r>
        <w:t>7</w:t>
      </w:r>
      <w:r w:rsidR="00712E98" w:rsidRPr="00F110AE">
        <w:t>)</w:t>
      </w:r>
      <w:r w:rsidR="00712E98" w:rsidRPr="00F110AE">
        <w:tab/>
        <w:t>pobiera, weryfikuje, wyjaśnia niezgodności danych i wprowadza do ewidencji pojazdów dane o właścicielu pojazdu i o pojeździe;</w:t>
      </w:r>
    </w:p>
    <w:p w14:paraId="613B8065" w14:textId="77777777" w:rsidR="00712E98" w:rsidRPr="00F110AE" w:rsidRDefault="00197D58" w:rsidP="00712E98">
      <w:pPr>
        <w:pStyle w:val="PKTpunkt"/>
      </w:pPr>
      <w:r>
        <w:t>8</w:t>
      </w:r>
      <w:r w:rsidR="00712E98" w:rsidRPr="00F110AE">
        <w:t>)</w:t>
      </w:r>
      <w:r w:rsidR="00712E98" w:rsidRPr="00F110AE">
        <w:tab/>
        <w:t>zamawia spersonalizowany dowód rejestracyjny;</w:t>
      </w:r>
    </w:p>
    <w:p w14:paraId="42B98419" w14:textId="77777777" w:rsidR="00712E98" w:rsidRPr="00F110AE" w:rsidRDefault="00197D58" w:rsidP="00712E98">
      <w:pPr>
        <w:pStyle w:val="PKTpunkt"/>
      </w:pPr>
      <w:r>
        <w:t>9</w:t>
      </w:r>
      <w:r w:rsidR="00712E98" w:rsidRPr="00F110AE">
        <w:t>)</w:t>
      </w:r>
      <w:r w:rsidR="00712E98" w:rsidRPr="00F110AE">
        <w:tab/>
        <w:t>wystawia w dwóch egzemplarzach decyzję o rejestracji pojazdu;</w:t>
      </w:r>
    </w:p>
    <w:p w14:paraId="620D9204" w14:textId="77777777" w:rsidR="00712E98" w:rsidRPr="00F110AE" w:rsidRDefault="00197D58" w:rsidP="00712E98">
      <w:pPr>
        <w:pStyle w:val="PKTpunkt"/>
      </w:pPr>
      <w:r>
        <w:t>10</w:t>
      </w:r>
      <w:r w:rsidR="00712E98" w:rsidRPr="00F110AE">
        <w:t>)</w:t>
      </w:r>
      <w:r w:rsidR="00712E98" w:rsidRPr="00F110AE">
        <w:tab/>
        <w:t xml:space="preserve">przyjmuje dokumenty, o których mowa w </w:t>
      </w:r>
      <w:hyperlink r:id="rId43" w:anchor="hiperlinkText.rpc?hiperlink=type=tresc:nro=Powszechny.1139827:part=a72u1p6&amp;full=1" w:tgtFrame="_parent" w:history="1">
        <w:r w:rsidR="00712E98" w:rsidRPr="00F110AE">
          <w:t>art. 72 ust. 1 pkt 6</w:t>
        </w:r>
      </w:hyperlink>
      <w:r w:rsidR="00712E98" w:rsidRPr="00F110AE">
        <w:t xml:space="preserve"> i </w:t>
      </w:r>
      <w:hyperlink r:id="rId44" w:anchor="hiperlinkText.rpc?hiperlink=type=tresc:nro=Powszechny.1139827:part=a72u1p6%28a%29&amp;full=1" w:tgtFrame="_parent" w:history="1">
        <w:r w:rsidR="00712E98" w:rsidRPr="00F110AE">
          <w:t>6a</w:t>
        </w:r>
      </w:hyperlink>
      <w:r w:rsidR="00712E98" w:rsidRPr="00F110AE">
        <w:t xml:space="preserve"> ustawy, w przypadku złożenia przez właściciela pojazdu oświadczenia, o którym mowa w </w:t>
      </w:r>
      <w:hyperlink r:id="rId45" w:anchor="hiperlinkText.rpc?hiperlink=type=tresc:nro=Powszechny.1139827:part=a74u2%28b%29&amp;full=1" w:tgtFrame="_parent" w:history="1">
        <w:r w:rsidR="00712E98" w:rsidRPr="00F110AE">
          <w:t>art. 74 ust. 2b</w:t>
        </w:r>
      </w:hyperlink>
      <w:r w:rsidR="00712E98" w:rsidRPr="00F110AE">
        <w:t xml:space="preserve"> ustawy, i dokonania przez organ warunkowo czasowej rejestracji pojazdu z urzędu;</w:t>
      </w:r>
    </w:p>
    <w:p w14:paraId="3DA7829D" w14:textId="77777777" w:rsidR="00712E98" w:rsidRPr="00F110AE" w:rsidRDefault="00197D58" w:rsidP="00712E98">
      <w:pPr>
        <w:pStyle w:val="PKTpunkt"/>
      </w:pPr>
      <w:r>
        <w:t>11</w:t>
      </w:r>
      <w:r w:rsidR="00712E98" w:rsidRPr="00F110AE">
        <w:t>)</w:t>
      </w:r>
      <w:r w:rsidR="00712E98" w:rsidRPr="00F110AE">
        <w:tab/>
        <w:t xml:space="preserve">wzywa pisemnie właściciela pojazdu niezwłocznie po upływie terminu, o którym mowa w </w:t>
      </w:r>
      <w:hyperlink r:id="rId46" w:anchor="hiperlinkText.rpc?hiperlink=type=tresc:nro=Powszechny.1139827:part=a74u3&amp;full=1" w:tgtFrame="_parent" w:history="1">
        <w:r w:rsidR="00712E98" w:rsidRPr="00F110AE">
          <w:t>art. 74 ust. 3</w:t>
        </w:r>
      </w:hyperlink>
      <w:r w:rsidR="00712E98" w:rsidRPr="00F110AE">
        <w:t xml:space="preserve"> ustawy, do zwrotu:</w:t>
      </w:r>
    </w:p>
    <w:p w14:paraId="5E4A8EBC" w14:textId="77777777" w:rsidR="00712E98" w:rsidRPr="00F110AE" w:rsidRDefault="00712E98" w:rsidP="00712E98">
      <w:pPr>
        <w:pStyle w:val="LITlitera"/>
      </w:pPr>
      <w:r w:rsidRPr="00F110AE">
        <w:lastRenderedPageBreak/>
        <w:t>a)</w:t>
      </w:r>
      <w:r w:rsidRPr="00F110AE">
        <w:tab/>
        <w:t>tablic rejestracyjnych w przypadku czasowej rejestracji pojazdu z urzędu, a w przypadku dokonania warunkowo czasowej rejestracji pojazdu z urzędu, również do uzupełnienia dokumentów, o których mowa w art. 72 ust. 1 pkt 6 i 6a ustawy,</w:t>
      </w:r>
    </w:p>
    <w:p w14:paraId="6D52A9FF" w14:textId="77777777" w:rsidR="00712E98" w:rsidRPr="00F110AE" w:rsidRDefault="00712E98" w:rsidP="00712E98">
      <w:pPr>
        <w:pStyle w:val="LITlitera"/>
      </w:pPr>
      <w:r w:rsidRPr="00F110AE">
        <w:t>b)</w:t>
      </w:r>
      <w:r w:rsidRPr="00F110AE">
        <w:tab/>
        <w:t xml:space="preserve">tymczasowych tablic rejestracyjnych w przypadkach czasowej rejestracji pojazdu, o której mowa w </w:t>
      </w:r>
      <w:hyperlink r:id="rId47" w:anchor="hiperlinkText.rpc?hiperlink=type=tresc:nro=Powszechny.1139827:part=a74u2p2lb&amp;full=1" w:tgtFrame="_parent" w:history="1">
        <w:r w:rsidRPr="00F110AE">
          <w:t>art. 74 ust. 2 pkt 2 lit. b</w:t>
        </w:r>
      </w:hyperlink>
      <w:r w:rsidRPr="00F110AE">
        <w:t xml:space="preserve"> i </w:t>
      </w:r>
      <w:hyperlink r:id="rId48" w:anchor="hiperlinkText.rpc?hiperlink=type=tresc:nro=Powszechny.1139827:part=a74u2p2lc&amp;full=1" w:tgtFrame="_parent" w:history="1">
        <w:r w:rsidRPr="00F110AE">
          <w:t>c</w:t>
        </w:r>
      </w:hyperlink>
      <w:r w:rsidRPr="00F110AE">
        <w:t xml:space="preserve"> ustawy;</w:t>
      </w:r>
    </w:p>
    <w:p w14:paraId="17508477" w14:textId="77777777" w:rsidR="00712E98" w:rsidRPr="00F110AE" w:rsidRDefault="00197D58" w:rsidP="00712E98">
      <w:pPr>
        <w:pStyle w:val="PKTpunkt"/>
      </w:pPr>
      <w:r>
        <w:t>12</w:t>
      </w:r>
      <w:r w:rsidR="00712E98" w:rsidRPr="00F110AE">
        <w:t>)</w:t>
      </w:r>
      <w:r w:rsidR="00712E98" w:rsidRPr="00F110AE">
        <w:tab/>
        <w:t>wydaje:</w:t>
      </w:r>
    </w:p>
    <w:p w14:paraId="06F68135" w14:textId="77777777" w:rsidR="00712E98" w:rsidRPr="00F110AE" w:rsidRDefault="00712E98" w:rsidP="00712E98">
      <w:pPr>
        <w:pStyle w:val="LITlitera"/>
      </w:pPr>
      <w:r w:rsidRPr="00F110AE">
        <w:t>a)</w:t>
      </w:r>
      <w:r w:rsidRPr="00F110AE">
        <w:tab/>
        <w:t xml:space="preserve">za pisemnym potwierdzeniem właściciela pojazdu w części „B” decyzji o rejestracji pojazdu określonej w </w:t>
      </w:r>
      <w:hyperlink r:id="rId49" w:anchor="hiperlinkText.rpc?hiperlink=type=tresc:nro=Powszechny.606013:part=z2%28a%29&amp;full=1" w:tgtFrame="_parent" w:history="1">
        <w:r w:rsidRPr="00F110AE">
          <w:t>załączniku nr 6</w:t>
        </w:r>
      </w:hyperlink>
      <w:r w:rsidRPr="00F110AE">
        <w:t xml:space="preserve"> do rozporządzenia o rejestracji pojazdów – dowód rejestracyjny oraz jeden egzemplarz decyzji o rejestracji pojazdu albo</w:t>
      </w:r>
    </w:p>
    <w:p w14:paraId="39C775AB" w14:textId="77777777" w:rsidR="00712E98" w:rsidRPr="00F110AE" w:rsidRDefault="00712E98" w:rsidP="00712E98">
      <w:pPr>
        <w:pStyle w:val="LITlitera"/>
      </w:pPr>
      <w:r w:rsidRPr="00F110AE">
        <w:t>b)</w:t>
      </w:r>
      <w:r w:rsidRPr="00F110AE">
        <w:tab/>
        <w:t xml:space="preserve">za pisemnym potwierdzeniem właściciela pojazdu w części „B” decyzji o rejestracji pojazdu określonej w </w:t>
      </w:r>
      <w:hyperlink r:id="rId50" w:anchor="hiperlinkText.rpc?hiperlink=type=tresc:nro=Powszechny.606013:part=z2%28b%29&amp;full=1" w:tgtFrame="_parent" w:history="1">
        <w:r w:rsidRPr="00F110AE">
          <w:t>załączniku nr 7</w:t>
        </w:r>
      </w:hyperlink>
      <w:r w:rsidRPr="00F110AE">
        <w:t xml:space="preserve"> do rozporządzenia o rejestracji pojazdu </w:t>
      </w:r>
      <w:r>
        <w:br/>
      </w:r>
      <w:r w:rsidRPr="00F110AE">
        <w:t xml:space="preserve">– dowód rejestracyjny oraz jeden egzemplarz decyzji o rejestracji pojazdu, a kopię wydanej decyzji przesyła, w przypadku rejestracji pojazdu, o którym mowa w </w:t>
      </w:r>
      <w:hyperlink r:id="rId51" w:anchor="hiperlinkText.rpc?hiperlink=type=tresc:nro=Powszechny.1139827:part=a73u2%28a%29&amp;full=1" w:tgtFrame="_parent" w:history="1">
        <w:r w:rsidRPr="00F110AE">
          <w:t>art. 73 ust. 2a</w:t>
        </w:r>
      </w:hyperlink>
      <w:r w:rsidRPr="00F110AE">
        <w:t xml:space="preserve"> ustawy, do władzy wojskowej;</w:t>
      </w:r>
    </w:p>
    <w:p w14:paraId="33F9E96E" w14:textId="77777777" w:rsidR="00712E98" w:rsidRPr="00712E98" w:rsidRDefault="00197D58" w:rsidP="00712E98">
      <w:pPr>
        <w:pStyle w:val="PKTpunkt"/>
      </w:pPr>
      <w:r>
        <w:t>13</w:t>
      </w:r>
      <w:r w:rsidR="00712E98" w:rsidRPr="00F110AE">
        <w:t>)</w:t>
      </w:r>
      <w:r w:rsidR="00712E98" w:rsidRPr="00712E98">
        <w:tab/>
        <w:t>przekazuje dane do ewidencji pojazdów o wydanym dowodzie rejestracyjnym.</w:t>
      </w:r>
    </w:p>
    <w:p w14:paraId="157CDF4E" w14:textId="77777777" w:rsidR="00712E98" w:rsidRDefault="00197D58" w:rsidP="00712E98">
      <w:pPr>
        <w:pStyle w:val="USTustnpkodeksu"/>
      </w:pPr>
      <w:r>
        <w:t>2</w:t>
      </w:r>
      <w:r w:rsidR="00712E98" w:rsidRPr="00F110AE">
        <w:t>.</w:t>
      </w:r>
      <w:r w:rsidR="00712E98" w:rsidRPr="00F110AE">
        <w:tab/>
        <w:t>Organ rejestrujący przyjmuje wnioski o rejestrację, czasową rejestrację lub wyrejestrowanie pojazdu przekazywane drogą elektroniczną na warunkach określonych w rozporządzeniu o rejestracji pojazdów.</w:t>
      </w:r>
    </w:p>
    <w:p w14:paraId="728F6B9B" w14:textId="77777777" w:rsidR="00553DF0" w:rsidRPr="00553DF0" w:rsidRDefault="00197D58" w:rsidP="00553DF0">
      <w:pPr>
        <w:pStyle w:val="USTustnpkodeksu"/>
      </w:pPr>
      <w:r>
        <w:t>3</w:t>
      </w:r>
      <w:r w:rsidR="00553DF0" w:rsidRPr="00553DF0">
        <w:t>.</w:t>
      </w:r>
      <w:r w:rsidR="00553DF0">
        <w:tab/>
      </w:r>
      <w:r w:rsidR="00553DF0" w:rsidRPr="00553DF0">
        <w:t>W przypadku gdy wniosek o rejestrację pojazdu wpłynął na formularzu, o którym mowa</w:t>
      </w:r>
      <w:r w:rsidR="00553DF0">
        <w:t xml:space="preserve"> </w:t>
      </w:r>
      <w:r w:rsidR="00553DF0" w:rsidRPr="00553DF0">
        <w:t>w art. 73c ust. 3 ustawy, wraz z wymaganymi dokumentami, o których mowa w art. 73c ust. 6 ustawy, rejestrując pojazd, organ rejestrujący:</w:t>
      </w:r>
    </w:p>
    <w:p w14:paraId="032002F6" w14:textId="77777777" w:rsidR="00553DF0" w:rsidRPr="00553DF0" w:rsidRDefault="00553DF0" w:rsidP="00553DF0">
      <w:pPr>
        <w:pStyle w:val="PKTpunkt"/>
      </w:pPr>
      <w:r w:rsidRPr="00553DF0">
        <w:t>1)</w:t>
      </w:r>
      <w:r>
        <w:tab/>
      </w:r>
      <w:r w:rsidRPr="00553DF0">
        <w:t>sprawdza zgodność zawartych we wniosku danych dotyczących:</w:t>
      </w:r>
    </w:p>
    <w:p w14:paraId="7E1E4F56" w14:textId="77777777" w:rsidR="00553DF0" w:rsidRPr="00553DF0" w:rsidRDefault="00553DF0" w:rsidP="00553DF0">
      <w:pPr>
        <w:pStyle w:val="LITlitera"/>
      </w:pPr>
      <w:r w:rsidRPr="00553DF0">
        <w:t>a)</w:t>
      </w:r>
      <w:r>
        <w:tab/>
      </w:r>
      <w:r w:rsidRPr="00553DF0">
        <w:t>właściciela,</w:t>
      </w:r>
    </w:p>
    <w:p w14:paraId="6BD68A62" w14:textId="77777777" w:rsidR="00553DF0" w:rsidRPr="00553DF0" w:rsidRDefault="00553DF0" w:rsidP="00553DF0">
      <w:pPr>
        <w:pStyle w:val="LITlitera"/>
      </w:pPr>
      <w:r w:rsidRPr="00553DF0">
        <w:t>b)</w:t>
      </w:r>
      <w:r>
        <w:tab/>
      </w:r>
      <w:r w:rsidRPr="00553DF0">
        <w:t>pojazdu – cech identyfikacyjnych i danych technicznych;</w:t>
      </w:r>
    </w:p>
    <w:p w14:paraId="2087B0FD" w14:textId="77777777" w:rsidR="00553DF0" w:rsidRDefault="00553DF0" w:rsidP="00553DF0">
      <w:pPr>
        <w:pStyle w:val="PKTpunkt"/>
      </w:pPr>
      <w:r w:rsidRPr="00553DF0">
        <w:t>2)</w:t>
      </w:r>
      <w:r>
        <w:tab/>
      </w:r>
      <w:r w:rsidRPr="00553DF0">
        <w:t>dokonuje niezwłocznie czasowej rejestracji pojazdu z urzędu zgodnie z § 2 ust. 1;</w:t>
      </w:r>
    </w:p>
    <w:p w14:paraId="109D963B" w14:textId="77777777" w:rsidR="00553DF0" w:rsidRDefault="00553DF0" w:rsidP="00553DF0">
      <w:pPr>
        <w:pStyle w:val="PKTpunkt"/>
      </w:pPr>
      <w:r w:rsidRPr="00553DF0">
        <w:t>3)</w:t>
      </w:r>
      <w:r>
        <w:tab/>
      </w:r>
      <w:r w:rsidRPr="00553DF0">
        <w:t>przekazuje dane o wydanym pozwoleniu czasowym do ewidencji pojazdów;</w:t>
      </w:r>
    </w:p>
    <w:p w14:paraId="08991161" w14:textId="77777777" w:rsidR="00553DF0" w:rsidRDefault="00553DF0" w:rsidP="00553DF0">
      <w:pPr>
        <w:pStyle w:val="PKTpunkt"/>
      </w:pPr>
      <w:r w:rsidRPr="00553DF0">
        <w:t>4)</w:t>
      </w:r>
      <w:r>
        <w:tab/>
      </w:r>
      <w:r w:rsidRPr="00553DF0">
        <w:t>wykonuje czynności związane z czasową rejestracją pojazdu, o których mowa w § 2 ust. 4 rozporządzenia;</w:t>
      </w:r>
    </w:p>
    <w:p w14:paraId="733C75B3" w14:textId="77777777" w:rsidR="00553DF0" w:rsidRDefault="00553DF0" w:rsidP="00553DF0">
      <w:pPr>
        <w:pStyle w:val="PKTpunkt"/>
      </w:pPr>
      <w:r w:rsidRPr="00553DF0">
        <w:t>5)</w:t>
      </w:r>
      <w:r>
        <w:tab/>
      </w:r>
      <w:r w:rsidRPr="00553DF0">
        <w:t>wprowadza do ewidencji pojazdów dane o właścicielu pojazdu i o pojeździe;</w:t>
      </w:r>
    </w:p>
    <w:p w14:paraId="717C4E75" w14:textId="77777777" w:rsidR="00553DF0" w:rsidRDefault="00553DF0" w:rsidP="00553DF0">
      <w:pPr>
        <w:pStyle w:val="PKTpunkt"/>
      </w:pPr>
      <w:r w:rsidRPr="00553DF0">
        <w:t>6)</w:t>
      </w:r>
      <w:r>
        <w:tab/>
      </w:r>
      <w:r w:rsidRPr="00553DF0">
        <w:t>zamawia spersonalizowany dowód rejestracyjny;</w:t>
      </w:r>
    </w:p>
    <w:p w14:paraId="48DAD737" w14:textId="77777777" w:rsidR="00553DF0" w:rsidRDefault="00553DF0" w:rsidP="00553DF0">
      <w:pPr>
        <w:pStyle w:val="PKTpunkt"/>
      </w:pPr>
      <w:r w:rsidRPr="00553DF0">
        <w:t>7)</w:t>
      </w:r>
      <w:r>
        <w:tab/>
      </w:r>
      <w:r w:rsidRPr="00553DF0">
        <w:t>wystawia w dwóch egzemplarzach decyzję o rejestracji pojazdu;</w:t>
      </w:r>
    </w:p>
    <w:p w14:paraId="0E7F2470" w14:textId="77777777" w:rsidR="00553DF0" w:rsidRDefault="00553DF0" w:rsidP="00553DF0">
      <w:pPr>
        <w:pStyle w:val="PKTpunkt"/>
      </w:pPr>
      <w:r w:rsidRPr="00553DF0">
        <w:t>8)</w:t>
      </w:r>
      <w:r>
        <w:tab/>
      </w:r>
      <w:r w:rsidRPr="00553DF0">
        <w:t>wydaje za pisemnym potwierdzeniem właściciela pojazdu w części „B” decyzji o rejestracji pojazdu</w:t>
      </w:r>
      <w:r>
        <w:t xml:space="preserve"> </w:t>
      </w:r>
      <w:r w:rsidRPr="00553DF0">
        <w:t>określonej w załączniku nr 6 do rozporządzenia o rejestracji pojazdów – dowód rejestracyjny oraz jeden</w:t>
      </w:r>
      <w:r>
        <w:t xml:space="preserve"> </w:t>
      </w:r>
      <w:r w:rsidRPr="00553DF0">
        <w:t xml:space="preserve">egzemplarz decyzji o rejestracji pojazdu albo jeden </w:t>
      </w:r>
      <w:r w:rsidRPr="00553DF0">
        <w:lastRenderedPageBreak/>
        <w:t>egzemplarz decyzji o rejestracji pojazdu oraz dowód rejestracyjny wysyła za pośrednictwem operatora pocztowego zgodnie z art. 73c ust. 10 ustawy;</w:t>
      </w:r>
    </w:p>
    <w:p w14:paraId="3EA58CCB" w14:textId="77777777" w:rsidR="00553DF0" w:rsidRDefault="00553DF0" w:rsidP="00553DF0">
      <w:pPr>
        <w:pStyle w:val="PKTpunkt"/>
      </w:pPr>
      <w:r w:rsidRPr="00553DF0">
        <w:t>9)</w:t>
      </w:r>
      <w:r>
        <w:tab/>
      </w:r>
      <w:r w:rsidRPr="00553DF0">
        <w:t>przekazuje dane do ewidencji pojazdów o wydanym dowodzie rejestracyjnym.</w:t>
      </w:r>
    </w:p>
    <w:p w14:paraId="701712BF" w14:textId="77777777" w:rsidR="00553DF0" w:rsidRDefault="00197D58" w:rsidP="00553DF0">
      <w:pPr>
        <w:pStyle w:val="USTustnpkodeksu"/>
      </w:pPr>
      <w:r>
        <w:t>4</w:t>
      </w:r>
      <w:r w:rsidR="00553DF0" w:rsidRPr="00553DF0">
        <w:t>.</w:t>
      </w:r>
      <w:r w:rsidR="00553DF0">
        <w:tab/>
      </w:r>
      <w:r w:rsidR="00553DF0" w:rsidRPr="00553DF0">
        <w:t xml:space="preserve">W przypadku wniosku, o którym mowa w ust. </w:t>
      </w:r>
      <w:r>
        <w:t>3</w:t>
      </w:r>
      <w:r w:rsidR="00553DF0" w:rsidRPr="00553DF0">
        <w:t>, organ rejestrujący:</w:t>
      </w:r>
    </w:p>
    <w:p w14:paraId="403722C5" w14:textId="77777777" w:rsidR="00553DF0" w:rsidRDefault="00553DF0" w:rsidP="00553DF0">
      <w:pPr>
        <w:pStyle w:val="PKTpunkt"/>
      </w:pPr>
      <w:r w:rsidRPr="00553DF0">
        <w:t>1)</w:t>
      </w:r>
      <w:r>
        <w:tab/>
      </w:r>
      <w:r w:rsidRPr="00553DF0">
        <w:t>zamieszcza w pozwoleniu czasowym i dowodzie rejestracyjnym adnotację „Rejestracja – art. 73c ustawy”;</w:t>
      </w:r>
    </w:p>
    <w:p w14:paraId="1E3DC34C" w14:textId="77777777" w:rsidR="00553DF0" w:rsidRDefault="00197D58" w:rsidP="00553DF0">
      <w:pPr>
        <w:pStyle w:val="PKTpunkt"/>
      </w:pPr>
      <w:r>
        <w:t>2</w:t>
      </w:r>
      <w:r w:rsidR="00553DF0" w:rsidRPr="00553DF0">
        <w:t>)</w:t>
      </w:r>
      <w:r w:rsidR="00553DF0">
        <w:tab/>
      </w:r>
      <w:r w:rsidR="00553DF0" w:rsidRPr="00553DF0">
        <w:t xml:space="preserve">nie wykonuje czynności, o których mowa w ust. </w:t>
      </w:r>
      <w:r>
        <w:t>12</w:t>
      </w:r>
      <w:r w:rsidRPr="00553DF0">
        <w:t xml:space="preserve"> </w:t>
      </w:r>
      <w:r w:rsidR="00553DF0" w:rsidRPr="00553DF0">
        <w:t xml:space="preserve">pkt </w:t>
      </w:r>
      <w:r w:rsidR="00C907E6">
        <w:t>3</w:t>
      </w:r>
      <w:r w:rsidR="00553DF0" w:rsidRPr="00553DF0">
        <w:t>–</w:t>
      </w:r>
      <w:r>
        <w:t>5</w:t>
      </w:r>
      <w:r w:rsidR="00553DF0">
        <w:t>.</w:t>
      </w:r>
    </w:p>
    <w:p w14:paraId="427A0B62" w14:textId="77777777" w:rsidR="00712E98" w:rsidRPr="00F110AE" w:rsidRDefault="00197D58" w:rsidP="00236A24">
      <w:pPr>
        <w:pStyle w:val="USTustnpkodeksu"/>
      </w:pPr>
      <w:r>
        <w:t>5</w:t>
      </w:r>
      <w:r w:rsidR="00712E98" w:rsidRPr="00F110AE">
        <w:t>.</w:t>
      </w:r>
      <w:r w:rsidR="00712E98" w:rsidRPr="00F110AE">
        <w:tab/>
        <w:t xml:space="preserve">Organ rejestrujący może kierować do centralnego organu technicznego KSI zapytanie o dane SIS, o których mowa w § </w:t>
      </w:r>
      <w:r>
        <w:t>3</w:t>
      </w:r>
      <w:r w:rsidRPr="00F110AE">
        <w:t xml:space="preserve"> </w:t>
      </w:r>
      <w:r w:rsidR="00712E98" w:rsidRPr="00F110AE">
        <w:t>rozporządzenia.</w:t>
      </w:r>
    </w:p>
    <w:p w14:paraId="5F138119" w14:textId="77777777" w:rsidR="00712E98" w:rsidRPr="00712E98" w:rsidRDefault="00197D58" w:rsidP="00712E98">
      <w:pPr>
        <w:pStyle w:val="USTustnpkodeksu"/>
      </w:pPr>
      <w:r>
        <w:t>6</w:t>
      </w:r>
      <w:r w:rsidR="00712E98" w:rsidRPr="00F110AE">
        <w:t>.</w:t>
      </w:r>
      <w:r w:rsidR="00712E98" w:rsidRPr="00712E98">
        <w:tab/>
        <w:t>W przypadku gdy organ rejestrujący:</w:t>
      </w:r>
    </w:p>
    <w:p w14:paraId="0A4C7566" w14:textId="77777777" w:rsidR="00712E98" w:rsidRPr="00F110AE" w:rsidRDefault="00712E98" w:rsidP="00712E98">
      <w:pPr>
        <w:pStyle w:val="PKTpunkt"/>
      </w:pPr>
      <w:r w:rsidRPr="00F110AE">
        <w:t>1)</w:t>
      </w:r>
      <w:r w:rsidRPr="00F110AE">
        <w:tab/>
        <w:t>sprawdzając dane o pojeździe w ewidencji pojazdów uzyskał informację od administratora tej ewidencji, że pojazd został skradziony, odmawia rejestracji albo czasowej rejestracji pojazdu;</w:t>
      </w:r>
    </w:p>
    <w:p w14:paraId="32409150" w14:textId="77777777" w:rsidR="00712E98" w:rsidRPr="00F110AE" w:rsidRDefault="00712E98" w:rsidP="00712E98">
      <w:pPr>
        <w:pStyle w:val="PKTpunkt"/>
      </w:pPr>
      <w:r w:rsidRPr="00F110AE">
        <w:t>2)</w:t>
      </w:r>
      <w:r w:rsidRPr="00F110AE">
        <w:tab/>
        <w:t>skierował zapytanie o dane SIS do centralnego organu technicznego KSI i uzyskał informację od tego organu, że zgłoszony do rejestracji pojazd został skradziony, przywłaszczony lub utracony w inny sposób, odmawia rejestracji pojazdu.</w:t>
      </w:r>
    </w:p>
    <w:p w14:paraId="721379EF" w14:textId="77777777" w:rsidR="00712E98" w:rsidRPr="00712E98" w:rsidRDefault="00197D58" w:rsidP="00712E98">
      <w:pPr>
        <w:pStyle w:val="USTustnpkodeksu"/>
      </w:pPr>
      <w:r>
        <w:t>7</w:t>
      </w:r>
      <w:r w:rsidR="00712E98" w:rsidRPr="00F110AE">
        <w:t>.</w:t>
      </w:r>
      <w:r w:rsidR="00712E98" w:rsidRPr="00712E98">
        <w:tab/>
        <w:t xml:space="preserve">Uzyskaną z centralnego organu technicznego KSI informację, o której mowa w ust. </w:t>
      </w:r>
      <w:r>
        <w:t>6</w:t>
      </w:r>
      <w:r w:rsidR="00712E98" w:rsidRPr="00712E98">
        <w:t>, organ rejestrujący dołącza do akt pojazdu; jeżeli organ rejestrujący otrzymał tę informację za pomocą systemu teleinformatycznego rejestracji, dołącza jej wydruk do akt pojazdu.</w:t>
      </w:r>
    </w:p>
    <w:p w14:paraId="7039B7CA" w14:textId="77777777" w:rsidR="00712E98" w:rsidRPr="00712E98" w:rsidRDefault="00197D58" w:rsidP="00712E98">
      <w:pPr>
        <w:pStyle w:val="USTustnpkodeksu"/>
      </w:pPr>
      <w:r>
        <w:t>8</w:t>
      </w:r>
      <w:r w:rsidR="00712E98" w:rsidRPr="00F110AE">
        <w:t>.</w:t>
      </w:r>
      <w:r w:rsidR="00712E98" w:rsidRPr="00F110AE">
        <w:tab/>
        <w:t xml:space="preserve">W przypadku, o którym mowa w ust. 1 pkt </w:t>
      </w:r>
      <w:r>
        <w:t>11</w:t>
      </w:r>
      <w:r w:rsidR="00712E98" w:rsidRPr="00F110AE">
        <w:t xml:space="preserve">, organ rejestrujący </w:t>
      </w:r>
      <w:r w:rsidR="00712E98" w:rsidRPr="00712E98">
        <w:t>informuje właściciela pojazdu, że:</w:t>
      </w:r>
    </w:p>
    <w:p w14:paraId="714CA4DC" w14:textId="77777777" w:rsidR="00712E98" w:rsidRPr="00F110AE" w:rsidRDefault="00712E98" w:rsidP="00712E98">
      <w:pPr>
        <w:pStyle w:val="LITlitera"/>
      </w:pPr>
      <w:r w:rsidRPr="00F110AE">
        <w:t>a)</w:t>
      </w:r>
      <w:r w:rsidRPr="00F110AE">
        <w:tab/>
        <w:t>niespełnienie, w terminie 14 dni od dnia otrzymania wezwania, wymagań, o których mowa w ust.</w:t>
      </w:r>
      <w:r>
        <w:t xml:space="preserve"> 1 pkt</w:t>
      </w:r>
      <w:r w:rsidRPr="00F110AE">
        <w:t xml:space="preserve"> </w:t>
      </w:r>
      <w:r w:rsidR="00197D58">
        <w:t>11</w:t>
      </w:r>
      <w:r w:rsidR="00197D58" w:rsidRPr="00F110AE">
        <w:t xml:space="preserve"> </w:t>
      </w:r>
      <w:r w:rsidRPr="00F110AE">
        <w:t>lit. a, powoduje zawiadomienie przez organ rejestrujący niezwłocznie właściwego organu podatkowego lub celnego,</w:t>
      </w:r>
    </w:p>
    <w:p w14:paraId="245D7C17" w14:textId="77777777" w:rsidR="00712E98" w:rsidRPr="00F110AE" w:rsidRDefault="00712E98" w:rsidP="00712E98">
      <w:pPr>
        <w:pStyle w:val="LITlitera"/>
      </w:pPr>
      <w:r w:rsidRPr="00F110AE">
        <w:t>b)</w:t>
      </w:r>
      <w:r w:rsidRPr="00F110AE">
        <w:tab/>
        <w:t>nie wymaga się zwrotu tablic rejestracyjnych w przypadku czasowej rejestracji pojazdu z urzędu, jeżeli właściciel pojazdu uzupełni wskazane dokumenty oraz odbierze wystawiony dowód rejestracyjny i decyzję o rejestracji pojazdu.</w:t>
      </w:r>
    </w:p>
    <w:p w14:paraId="316E550C" w14:textId="77777777" w:rsidR="003F4576" w:rsidRPr="003F4576" w:rsidRDefault="00197D58" w:rsidP="003F4576">
      <w:pPr>
        <w:pStyle w:val="USTustnpkodeksu"/>
      </w:pPr>
      <w:r>
        <w:t>9</w:t>
      </w:r>
      <w:r w:rsidR="003F4576" w:rsidRPr="003F4576">
        <w:t>.</w:t>
      </w:r>
      <w:r w:rsidR="003F4576">
        <w:tab/>
      </w:r>
      <w:r w:rsidR="003F4576" w:rsidRPr="003F4576">
        <w:t>W przypadku gdy wraz z wnioskiem o rejestrację pojazdu został złożony wniosek o zachowanie dotychczasowego numeru rejestracyjnego i zostały spełnione warunki, o których mowa w art. 73 ust. 1a ustawy, organ rejestrujący:</w:t>
      </w:r>
    </w:p>
    <w:p w14:paraId="70C18D44" w14:textId="77777777" w:rsidR="003F4576" w:rsidRPr="003F4576" w:rsidRDefault="003F4576" w:rsidP="003F4576">
      <w:pPr>
        <w:pStyle w:val="PKTpunkt"/>
      </w:pPr>
      <w:r w:rsidRPr="003F4576">
        <w:t>1)</w:t>
      </w:r>
      <w:r>
        <w:tab/>
      </w:r>
      <w:r w:rsidRPr="003F4576">
        <w:t>sprawdza zgodność zawartych we wniosku o rejestrację pojazdu danych dotyczących:</w:t>
      </w:r>
    </w:p>
    <w:p w14:paraId="4C5556B9" w14:textId="77777777" w:rsidR="003F4576" w:rsidRPr="003F4576" w:rsidRDefault="003F4576" w:rsidP="003F4576">
      <w:pPr>
        <w:pStyle w:val="LITlitera"/>
      </w:pPr>
      <w:r w:rsidRPr="003F4576">
        <w:t>a)</w:t>
      </w:r>
      <w:r>
        <w:tab/>
      </w:r>
      <w:r w:rsidRPr="003F4576">
        <w:t>właściciela,</w:t>
      </w:r>
    </w:p>
    <w:p w14:paraId="00ECDC24" w14:textId="77777777" w:rsidR="003F4576" w:rsidRPr="003F4576" w:rsidRDefault="003F4576" w:rsidP="003F4576">
      <w:pPr>
        <w:pStyle w:val="LITlitera"/>
      </w:pPr>
      <w:r w:rsidRPr="003F4576">
        <w:t>b)</w:t>
      </w:r>
      <w:r>
        <w:tab/>
      </w:r>
      <w:r w:rsidRPr="003F4576">
        <w:t>pojazdu – cech identyfikacyjnych i danych technicznych;</w:t>
      </w:r>
    </w:p>
    <w:p w14:paraId="19C5F7E5" w14:textId="77777777" w:rsidR="003F4576" w:rsidRPr="003F4576" w:rsidRDefault="003F4576" w:rsidP="003F4576">
      <w:pPr>
        <w:pStyle w:val="PKTpunkt"/>
      </w:pPr>
      <w:r w:rsidRPr="003F4576">
        <w:t>2)</w:t>
      </w:r>
      <w:r>
        <w:tab/>
      </w:r>
      <w:r w:rsidRPr="003F4576">
        <w:t>pobiera określone przepisami opłaty;</w:t>
      </w:r>
    </w:p>
    <w:p w14:paraId="5AC3C31D" w14:textId="77777777" w:rsidR="003F4576" w:rsidRPr="003F4576" w:rsidRDefault="003F4576" w:rsidP="003F4576">
      <w:pPr>
        <w:pStyle w:val="PKTpunkt"/>
      </w:pPr>
      <w:r w:rsidRPr="003F4576">
        <w:lastRenderedPageBreak/>
        <w:t>3)</w:t>
      </w:r>
      <w:r>
        <w:tab/>
      </w:r>
      <w:r w:rsidRPr="003F4576">
        <w:t>legalizuje dotychczasowe tablice (tablicę) rejestracyjne zgodnie z zasadami określonymi w rozporządzeniu o legalizacji tablic rejestracyjnych;</w:t>
      </w:r>
    </w:p>
    <w:p w14:paraId="23211A59" w14:textId="77777777" w:rsidR="003F4576" w:rsidRPr="003F4576" w:rsidRDefault="003F4576" w:rsidP="003F4576">
      <w:pPr>
        <w:pStyle w:val="PKTpunkt"/>
      </w:pPr>
      <w:r w:rsidRPr="003F4576">
        <w:t>4)</w:t>
      </w:r>
      <w:r>
        <w:tab/>
      </w:r>
      <w:r w:rsidRPr="003F4576">
        <w:t xml:space="preserve">wykonuje czynności, o których mowa w § 2 ust. </w:t>
      </w:r>
      <w:r w:rsidR="00197D58">
        <w:t>3</w:t>
      </w:r>
      <w:r w:rsidR="00197D58" w:rsidRPr="003F4576">
        <w:t xml:space="preserve"> </w:t>
      </w:r>
      <w:r w:rsidRPr="003F4576">
        <w:t xml:space="preserve">albo </w:t>
      </w:r>
      <w:r w:rsidR="00197D58">
        <w:t>4</w:t>
      </w:r>
      <w:r w:rsidRPr="003F4576">
        <w:t>;</w:t>
      </w:r>
    </w:p>
    <w:p w14:paraId="47FC8C38" w14:textId="77777777" w:rsidR="003F4576" w:rsidRPr="003F4576" w:rsidRDefault="003F4576" w:rsidP="003F4576">
      <w:pPr>
        <w:pStyle w:val="PKTpunkt"/>
      </w:pPr>
      <w:r w:rsidRPr="003F4576">
        <w:t>5)</w:t>
      </w:r>
      <w:r>
        <w:tab/>
      </w:r>
      <w:r w:rsidRPr="003F4576">
        <w:t>zamawia spersonalizowany dowód rejestracyjny;</w:t>
      </w:r>
    </w:p>
    <w:p w14:paraId="3E9C098D" w14:textId="77777777" w:rsidR="003F4576" w:rsidRPr="003F4576" w:rsidRDefault="00197D58" w:rsidP="003F4576">
      <w:pPr>
        <w:pStyle w:val="PKTpunkt"/>
      </w:pPr>
      <w:r>
        <w:t>6</w:t>
      </w:r>
      <w:r w:rsidR="003F4576" w:rsidRPr="003F4576">
        <w:t>)</w:t>
      </w:r>
      <w:r w:rsidR="003F4576">
        <w:tab/>
      </w:r>
      <w:r w:rsidR="003F4576" w:rsidRPr="003F4576">
        <w:t>wystawia w dwóch egzemplarzach decyzję o rejestracji pojazdu;</w:t>
      </w:r>
    </w:p>
    <w:p w14:paraId="03272B76" w14:textId="77777777" w:rsidR="003F4576" w:rsidRPr="003F4576" w:rsidRDefault="00197D58" w:rsidP="003F4576">
      <w:pPr>
        <w:pStyle w:val="PKTpunkt"/>
      </w:pPr>
      <w:r>
        <w:t>7</w:t>
      </w:r>
      <w:r w:rsidR="003F4576" w:rsidRPr="003F4576">
        <w:t>)</w:t>
      </w:r>
      <w:r w:rsidR="003F4576">
        <w:tab/>
      </w:r>
      <w:r w:rsidR="003F4576" w:rsidRPr="003F4576">
        <w:t>wydaje:</w:t>
      </w:r>
    </w:p>
    <w:p w14:paraId="10BAFB0D" w14:textId="77777777" w:rsidR="00712E98" w:rsidRDefault="003F4576" w:rsidP="003F4576">
      <w:pPr>
        <w:pStyle w:val="LITlitera"/>
      </w:pPr>
      <w:r w:rsidRPr="003F4576">
        <w:t>a)</w:t>
      </w:r>
      <w:r>
        <w:tab/>
      </w:r>
      <w:r w:rsidRPr="003F4576">
        <w:t>za pisemnym potwierdzeniem właściciela pojazdu w części „B” decyzji o rejestracji pojazdu określonej w załączniku nr 6 do rozporządzenia o rejestracji pojazdów – dowód rejestracyjny oraz jeden egzemplarz decyzji</w:t>
      </w:r>
      <w:r>
        <w:t xml:space="preserve"> </w:t>
      </w:r>
      <w:r w:rsidRPr="003F4576">
        <w:t>o rejestracji pojazdu albo</w:t>
      </w:r>
    </w:p>
    <w:p w14:paraId="703DE981" w14:textId="77777777" w:rsidR="003F4576" w:rsidRPr="003F4576" w:rsidRDefault="003F4576" w:rsidP="003F4576">
      <w:pPr>
        <w:pStyle w:val="LITlitera"/>
      </w:pPr>
      <w:r w:rsidRPr="003F4576">
        <w:t>b)</w:t>
      </w:r>
      <w:r>
        <w:tab/>
      </w:r>
      <w:r w:rsidRPr="003F4576">
        <w:t>za pisemnym potwierdzeniem właściciela pojazdu w części „B” decyzji o rejestracji pojazdu określonej</w:t>
      </w:r>
      <w:r>
        <w:t xml:space="preserve"> </w:t>
      </w:r>
      <w:r w:rsidRPr="003F4576">
        <w:t>w załączniku nr 7 do rozporządzenia o rejestracji pojazdów – dowód rejestracyjny oraz jeden egzemplarz</w:t>
      </w:r>
      <w:r>
        <w:t xml:space="preserve"> </w:t>
      </w:r>
      <w:r w:rsidRPr="003F4576">
        <w:t>decyzji o rejestracji pojazdu, a kopię wydanej decyzji przesyła, w przypadku rejestracji pojazdu, o którym</w:t>
      </w:r>
      <w:r>
        <w:t xml:space="preserve"> </w:t>
      </w:r>
      <w:r w:rsidRPr="003F4576">
        <w:t>mowa w art. 73 ust. 2a ustawy, do władzy wojskowej;</w:t>
      </w:r>
    </w:p>
    <w:p w14:paraId="1233EB28" w14:textId="77777777" w:rsidR="003F4576" w:rsidRDefault="00D005FD" w:rsidP="003F4576">
      <w:pPr>
        <w:pStyle w:val="PKTpunkt"/>
      </w:pPr>
      <w:r>
        <w:t>8</w:t>
      </w:r>
      <w:r w:rsidR="003F4576" w:rsidRPr="003F4576">
        <w:t>)</w:t>
      </w:r>
      <w:r w:rsidR="003F4576">
        <w:tab/>
      </w:r>
      <w:r w:rsidR="003F4576" w:rsidRPr="003F4576">
        <w:t>przekazuje dane do ewidencji pojazdów o wydanym dowodzie rejestracyjnym.</w:t>
      </w:r>
    </w:p>
    <w:p w14:paraId="6CD12995" w14:textId="77777777" w:rsidR="00712E98" w:rsidRPr="00712E98" w:rsidRDefault="00D005FD" w:rsidP="00712E98">
      <w:pPr>
        <w:pStyle w:val="USTustnpkodeksu"/>
      </w:pPr>
      <w:r>
        <w:t>10</w:t>
      </w:r>
      <w:r w:rsidR="00712E98" w:rsidRPr="00F110AE">
        <w:t>.</w:t>
      </w:r>
      <w:r w:rsidR="00712E98" w:rsidRPr="00F110AE">
        <w:tab/>
        <w:t xml:space="preserve">W przypadku wymiany w pojeździe zarejestrowanym, na wniosek właściciela pojazdu, dotychczasowych tablic (tablicy) rejestracyjnych na zalegalizowane tablice (tablicę) rejestracyjne określone </w:t>
      </w:r>
      <w:hyperlink r:id="rId52" w:anchor="hiperlinkText.rpc?hiperlink=type=tresc:nro=Powszechny.606013&amp;full=1" w:tgtFrame="_parent" w:history="1">
        <w:r w:rsidR="00712E98" w:rsidRPr="00712E98">
          <w:t>rozporządzeniem</w:t>
        </w:r>
      </w:hyperlink>
      <w:r w:rsidR="00712E98" w:rsidRPr="00712E98">
        <w:t xml:space="preserve"> o rejestracji pojazdów, organ rejestrujący dokonuje tej wymiany, zachowując dotychczasowy numer rejestracyjny, po zwróceniu przez właściciela dotychczasowych tablic (tablicy) rejestracyjnych.</w:t>
      </w:r>
    </w:p>
    <w:p w14:paraId="2F3520FB" w14:textId="77777777" w:rsidR="00712E98" w:rsidRPr="00712E98" w:rsidRDefault="00D005FD" w:rsidP="00712E98">
      <w:pPr>
        <w:pStyle w:val="USTustnpkodeksu"/>
      </w:pPr>
      <w:r>
        <w:t>11</w:t>
      </w:r>
      <w:r w:rsidR="00712E98" w:rsidRPr="00F110AE">
        <w:t>.</w:t>
      </w:r>
      <w:r w:rsidR="00712E98" w:rsidRPr="00F110AE">
        <w:tab/>
        <w:t>W przypadku gdy z dokumentów przedstawionych do rejestracji wynika, że upłynął termin następnego badania technicznego pojazdu, organ rejestrujący do czasu otrzymania zaświadczenia o pozytywnym wyniku badania technicznego pojazdu zatrzymuje złożone dokumenty i tablice rejestracyjne.</w:t>
      </w:r>
    </w:p>
    <w:p w14:paraId="243F0DBC" w14:textId="77777777" w:rsidR="00712E98" w:rsidRPr="00712E98" w:rsidRDefault="00D005FD" w:rsidP="00712E98">
      <w:pPr>
        <w:pStyle w:val="USTustnpkodeksu"/>
      </w:pPr>
      <w:r>
        <w:t>12</w:t>
      </w:r>
      <w:r w:rsidR="00712E98" w:rsidRPr="00F110AE">
        <w:t>.</w:t>
      </w:r>
      <w:r w:rsidR="00712E98" w:rsidRPr="00F110AE">
        <w:tab/>
        <w:t>W przypadku pierwszej rejestracji na terytorium Rzeczypospolitej Polskiej nowego pojazdu organ rejestrujący dokonuje następujących czynności:</w:t>
      </w:r>
    </w:p>
    <w:p w14:paraId="21FEA2E4" w14:textId="77777777" w:rsidR="00712E98" w:rsidRPr="00F110AE" w:rsidRDefault="00712E98" w:rsidP="00712E98">
      <w:pPr>
        <w:pStyle w:val="PKTpunkt"/>
      </w:pPr>
      <w:r w:rsidRPr="00F110AE">
        <w:t>1)</w:t>
      </w:r>
      <w:r w:rsidRPr="00F110AE">
        <w:tab/>
        <w:t>wpisuje dane techniczne pojazdu na podstawie dokumentu, o którym mowa w art. 72 ust. 1 pkt 3 ustawy;</w:t>
      </w:r>
    </w:p>
    <w:p w14:paraId="40BBC425" w14:textId="77777777" w:rsidR="00712E98" w:rsidRPr="00F110AE" w:rsidRDefault="00D005FD" w:rsidP="00712E98">
      <w:pPr>
        <w:pStyle w:val="PKTpunkt"/>
      </w:pPr>
      <w:r>
        <w:t>2</w:t>
      </w:r>
      <w:r w:rsidR="00712E98" w:rsidRPr="00F110AE">
        <w:t>)</w:t>
      </w:r>
      <w:r w:rsidR="00712E98" w:rsidRPr="00F110AE">
        <w:tab/>
        <w:t>wprowadza do ewidencji pojazdów dane o właścicielu pojazdu i o pojeździe, jeżeli nie zostały w niej zamieszczone, albo weryfikuje, wyjaśnia niezgodności danych i wprowadza do ewidencji pojazdów dane o właścicielu pojazdu i o pojeździe, w stosunku do którego przeprowadzono badanie techniczne lub w stosunku do którego zawarto umowę ubezpieczenia odpowiedzialności cywilnej posiadaczy pojazdów mechanicznych;</w:t>
      </w:r>
    </w:p>
    <w:p w14:paraId="7E608592" w14:textId="77777777" w:rsidR="00712E98" w:rsidRPr="00F110AE" w:rsidRDefault="00D005FD" w:rsidP="00712E98">
      <w:pPr>
        <w:pStyle w:val="PKTpunkt"/>
      </w:pPr>
      <w:r>
        <w:lastRenderedPageBreak/>
        <w:t>3</w:t>
      </w:r>
      <w:r w:rsidR="00712E98" w:rsidRPr="00F110AE">
        <w:t>)</w:t>
      </w:r>
      <w:r w:rsidR="00712E98" w:rsidRPr="00F110AE">
        <w:tab/>
        <w:t>zamieszcza na tym dokumencie adnotację o treści: „Pojazd zarejestrowany, Nr rej. ..., data .../Vehicle registered with registration number …, date …”, wpisując numer rejestracyjny i datę rejestracji w każdej części tej adnotacji;</w:t>
      </w:r>
    </w:p>
    <w:p w14:paraId="57F132D7" w14:textId="77777777" w:rsidR="00712E98" w:rsidRPr="00F110AE" w:rsidRDefault="00D005FD" w:rsidP="00712E98">
      <w:pPr>
        <w:pStyle w:val="PKTpunkt"/>
      </w:pPr>
      <w:r>
        <w:t>4</w:t>
      </w:r>
      <w:r w:rsidR="00712E98" w:rsidRPr="00F110AE">
        <w:t>)</w:t>
      </w:r>
      <w:r w:rsidR="00712E98" w:rsidRPr="00F110AE">
        <w:tab/>
        <w:t>przystawia na dokumencie pieczątkę organu rejestrującego;</w:t>
      </w:r>
    </w:p>
    <w:p w14:paraId="5B38453C" w14:textId="77777777" w:rsidR="00712E98" w:rsidRPr="00F110AE" w:rsidRDefault="00D005FD" w:rsidP="00712E98">
      <w:pPr>
        <w:pStyle w:val="PKTpunkt"/>
      </w:pPr>
      <w:r>
        <w:t>5</w:t>
      </w:r>
      <w:r w:rsidR="00712E98" w:rsidRPr="00F110AE">
        <w:t>)</w:t>
      </w:r>
      <w:r w:rsidR="00712E98" w:rsidRPr="00F110AE">
        <w:tab/>
        <w:t>wykonuje kserokopię tego dokumentu, a dokument zwraca właścicielowi pojazdu.</w:t>
      </w:r>
    </w:p>
    <w:p w14:paraId="18C4F48D" w14:textId="77777777" w:rsidR="00712E98" w:rsidRPr="00712E98" w:rsidRDefault="00D005FD" w:rsidP="00712E98">
      <w:pPr>
        <w:pStyle w:val="USTustnpkodeksu"/>
      </w:pPr>
      <w:r>
        <w:t>13</w:t>
      </w:r>
      <w:r w:rsidR="00712E98" w:rsidRPr="00F110AE">
        <w:t>.</w:t>
      </w:r>
      <w:r w:rsidR="00712E98" w:rsidRPr="00712E98">
        <w:tab/>
        <w:t xml:space="preserve">W przypadku pierwszej rejestracji pojazdu, którego markę zgodnie z ustawą określa się jako „SAM”, organ rejestrujący przyjmuje dokumenty określone w </w:t>
      </w:r>
      <w:hyperlink r:id="rId53" w:anchor="hiperlinkText.rpc?hiperlink=type=tresc:nro=Powszechny.606013:part=%C2%A72u10&amp;full=1" w:tgtFrame="_parent" w:history="1">
        <w:r w:rsidR="00712E98" w:rsidRPr="00712E98">
          <w:t>§ 2 ust. 8</w:t>
        </w:r>
      </w:hyperlink>
      <w:r w:rsidR="00712E98" w:rsidRPr="00712E98">
        <w:t xml:space="preserve"> rozporządzenia o rejestracji pojazdów.</w:t>
      </w:r>
    </w:p>
    <w:p w14:paraId="56E69253" w14:textId="77777777" w:rsidR="00712E98" w:rsidRPr="00712E98" w:rsidRDefault="00D005FD" w:rsidP="00712E98">
      <w:pPr>
        <w:pStyle w:val="USTustnpkodeksu"/>
      </w:pPr>
      <w:r>
        <w:t>14</w:t>
      </w:r>
      <w:r w:rsidR="00712E98" w:rsidRPr="00F110AE">
        <w:t>.</w:t>
      </w:r>
      <w:r w:rsidR="00712E98" w:rsidRPr="00F110AE">
        <w:tab/>
        <w:t xml:space="preserve">W przypadku pierwszej rejestracji na terytorium Rzeczypospolitej Polskiej pojazdu sprowadzonego z zagranicy organ rejestrujący, z zastrzeżeniem ust. </w:t>
      </w:r>
      <w:r>
        <w:t>16</w:t>
      </w:r>
      <w:r w:rsidR="00712E98" w:rsidRPr="00F110AE">
        <w:t>:</w:t>
      </w:r>
    </w:p>
    <w:p w14:paraId="66885078" w14:textId="77777777" w:rsidR="00712E98" w:rsidRPr="00F110AE" w:rsidRDefault="00712E98" w:rsidP="00712E98">
      <w:pPr>
        <w:pStyle w:val="PKTpunkt"/>
      </w:pPr>
      <w:r w:rsidRPr="00F110AE">
        <w:t>1)</w:t>
      </w:r>
      <w:r w:rsidRPr="00F110AE">
        <w:tab/>
        <w:t>unieważnia zagraniczny dowód rejestracyjny lub dokument stwierdzający rejestrację pojazdu, jeżeli pojazd był zarejestrowany za granicą, albo</w:t>
      </w:r>
    </w:p>
    <w:p w14:paraId="1683EF07" w14:textId="77777777" w:rsidR="00712E98" w:rsidRPr="00F110AE" w:rsidRDefault="00712E98" w:rsidP="00712E98">
      <w:pPr>
        <w:pStyle w:val="PKTpunkt"/>
      </w:pPr>
      <w:r w:rsidRPr="00F110AE">
        <w:t>2)</w:t>
      </w:r>
      <w:r w:rsidRPr="00F110AE">
        <w:tab/>
        <w:t xml:space="preserve">przyjmuje do depozytu zagraniczny dowód rejestracyjny lub inny dokument stwierdzający rejestrację pojazdu oraz zagraniczne tablice rejestracyjne, jeżeli pojazd, o którym mowa w </w:t>
      </w:r>
      <w:hyperlink r:id="rId54" w:anchor="hiperlinkText.rpc?hiperlink=type=tresc:nro=Powszechny.384371:part=a73u4&amp;full=1" w:tgtFrame="_parent" w:history="1">
        <w:r w:rsidRPr="00F110AE">
          <w:t>art. 73 ust. 4</w:t>
        </w:r>
      </w:hyperlink>
      <w:r w:rsidRPr="00F110AE">
        <w:t xml:space="preserve"> ustawy, był zarejestrowany w państwie członkowskim, które nie wymaga zwrotu dowodu rejestracyjnego;</w:t>
      </w:r>
    </w:p>
    <w:p w14:paraId="5E759471" w14:textId="77777777" w:rsidR="00712E98" w:rsidRPr="00F110AE" w:rsidRDefault="00D005FD" w:rsidP="00712E98">
      <w:pPr>
        <w:pStyle w:val="PKTpunkt"/>
      </w:pPr>
      <w:r>
        <w:t>3</w:t>
      </w:r>
      <w:r w:rsidR="00712E98" w:rsidRPr="00F110AE">
        <w:t>)</w:t>
      </w:r>
      <w:r w:rsidR="00712E98" w:rsidRPr="00F110AE">
        <w:tab/>
        <w:t>przyjmuje do depozytu zagraniczny dowód rejestracyjny lub inny dokument stwierdzający rejestrację pojazdu, o którym mowa w art. 73 ust. 2a ustawy;</w:t>
      </w:r>
    </w:p>
    <w:p w14:paraId="5FCC9608" w14:textId="77777777" w:rsidR="00712E98" w:rsidRPr="00F110AE" w:rsidRDefault="00D005FD" w:rsidP="00712E98">
      <w:pPr>
        <w:pStyle w:val="PKTpunkt"/>
      </w:pPr>
      <w:r>
        <w:t>4</w:t>
      </w:r>
      <w:r w:rsidR="00712E98" w:rsidRPr="00F110AE">
        <w:t>)</w:t>
      </w:r>
      <w:r w:rsidR="00712E98" w:rsidRPr="00F110AE">
        <w:tab/>
        <w:t>zamieszcza na dowodzie odprawy celnej przywozowej pojazdu sprowadzonego z terytorium państwa niebędącego państwem członkowskim Unii Europejskiej adnotację o treści: „Pojazd zarejestrowany, Nr rej. ..., data ...”, wpisując numer rejestracyjny i datę rejestracji, oraz przystawia pieczątkę organu rejestrującego, wykonuje kserokopię tego dokumentu, a dokument zwraca właścicielowi pojazdu, albo</w:t>
      </w:r>
    </w:p>
    <w:p w14:paraId="46A488B9" w14:textId="77777777" w:rsidR="00712E98" w:rsidRPr="00F110AE" w:rsidRDefault="00D005FD" w:rsidP="00712E98">
      <w:pPr>
        <w:pStyle w:val="PKTpunkt"/>
      </w:pPr>
      <w:r>
        <w:t>5</w:t>
      </w:r>
      <w:r w:rsidR="00712E98" w:rsidRPr="00F110AE">
        <w:t>)</w:t>
      </w:r>
      <w:r w:rsidR="00712E98" w:rsidRPr="00F110AE">
        <w:tab/>
        <w:t>sprawdza zamieszczenie na dowodzie własności pojazdu sprowadzonego z terytorium państwa niebędącego państwem członkowskim Unii Europejskiej odpowiedniej adnotacji potwierdzającej spełnienie formalności celnych w przypadku, o którym mowa w § 1 pkt 8 lit. b rozporządzenia;</w:t>
      </w:r>
    </w:p>
    <w:p w14:paraId="311DF68D" w14:textId="77777777" w:rsidR="00712E98" w:rsidRPr="00F110AE" w:rsidRDefault="00D005FD" w:rsidP="00712E98">
      <w:pPr>
        <w:pStyle w:val="PKTpunkt"/>
      </w:pPr>
      <w:r>
        <w:t>6</w:t>
      </w:r>
      <w:r w:rsidR="00712E98" w:rsidRPr="00F110AE">
        <w:t>)</w:t>
      </w:r>
      <w:r w:rsidR="00712E98" w:rsidRPr="00F110AE">
        <w:tab/>
        <w:t xml:space="preserve">zamieszcza na jednym z dokumentów, o których mowa w </w:t>
      </w:r>
      <w:hyperlink r:id="rId55" w:anchor="hiperlinkText.rpc?hiperlink=type=tresc:nro=Powszechny.384371:part=a72u1p6%28a%29&amp;full=1" w:tgtFrame="_parent" w:history="1">
        <w:r w:rsidR="00712E98" w:rsidRPr="00F110AE">
          <w:t>art. 72 ust. 1 pkt 6a</w:t>
        </w:r>
      </w:hyperlink>
      <w:r w:rsidR="00712E98" w:rsidRPr="00F110AE">
        <w:t xml:space="preserve"> lub </w:t>
      </w:r>
      <w:hyperlink r:id="rId56" w:anchor="hiperlinkText.rpc?hiperlink=type=tresc:nro=Powszechny.384371:part=a72u1%28b%29&amp;full=1" w:tgtFrame="_parent" w:history="1">
        <w:r w:rsidR="00712E98" w:rsidRPr="00F110AE">
          <w:t>ust. 1b</w:t>
        </w:r>
      </w:hyperlink>
      <w:r w:rsidR="00712E98" w:rsidRPr="00F110AE">
        <w:t xml:space="preserve"> ustawy, adnotację o treści: „Pojazd zarejestrowany, Nr rej. ..., data ...”, wpisując numer rejestracyjny i datę rejestracji, oraz przystawia pieczątkę organu rejestrującego, wykonuje kserokopię tego dokumentu, a dokument zwraca właścicielowi pojazdu;</w:t>
      </w:r>
    </w:p>
    <w:p w14:paraId="658854CA" w14:textId="77777777" w:rsidR="00712E98" w:rsidRPr="00F110AE" w:rsidRDefault="00D005FD" w:rsidP="00906C80">
      <w:pPr>
        <w:pStyle w:val="PKTpunkt"/>
      </w:pPr>
      <w:r>
        <w:t>7</w:t>
      </w:r>
      <w:r w:rsidR="00712E98" w:rsidRPr="00F110AE">
        <w:t>)</w:t>
      </w:r>
      <w:r w:rsidR="00712E98" w:rsidRPr="00F110AE">
        <w:tab/>
      </w:r>
      <w:r w:rsidR="00906C80" w:rsidRPr="00906C80">
        <w:t xml:space="preserve">przepisy art. 73b ust. 7 i 8 ustawy oraz § 3 ust. 7 </w:t>
      </w:r>
      <w:r w:rsidR="00CD6A0F">
        <w:t xml:space="preserve">i 8 </w:t>
      </w:r>
      <w:r w:rsidR="00906C80" w:rsidRPr="00906C80">
        <w:t>rozporządzenia o rejestracji pojazdów stosuje się odpowiednio</w:t>
      </w:r>
      <w:r w:rsidR="00712E98" w:rsidRPr="00F110AE">
        <w:t>.</w:t>
      </w:r>
    </w:p>
    <w:p w14:paraId="3A29B3DB" w14:textId="77777777" w:rsidR="00712E98" w:rsidRPr="00712E98" w:rsidRDefault="00D005FD" w:rsidP="00712E98">
      <w:pPr>
        <w:pStyle w:val="USTustnpkodeksu"/>
      </w:pPr>
      <w:r>
        <w:lastRenderedPageBreak/>
        <w:t>15</w:t>
      </w:r>
      <w:r w:rsidR="00712E98" w:rsidRPr="00F110AE">
        <w:t>.</w:t>
      </w:r>
      <w:r w:rsidR="00712E98" w:rsidRPr="00F110AE">
        <w:tab/>
        <w:t>W przypadku powtórnej rejestracji na terytorium Rzeczypospolitej Polskiej pojazdu sprowadzonego z zagranicy organ rejestrujący, z</w:t>
      </w:r>
      <w:r w:rsidR="00712E98" w:rsidRPr="00712E98">
        <w:t xml:space="preserve"> zastrzeżeniem ust. </w:t>
      </w:r>
      <w:r>
        <w:t>16</w:t>
      </w:r>
      <w:r w:rsidR="00712E98" w:rsidRPr="00712E98">
        <w:t>:</w:t>
      </w:r>
    </w:p>
    <w:p w14:paraId="6CE5B6AB" w14:textId="77777777" w:rsidR="00712E98" w:rsidRPr="00F110AE" w:rsidRDefault="00712E98" w:rsidP="00712E98">
      <w:pPr>
        <w:pStyle w:val="PKTpunkt"/>
      </w:pPr>
      <w:r w:rsidRPr="00F110AE">
        <w:t>1)</w:t>
      </w:r>
      <w:r w:rsidRPr="00F110AE">
        <w:tab/>
        <w:t>unieważnia zagraniczny dowód rejestracyjny lub inny dokument stwierdzający rejestrację pojazdu, jeżeli pojazd był zarejestrowany za granicą, albo</w:t>
      </w:r>
    </w:p>
    <w:p w14:paraId="439D9D5B" w14:textId="77777777" w:rsidR="00712E98" w:rsidRPr="00F110AE" w:rsidRDefault="00712E98" w:rsidP="00712E98">
      <w:pPr>
        <w:pStyle w:val="PKTpunkt"/>
      </w:pPr>
      <w:r w:rsidRPr="00F110AE">
        <w:t>2)</w:t>
      </w:r>
      <w:r w:rsidRPr="00F110AE">
        <w:tab/>
        <w:t xml:space="preserve">przyjmuje do depozytu zagraniczny dowód rejestracyjny lub dokument stwierdzający rejestrację pojazdu oraz zagraniczne tablice rejestracyjne, jeżeli pojazd, o którym mowa w </w:t>
      </w:r>
      <w:hyperlink r:id="rId57" w:anchor="hiperlinkText.rpc?hiperlink=type=tresc:nro=Powszechny.384371:part=a73u4&amp;full=1" w:tgtFrame="_parent" w:history="1">
        <w:r w:rsidRPr="00F110AE">
          <w:t>art. 73 ust. 4</w:t>
        </w:r>
      </w:hyperlink>
      <w:r w:rsidRPr="00F110AE">
        <w:t xml:space="preserve"> ustawy, był zarejestrowany w państwie członkowskim, które nie wymaga zwrotu dowodu rejestracyjnego;</w:t>
      </w:r>
    </w:p>
    <w:p w14:paraId="10AA80CE" w14:textId="77777777" w:rsidR="00712E98" w:rsidRPr="00F110AE" w:rsidRDefault="00D005FD" w:rsidP="00712E98">
      <w:pPr>
        <w:pStyle w:val="PKTpunkt"/>
      </w:pPr>
      <w:r>
        <w:t>3</w:t>
      </w:r>
      <w:r w:rsidR="00712E98" w:rsidRPr="00F110AE">
        <w:t>)</w:t>
      </w:r>
      <w:r w:rsidR="00712E98" w:rsidRPr="00F110AE">
        <w:tab/>
        <w:t xml:space="preserve">przyjmuje do depozytu zagraniczny dowód rejestracyjny lub inny dokument stwierdzający rejestrację pojazdu, o którym mowa w </w:t>
      </w:r>
      <w:hyperlink r:id="rId58" w:anchor="hiperlinkText.rpc?hiperlink=type=tresc:nro=Powszechny.1139827:part=a73u2%28a%29&amp;full=1" w:tgtFrame="_parent" w:history="1">
        <w:r w:rsidR="00712E98" w:rsidRPr="00F110AE">
          <w:t>art. 73 ust. 2a</w:t>
        </w:r>
      </w:hyperlink>
      <w:r w:rsidR="00712E98" w:rsidRPr="00F110AE">
        <w:t xml:space="preserve"> ustawy;</w:t>
      </w:r>
    </w:p>
    <w:p w14:paraId="781C2305" w14:textId="77777777" w:rsidR="00712E98" w:rsidRPr="00F110AE" w:rsidRDefault="00D005FD" w:rsidP="00906C80">
      <w:pPr>
        <w:pStyle w:val="PKTpunkt"/>
      </w:pPr>
      <w:r>
        <w:t>4</w:t>
      </w:r>
      <w:r w:rsidR="00712E98" w:rsidRPr="00F110AE">
        <w:t>)</w:t>
      </w:r>
      <w:r w:rsidR="00712E98" w:rsidRPr="00F110AE">
        <w:tab/>
      </w:r>
      <w:r w:rsidR="00906C80" w:rsidRPr="00906C80">
        <w:t>przepisy art. 73b ust. 7 i 8 ustawy oraz § 3 ust. 7</w:t>
      </w:r>
      <w:r w:rsidR="00CD6A0F">
        <w:t xml:space="preserve"> i 8</w:t>
      </w:r>
      <w:r w:rsidR="00906C80" w:rsidRPr="00906C80">
        <w:t xml:space="preserve"> rozporządzenia o rejestracji pojazdów stosuje się odpowiednio</w:t>
      </w:r>
      <w:r w:rsidR="00712E98" w:rsidRPr="00F110AE">
        <w:t>.</w:t>
      </w:r>
    </w:p>
    <w:p w14:paraId="6A785BE4" w14:textId="77777777" w:rsidR="00712E98" w:rsidRPr="00712E98" w:rsidRDefault="00D005FD" w:rsidP="00712E98">
      <w:pPr>
        <w:pStyle w:val="USTustnpkodeksu"/>
      </w:pPr>
      <w:r>
        <w:t>16</w:t>
      </w:r>
      <w:r w:rsidR="00712E98" w:rsidRPr="00F110AE">
        <w:t>.</w:t>
      </w:r>
      <w:r w:rsidR="00712E98" w:rsidRPr="00F110AE">
        <w:tab/>
        <w:t>W przypadku pierwszej rejestracji na terytorium Rzeczypospolitej Polskiej pojazdu powierzonego przez zagraniczną osobę prawną lub fizyczną podmiotowi polskiemu, organ rejestrujący:</w:t>
      </w:r>
    </w:p>
    <w:p w14:paraId="266A3B62" w14:textId="77777777" w:rsidR="00712E98" w:rsidRPr="00F110AE" w:rsidRDefault="00712E98" w:rsidP="00712E98">
      <w:pPr>
        <w:pStyle w:val="PKTpunkt"/>
      </w:pPr>
      <w:r w:rsidRPr="00F110AE">
        <w:t>1)</w:t>
      </w:r>
      <w:r w:rsidRPr="00F110AE">
        <w:tab/>
        <w:t>unieważnia zagraniczny dowód rejestracyjny lub inny dokument stwierdzający rejestrację pojazdu, jeżeli pojazd był zarejestrowany za granicą;</w:t>
      </w:r>
    </w:p>
    <w:p w14:paraId="5474D440" w14:textId="77777777" w:rsidR="00712E98" w:rsidRPr="00F110AE" w:rsidRDefault="00712E98" w:rsidP="00712E98">
      <w:pPr>
        <w:pStyle w:val="PKTpunkt"/>
      </w:pPr>
      <w:r w:rsidRPr="00F110AE">
        <w:t>2)</w:t>
      </w:r>
      <w:r w:rsidRPr="00F110AE">
        <w:tab/>
        <w:t>zamieszcza na dokumencie, na którego podstawie nastąpiło powierzenie pojazdu, adnotację o treści: „Pojazd zarejestrowany, Nr rej. ..., data ...”, wpisując numer rejestracyjny pojazdu i datę rejestracji, oraz przystawia pieczątkę organu rejestrującego, wykonuje kserokopię tego dokumentu, po czym zwraca go podmiotowi, który zgłosił pojazd do rejestracji;</w:t>
      </w:r>
    </w:p>
    <w:p w14:paraId="20FF7730" w14:textId="77777777" w:rsidR="00712E98" w:rsidRPr="00F110AE" w:rsidRDefault="00D005FD" w:rsidP="00712E98">
      <w:pPr>
        <w:pStyle w:val="PKTpunkt"/>
      </w:pPr>
      <w:r>
        <w:t>3</w:t>
      </w:r>
      <w:r w:rsidR="00712E98" w:rsidRPr="00F110AE">
        <w:t>)</w:t>
      </w:r>
      <w:r w:rsidR="00712E98" w:rsidRPr="00F110AE">
        <w:tab/>
        <w:t xml:space="preserve">zamieszcza na jednym z dokumentów, o których mowa w </w:t>
      </w:r>
      <w:hyperlink r:id="rId59" w:anchor="hiperlinkText.rpc?hiperlink=type=tresc:nro=Powszechny.384371:part=a72u1p6%28a%29&amp;full=1" w:tgtFrame="_parent" w:history="1">
        <w:r w:rsidR="00712E98" w:rsidRPr="00F110AE">
          <w:t>art. 72 ust. 1 pkt 6a</w:t>
        </w:r>
      </w:hyperlink>
      <w:r w:rsidR="00712E98" w:rsidRPr="00F110AE">
        <w:t xml:space="preserve"> lub </w:t>
      </w:r>
      <w:hyperlink r:id="rId60" w:anchor="hiperlinkText.rpc?hiperlink=type=tresc:nro=Powszechny.384371:part=a72u1%28b%29&amp;full=1" w:tgtFrame="_parent" w:history="1">
        <w:r w:rsidR="00712E98" w:rsidRPr="00F110AE">
          <w:t>ust. 1b</w:t>
        </w:r>
      </w:hyperlink>
      <w:r w:rsidR="00712E98" w:rsidRPr="00F110AE">
        <w:t xml:space="preserve"> ustawy, adnotację o treści: „Pojazd zarejestrowany, Nr rej. ..., data ...”, wpisując numer rejestracyjny i datę rejestracji, oraz przystawia pieczątkę organu rejestrującego, wykonuje kserokopię tego dokumentu, a dokument zwraca podmiotowi, który zgłosił pojazd do rejestracji;</w:t>
      </w:r>
    </w:p>
    <w:p w14:paraId="038C4169" w14:textId="77777777" w:rsidR="00712E98" w:rsidRPr="00F110AE" w:rsidRDefault="00D005FD" w:rsidP="00712E98">
      <w:pPr>
        <w:pStyle w:val="PKTpunkt"/>
      </w:pPr>
      <w:r>
        <w:t>4</w:t>
      </w:r>
      <w:r w:rsidR="00712E98" w:rsidRPr="00F110AE">
        <w:t>)</w:t>
      </w:r>
      <w:r w:rsidR="00712E98" w:rsidRPr="00F110AE">
        <w:tab/>
      </w:r>
      <w:r w:rsidR="00906C80" w:rsidRPr="00906C80">
        <w:rPr>
          <w:lang w:eastAsia="en-US"/>
        </w:rPr>
        <w:t xml:space="preserve">przepisy art. 73b ust. 7 i 8 ustawy oraz § 3 ust. 7 </w:t>
      </w:r>
      <w:r w:rsidR="00CD6A0F">
        <w:t>i 8</w:t>
      </w:r>
      <w:r w:rsidR="00CD6A0F" w:rsidRPr="00906C80">
        <w:t xml:space="preserve"> </w:t>
      </w:r>
      <w:r w:rsidR="00906C80" w:rsidRPr="00906C80">
        <w:rPr>
          <w:lang w:eastAsia="en-US"/>
        </w:rPr>
        <w:t>rozporządzenia o rejestracji pojazdów stosuje się odpowiednio</w:t>
      </w:r>
      <w:r w:rsidR="00712E98" w:rsidRPr="00F110AE">
        <w:t>.</w:t>
      </w:r>
    </w:p>
    <w:p w14:paraId="36B60BDF" w14:textId="77777777" w:rsidR="00712E98" w:rsidRPr="00712E98" w:rsidRDefault="00D005FD" w:rsidP="00236A24">
      <w:pPr>
        <w:pStyle w:val="USTustnpkodeksu"/>
      </w:pPr>
      <w:r>
        <w:t>17</w:t>
      </w:r>
      <w:r w:rsidR="00712E98" w:rsidRPr="00712E98">
        <w:t>.</w:t>
      </w:r>
      <w:hyperlink r:id="rId61" w:tgtFrame="_parent" w:history="1"/>
      <w:r w:rsidR="00712E98" w:rsidRPr="00712E98">
        <w:tab/>
        <w:t>W przypadku powtórnej rejestracji na terytorium Rzeczypospolitej Polskiej pojazdu sprowadzonego z zagranicy, powierzonego przez zagraniczną osobę prawną lub fizyczną podmiotowi polskiemu, organ rejestrujący:</w:t>
      </w:r>
    </w:p>
    <w:p w14:paraId="00F242BB" w14:textId="77777777" w:rsidR="00712E98" w:rsidRPr="00F110AE" w:rsidRDefault="00712E98" w:rsidP="00712E98">
      <w:pPr>
        <w:pStyle w:val="PKTpunkt"/>
      </w:pPr>
      <w:r w:rsidRPr="00F110AE">
        <w:t>1)</w:t>
      </w:r>
      <w:r w:rsidRPr="00F110AE">
        <w:tab/>
        <w:t>unieważnia zagraniczny dowód rejestracyjny lub inny dokument stwierdzający rejestrację pojazdu, jeżeli pojazd był zarejestrowany za granicą;</w:t>
      </w:r>
    </w:p>
    <w:p w14:paraId="68F6B5CE" w14:textId="77777777" w:rsidR="00712E98" w:rsidRPr="00F110AE" w:rsidRDefault="00712E98" w:rsidP="00712E98">
      <w:pPr>
        <w:pStyle w:val="PKTpunkt"/>
      </w:pPr>
      <w:r w:rsidRPr="00F110AE">
        <w:lastRenderedPageBreak/>
        <w:t>2)</w:t>
      </w:r>
      <w:r w:rsidRPr="00F110AE">
        <w:tab/>
        <w:t>zamieszcza na dokumencie, na którego podstawie nastąpiło powierzenie pojazdu, adnotację o treści: „Pojazd zarejestrowany, Nr rej. ..., data ...”, wpisując numer rejestracyjny pojazdu i datę rejestracji, oraz przystawia pieczątkę organu rejestrującego, wykonuje kserokopię tego dokumentu, po czym zwraca go podmiotowi, który zgłosił pojazd do rejestracji;</w:t>
      </w:r>
    </w:p>
    <w:p w14:paraId="5BA990AE" w14:textId="77777777" w:rsidR="00712E98" w:rsidRPr="00F110AE" w:rsidRDefault="00D005FD" w:rsidP="00712E98">
      <w:pPr>
        <w:pStyle w:val="PKTpunkt"/>
      </w:pPr>
      <w:r>
        <w:t>3</w:t>
      </w:r>
      <w:r w:rsidR="00712E98" w:rsidRPr="00F110AE">
        <w:t>)</w:t>
      </w:r>
      <w:r w:rsidR="00712E98" w:rsidRPr="00F110AE">
        <w:tab/>
      </w:r>
      <w:r w:rsidR="00906C80" w:rsidRPr="00906C80">
        <w:rPr>
          <w:lang w:eastAsia="en-US"/>
        </w:rPr>
        <w:t xml:space="preserve">przepisy art. 73b ust. 7 i 8 ustawy oraz § 3 ust. 7 </w:t>
      </w:r>
      <w:r w:rsidR="00CD6A0F">
        <w:t>i 8</w:t>
      </w:r>
      <w:r w:rsidR="00CD6A0F" w:rsidRPr="00906C80">
        <w:t xml:space="preserve"> </w:t>
      </w:r>
      <w:r w:rsidR="00906C80" w:rsidRPr="00906C80">
        <w:rPr>
          <w:lang w:eastAsia="en-US"/>
        </w:rPr>
        <w:t>rozporządzenia o rejestracji pojazdów stosuje się odpowiednio</w:t>
      </w:r>
      <w:r w:rsidR="00712E98" w:rsidRPr="00F110AE">
        <w:t>.</w:t>
      </w:r>
    </w:p>
    <w:p w14:paraId="13203749" w14:textId="77777777" w:rsidR="00712E98" w:rsidRPr="00712E98" w:rsidRDefault="00D005FD" w:rsidP="00712E98">
      <w:pPr>
        <w:pStyle w:val="USTustnpkodeksu"/>
      </w:pPr>
      <w:r>
        <w:t>18</w:t>
      </w:r>
      <w:r w:rsidR="00712E98" w:rsidRPr="00F110AE">
        <w:t>.</w:t>
      </w:r>
      <w:r w:rsidR="00712E98" w:rsidRPr="00712E98">
        <w:tab/>
        <w:t>W przypadku uzyskania przez organ rejestrujący z systemu teleinformatycznego organu celnego lub organu właściwego w sprawach akcyzy, w sposób określony w § 3 ust. 3 i 4 rozporządzenia o rejestracji pojazdów, dokumentów, o których mowa w art. 72 ust. 1 pkt 6 i 6a ustawy, organ rejestrujący zachowuje te dokumenty w systemie teleinformatycznym rejestracji.</w:t>
      </w:r>
    </w:p>
    <w:p w14:paraId="55F5975A" w14:textId="77777777" w:rsidR="00712E98" w:rsidRPr="00712E98" w:rsidRDefault="00D005FD" w:rsidP="00712E98">
      <w:pPr>
        <w:pStyle w:val="USTustnpkodeksu"/>
      </w:pPr>
      <w:r>
        <w:t>19</w:t>
      </w:r>
      <w:r w:rsidR="00712E98" w:rsidRPr="00F110AE">
        <w:t>.</w:t>
      </w:r>
      <w:r w:rsidR="00712E98" w:rsidRPr="00712E98">
        <w:tab/>
        <w:t xml:space="preserve">W przypadku gdy pojazd przed pierwszą rejestracją zmienia właściciela, organ rejestrujący przepis </w:t>
      </w:r>
      <w:hyperlink r:id="rId62" w:anchor="hiperlinkText.rpc?hiperlink=type=tresc:nro=Powszechny.606013:part=%C2%A74u2&amp;full=1" w:tgtFrame="_parent" w:history="1">
        <w:r w:rsidR="00712E98" w:rsidRPr="00712E98">
          <w:t xml:space="preserve">§ </w:t>
        </w:r>
        <w:r w:rsidR="00CD6A0F">
          <w:t>4</w:t>
        </w:r>
        <w:r w:rsidR="00CD6A0F" w:rsidRPr="00712E98">
          <w:t xml:space="preserve"> </w:t>
        </w:r>
        <w:r w:rsidR="00712E98" w:rsidRPr="00712E98">
          <w:t>ust. 2–</w:t>
        </w:r>
      </w:hyperlink>
      <w:r w:rsidR="00A8281C">
        <w:t>6</w:t>
      </w:r>
      <w:r w:rsidR="00712E98" w:rsidRPr="00712E98">
        <w:t xml:space="preserve"> rozporządzenia o rejestracji pojazdów stosuje odpowiednio i rejestrując taki pojazd, do bazy danych, karty informacyjnej pojazdu oraz dokumentów pojazdu wpisuje jako pierwszego właściciela pojazdu dane właściciela dokonującego pierwszej rejestracji. Przepis § 2 ust. 1 pkt 1 stosuje się odpowiednio do wszystkich pośrednich dowodów własności.</w:t>
      </w:r>
    </w:p>
    <w:p w14:paraId="49BC3B80" w14:textId="77777777" w:rsidR="00712E98" w:rsidRPr="00F110AE" w:rsidRDefault="00D005FD" w:rsidP="00712E98">
      <w:pPr>
        <w:pStyle w:val="USTustnpkodeksu"/>
      </w:pPr>
      <w:r>
        <w:t>20</w:t>
      </w:r>
      <w:r w:rsidR="00712E98" w:rsidRPr="00F110AE">
        <w:t>.</w:t>
      </w:r>
      <w:r w:rsidR="00712E98" w:rsidRPr="00F110AE">
        <w:tab/>
        <w:t xml:space="preserve">Przepis ust. </w:t>
      </w:r>
      <w:r>
        <w:t>19</w:t>
      </w:r>
      <w:r w:rsidRPr="00F110AE">
        <w:t xml:space="preserve"> </w:t>
      </w:r>
      <w:r w:rsidR="00712E98" w:rsidRPr="00F110AE">
        <w:t>stosuje się odpowiednio w przypadku, gdy pojazd przed ponownym zarejestrowaniem zmienia właściciela.</w:t>
      </w:r>
    </w:p>
    <w:p w14:paraId="5543753D" w14:textId="77777777" w:rsidR="00712E98" w:rsidRPr="00F110AE" w:rsidRDefault="00712E98" w:rsidP="00712E98">
      <w:pPr>
        <w:pStyle w:val="ARTartustawynprozporzdzenia"/>
      </w:pPr>
      <w:r w:rsidRPr="00712E98">
        <w:t>§ 2.</w:t>
      </w:r>
      <w:r w:rsidRPr="00F110AE">
        <w:t xml:space="preserve"> 1.</w:t>
      </w:r>
      <w:r w:rsidRPr="00F110AE">
        <w:tab/>
        <w:t xml:space="preserve">Rejestrując czasowo pojazd, z zastrzeżeniem ust. </w:t>
      </w:r>
      <w:r w:rsidR="00D005FD">
        <w:t>2</w:t>
      </w:r>
      <w:r w:rsidRPr="00F110AE">
        <w:t>–</w:t>
      </w:r>
      <w:r>
        <w:t>5</w:t>
      </w:r>
      <w:r w:rsidRPr="00F110AE">
        <w:t>, organ rejestrujący:</w:t>
      </w:r>
    </w:p>
    <w:p w14:paraId="17F599E7" w14:textId="77777777" w:rsidR="00712E98" w:rsidRPr="00F110AE" w:rsidRDefault="00712E98" w:rsidP="00712E98">
      <w:pPr>
        <w:pStyle w:val="PKTpunkt"/>
      </w:pPr>
      <w:r w:rsidRPr="00F110AE">
        <w:t>1)</w:t>
      </w:r>
      <w:r w:rsidRPr="00F110AE">
        <w:tab/>
        <w:t xml:space="preserve">zamieszcza na dowodzie własności adnotację o treści: „Pojazd zarejestrowany, Nr rej. ..., data ...”, wpisując numer rejestracyjny pojazdu i datę rejestracji, oraz przystawia pieczątkę organu rejestrującego, wykonuje kserokopię tego dokumentu, dowód własności zwraca właścicielowi pojazdu; w przypadku faktury VAT potwierdzającej nabycie pojazdu, wystawionej w formie elektronicznej, organ rejestrujący dokonuje urzędowego poświadczenia odbioru tego dokumentu oraz sporządza jego kopię w postaci uwierzytelnionego wydruku komputerowego, zgodnie z przepisami wydanymi na podstawie </w:t>
      </w:r>
      <w:hyperlink r:id="rId63" w:anchor="hiperlinkText.rpc?hiperlink=type=tresc:nro=Powszechny.1179004:part=a16u3&amp;full=1" w:tgtFrame="_parent" w:history="1">
        <w:r w:rsidRPr="00F110AE">
          <w:t>art. 16 ust. 3</w:t>
        </w:r>
      </w:hyperlink>
      <w:r w:rsidRPr="00F110AE">
        <w:t xml:space="preserve"> ustawy z dnia 17 lutego 2005 r. o informatyzacji działalności podmiotów realizujących zadania publiczne (Dz. U. z 20</w:t>
      </w:r>
      <w:r w:rsidR="00544A15">
        <w:t>21</w:t>
      </w:r>
      <w:r w:rsidRPr="00F110AE">
        <w:t xml:space="preserve"> r. poz.</w:t>
      </w:r>
      <w:r w:rsidR="00544A15">
        <w:t>2070</w:t>
      </w:r>
      <w:r w:rsidRPr="00F110AE">
        <w:t>);</w:t>
      </w:r>
    </w:p>
    <w:p w14:paraId="441DE63E" w14:textId="77777777" w:rsidR="00712E98" w:rsidRPr="00F110AE" w:rsidRDefault="00D005FD" w:rsidP="00712E98">
      <w:pPr>
        <w:pStyle w:val="PKTpunkt"/>
      </w:pPr>
      <w:r>
        <w:t>2</w:t>
      </w:r>
      <w:r w:rsidR="00712E98" w:rsidRPr="00F110AE">
        <w:t>)</w:t>
      </w:r>
      <w:r w:rsidR="00712E98" w:rsidRPr="00F110AE">
        <w:tab/>
        <w:t>w przypadku złożenia przez właściciela pojazdu oświadczenia, o którym mowa w art. 74 ust. 2b ustawy, zamieszcza na tym oświadczeniu adnotację o treści: „Dokonano warunkowo czasowej rejestracji pojazdu z urzędu, Nr rej. ..., data ... .”;</w:t>
      </w:r>
    </w:p>
    <w:p w14:paraId="4A16C29F" w14:textId="77777777" w:rsidR="00712E98" w:rsidRPr="00F110AE" w:rsidRDefault="00D005FD" w:rsidP="00712E98">
      <w:pPr>
        <w:pStyle w:val="PKTpunkt"/>
      </w:pPr>
      <w:r>
        <w:lastRenderedPageBreak/>
        <w:t>3</w:t>
      </w:r>
      <w:r w:rsidR="00712E98" w:rsidRPr="00F110AE">
        <w:t>)</w:t>
      </w:r>
      <w:r w:rsidR="00712E98" w:rsidRPr="00F110AE">
        <w:tab/>
        <w:t xml:space="preserve">nadaje pojazdowi numer rejestracyjny i na podstawie przedstawionych dokumentów zamieszcza w bazie danych dane i informacje zgodnie z § </w:t>
      </w:r>
      <w:r>
        <w:t>6</w:t>
      </w:r>
      <w:r w:rsidRPr="00F110AE">
        <w:t xml:space="preserve"> </w:t>
      </w:r>
      <w:r w:rsidR="00712E98" w:rsidRPr="00F110AE">
        <w:t>rozporządzenia;</w:t>
      </w:r>
    </w:p>
    <w:p w14:paraId="66352F64" w14:textId="77777777" w:rsidR="00712E98" w:rsidRPr="00F110AE" w:rsidRDefault="00D005FD" w:rsidP="00712E98">
      <w:pPr>
        <w:pStyle w:val="PKTpunkt"/>
      </w:pPr>
      <w:r>
        <w:t>4</w:t>
      </w:r>
      <w:r w:rsidR="00712E98" w:rsidRPr="00F110AE">
        <w:t>)</w:t>
      </w:r>
      <w:r w:rsidR="00712E98" w:rsidRPr="00F110AE">
        <w:tab/>
        <w:t>sporządza kartę informacyjną pojazdu, którą okazuje właścicielowi pojazdu do sprawdzenia zgodności zamieszczonych danych i informacji oraz podpisu;</w:t>
      </w:r>
    </w:p>
    <w:p w14:paraId="2168032B" w14:textId="77777777" w:rsidR="00712E98" w:rsidRPr="00F110AE" w:rsidRDefault="00D005FD" w:rsidP="00712E98">
      <w:pPr>
        <w:pStyle w:val="PKTpunkt"/>
      </w:pPr>
      <w:r>
        <w:t>5</w:t>
      </w:r>
      <w:r w:rsidR="00712E98" w:rsidRPr="00F110AE">
        <w:t>)</w:t>
      </w:r>
      <w:r w:rsidR="00712E98" w:rsidRPr="00F110AE">
        <w:tab/>
        <w:t xml:space="preserve">wystawia niezwłocznie, zgodnie z zasadami określonymi w § </w:t>
      </w:r>
      <w:r>
        <w:t>16</w:t>
      </w:r>
      <w:r w:rsidR="00712E98" w:rsidRPr="00F110AE">
        <w:t>, pozwolenie czasowe;</w:t>
      </w:r>
    </w:p>
    <w:p w14:paraId="2E4E5B6B" w14:textId="77777777" w:rsidR="00712E98" w:rsidRPr="00F110AE" w:rsidRDefault="00D005FD" w:rsidP="00712E98">
      <w:pPr>
        <w:pStyle w:val="PKTpunkt"/>
      </w:pPr>
      <w:r>
        <w:t>6</w:t>
      </w:r>
      <w:r w:rsidR="00712E98" w:rsidRPr="00F110AE">
        <w:t>)</w:t>
      </w:r>
      <w:r w:rsidR="00712E98" w:rsidRPr="00F110AE">
        <w:tab/>
        <w:t xml:space="preserve">legalizuje odpowiednio tablice rejestracyjne zgodnie z zasadami określonymi w </w:t>
      </w:r>
      <w:hyperlink r:id="rId64" w:anchor="hiperlinkText.rpc?hiperlink=type=tresc:nro=Powszechny.1101713&amp;full=1" w:tgtFrame="_parent" w:history="1">
        <w:r w:rsidR="00712E98" w:rsidRPr="00F110AE">
          <w:t>rozporządzeniu</w:t>
        </w:r>
      </w:hyperlink>
      <w:r w:rsidR="00712E98" w:rsidRPr="00F110AE">
        <w:t xml:space="preserve"> o legalizacji tablic rejestracyjnych;</w:t>
      </w:r>
    </w:p>
    <w:p w14:paraId="0F15E6B3" w14:textId="77777777" w:rsidR="00712E98" w:rsidRPr="00F110AE" w:rsidRDefault="00D005FD" w:rsidP="00712E98">
      <w:pPr>
        <w:pStyle w:val="PKTpunkt"/>
      </w:pPr>
      <w:r>
        <w:t>7</w:t>
      </w:r>
      <w:r w:rsidR="00712E98" w:rsidRPr="00F110AE">
        <w:t>)</w:t>
      </w:r>
      <w:r w:rsidR="00712E98" w:rsidRPr="00F110AE">
        <w:tab/>
        <w:t>wystawia w dwóch egzemplarzach decyzję o czasowej rejestracji pojazdu;</w:t>
      </w:r>
    </w:p>
    <w:p w14:paraId="564017CD" w14:textId="77777777" w:rsidR="00712E98" w:rsidRPr="00F110AE" w:rsidRDefault="00D005FD" w:rsidP="00712E98">
      <w:pPr>
        <w:pStyle w:val="PKTpunkt"/>
      </w:pPr>
      <w:r>
        <w:t>8</w:t>
      </w:r>
      <w:r w:rsidR="00712E98" w:rsidRPr="00F110AE">
        <w:t>)</w:t>
      </w:r>
      <w:r w:rsidR="00712E98" w:rsidRPr="00F110AE">
        <w:tab/>
        <w:t>wydaje:</w:t>
      </w:r>
    </w:p>
    <w:p w14:paraId="73DDE4D8" w14:textId="77777777" w:rsidR="00712E98" w:rsidRPr="00F110AE" w:rsidRDefault="00712E98" w:rsidP="00712E98">
      <w:pPr>
        <w:pStyle w:val="LITlitera"/>
      </w:pPr>
      <w:r w:rsidRPr="00F110AE">
        <w:t>a)</w:t>
      </w:r>
      <w:r w:rsidRPr="00F110AE">
        <w:tab/>
        <w:t xml:space="preserve">za pisemnym potwierdzeniem właściciela pojazdu w części „B” decyzji o czasowej rejestracji pojazdu określonej w </w:t>
      </w:r>
      <w:hyperlink r:id="rId65" w:anchor="hiperlinkText.rpc?hiperlink=type=tresc:nro=Powszechny.606013:part=z2%28a%29&amp;full=1" w:tgtFrame="_parent" w:history="1">
        <w:r w:rsidRPr="00F110AE">
          <w:t>załączniku nr 6</w:t>
        </w:r>
      </w:hyperlink>
      <w:r w:rsidRPr="00F110AE">
        <w:t xml:space="preserve"> do rozporządzenia o rejestracji pojazdów – pozwolenie czasowe, zalegalizowane tablice (tablicę) rejestracyjne oraz jeden egzemplarz decyzji o czasowej rejestracji pojazdu albo</w:t>
      </w:r>
    </w:p>
    <w:p w14:paraId="22A1165A" w14:textId="77777777" w:rsidR="00712E98" w:rsidRPr="00F110AE" w:rsidRDefault="00712E98" w:rsidP="00712E98">
      <w:pPr>
        <w:pStyle w:val="LITlitera"/>
      </w:pPr>
      <w:r w:rsidRPr="00F110AE">
        <w:t>b)</w:t>
      </w:r>
      <w:r w:rsidRPr="00712E98">
        <w:tab/>
      </w:r>
      <w:r w:rsidRPr="00F110AE">
        <w:t xml:space="preserve">za pisemnym potwierdzeniem właściciela pojazdu w części „B” decyzji o czasowej rejestracji pojazdu określonej w </w:t>
      </w:r>
      <w:hyperlink r:id="rId66" w:anchor="hiperlinkText.rpc?hiperlink=type=tresc:nro=Powszechny.606013:part=z2%28b%29&amp;full=1" w:tgtFrame="_parent" w:history="1">
        <w:r w:rsidRPr="00F110AE">
          <w:t>załączniku nr 7</w:t>
        </w:r>
      </w:hyperlink>
      <w:r w:rsidRPr="00F110AE">
        <w:t xml:space="preserve"> do rozporządzenia o rejestracji pojazdów – pozwolenie czasowe, zalegalizowane tablice (tablicę) rejestracyjne oraz jeden egzemplarz decyzji o czasowej rejestracji pojazdu, a kopię wydanej decyzji przesyła, w przypadku rejestracji czasowej pojazdu, o którym mowa w </w:t>
      </w:r>
      <w:hyperlink r:id="rId67" w:anchor="hiperlinkText.rpc?hiperlink=type=tresc:nro=Powszechny.1139827:part=a73u2&amp;full=1" w:tgtFrame="_parent" w:history="1">
        <w:r w:rsidRPr="00F110AE">
          <w:t>art. 73 ust. 2a</w:t>
        </w:r>
      </w:hyperlink>
      <w:r w:rsidRPr="00F110AE">
        <w:t xml:space="preserve"> ustawy, do władzy wojskowej;</w:t>
      </w:r>
    </w:p>
    <w:p w14:paraId="18E3331E" w14:textId="77777777" w:rsidR="00712E98" w:rsidRPr="00F110AE" w:rsidRDefault="00D005FD" w:rsidP="00712E98">
      <w:pPr>
        <w:pStyle w:val="PKTpunkt"/>
      </w:pPr>
      <w:r>
        <w:t>9</w:t>
      </w:r>
      <w:r w:rsidR="00712E98" w:rsidRPr="00F110AE">
        <w:t>)</w:t>
      </w:r>
      <w:r w:rsidR="00712E98" w:rsidRPr="00F110AE">
        <w:tab/>
        <w:t>przekazuje dane o wydanym pozwoleniu czasowym do ewidencji pojazdów;</w:t>
      </w:r>
    </w:p>
    <w:p w14:paraId="5F2CD71E" w14:textId="77777777" w:rsidR="00712E98" w:rsidRDefault="00D005FD" w:rsidP="00712E98">
      <w:pPr>
        <w:pStyle w:val="PKTpunkt"/>
      </w:pPr>
      <w:r>
        <w:t>10</w:t>
      </w:r>
      <w:r w:rsidR="00712E98" w:rsidRPr="00F110AE">
        <w:t>)</w:t>
      </w:r>
      <w:r w:rsidR="00712E98" w:rsidRPr="00F110AE">
        <w:tab/>
        <w:t>jeżeli w ewidencji pojazdów nie ma zamieszczonych danych i informacji o pojeździe podlegającym czasowej rejestracji – wprowadza dane pojazdu do ewidencji pojazdów.</w:t>
      </w:r>
    </w:p>
    <w:p w14:paraId="56459634" w14:textId="77777777" w:rsidR="008047C9" w:rsidRDefault="00D005FD" w:rsidP="008047C9">
      <w:pPr>
        <w:pStyle w:val="USTustnpkodeksu"/>
      </w:pPr>
      <w:r>
        <w:t>2</w:t>
      </w:r>
      <w:r w:rsidR="008047C9" w:rsidRPr="008047C9">
        <w:t>.</w:t>
      </w:r>
      <w:r w:rsidR="008047C9">
        <w:tab/>
      </w:r>
      <w:r w:rsidR="008047C9" w:rsidRPr="008047C9">
        <w:t>W przypadku gdy wniosek o rejestrację pojazdu wpłynął na formularzu, o którym mowa w art. 73c</w:t>
      </w:r>
      <w:r w:rsidR="008047C9">
        <w:t xml:space="preserve"> </w:t>
      </w:r>
      <w:r w:rsidR="008047C9" w:rsidRPr="008047C9">
        <w:t>ust. 3 ustawy, wraz z wymaganymi dokumentami, o których mowa w art. 73c ust. 6 ustawy, dokonując czasowej rejestracji pojazdu z urzędu, organ rejestrujący:</w:t>
      </w:r>
    </w:p>
    <w:p w14:paraId="46A02FD8" w14:textId="77777777" w:rsidR="008047C9" w:rsidRDefault="008047C9" w:rsidP="008047C9">
      <w:pPr>
        <w:pStyle w:val="PKTpunkt"/>
      </w:pPr>
      <w:r w:rsidRPr="008047C9">
        <w:t>1)</w:t>
      </w:r>
      <w:r>
        <w:tab/>
      </w:r>
      <w:r w:rsidRPr="008047C9">
        <w:t>nadaje pojazdowi numer rejestracyjny i na podstawie przedstawionych dokumentów zamieszcza w bazie</w:t>
      </w:r>
      <w:r>
        <w:t xml:space="preserve"> </w:t>
      </w:r>
      <w:r w:rsidRPr="008047C9">
        <w:t xml:space="preserve">danych dane i informacje zgodnie z § </w:t>
      </w:r>
      <w:r w:rsidR="00D005FD">
        <w:t>6</w:t>
      </w:r>
      <w:r w:rsidR="00D005FD" w:rsidRPr="008047C9">
        <w:t xml:space="preserve"> </w:t>
      </w:r>
      <w:r w:rsidRPr="008047C9">
        <w:t>rozporządzenia;</w:t>
      </w:r>
    </w:p>
    <w:p w14:paraId="0A583AFA" w14:textId="77777777" w:rsidR="008047C9" w:rsidRDefault="008047C9" w:rsidP="008047C9">
      <w:pPr>
        <w:pStyle w:val="PKTpunkt"/>
      </w:pPr>
      <w:r w:rsidRPr="008047C9">
        <w:t>2)</w:t>
      </w:r>
      <w:r>
        <w:tab/>
      </w:r>
      <w:r w:rsidRPr="008047C9">
        <w:t>sporządza kartę informacyjną pojazdu, w której zamieszcza informację o sposobie doręczania decyzji</w:t>
      </w:r>
      <w:r>
        <w:t xml:space="preserve"> </w:t>
      </w:r>
      <w:r w:rsidRPr="008047C9">
        <w:t>o czasowej rejestracji, pozwolenia czasowego i zalegalizowanych tablic rejestracyjnych zgodnie z art. 73c ust. 9 ustawy;</w:t>
      </w:r>
    </w:p>
    <w:p w14:paraId="75DB4390" w14:textId="77777777" w:rsidR="008047C9" w:rsidRDefault="008047C9" w:rsidP="008047C9">
      <w:pPr>
        <w:pStyle w:val="PKTpunkt"/>
      </w:pPr>
      <w:r w:rsidRPr="008047C9">
        <w:t>3)</w:t>
      </w:r>
      <w:r>
        <w:tab/>
      </w:r>
      <w:r w:rsidRPr="008047C9">
        <w:t xml:space="preserve">wystawia niezwłocznie, zgodnie z zasadami określonymi w § </w:t>
      </w:r>
      <w:r w:rsidR="00D005FD">
        <w:t>16</w:t>
      </w:r>
      <w:r w:rsidRPr="008047C9">
        <w:t>, pozwolenie czasowe;</w:t>
      </w:r>
    </w:p>
    <w:p w14:paraId="77BBD4BC" w14:textId="77777777" w:rsidR="008047C9" w:rsidRDefault="008047C9" w:rsidP="008047C9">
      <w:pPr>
        <w:pStyle w:val="PKTpunkt"/>
      </w:pPr>
      <w:r w:rsidRPr="008047C9">
        <w:t>4)</w:t>
      </w:r>
      <w:r>
        <w:tab/>
      </w:r>
      <w:r w:rsidRPr="008047C9">
        <w:t>legalizuje odpowiednio tablice rejestracyjne zgodnie z zasadami określonymi w rozporządzeniu o legalizacji tablic rejestracyjnych;</w:t>
      </w:r>
    </w:p>
    <w:p w14:paraId="7BDD2003" w14:textId="77777777" w:rsidR="008047C9" w:rsidRDefault="008047C9" w:rsidP="008047C9">
      <w:pPr>
        <w:pStyle w:val="PKTpunkt"/>
      </w:pPr>
      <w:r w:rsidRPr="008047C9">
        <w:t>5)</w:t>
      </w:r>
      <w:r>
        <w:tab/>
      </w:r>
      <w:r w:rsidRPr="008047C9">
        <w:t>wystawia w dwóch egzemplarzach decyzję o czasowej rejestracji pojazdu;</w:t>
      </w:r>
    </w:p>
    <w:p w14:paraId="6D220CB2" w14:textId="77777777" w:rsidR="008047C9" w:rsidRDefault="008047C9" w:rsidP="008047C9">
      <w:pPr>
        <w:pStyle w:val="PKTpunkt"/>
      </w:pPr>
      <w:r w:rsidRPr="008047C9">
        <w:lastRenderedPageBreak/>
        <w:t>6)</w:t>
      </w:r>
      <w:r>
        <w:tab/>
      </w:r>
      <w:r w:rsidRPr="008047C9">
        <w:t>wydaje za pisemnym potwierdzeniem właściciela pojazdu w części „B” decyzji o czasowej rejestracji</w:t>
      </w:r>
      <w:r>
        <w:t xml:space="preserve"> </w:t>
      </w:r>
      <w:r w:rsidRPr="008047C9">
        <w:t>pojazdu określonej w załączniku nr 6 do rozporządzenia o rejestracji pojazdów – pozwolenie czasowe, zalegalizowane tablice (tablicę) rejestracyjne oraz jeden egzemplarz decyzji o czasowej rejestracji pojazdu albo:</w:t>
      </w:r>
    </w:p>
    <w:p w14:paraId="4E4E015F" w14:textId="77777777" w:rsidR="008047C9" w:rsidRDefault="008047C9" w:rsidP="008047C9">
      <w:pPr>
        <w:pStyle w:val="LITlitera"/>
      </w:pPr>
      <w:r w:rsidRPr="008047C9">
        <w:t>a)</w:t>
      </w:r>
      <w:r>
        <w:tab/>
      </w:r>
      <w:r w:rsidRPr="008047C9">
        <w:t>przekazuje zgodnie z art. 73c ust. 9 pkt 1 ustawy, za pisemnym potwierdzeniem w części „B” decyzji o czasowej rejestracji pojazdu – pozwolenie czasowe, zalegalizowane tablice</w:t>
      </w:r>
      <w:r>
        <w:t xml:space="preserve"> </w:t>
      </w:r>
      <w:r w:rsidRPr="008047C9">
        <w:t>(tablicę) rejestracyjne oraz jeden egzemplarz decyzji o czasowej rejestracji pojazdu salonowi</w:t>
      </w:r>
      <w:r>
        <w:t xml:space="preserve"> </w:t>
      </w:r>
      <w:r w:rsidRPr="008047C9">
        <w:t>sprzedaży pojazdów samochodowych, przyczep lub motorowerów lub jego uprawnionemu przedstawicielowi, który złożył wniosek zgodnie z art. 73c ust. 3 ustawy, albo</w:t>
      </w:r>
      <w:r>
        <w:t xml:space="preserve"> </w:t>
      </w:r>
    </w:p>
    <w:p w14:paraId="21978B54" w14:textId="77777777" w:rsidR="008047C9" w:rsidRDefault="008047C9" w:rsidP="008047C9">
      <w:pPr>
        <w:pStyle w:val="LITlitera"/>
      </w:pPr>
      <w:r w:rsidRPr="008047C9">
        <w:t>b)</w:t>
      </w:r>
      <w:r>
        <w:tab/>
      </w:r>
      <w:r w:rsidRPr="008047C9">
        <w:t>wysyła za pośrednictwem operatora pocztowego zgodnie z art. 73c ust. 9 pkt 2 albo 4 ustawy pozwolenie czasowe, zalegalizowane tablice (tablicę) rejestracyjne oraz jeden egzemplarz decyzji o czasowej rejestracji pojazdu;</w:t>
      </w:r>
    </w:p>
    <w:p w14:paraId="4DC8EBFB" w14:textId="77777777" w:rsidR="008047C9" w:rsidRDefault="008047C9" w:rsidP="008047C9">
      <w:pPr>
        <w:pStyle w:val="PKTpunkt"/>
      </w:pPr>
      <w:r w:rsidRPr="008047C9">
        <w:t>7)</w:t>
      </w:r>
      <w:r>
        <w:tab/>
      </w:r>
      <w:r w:rsidRPr="008047C9">
        <w:t>przekazuje dane o wydanym pozwoleniu czasowym do ewidencji pojazdów;</w:t>
      </w:r>
    </w:p>
    <w:p w14:paraId="3011ED8D" w14:textId="77777777" w:rsidR="008047C9" w:rsidRDefault="008047C9" w:rsidP="008047C9">
      <w:pPr>
        <w:pStyle w:val="PKTpunkt"/>
      </w:pPr>
      <w:r w:rsidRPr="008047C9">
        <w:t>8)</w:t>
      </w:r>
      <w:r>
        <w:tab/>
      </w:r>
      <w:r w:rsidRPr="008047C9">
        <w:t>jeżeli w ewidencji pojazdów nie ma zamieszczonych danych i informacji o pojeździe podlegającym</w:t>
      </w:r>
      <w:r>
        <w:t xml:space="preserve"> </w:t>
      </w:r>
      <w:r w:rsidRPr="008047C9">
        <w:t>czasowej rejestracji – wprowadza dane pojazdu do ewidencji pojazdów.</w:t>
      </w:r>
    </w:p>
    <w:p w14:paraId="3AD30D3E" w14:textId="77777777" w:rsidR="003F4576" w:rsidRDefault="00D005FD" w:rsidP="003F4576">
      <w:pPr>
        <w:pStyle w:val="USTustnpkodeksu"/>
      </w:pPr>
      <w:r>
        <w:t>3</w:t>
      </w:r>
      <w:r w:rsidR="003F4576" w:rsidRPr="003F4576">
        <w:t>. W przypadku gdy zostały spełnione warunki, o których mowa w art. 74 ust. 2d ustawy, organ rejestrujący:</w:t>
      </w:r>
    </w:p>
    <w:p w14:paraId="4DAFE741" w14:textId="77777777" w:rsidR="003F4576" w:rsidRDefault="003F4576" w:rsidP="003F4576">
      <w:pPr>
        <w:pStyle w:val="PKTpunkt"/>
      </w:pPr>
      <w:r w:rsidRPr="003F4576">
        <w:t>1)</w:t>
      </w:r>
      <w:r>
        <w:tab/>
      </w:r>
      <w:r w:rsidRPr="003F4576">
        <w:t>zamieszcza na dowodzie własności adnotację o treści: „W dniu ... złożono wniosek o rejestrację pojazdu z zachowaniem dotychczasowego numeru rejestracyjnego w ...”, wpisując datę i nazwę urzędu obsługującego organ</w:t>
      </w:r>
      <w:r>
        <w:t xml:space="preserve"> </w:t>
      </w:r>
      <w:r w:rsidRPr="003F4576">
        <w:t>dokonujący adnotacji, oraz przystawia pieczątkę organu rejestrującego, wykonuje kserokopię tego dokumentu,</w:t>
      </w:r>
      <w:r>
        <w:t xml:space="preserve"> </w:t>
      </w:r>
      <w:r w:rsidRPr="003F4576">
        <w:t>dowód własności zwraca właścicielowi pojazdu; w przypadku faktury VAT potwierdzającej nabycie pojazdu,</w:t>
      </w:r>
      <w:r>
        <w:t xml:space="preserve"> </w:t>
      </w:r>
      <w:r w:rsidRPr="003F4576">
        <w:t>wystawionej w formie elektronicznej, organ rejestrujący dokonuje urzędowego poświadczenia odbioru tego dokumentu oraz sporządza jego kopię w postaci uwierzytelnionego wydruku komputerowego, zgodnie z przepisami wydanymi na podstawie art. 16 ust. 3 ustawy z dnia 17 lutego 2005 r. o informatyzacji działalności podmiotów realizujących zadania publiczne;</w:t>
      </w:r>
    </w:p>
    <w:p w14:paraId="70477962" w14:textId="77777777" w:rsidR="003F4576" w:rsidRDefault="003F4576" w:rsidP="003F4576">
      <w:pPr>
        <w:pStyle w:val="PKTpunkt"/>
      </w:pPr>
      <w:r w:rsidRPr="003F4576">
        <w:t>2)</w:t>
      </w:r>
      <w:r>
        <w:tab/>
      </w:r>
      <w:r w:rsidRPr="003F4576">
        <w:t>sporządza kartę informacyjną pojazdu, którą okazuje właścicielowi pojazdu do sprawdzenia zgodności zamieszczonych danych i informacji oraz podpisu;</w:t>
      </w:r>
    </w:p>
    <w:p w14:paraId="01089D77" w14:textId="77777777" w:rsidR="003F4576" w:rsidRDefault="003F4576" w:rsidP="003F4576">
      <w:pPr>
        <w:pStyle w:val="PKTpunkt"/>
      </w:pPr>
      <w:r w:rsidRPr="003F4576">
        <w:t>3)</w:t>
      </w:r>
      <w:r>
        <w:tab/>
      </w:r>
      <w:r w:rsidRPr="003F4576">
        <w:t>zamieszcza w dotychczasowym dowodzie rejestracyjnym adnotację, o której mowa w art. 74 ust. 2d pkt 3 ustawy,</w:t>
      </w:r>
      <w:r>
        <w:t xml:space="preserve"> </w:t>
      </w:r>
      <w:r w:rsidRPr="003F4576">
        <w:t xml:space="preserve">i na podstawie przedstawionych dokumentów zamieszcza w bazie danych dane i informacje zgodnie z § </w:t>
      </w:r>
      <w:r w:rsidR="00D005FD">
        <w:t>6</w:t>
      </w:r>
      <w:r w:rsidR="00D005FD" w:rsidRPr="003F4576">
        <w:t xml:space="preserve"> </w:t>
      </w:r>
      <w:r w:rsidRPr="003F4576">
        <w:t xml:space="preserve">rozporządzenia, następnie zwraca dotychczasowy </w:t>
      </w:r>
      <w:r w:rsidRPr="003F4576">
        <w:lastRenderedPageBreak/>
        <w:t>dowód rejestracyjny właścicielowi pojazdu do czasu wydania</w:t>
      </w:r>
      <w:r>
        <w:t xml:space="preserve"> </w:t>
      </w:r>
      <w:r w:rsidRPr="003F4576">
        <w:t>nowego dowodu rejestracyjnego;</w:t>
      </w:r>
    </w:p>
    <w:p w14:paraId="428D9142" w14:textId="77777777" w:rsidR="003F4576" w:rsidRDefault="003F4576" w:rsidP="003F4576">
      <w:pPr>
        <w:pStyle w:val="PKTpunkt"/>
      </w:pPr>
      <w:r w:rsidRPr="003F4576">
        <w:t>4)</w:t>
      </w:r>
      <w:r>
        <w:tab/>
      </w:r>
      <w:r w:rsidRPr="003F4576">
        <w:t xml:space="preserve">przekazuje dane do ewidencji pojazdów zgodnie z § </w:t>
      </w:r>
      <w:r w:rsidR="00D005FD">
        <w:t>7</w:t>
      </w:r>
      <w:r w:rsidR="00D005FD" w:rsidRPr="003F4576">
        <w:t xml:space="preserve"> </w:t>
      </w:r>
      <w:r w:rsidRPr="003F4576">
        <w:t>rozporządzenia.</w:t>
      </w:r>
    </w:p>
    <w:p w14:paraId="4C0A5F34" w14:textId="77777777" w:rsidR="003F4576" w:rsidRDefault="00D005FD" w:rsidP="003F4576">
      <w:pPr>
        <w:pStyle w:val="USTustnpkodeksu"/>
      </w:pPr>
      <w:r>
        <w:t>4</w:t>
      </w:r>
      <w:r w:rsidR="003F4576" w:rsidRPr="003F4576">
        <w:t>.</w:t>
      </w:r>
      <w:r w:rsidR="003F4576">
        <w:tab/>
      </w:r>
      <w:r w:rsidR="003F4576" w:rsidRPr="003F4576">
        <w:t>W przypadku gdy nie zostały spełnione warunki, o których mowa w art. 74 ust. 2d ustawy, organ rejestrujący,</w:t>
      </w:r>
      <w:r w:rsidR="003F4576">
        <w:t xml:space="preserve"> </w:t>
      </w:r>
      <w:r w:rsidR="003F4576" w:rsidRPr="003F4576">
        <w:t>dokonując czasowej rejestracji pojazdu z urzędu:</w:t>
      </w:r>
    </w:p>
    <w:p w14:paraId="44F3251B" w14:textId="77777777" w:rsidR="003F4576" w:rsidRDefault="003F4576" w:rsidP="003F4576">
      <w:pPr>
        <w:pStyle w:val="PKTpunkt"/>
      </w:pPr>
      <w:r w:rsidRPr="003F4576">
        <w:t>1)</w:t>
      </w:r>
      <w:r>
        <w:tab/>
      </w:r>
      <w:r w:rsidRPr="003F4576">
        <w:t xml:space="preserve">wykonuje czynności, o których mowa w ust. 1 pkt 1 i </w:t>
      </w:r>
      <w:r w:rsidR="00D005FD">
        <w:t>4</w:t>
      </w:r>
      <w:r w:rsidRPr="003F4576">
        <w:t>;</w:t>
      </w:r>
    </w:p>
    <w:p w14:paraId="3EE36722" w14:textId="77777777" w:rsidR="003F4576" w:rsidRDefault="003F4576" w:rsidP="003F4576">
      <w:pPr>
        <w:pStyle w:val="PKTpunkt"/>
      </w:pPr>
      <w:r w:rsidRPr="003F4576">
        <w:t>2)</w:t>
      </w:r>
      <w:r>
        <w:tab/>
      </w:r>
      <w:r w:rsidRPr="003F4576">
        <w:t>przyjmuje dotychczasowy dowód rejestracyjny do akt pojazdu;</w:t>
      </w:r>
    </w:p>
    <w:p w14:paraId="34F85387" w14:textId="77777777" w:rsidR="003F4576" w:rsidRDefault="003F4576" w:rsidP="003F4576">
      <w:pPr>
        <w:pStyle w:val="PKTpunkt"/>
      </w:pPr>
      <w:r w:rsidRPr="003F4576">
        <w:t>3)</w:t>
      </w:r>
      <w:r>
        <w:tab/>
      </w:r>
      <w:r w:rsidRPr="003F4576">
        <w:t xml:space="preserve">wystawia niezwłocznie, zgodnie z zasadami określonymi w § </w:t>
      </w:r>
      <w:r w:rsidR="00D005FD" w:rsidRPr="003F4576">
        <w:t>1</w:t>
      </w:r>
      <w:r w:rsidR="00D005FD">
        <w:t>6</w:t>
      </w:r>
      <w:r w:rsidRPr="003F4576">
        <w:t>, pozwolenie czasowe;</w:t>
      </w:r>
    </w:p>
    <w:p w14:paraId="35A92328" w14:textId="77777777" w:rsidR="003F4576" w:rsidRDefault="003F4576" w:rsidP="003F4576">
      <w:pPr>
        <w:pStyle w:val="PKTpunkt"/>
      </w:pPr>
      <w:r w:rsidRPr="003F4576">
        <w:t>4)</w:t>
      </w:r>
      <w:r>
        <w:tab/>
      </w:r>
      <w:r w:rsidRPr="003F4576">
        <w:t>wystawia w dwóch egzemplarzach decyzję o czasowej rejestracji pojazdu;</w:t>
      </w:r>
    </w:p>
    <w:p w14:paraId="34B68974" w14:textId="77777777" w:rsidR="003F4576" w:rsidRDefault="003F4576" w:rsidP="003F4576">
      <w:pPr>
        <w:pStyle w:val="PKTpunkt"/>
      </w:pPr>
      <w:r w:rsidRPr="003F4576">
        <w:t>5)</w:t>
      </w:r>
      <w:r>
        <w:tab/>
      </w:r>
      <w:r w:rsidRPr="003F4576">
        <w:t>wydaje:</w:t>
      </w:r>
    </w:p>
    <w:p w14:paraId="59C3EB66" w14:textId="77777777" w:rsidR="003F4576" w:rsidRDefault="003F4576" w:rsidP="003F4576">
      <w:pPr>
        <w:pStyle w:val="LITlitera"/>
      </w:pPr>
      <w:r w:rsidRPr="003F4576">
        <w:t>a)</w:t>
      </w:r>
      <w:r>
        <w:tab/>
      </w:r>
      <w:r w:rsidRPr="003F4576">
        <w:t>za pisemnym potwierdzeniem właściciela pojazdu w części „B” decyzji o czasowej rejestracji pojazdu</w:t>
      </w:r>
      <w:r>
        <w:t xml:space="preserve"> </w:t>
      </w:r>
      <w:r w:rsidRPr="003F4576">
        <w:t>określonej w załączniku nr 6 do rozporządzenia o rejestracji pojazdów – pozwolenie czasowe oraz jeden</w:t>
      </w:r>
      <w:r>
        <w:t xml:space="preserve"> </w:t>
      </w:r>
      <w:r w:rsidRPr="003F4576">
        <w:t>egzemplarz decyzji o czasowej rejestracji pojazdu albo</w:t>
      </w:r>
    </w:p>
    <w:p w14:paraId="4C2A941A" w14:textId="77777777" w:rsidR="003F4576" w:rsidRDefault="003F4576" w:rsidP="003F4576">
      <w:pPr>
        <w:pStyle w:val="LITlitera"/>
      </w:pPr>
      <w:r w:rsidRPr="003F4576">
        <w:t>b)</w:t>
      </w:r>
      <w:r>
        <w:tab/>
      </w:r>
      <w:r w:rsidRPr="003F4576">
        <w:t>za pisemnym potwierdzeniem właściciela pojazdu w części „B” decyzji o czasowej rejestracji pojazdu</w:t>
      </w:r>
      <w:r>
        <w:t xml:space="preserve"> </w:t>
      </w:r>
      <w:r w:rsidRPr="003F4576">
        <w:t>określonej w załączniku nr 7 do rozporządzenia o rejestracji pojazdów – pozwolenie czasowe oraz jeden</w:t>
      </w:r>
      <w:r>
        <w:t xml:space="preserve"> </w:t>
      </w:r>
      <w:r w:rsidRPr="003F4576">
        <w:t>egzemplarz decyzji o czasowej rejestracji pojazdu, a kopię wydanej decyzji przesyła, w przypadku rejestracji czasowej pojazdu, o którym mowa w art. 73 ust. 2a ustawy, do władzy wojskowej;</w:t>
      </w:r>
    </w:p>
    <w:p w14:paraId="18808071" w14:textId="77777777" w:rsidR="003F4576" w:rsidRDefault="003F4576" w:rsidP="003F4576">
      <w:pPr>
        <w:pStyle w:val="PKTpunkt"/>
      </w:pPr>
      <w:r w:rsidRPr="003F4576">
        <w:t>6)</w:t>
      </w:r>
      <w:r>
        <w:tab/>
      </w:r>
      <w:r w:rsidRPr="003F4576">
        <w:t>przekazuje dane o wydanym pozwoleniu czasowym do ewidencji pojazdów.</w:t>
      </w:r>
    </w:p>
    <w:p w14:paraId="14CC1E1C" w14:textId="77777777" w:rsidR="00906C80" w:rsidRPr="00712E98" w:rsidRDefault="00D005FD" w:rsidP="00906C80">
      <w:pPr>
        <w:pStyle w:val="USTustnpkodeksu"/>
      </w:pPr>
      <w:r>
        <w:t>5</w:t>
      </w:r>
      <w:r w:rsidR="00906C80" w:rsidRPr="00906C80">
        <w:t>. W przypadku</w:t>
      </w:r>
      <w:r>
        <w:t xml:space="preserve"> c</w:t>
      </w:r>
      <w:r w:rsidRPr="00F110AE">
        <w:t>zasowej rejestracji pojazdu w celu umożliwienia wywozu pojazdu za granicę</w:t>
      </w:r>
      <w:r>
        <w:t xml:space="preserve"> </w:t>
      </w:r>
      <w:r w:rsidR="00906C80" w:rsidRPr="00906C80">
        <w:t>i złożenia przez właściciela pojazdu oświadczenia, o którym</w:t>
      </w:r>
      <w:r w:rsidR="00906C80">
        <w:t xml:space="preserve"> </w:t>
      </w:r>
      <w:r w:rsidR="00906C80" w:rsidRPr="00906C80">
        <w:t>mowa w art. 74 ust. 6 ustawy, organ rejestrujący wykonuje czynności związane z wyrejestrowaniem pojazdu,</w:t>
      </w:r>
      <w:r w:rsidR="00906C80">
        <w:t xml:space="preserve"> </w:t>
      </w:r>
      <w:r w:rsidR="00906C80" w:rsidRPr="00906C80">
        <w:t xml:space="preserve">o których mowa w § </w:t>
      </w:r>
      <w:r>
        <w:t>8</w:t>
      </w:r>
      <w:r w:rsidRPr="00906C80">
        <w:t xml:space="preserve"> </w:t>
      </w:r>
      <w:r w:rsidR="00906C80" w:rsidRPr="00906C80">
        <w:t xml:space="preserve">pkt </w:t>
      </w:r>
      <w:r>
        <w:t>12</w:t>
      </w:r>
      <w:r w:rsidR="00906C80" w:rsidRPr="00906C80">
        <w:t>, albo przekazuje informację o złożonym oświadczeniu organowi właściwemu ze</w:t>
      </w:r>
      <w:r w:rsidR="00906C80">
        <w:t xml:space="preserve"> </w:t>
      </w:r>
      <w:r w:rsidR="00906C80" w:rsidRPr="00906C80">
        <w:t>względu na miejsce ostatniej rejestracji pojazdu w kraju w celu jego wyrejestrowania, za pomocą systemu teleinformatycznego rejestracji i za pośrednictwem systemu teleinformatycznego obsługującego ewidencję pojazdów.</w:t>
      </w:r>
    </w:p>
    <w:p w14:paraId="75ABCE58" w14:textId="77777777" w:rsidR="00712E98" w:rsidRPr="00712E98" w:rsidRDefault="00D005FD" w:rsidP="00712E98">
      <w:pPr>
        <w:pStyle w:val="USTustnpkodeksu"/>
      </w:pPr>
      <w:r>
        <w:t>6</w:t>
      </w:r>
      <w:r w:rsidR="00712E98" w:rsidRPr="00F110AE">
        <w:t>.</w:t>
      </w:r>
      <w:r w:rsidR="00712E98" w:rsidRPr="00712E98">
        <w:tab/>
        <w:t xml:space="preserve">W przypadku czasowej rejestracji pojazdu w celu umożliwienia przejazdu pojazdem z miejsca zakupu lub odbioru pojazdu na terytorium Rzeczypospolitej Polskiej organ rejestrujący dokonuje rejestracji takiego pojazdu na podstawie wniosku o rejestrację z dołączonym dowodem własności pojazdu. Jeżeli pojazd zakupiony lub odebrany na terytorium Rzeczypospolitej Polskiej został sprowadzony z zagranicy, przepisy § 1 ust. </w:t>
      </w:r>
      <w:r>
        <w:t>1</w:t>
      </w:r>
      <w:r w:rsidR="00A8281C">
        <w:t>4</w:t>
      </w:r>
      <w:r w:rsidRPr="00712E98">
        <w:t xml:space="preserve"> </w:t>
      </w:r>
      <w:r w:rsidR="00712E98" w:rsidRPr="00712E98">
        <w:t xml:space="preserve">pkt </w:t>
      </w:r>
      <w:r w:rsidR="00A8281C">
        <w:t>4</w:t>
      </w:r>
      <w:r w:rsidR="00A8281C" w:rsidRPr="00A8281C">
        <w:t>–</w:t>
      </w:r>
      <w:r w:rsidR="00A8281C">
        <w:t>6</w:t>
      </w:r>
      <w:r w:rsidR="00712E98" w:rsidRPr="00712E98">
        <w:t xml:space="preserve"> stosuje się odpowiednio.</w:t>
      </w:r>
    </w:p>
    <w:p w14:paraId="5B17EC52" w14:textId="77777777" w:rsidR="00712E98" w:rsidRPr="00712E98" w:rsidRDefault="00D005FD" w:rsidP="00712E98">
      <w:pPr>
        <w:pStyle w:val="USTustnpkodeksu"/>
      </w:pPr>
      <w:r>
        <w:lastRenderedPageBreak/>
        <w:t>7</w:t>
      </w:r>
      <w:r w:rsidR="00712E98" w:rsidRPr="00F110AE">
        <w:t>.</w:t>
      </w:r>
      <w:r w:rsidR="00712E98" w:rsidRPr="00F110AE">
        <w:tab/>
        <w:t xml:space="preserve">W przypadku czasowej rejestracji pojazdu w celu umożliwienia przeprowadzenia jego badania technicznego lub naprawy, organ rejestrujący przyjmuje do depozytu dotychczasowy dowód rejestracyjny i tablice rejestracyjne, jeżeli pojazd jest zarejestrowany na terytorium Rzeczypospolitej Polskiej. Przepis ust. </w:t>
      </w:r>
      <w:r>
        <w:t>6</w:t>
      </w:r>
      <w:r w:rsidRPr="00F110AE">
        <w:t xml:space="preserve"> </w:t>
      </w:r>
      <w:r w:rsidR="00712E98" w:rsidRPr="00F110AE">
        <w:t>stosuje się odpowiednio.</w:t>
      </w:r>
    </w:p>
    <w:p w14:paraId="3FD1E46D" w14:textId="77777777" w:rsidR="00712E98" w:rsidRPr="00F110AE" w:rsidRDefault="00D005FD" w:rsidP="00712E98">
      <w:pPr>
        <w:pStyle w:val="USTustnpkodeksu"/>
      </w:pPr>
      <w:r>
        <w:t>8</w:t>
      </w:r>
      <w:r w:rsidR="00712E98" w:rsidRPr="00F110AE">
        <w:t>.</w:t>
      </w:r>
      <w:r w:rsidR="00712E98" w:rsidRPr="00F110AE">
        <w:tab/>
        <w:t>Przepisy § 1 ust. 1 stosuje się odpowiednio.</w:t>
      </w:r>
    </w:p>
    <w:p w14:paraId="7234ECE1" w14:textId="77777777" w:rsidR="00712E98" w:rsidRPr="00712E98" w:rsidRDefault="00712E98" w:rsidP="00712E98">
      <w:pPr>
        <w:pStyle w:val="ARTartustawynprozporzdzenia"/>
      </w:pPr>
      <w:r w:rsidRPr="00712E98">
        <w:t>§ 3. 1.</w:t>
      </w:r>
      <w:r w:rsidRPr="00712E98">
        <w:tab/>
        <w:t>W przypadku gdy właściciel pojazdu we wniosku o rejestrację pojazdu zwraca się o wydanie dla pojazdu tablic indywidualnych, organ rejestrujący:</w:t>
      </w:r>
    </w:p>
    <w:p w14:paraId="73707849" w14:textId="77777777" w:rsidR="00712E98" w:rsidRPr="00F110AE" w:rsidRDefault="00712E98" w:rsidP="00712E98">
      <w:pPr>
        <w:pStyle w:val="PKTpunkt"/>
      </w:pPr>
      <w:r w:rsidRPr="00F110AE">
        <w:t>1)</w:t>
      </w:r>
      <w:r w:rsidRPr="00F110AE">
        <w:tab/>
        <w:t xml:space="preserve">sprawdza, czy określony przez właściciela pojazdu wyróżnik indywidualny pojazdu odpowiada warunkom określonym w </w:t>
      </w:r>
      <w:hyperlink r:id="rId68" w:anchor="hiperlinkText.rpc?hiperlink=type=tresc:nro=Powszechny.606013&amp;full=1" w:tgtFrame="_parent" w:history="1">
        <w:r w:rsidRPr="00F110AE">
          <w:t>rozporządzeniu</w:t>
        </w:r>
      </w:hyperlink>
      <w:r w:rsidRPr="00F110AE">
        <w:t xml:space="preserve"> o rejestracji pojazdów;</w:t>
      </w:r>
    </w:p>
    <w:p w14:paraId="3CC36ECC" w14:textId="77777777" w:rsidR="00712E98" w:rsidRPr="00F110AE" w:rsidRDefault="00712E98" w:rsidP="00712E98">
      <w:pPr>
        <w:pStyle w:val="PKTpunkt"/>
      </w:pPr>
      <w:r w:rsidRPr="00F110AE">
        <w:t>2)</w:t>
      </w:r>
      <w:r w:rsidRPr="00F110AE">
        <w:tab/>
        <w:t>wysyła, nie później niż w terminie 5 dni roboczych od dnia złożenia kompletu dokumentów wymaganych do rejestracji, pisemny wniosek do organu, który prowadzi ewidencję tablic indywidualnych, o wpisanie wyróżnika indywidualnego pojazdu do prowadzonej ewidencji;</w:t>
      </w:r>
    </w:p>
    <w:p w14:paraId="307E5FB4" w14:textId="77777777" w:rsidR="00712E98" w:rsidRPr="00F110AE" w:rsidRDefault="00712E98" w:rsidP="00712E98">
      <w:pPr>
        <w:pStyle w:val="PKTpunkt"/>
      </w:pPr>
      <w:r w:rsidRPr="00F110AE">
        <w:t>3)</w:t>
      </w:r>
      <w:r w:rsidRPr="00F110AE">
        <w:tab/>
        <w:t>zamawia tablice indywidualne po uzyskaniu informacji, że wyróżnik indywidualny pojazdu, o którym mowa w pkt 1 i 2, został wpisany do ewidencji tablic indywidualnych;</w:t>
      </w:r>
    </w:p>
    <w:p w14:paraId="7B2A3CD3" w14:textId="77777777" w:rsidR="00712E98" w:rsidRPr="00F110AE" w:rsidRDefault="00712E98" w:rsidP="00712E98">
      <w:pPr>
        <w:pStyle w:val="PKTpunkt"/>
      </w:pPr>
      <w:r w:rsidRPr="00F110AE">
        <w:t>4)</w:t>
      </w:r>
      <w:r w:rsidRPr="00F110AE">
        <w:tab/>
        <w:t>w przypadku zmiany właściciela pojazdu oznaczonego tablicami indywidualnymi niepowodującej zmiany właściwości miejscowej organu prowadzącego ewidencję tablic indywidualnych, zawiadamia organ prowadzący ewidencję tablic indywidualnych o zmianie właściciela pojazdu i zmianie organu rejestrującego właściwego dla danych tablic indywidualnych.</w:t>
      </w:r>
    </w:p>
    <w:p w14:paraId="1E6C72F3" w14:textId="77777777" w:rsidR="00712E98" w:rsidRPr="00712E98" w:rsidRDefault="00712E98" w:rsidP="00712E98">
      <w:pPr>
        <w:pStyle w:val="USTustnpkodeksu"/>
      </w:pPr>
      <w:r w:rsidRPr="00F110AE">
        <w:t>2.</w:t>
      </w:r>
      <w:r w:rsidRPr="00F110AE">
        <w:tab/>
        <w:t>Organ, który prowadzi ewidencję tablic indywidualnych, po otrzymaniu wniosku, o którym mowa w ust. 1 pkt 2, nie później niż w terminie 5 dni roboczych, udziela zwrotnej informacji, że wyróżnik indywidualny pojazdu został wpisany do ewidencji tablic indywidualnych, albo informuje, że wyróżnik został nadany dla innego pojazdu w województwie.</w:t>
      </w:r>
    </w:p>
    <w:p w14:paraId="41829757" w14:textId="77777777" w:rsidR="00712E98" w:rsidRPr="00712E98" w:rsidRDefault="00712E98" w:rsidP="00712E98">
      <w:pPr>
        <w:pStyle w:val="ARTartustawynprozporzdzenia"/>
      </w:pPr>
      <w:r w:rsidRPr="00712E98">
        <w:t>§ 4. 1.</w:t>
      </w:r>
      <w:r w:rsidRPr="00712E98">
        <w:tab/>
        <w:t>W przypadku zawiadomienia o nabyciu pojazdu zarejestrowanego organ rejestrujący dokonuje rejestracji pojazdu na wniosek właściciela pojazdu. Przepisy § 1 ust. 1 stosuje się odpowiednio.</w:t>
      </w:r>
    </w:p>
    <w:p w14:paraId="49F4ADE3" w14:textId="77777777" w:rsidR="00712E98" w:rsidRPr="00712E98" w:rsidRDefault="00712E98" w:rsidP="00712E98">
      <w:pPr>
        <w:pStyle w:val="USTustnpkodeksu"/>
      </w:pPr>
      <w:r w:rsidRPr="00F110AE">
        <w:t>2.</w:t>
      </w:r>
      <w:r w:rsidRPr="00F110AE">
        <w:tab/>
        <w:t>W przypadku zawiadomienia przez dotychczasowego właściciela o zbyciu pojazdu zarejestrowanego organ rejestrujący:</w:t>
      </w:r>
    </w:p>
    <w:p w14:paraId="4ABFA9AB" w14:textId="77777777" w:rsidR="00712E98" w:rsidRPr="00F110AE" w:rsidRDefault="00712E98" w:rsidP="00712E98">
      <w:pPr>
        <w:pStyle w:val="PKTpunkt"/>
      </w:pPr>
      <w:r w:rsidRPr="00F110AE">
        <w:t>1)</w:t>
      </w:r>
      <w:r w:rsidRPr="00F110AE">
        <w:tab/>
        <w:t xml:space="preserve">zamieszcza na dokumencie, na podstawie którego nastąpiło zbycie pojazdu, adnotację o treści: „Zawiadomiono w dniu ... o zbyciu pojazdu Nr rej. ...”, wpisując datę zawiadomienia i numer rejestracyjny pojazdu, oraz przystawia pieczątkę organu </w:t>
      </w:r>
      <w:r w:rsidRPr="00F110AE">
        <w:lastRenderedPageBreak/>
        <w:t>rejestrującego, wykonuje kserokopię dokumentu, po czym zwraca go właścicielowi pojazdu, jeżeli zawiadomienie o zbyciu dokonane zostało przez właściciela osobiście w organie rejestrującym;</w:t>
      </w:r>
    </w:p>
    <w:p w14:paraId="35DCD48C" w14:textId="77777777" w:rsidR="00712E98" w:rsidRPr="00F110AE" w:rsidRDefault="00712E98" w:rsidP="00712E98">
      <w:pPr>
        <w:pStyle w:val="PKTpunkt"/>
      </w:pPr>
      <w:r w:rsidRPr="00F110AE">
        <w:t>2)</w:t>
      </w:r>
      <w:r w:rsidRPr="00F110AE">
        <w:tab/>
        <w:t>przyjmuje kopię dokumentu, na podstawie którego nastąpiło zbycie pojazdu, i zamieszcza na tej kopii adnotację o treści: „Zawiadomiono w dniu ... o zbyciu pojazdu Nr rej. ...”, wpisując datę zawiadomienia i numer rejestracyjny pojazdu, oraz przystawia pieczątkę organu rejestrującego, jeżeli zawiadomienie o zbyciu zostało przesłane pocztą;</w:t>
      </w:r>
    </w:p>
    <w:p w14:paraId="73D2C703" w14:textId="77777777" w:rsidR="00712E98" w:rsidRPr="00F110AE" w:rsidRDefault="00712E98" w:rsidP="00712E98">
      <w:pPr>
        <w:pStyle w:val="PKTpunkt"/>
      </w:pPr>
      <w:r w:rsidRPr="00F110AE">
        <w:t>3)</w:t>
      </w:r>
      <w:r w:rsidRPr="00F110AE">
        <w:tab/>
        <w:t>zamieszcza dane i informacje zawarte w dokumencie, o którym mowa w ust. 1 i 2, w bazie danych i odpowiednio przekazuje je do ewidencji pojazdów.</w:t>
      </w:r>
    </w:p>
    <w:p w14:paraId="7829BB38" w14:textId="77777777" w:rsidR="00712E98" w:rsidRPr="00712E98" w:rsidRDefault="00712E98" w:rsidP="00712E98">
      <w:pPr>
        <w:pStyle w:val="USTustnpkodeksu"/>
      </w:pPr>
      <w:r w:rsidRPr="00F110AE">
        <w:t>3.</w:t>
      </w:r>
      <w:r w:rsidRPr="00F110AE">
        <w:tab/>
        <w:t xml:space="preserve">W przypadku gdy właściciel pojazdu zawiadomił na podstawie </w:t>
      </w:r>
      <w:hyperlink r:id="rId69" w:anchor="hiperlinkText.rpc?hiperlink=type=tresc:nro=Powszechny.1139827:part=a78u2p1&amp;full=1" w:tgtFrame="_parent" w:history="1">
        <w:r w:rsidRPr="00712E98">
          <w:t>art. 78 ust. 2 pkt 1</w:t>
        </w:r>
      </w:hyperlink>
      <w:r w:rsidRPr="00712E98">
        <w:t xml:space="preserve"> ustawy organ rejestrujący o zbyciu pojazdu czasowo wycofanego z ruchu, to organ ten przenosi dowód rejestracyjny pojazdu z depozytu, o którym mowa w </w:t>
      </w:r>
      <w:hyperlink r:id="rId70" w:anchor="hiperlinkText.rpc?hiperlink=type=tresc:nro=Powszechny.370726&amp;full=1" w:tgtFrame="_parent" w:history="1">
        <w:r w:rsidRPr="00712E98">
          <w:t>rozporządzeniu</w:t>
        </w:r>
      </w:hyperlink>
      <w:r w:rsidRPr="00712E98">
        <w:t xml:space="preserve"> o czasowym wycofaniu pojazdów, do akt pojazdu, a tablice rejestracyjne wycofuje z użytku, z zastrzeżeniem ust. 4.</w:t>
      </w:r>
    </w:p>
    <w:p w14:paraId="74003A5E" w14:textId="77777777" w:rsidR="00712E98" w:rsidRPr="00712E98" w:rsidRDefault="00712E98" w:rsidP="00712E98">
      <w:pPr>
        <w:pStyle w:val="USTustnpkodeksu"/>
      </w:pPr>
      <w:r w:rsidRPr="00F110AE">
        <w:t>4.</w:t>
      </w:r>
      <w:r w:rsidRPr="00F110AE">
        <w:tab/>
        <w:t>Jeżeli zbycie pojazdu czasowo wycofanego z ruchu nie powoduje zmiany właściwości miejscowej organu rejestrującego, to organ ten, rejestrując pojazd czasowo wycofany z ruchu, może wydać do użytku zatrzymane w depozycie tablice rejestracyjne.</w:t>
      </w:r>
    </w:p>
    <w:p w14:paraId="47CC1F0F" w14:textId="77777777" w:rsidR="00712E98" w:rsidRPr="00F110AE" w:rsidRDefault="00712E98" w:rsidP="00712E98">
      <w:pPr>
        <w:pStyle w:val="ARTartustawynprozporzdzenia"/>
      </w:pPr>
      <w:r w:rsidRPr="00712E98">
        <w:t xml:space="preserve">§ </w:t>
      </w:r>
      <w:r w:rsidR="00D005FD">
        <w:t>5</w:t>
      </w:r>
      <w:r w:rsidRPr="00712E98">
        <w:t>.</w:t>
      </w:r>
      <w:r w:rsidRPr="00F110AE">
        <w:t xml:space="preserve"> 1.</w:t>
      </w:r>
      <w:r w:rsidRPr="00F110AE">
        <w:tab/>
        <w:t>W przypadku gdy organ rejestrujący otrzyma od organu właściwego w sprawach rejestracji pojazdu za granicą informację, w formie papierowej lub elektronicznej, o zarejestrowaniu za granicą pojazdu pochodzącego z terytorium Rzeczypospolitej Polskiej, organ rejestrujący sprawdza, czy dany pojazd był ostatnio zarejestrowany przez ten organ rejestrujący, i dołącza tę informację do akt pojazdu oraz zamieszcza ją w bazie danych.</w:t>
      </w:r>
    </w:p>
    <w:p w14:paraId="7CD0667A" w14:textId="77777777" w:rsidR="00712E98" w:rsidRPr="00712E98" w:rsidRDefault="00712E98" w:rsidP="00712E98">
      <w:pPr>
        <w:pStyle w:val="USTustnpkodeksu"/>
      </w:pPr>
      <w:r w:rsidRPr="00F110AE">
        <w:t>2.</w:t>
      </w:r>
      <w:r w:rsidRPr="00F110AE">
        <w:tab/>
        <w:t>W przypadku otrzymania informacji, o której mowa w ust. 1, i stwierdzeniu, że pojazd o danych zawartych w informacji nie był zarejestrowany przez organ rejestrujący, do którego wpłynęła informacja, organ ten sprawdza w ewidencji pojazdów, jaki organ rejestrujący jest właściwy w tej sprawie, i przekazuje tę informację do tego organu.</w:t>
      </w:r>
    </w:p>
    <w:p w14:paraId="61F842F7" w14:textId="77777777" w:rsidR="00712E98" w:rsidRPr="00712E98" w:rsidRDefault="00712E98" w:rsidP="00712E98">
      <w:pPr>
        <w:pStyle w:val="USTustnpkodeksu"/>
      </w:pPr>
      <w:r w:rsidRPr="00F110AE">
        <w:t>3.</w:t>
      </w:r>
      <w:r w:rsidRPr="00F110AE">
        <w:tab/>
        <w:t>W przypadku braku w ewidencji pojazdów informacji o właściwym organie rejestrującym, organ rejestrujący o braku takiej informacji w ewidencji pojazdów powiadamia zagraniczny organ, z którego otrzymał informację, oraz Policję.</w:t>
      </w:r>
    </w:p>
    <w:p w14:paraId="0C2DE642" w14:textId="77777777" w:rsidR="00712E98" w:rsidRPr="00712E98" w:rsidRDefault="00712E98" w:rsidP="00712E98">
      <w:pPr>
        <w:pStyle w:val="ARTartustawynprozporzdzenia"/>
      </w:pPr>
      <w:r w:rsidRPr="00712E98">
        <w:t xml:space="preserve">§ </w:t>
      </w:r>
      <w:r w:rsidR="00D005FD">
        <w:t>6</w:t>
      </w:r>
      <w:r w:rsidRPr="00712E98">
        <w:t>. 1.</w:t>
      </w:r>
      <w:r w:rsidRPr="00712E98">
        <w:tab/>
        <w:t xml:space="preserve">W przypadku zgłoszenia przez właściciela pojazdu zmian, o których mowa w </w:t>
      </w:r>
      <w:hyperlink r:id="rId71" w:anchor="hiperlinkText.rpc?hiperlink=type=tresc:nro=Powszechny.1139827:part=a78u2p2&amp;full=1" w:tgtFrame="_parent" w:history="1">
        <w:r w:rsidRPr="00712E98">
          <w:t>art. 78 ust. 2 pkt 2</w:t>
        </w:r>
      </w:hyperlink>
      <w:r w:rsidRPr="00712E98">
        <w:t xml:space="preserve"> ustawy, organ rejestrujący, z zastrzeżeniem ust. 2–</w:t>
      </w:r>
      <w:r w:rsidR="00D005FD">
        <w:t>4</w:t>
      </w:r>
      <w:r w:rsidRPr="00712E98">
        <w:t>, stosownie do zgłoszonych zmian:</w:t>
      </w:r>
    </w:p>
    <w:p w14:paraId="57E7345D" w14:textId="77777777" w:rsidR="00712E98" w:rsidRPr="00F110AE" w:rsidRDefault="00712E98" w:rsidP="00712E98">
      <w:pPr>
        <w:pStyle w:val="PKTpunkt"/>
      </w:pPr>
      <w:r w:rsidRPr="00F110AE">
        <w:lastRenderedPageBreak/>
        <w:t>1)</w:t>
      </w:r>
      <w:r w:rsidRPr="00F110AE">
        <w:tab/>
        <w:t xml:space="preserve">przyjmuje dokument (dokumenty), o którym mowa w </w:t>
      </w:r>
      <w:hyperlink r:id="rId72" w:anchor="hiperlinkText.rpc?hiperlink=type=tresc:nro=Powszechny.606013&amp;full=1" w:tgtFrame="_parent" w:history="1">
        <w:r w:rsidRPr="00F110AE">
          <w:t>rozporządzeniu</w:t>
        </w:r>
      </w:hyperlink>
      <w:r w:rsidRPr="00F110AE">
        <w:t xml:space="preserve"> o rejestracji pojazdów, określający nowe dane lub informacje;</w:t>
      </w:r>
    </w:p>
    <w:p w14:paraId="5BD0AB13" w14:textId="77777777" w:rsidR="00712E98" w:rsidRPr="00F110AE" w:rsidRDefault="00712E98" w:rsidP="00712E98">
      <w:pPr>
        <w:pStyle w:val="PKTpunkt"/>
      </w:pPr>
      <w:r w:rsidRPr="00F110AE">
        <w:t>2)</w:t>
      </w:r>
      <w:r w:rsidRPr="00F110AE">
        <w:tab/>
        <w:t xml:space="preserve">stosuje odpowiednio </w:t>
      </w:r>
      <w:hyperlink r:id="rId73" w:anchor="hiperlinkText.rpc?hiperlink=type=tresc:nro=Powszechny.1139827:part=a81&amp;full=1" w:tgtFrame="_parent" w:history="1">
        <w:r w:rsidRPr="00F110AE">
          <w:t>art. 81</w:t>
        </w:r>
      </w:hyperlink>
      <w:r w:rsidRPr="00F110AE">
        <w:t xml:space="preserve"> ustawy;</w:t>
      </w:r>
    </w:p>
    <w:p w14:paraId="6F3FE931" w14:textId="77777777" w:rsidR="00712E98" w:rsidRPr="00F110AE" w:rsidRDefault="00712E98" w:rsidP="00712E98">
      <w:pPr>
        <w:pStyle w:val="PKTpunkt"/>
      </w:pPr>
      <w:r w:rsidRPr="00F110AE">
        <w:t>3)</w:t>
      </w:r>
      <w:r w:rsidRPr="00F110AE">
        <w:tab/>
        <w:t>zamieszcza w bazie danych zmienione dane i informacje, z jednoczesnym zachowaniem poprzednich danych i informacji jako archiwalnych;</w:t>
      </w:r>
    </w:p>
    <w:p w14:paraId="01E1EF38" w14:textId="77777777" w:rsidR="00712E98" w:rsidRPr="00F110AE" w:rsidRDefault="00712E98" w:rsidP="00712E98">
      <w:pPr>
        <w:pStyle w:val="PKTpunkt"/>
      </w:pPr>
      <w:r w:rsidRPr="00F110AE">
        <w:t>4)</w:t>
      </w:r>
      <w:r w:rsidRPr="00F110AE">
        <w:tab/>
        <w:t>pobiera określone przepisami opłaty;</w:t>
      </w:r>
    </w:p>
    <w:p w14:paraId="53A2F8E8" w14:textId="77777777" w:rsidR="00712E98" w:rsidRPr="00F110AE" w:rsidRDefault="00712E98" w:rsidP="00712E98">
      <w:pPr>
        <w:pStyle w:val="PKTpunkt"/>
      </w:pPr>
      <w:r w:rsidRPr="00F110AE">
        <w:t>5)</w:t>
      </w:r>
      <w:r w:rsidRPr="00F110AE">
        <w:tab/>
        <w:t xml:space="preserve">legalizuje odpowiednio tablice rejestracyjne zgodnie z zasadami określonymi w </w:t>
      </w:r>
      <w:hyperlink r:id="rId74" w:anchor="hiperlinkText.rpc?hiperlink=type=tresc:nro=Powszechny.1101713&amp;full=1" w:tgtFrame="_parent" w:history="1">
        <w:r w:rsidRPr="00F110AE">
          <w:t>rozporządzeniu</w:t>
        </w:r>
      </w:hyperlink>
      <w:r w:rsidRPr="00F110AE">
        <w:t xml:space="preserve"> o legalizacji tablic rejestracyjnych;</w:t>
      </w:r>
    </w:p>
    <w:p w14:paraId="2E33B3A7" w14:textId="77777777" w:rsidR="00712E98" w:rsidRPr="00F110AE" w:rsidRDefault="00D005FD" w:rsidP="00712E98">
      <w:pPr>
        <w:pStyle w:val="PKTpunkt"/>
      </w:pPr>
      <w:r>
        <w:t>6</w:t>
      </w:r>
      <w:r w:rsidR="00712E98" w:rsidRPr="00F110AE">
        <w:t>)</w:t>
      </w:r>
      <w:r w:rsidR="00712E98" w:rsidRPr="00F110AE">
        <w:tab/>
        <w:t>dokonuje w dowodzie rejestracyjnym adnotacji o treści: „zgłoszono zmianę danych” i zwraca właścicielowi dowód rejestracyjny do czasu wydania nowego dowodu rejestracyjnego;</w:t>
      </w:r>
    </w:p>
    <w:p w14:paraId="107FD035" w14:textId="77777777" w:rsidR="00712E98" w:rsidRPr="00F110AE" w:rsidRDefault="00D005FD" w:rsidP="00712E98">
      <w:pPr>
        <w:pStyle w:val="PKTpunkt"/>
      </w:pPr>
      <w:r>
        <w:t>7</w:t>
      </w:r>
      <w:r w:rsidR="00712E98" w:rsidRPr="00F110AE">
        <w:t>)</w:t>
      </w:r>
      <w:r w:rsidR="00712E98" w:rsidRPr="00F110AE">
        <w:tab/>
        <w:t>wprowadza dane o pojeździe do ewidencji pojazdów;</w:t>
      </w:r>
    </w:p>
    <w:p w14:paraId="1263401F" w14:textId="77777777" w:rsidR="00712E98" w:rsidRPr="00F110AE" w:rsidRDefault="00E82B91" w:rsidP="00712E98">
      <w:pPr>
        <w:pStyle w:val="PKTpunkt"/>
      </w:pPr>
      <w:r>
        <w:t>8</w:t>
      </w:r>
      <w:r w:rsidR="00712E98" w:rsidRPr="00F110AE">
        <w:t>)</w:t>
      </w:r>
      <w:r w:rsidR="00712E98" w:rsidRPr="00F110AE">
        <w:tab/>
        <w:t>przed teletransmisją danych pobranych z ewidencji pojazdów niezbędnych do wystawienia dowodu rejestracyjnego wyjaśnia i usuwa niezgodności tych danych;</w:t>
      </w:r>
    </w:p>
    <w:p w14:paraId="049FA7F4" w14:textId="77777777" w:rsidR="00712E98" w:rsidRPr="00F110AE" w:rsidRDefault="00E82B91" w:rsidP="00712E98">
      <w:pPr>
        <w:pStyle w:val="PKTpunkt"/>
      </w:pPr>
      <w:r>
        <w:t>9</w:t>
      </w:r>
      <w:r w:rsidR="00712E98" w:rsidRPr="00F110AE">
        <w:t>)</w:t>
      </w:r>
      <w:r w:rsidR="00712E98" w:rsidRPr="00F110AE">
        <w:tab/>
        <w:t xml:space="preserve">zamawia spersonalizowany dowód rejestracyjny; </w:t>
      </w:r>
    </w:p>
    <w:p w14:paraId="7BFAE213" w14:textId="77777777" w:rsidR="00712E98" w:rsidRPr="00F110AE" w:rsidRDefault="00E82B91" w:rsidP="00712E98">
      <w:pPr>
        <w:pStyle w:val="PKTpunkt"/>
      </w:pPr>
      <w:r>
        <w:t>10</w:t>
      </w:r>
      <w:r w:rsidR="00712E98" w:rsidRPr="00F110AE">
        <w:t>)</w:t>
      </w:r>
      <w:r w:rsidR="00712E98" w:rsidRPr="00F110AE">
        <w:tab/>
        <w:t>unieważnia dotychczasowy dowód rejestracyjny;</w:t>
      </w:r>
    </w:p>
    <w:p w14:paraId="62BFFA12" w14:textId="77777777" w:rsidR="00712E98" w:rsidRPr="00F110AE" w:rsidRDefault="00E82B91" w:rsidP="00477A00">
      <w:pPr>
        <w:pStyle w:val="PKTpunkt"/>
      </w:pPr>
      <w:r>
        <w:t>11</w:t>
      </w:r>
      <w:r w:rsidR="00712E98" w:rsidRPr="00F110AE">
        <w:t>)</w:t>
      </w:r>
      <w:r w:rsidR="00712E98" w:rsidRPr="00F110AE">
        <w:tab/>
      </w:r>
      <w:r w:rsidR="00477A00" w:rsidRPr="00477A00">
        <w:t>wydaje, za pisemnym potwierdzeniem właściciela pojazdu w karcie informacyjnej pojazdu, nowy dowód</w:t>
      </w:r>
      <w:r w:rsidR="00477A00">
        <w:t xml:space="preserve"> </w:t>
      </w:r>
      <w:r w:rsidR="00477A00" w:rsidRPr="00477A00">
        <w:t>rejestracyjny, albo wysyła nowy dowód rejestracyjny zgodnie z art. 74a ust. 7 ustawy, zamieszczając w karcie</w:t>
      </w:r>
      <w:r w:rsidR="00477A00">
        <w:t xml:space="preserve"> </w:t>
      </w:r>
      <w:r w:rsidR="00477A00" w:rsidRPr="00477A00">
        <w:t>informacyjnej pojazdu informację o wysłaniu nowego dowodu rejestracyjnego</w:t>
      </w:r>
      <w:r w:rsidR="00712E98" w:rsidRPr="00F110AE">
        <w:t>.</w:t>
      </w:r>
    </w:p>
    <w:p w14:paraId="79E97873" w14:textId="77777777" w:rsidR="00712E98" w:rsidRPr="00712E98" w:rsidRDefault="00712E98" w:rsidP="00712E98">
      <w:pPr>
        <w:pStyle w:val="USTustnpkodeksu"/>
      </w:pPr>
      <w:r w:rsidRPr="00F110AE">
        <w:t>2.</w:t>
      </w:r>
      <w:r w:rsidRPr="00F110AE">
        <w:tab/>
        <w:t>W przypadku zmiany adresu miejsca zamieszkania właściciela pojazdu powodującej zmianę właściwości miejscowej organu rejestrującego przepis § 1 ust. 1 niniejszej instrukcji stosuje się odpowiednio.</w:t>
      </w:r>
    </w:p>
    <w:p w14:paraId="0CBED3E8" w14:textId="77777777" w:rsidR="00712E98" w:rsidRPr="00712E98" w:rsidRDefault="00E82B91" w:rsidP="00712E98">
      <w:pPr>
        <w:pStyle w:val="USTustnpkodeksu"/>
      </w:pPr>
      <w:r>
        <w:t>3</w:t>
      </w:r>
      <w:r w:rsidR="00712E98" w:rsidRPr="00F110AE">
        <w:t>.</w:t>
      </w:r>
      <w:r w:rsidR="00712E98" w:rsidRPr="00F110AE">
        <w:tab/>
        <w:t>W przypadku zawiadomienia o wymianie podwozia lub ramy w pojeździe zarejestrowanym organ rejestrujący przyjmujący to zawiadomienie:</w:t>
      </w:r>
    </w:p>
    <w:p w14:paraId="0FD43623" w14:textId="77777777" w:rsidR="00712E98" w:rsidRPr="00F110AE" w:rsidRDefault="00712E98" w:rsidP="00712E98">
      <w:pPr>
        <w:pStyle w:val="PKTpunkt"/>
      </w:pPr>
      <w:r w:rsidRPr="00F110AE">
        <w:t>1)</w:t>
      </w:r>
      <w:r w:rsidRPr="00F110AE">
        <w:tab/>
        <w:t xml:space="preserve">zamieszcza na dowodzie własności podwozia lub ramy adnotację o treści: „Podwozie/ramę zamontowano do pojazdu o Nr rej. ....., data .....”, wpisując numer rejestracyjny i datę zawiadomienia organu o wymianie podwozia lub ramy, oraz przystawia pieczątkę organu rejestrującego, wykonuje kserokopię tego dokumentu, a dowód własności podwozia lub ramy zwraca właścicielowi pojazdu; w przypadku faktury VAT potwierdzającej nabycie pojazdu, wystawionej w formie elektronicznej, organ rejestrujący dokonuje urzędowego poświadczenia odbioru tego dokumentu oraz sporządza jego kopię w postaci uwierzytelnionego wydruku komputerowego, zgodnie z </w:t>
      </w:r>
      <w:r w:rsidRPr="00F110AE">
        <w:lastRenderedPageBreak/>
        <w:t xml:space="preserve">przepisami wydanymi na podstawie </w:t>
      </w:r>
      <w:hyperlink r:id="rId75" w:anchor="hiperlinkText.rpc?hiperlink=type=tresc:nro=Powszechny.1179004:part=a16u3&amp;full=1" w:tgtFrame="_parent" w:history="1">
        <w:r w:rsidRPr="00F110AE">
          <w:t>art. 16 ust. 3</w:t>
        </w:r>
      </w:hyperlink>
      <w:r w:rsidRPr="00F110AE">
        <w:t xml:space="preserve"> ustawy z dnia 17 lutego 2005 r. o informatyzacji działalności podmiotów realizujących zadania publiczne;</w:t>
      </w:r>
    </w:p>
    <w:p w14:paraId="5B2DA1CC" w14:textId="77777777" w:rsidR="00712E98" w:rsidRPr="00F110AE" w:rsidRDefault="00712E98" w:rsidP="00712E98">
      <w:pPr>
        <w:pStyle w:val="PKTpunkt"/>
      </w:pPr>
      <w:r w:rsidRPr="00F110AE">
        <w:t>2)</w:t>
      </w:r>
      <w:r w:rsidRPr="00F110AE">
        <w:tab/>
        <w:t>zamieszcza w dowodzie rejestracyjnym pojazdu lub na innym dokumencie potwierdzającym rejestrację pojazdu, z którego pochodzi podwozie lub rama, adnotację o treści: „Pojazd bez podwozia/ramy” oraz przystawia pieczątkę organu rejestrującego albo</w:t>
      </w:r>
    </w:p>
    <w:p w14:paraId="00A4FB16" w14:textId="77777777" w:rsidR="00712E98" w:rsidRPr="00F110AE" w:rsidRDefault="00712E98" w:rsidP="00712E98">
      <w:pPr>
        <w:pStyle w:val="PKTpunkt"/>
      </w:pPr>
      <w:r w:rsidRPr="00F110AE">
        <w:t>3)</w:t>
      </w:r>
      <w:r w:rsidRPr="00F110AE">
        <w:tab/>
        <w:t xml:space="preserve">przyjmuje zaświadczenie, o którym mowa w </w:t>
      </w:r>
      <w:hyperlink r:id="rId76" w:anchor="hiperlinkText.rpc?hiperlink=type=tresc:nro=Powszechny.606013:part=%C2%A714u1p4&amp;full=1" w:tgtFrame="_parent" w:history="1">
        <w:r w:rsidRPr="00F110AE">
          <w:t xml:space="preserve">§ </w:t>
        </w:r>
        <w:r w:rsidR="003834C8" w:rsidRPr="00F110AE">
          <w:t>1</w:t>
        </w:r>
        <w:r w:rsidR="003834C8">
          <w:t>6</w:t>
        </w:r>
        <w:r w:rsidR="003834C8" w:rsidRPr="00F110AE">
          <w:t xml:space="preserve"> </w:t>
        </w:r>
        <w:r w:rsidRPr="00F110AE">
          <w:t>ust. 1 pkt 3</w:t>
        </w:r>
      </w:hyperlink>
      <w:r w:rsidRPr="00F110AE">
        <w:t xml:space="preserve"> lit. c rozporządzenia o rejestracji pojazdów, i zamieszcza na tym zaświadczeniu adnotację o treści: „Podwozie/ramę zamontowano do pojazdu o Nr rej. ..., data ...”, wpisując numer rejestracyjny i datę zawiadomienia organu o wymianie podwozia lub ramy, oraz przystawia pieczątkę organu rejestrującego;</w:t>
      </w:r>
    </w:p>
    <w:p w14:paraId="544124A7" w14:textId="77777777" w:rsidR="00712E98" w:rsidRPr="00F110AE" w:rsidRDefault="00712E98" w:rsidP="00712E98">
      <w:pPr>
        <w:pStyle w:val="PKTpunkt"/>
      </w:pPr>
      <w:r w:rsidRPr="00F110AE">
        <w:t>4)</w:t>
      </w:r>
      <w:r w:rsidRPr="00F110AE">
        <w:tab/>
        <w:t>wykonuje kserokopię dokumentu, o którym mowa w pkt 2, po czym dokument ten zwraca właścicielowi pojazdu;</w:t>
      </w:r>
    </w:p>
    <w:p w14:paraId="6227F435" w14:textId="77777777" w:rsidR="00712E98" w:rsidRPr="00F110AE" w:rsidRDefault="00712E98" w:rsidP="00712E98">
      <w:pPr>
        <w:pStyle w:val="PKTpunkt"/>
      </w:pPr>
      <w:r w:rsidRPr="00F110AE">
        <w:t>5)</w:t>
      </w:r>
      <w:r w:rsidRPr="00F110AE">
        <w:tab/>
        <w:t xml:space="preserve">zamieszcza w dowodzie odprawy celnej przywozowej podwozia, ramy lub pojazdu, z którego pochodzi podwozie lub rama, jeżeli pojazd, podwozie lub rama zostały sprowadzone z terytorium państwa niebędącego państwem członkowskim Unii Europejskiej, adnotację o treści: „Podwozie/ramę zamontowano do pojazdu o Nr rej. </w:t>
      </w:r>
      <w:r>
        <w:t>.</w:t>
      </w:r>
      <w:r w:rsidRPr="00F110AE">
        <w:t>.., data ...”, wpisując numer rejestracyjny i datę zawiadomienia organu o wymianie podwozia lub ramy, oraz przystawia pieczątkę organu rejestrującego, wykonuje kserokopię tego dokumentu, po czym dokument zwraca właścicielowi pojazdu albo</w:t>
      </w:r>
    </w:p>
    <w:p w14:paraId="31D07CE2" w14:textId="77777777" w:rsidR="00712E98" w:rsidRPr="00F110AE" w:rsidRDefault="00712E98" w:rsidP="00712E98">
      <w:pPr>
        <w:pStyle w:val="PKTpunkt"/>
      </w:pPr>
      <w:r w:rsidRPr="00F110AE">
        <w:t>6)</w:t>
      </w:r>
      <w:r w:rsidRPr="00F110AE">
        <w:tab/>
        <w:t>sprawdza zamieszczenie na dowodzie własności podwozia lub ramy, lub pojazdu, z którego pochodzi podwozie lub rama, odpowiedniej adnotacji potwierdzającej spełnienie formalności celnych w przypadku, o którym mowa w § 1 pkt 8 lit. b rozporządzenia;</w:t>
      </w:r>
    </w:p>
    <w:p w14:paraId="2653A599" w14:textId="77777777" w:rsidR="00712E98" w:rsidRPr="00F110AE" w:rsidRDefault="00712E98" w:rsidP="00712E98">
      <w:pPr>
        <w:pStyle w:val="PKTpunkt"/>
      </w:pPr>
      <w:r w:rsidRPr="00F110AE">
        <w:t>7)</w:t>
      </w:r>
      <w:r w:rsidRPr="00F110AE">
        <w:tab/>
        <w:t>w przypadku, o którym mowa w pkt 2, zawiadamia organ rejestrujący, który wydał dowód rejestracyjny pojazdu, z którego pochodzi podwozie lub rama, o montażu tego podwozia lub ramy do innego pojazdu; do zawiadomienia dołącza kopię dowodu rejestracyjnego pojazdu, z którego pochodzi podwozie lub rama;</w:t>
      </w:r>
    </w:p>
    <w:p w14:paraId="72049A99" w14:textId="77777777" w:rsidR="00712E98" w:rsidRPr="00F110AE" w:rsidRDefault="00712E98" w:rsidP="00712E98">
      <w:pPr>
        <w:pStyle w:val="PKTpunkt"/>
      </w:pPr>
      <w:r w:rsidRPr="00F110AE">
        <w:t>8)</w:t>
      </w:r>
      <w:r w:rsidRPr="00F110AE">
        <w:tab/>
        <w:t>w przypadku, o którym mowa w pkt 3, zawiadamia organ rejestrujący, który wydał zaświadczenie; do zawiadomienia dołącza kopię tego zaświadczenia.</w:t>
      </w:r>
    </w:p>
    <w:p w14:paraId="35ABCC61" w14:textId="77777777" w:rsidR="00712E98" w:rsidRPr="00712E98" w:rsidRDefault="00E82B91" w:rsidP="00712E98">
      <w:pPr>
        <w:pStyle w:val="USTustnpkodeksu"/>
      </w:pPr>
      <w:r>
        <w:t>4</w:t>
      </w:r>
      <w:r w:rsidR="00712E98" w:rsidRPr="00F110AE">
        <w:t>.</w:t>
      </w:r>
      <w:r w:rsidR="00712E98" w:rsidRPr="00F110AE">
        <w:tab/>
        <w:t>W przypadku zawiadomienia o wprowadzeniu w pojeździe zarejestrowanym zmian konstrukcyjnych zmieniających rodzaj pojazdu organ rejestrujący:</w:t>
      </w:r>
    </w:p>
    <w:p w14:paraId="1ACC7530" w14:textId="77777777" w:rsidR="00712E98" w:rsidRPr="00F110AE" w:rsidRDefault="00712E98" w:rsidP="00712E98">
      <w:pPr>
        <w:pStyle w:val="PKTpunkt"/>
      </w:pPr>
      <w:r w:rsidRPr="00F110AE">
        <w:t>1)</w:t>
      </w:r>
      <w:r w:rsidRPr="00F110AE">
        <w:tab/>
        <w:t xml:space="preserve">zamieszcza na dokumencie wystawionym przez przedsiębiorcę, o którym mowa w </w:t>
      </w:r>
      <w:hyperlink r:id="rId77" w:anchor="hiperlinkText.rpc?hiperlink=type=tresc:nro=Powszechny.1139827:part=a66u4p6lb&amp;full=1" w:tgtFrame="_parent" w:history="1">
        <w:r w:rsidRPr="00F110AE">
          <w:t>art. 66 ust. 4 pkt 6 lit. b</w:t>
        </w:r>
      </w:hyperlink>
      <w:r w:rsidRPr="00F110AE">
        <w:t xml:space="preserve"> ustawy, potwierdzającym dokonane zmiany konstrukcyjne zmieniające rodzaj pojazdu, adnotację o treści: „Zawiadomiono w dniu ... o zmianie rodzaju pojazdu, Nr rej. pojazdu ...”, wpisując numer rejestracyjny pojazdu i datę zawiadomienia, oraz </w:t>
      </w:r>
      <w:r w:rsidRPr="00F110AE">
        <w:lastRenderedPageBreak/>
        <w:t>przystawia pieczątkę organu rejestrującego; wykonuje kserokopię dokumentu, po czym dokument ten zwraca właścicielowi pojazdu;</w:t>
      </w:r>
    </w:p>
    <w:p w14:paraId="30B88502" w14:textId="77777777" w:rsidR="00712E98" w:rsidRPr="00F110AE" w:rsidRDefault="00712E98" w:rsidP="00712E98">
      <w:pPr>
        <w:pStyle w:val="PKTpunkt"/>
      </w:pPr>
      <w:r w:rsidRPr="00F110AE">
        <w:t>2)</w:t>
      </w:r>
      <w:r w:rsidRPr="00F110AE">
        <w:tab/>
        <w:t>przyjmuje zaświadczenie o pozytywnym wyniku badania technicznego, na podstawie którego wpisuje dane techniczne pojazdu.</w:t>
      </w:r>
    </w:p>
    <w:p w14:paraId="31D37E03" w14:textId="77777777" w:rsidR="00712E98" w:rsidRPr="00712E98" w:rsidRDefault="00E82B91" w:rsidP="00712E98">
      <w:pPr>
        <w:pStyle w:val="USTustnpkodeksu"/>
      </w:pPr>
      <w:r>
        <w:t>5</w:t>
      </w:r>
      <w:r w:rsidR="00712E98" w:rsidRPr="00F110AE">
        <w:t>.</w:t>
      </w:r>
      <w:r w:rsidR="00712E98" w:rsidRPr="00F110AE">
        <w:tab/>
        <w:t>W przypadku zawiadomienia o dokonaniu montażu instalacji przystosowującej pojazd do zasilania gazem organ rejestrujący:</w:t>
      </w:r>
    </w:p>
    <w:p w14:paraId="1995FC3A" w14:textId="77777777" w:rsidR="00712E98" w:rsidRPr="00F110AE" w:rsidRDefault="00712E98" w:rsidP="00712E98">
      <w:pPr>
        <w:pStyle w:val="PKTpunkt"/>
      </w:pPr>
      <w:r w:rsidRPr="00F110AE">
        <w:t>1)</w:t>
      </w:r>
      <w:r w:rsidRPr="00F110AE">
        <w:tab/>
        <w:t>wykonuje kserokopię wyciągu ze świadectwa homologacji sposobu montażu instalacji przystosowującej pojazd do zasilania gazem, po czym dokument ten zwraca właścicielowi pojazdu;</w:t>
      </w:r>
    </w:p>
    <w:p w14:paraId="29FA0D52" w14:textId="77777777" w:rsidR="00712E98" w:rsidRPr="00F110AE" w:rsidRDefault="00712E98" w:rsidP="00712E98">
      <w:pPr>
        <w:pStyle w:val="PKTpunkt"/>
      </w:pPr>
      <w:r w:rsidRPr="00F110AE">
        <w:t>2)</w:t>
      </w:r>
      <w:r w:rsidRPr="00F110AE">
        <w:tab/>
        <w:t>zamieszcza na fakturze albo rachunku za montaż adnotację o treści: „Zawiadomiono w dniu ... o montażu instalacji LPG/CNG w pojeździe o Nr rej. ...”, wpisując numer rejestracyjny pojazdu i datę zawiadomienia, oraz przystawia pieczątkę organu rejestrującego, wykonuje kserokopię tego dokumentu, po czym dokument zwraca właścicielowi pojazdu;</w:t>
      </w:r>
    </w:p>
    <w:p w14:paraId="78DDCADE" w14:textId="77777777" w:rsidR="00712E98" w:rsidRPr="00F110AE" w:rsidRDefault="00712E98" w:rsidP="00712E98">
      <w:pPr>
        <w:pStyle w:val="PKTpunkt"/>
      </w:pPr>
      <w:r w:rsidRPr="00F110AE">
        <w:t>3)</w:t>
      </w:r>
      <w:r w:rsidRPr="00F110AE">
        <w:tab/>
        <w:t xml:space="preserve">jeżeli istnieje konieczność zmiany terminu następnego badania technicznego, zgodnie z zasadami określonymi w </w:t>
      </w:r>
      <w:hyperlink r:id="rId78" w:anchor="hiperlinkText.rpc?hiperlink=type=tresc:nro=Powszechny.1139827:part=a81u6&amp;full=1" w:tgtFrame="_parent" w:history="1">
        <w:r w:rsidRPr="00F110AE">
          <w:t>art. 81 ust. 6</w:t>
        </w:r>
      </w:hyperlink>
      <w:r w:rsidRPr="00F110AE">
        <w:t xml:space="preserve"> ustawy, zamieszcza w dowodzie rejestracyjnym termin następnego badania technicznego, ustalając ten termin od dnia montażu instalacji przystosowującej pojazd do zasilania gazem; przepisy </w:t>
      </w:r>
      <w:hyperlink r:id="rId79" w:anchor="hiperlinkText.rpc?hiperlink=type=tresc:nro=Powszechny.1139827:part=a81u11p1&amp;full=1" w:tgtFrame="_parent" w:history="1">
        <w:r w:rsidRPr="00F110AE">
          <w:t>art. 81 ust. 11 pkt 1</w:t>
        </w:r>
      </w:hyperlink>
      <w:r w:rsidRPr="00F110AE">
        <w:t xml:space="preserve"> i </w:t>
      </w:r>
      <w:hyperlink r:id="rId80" w:anchor="hiperlinkText.rpc?hiperlink=type=tresc:nro=Powszechny.1139827:part=a81u11p2&amp;full=1" w:tgtFrame="_parent" w:history="1">
        <w:r w:rsidRPr="00F110AE">
          <w:t>2</w:t>
        </w:r>
      </w:hyperlink>
      <w:r w:rsidRPr="00F110AE">
        <w:t xml:space="preserve"> ustawy stosuje się odpowiednio;</w:t>
      </w:r>
    </w:p>
    <w:p w14:paraId="6FBC9CCF" w14:textId="77777777" w:rsidR="00712E98" w:rsidRPr="00F110AE" w:rsidRDefault="00712E98" w:rsidP="00712E98">
      <w:pPr>
        <w:pStyle w:val="PKTpunkt"/>
      </w:pPr>
      <w:r w:rsidRPr="00F110AE">
        <w:t>4)</w:t>
      </w:r>
      <w:r w:rsidRPr="00F110AE">
        <w:tab/>
        <w:t xml:space="preserve">zamieszcza w dowodzie rejestracyjnym adnotację, o której mowa w § </w:t>
      </w:r>
      <w:r w:rsidR="00E82B91" w:rsidRPr="00F110AE">
        <w:t>1</w:t>
      </w:r>
      <w:r w:rsidR="00E82B91">
        <w:t>6</w:t>
      </w:r>
      <w:r w:rsidR="00E82B91" w:rsidRPr="00F110AE">
        <w:t xml:space="preserve"> </w:t>
      </w:r>
      <w:r w:rsidRPr="00F110AE">
        <w:t xml:space="preserve">ust. </w:t>
      </w:r>
      <w:r w:rsidR="00E82B91">
        <w:t>5</w:t>
      </w:r>
      <w:r w:rsidR="00E82B91" w:rsidRPr="00F110AE">
        <w:t xml:space="preserve"> </w:t>
      </w:r>
      <w:r w:rsidRPr="00F110AE">
        <w:t>pkt 30 lit. e niniejszej instrukcji.</w:t>
      </w:r>
    </w:p>
    <w:p w14:paraId="31D89C46" w14:textId="77777777" w:rsidR="00712E98" w:rsidRPr="00712E98" w:rsidRDefault="00E82B91" w:rsidP="00712E98">
      <w:pPr>
        <w:pStyle w:val="USTustnpkodeksu"/>
      </w:pPr>
      <w:r>
        <w:t>6</w:t>
      </w:r>
      <w:r w:rsidR="00712E98" w:rsidRPr="00F110AE">
        <w:t>.</w:t>
      </w:r>
      <w:r w:rsidR="00712E98" w:rsidRPr="00F110AE">
        <w:tab/>
        <w:t>W przypadku zawiadomienia o zmianie w zakresie współwłasności pojazdu, jeżeli zmiana ta dotyczy współwłaściciela/współwłasności pojazdu określonej w rubryce „ADNOTACJE URZĘDOWE”, organ rejestrujący w rubryce tej zamieszcza nową adnotację o współwłaścicielu/współwłasności albo skreśla dotychczasową adnotację.</w:t>
      </w:r>
    </w:p>
    <w:p w14:paraId="5DEFF2A2" w14:textId="77777777" w:rsidR="00712E98" w:rsidRPr="00712E98" w:rsidRDefault="00E82B91" w:rsidP="00712E98">
      <w:pPr>
        <w:pStyle w:val="USTustnpkodeksu"/>
      </w:pPr>
      <w:r>
        <w:t>7</w:t>
      </w:r>
      <w:r w:rsidR="00712E98" w:rsidRPr="00F110AE">
        <w:t>.</w:t>
      </w:r>
      <w:r w:rsidR="00712E98" w:rsidRPr="00F110AE">
        <w:tab/>
        <w:t>W przypadku zawiadomienia o wymianie silnika w pojeździe zarejestrowanym, dla którego właściciel posiada dowód rejestracyjny z wpisanym numerem silnika, organ rejestrujący dokonuje w tym dowodzie rejestracyjnym adnotacji „Wymieniono silnik, data ...”, podając datę zawiadomienia organu o wymianie silnika, oraz przystawia pieczątkę organu rejestrującego.</w:t>
      </w:r>
    </w:p>
    <w:p w14:paraId="593C1C73" w14:textId="77777777" w:rsidR="00712E98" w:rsidRPr="00F110AE" w:rsidRDefault="00712E98" w:rsidP="00712E98">
      <w:pPr>
        <w:pStyle w:val="ARTartustawynprozporzdzenia"/>
      </w:pPr>
      <w:r w:rsidRPr="00712E98">
        <w:t xml:space="preserve">§ </w:t>
      </w:r>
      <w:r w:rsidR="00E82B91">
        <w:t>7</w:t>
      </w:r>
      <w:r w:rsidRPr="00712E98">
        <w:t>.</w:t>
      </w:r>
      <w:r w:rsidRPr="00F110AE">
        <w:t xml:space="preserve"> 1.</w:t>
      </w:r>
      <w:r w:rsidRPr="00F110AE">
        <w:tab/>
        <w:t>W przypadku zgłoszenia do pierwszej rejestracji na terytorium Rzeczypospolitej Polskiej pojazdu sprowadzonego z zagranicy, w stosunku do którego zgłoszono utratę lub zniszczenie dowodu rejestracyjnego wydanego przez organ właściwy do rejestracji pojazdu za granicą, organ rejestrujący:</w:t>
      </w:r>
    </w:p>
    <w:p w14:paraId="721C3B52" w14:textId="77777777" w:rsidR="00712E98" w:rsidRPr="00F110AE" w:rsidRDefault="00712E98" w:rsidP="00712E98">
      <w:pPr>
        <w:pStyle w:val="PKTpunkt"/>
      </w:pPr>
      <w:r w:rsidRPr="00F110AE">
        <w:lastRenderedPageBreak/>
        <w:t>1)</w:t>
      </w:r>
      <w:r w:rsidRPr="00F110AE">
        <w:tab/>
      </w:r>
      <w:r w:rsidR="00477A00" w:rsidRPr="00477A00">
        <w:rPr>
          <w:lang w:eastAsia="en-US"/>
        </w:rPr>
        <w:t>zamiast dowodu rejestracyjnego przyjmuje do rejestracji wtórnik dowodu rejestracyjnego, a w przypadku</w:t>
      </w:r>
      <w:r w:rsidR="00477A00">
        <w:t xml:space="preserve"> </w:t>
      </w:r>
      <w:r w:rsidR="00477A00" w:rsidRPr="00477A00">
        <w:rPr>
          <w:lang w:eastAsia="en-US"/>
        </w:rPr>
        <w:t>dowodu rejestracyjnego składającego się z części I i II także odpowiednio wtórnik części I tego dokumentu, a następnie unieważnia go, albo przyjmuje dokument wystawiony przez organ rejestrujący właściwy ze względu na miejsce ostatniej rejestracji pojazdu, potwierdzający dane zawarte w utraconym</w:t>
      </w:r>
      <w:r w:rsidR="00477A00">
        <w:t xml:space="preserve"> </w:t>
      </w:r>
      <w:r w:rsidR="00477A00" w:rsidRPr="00477A00">
        <w:rPr>
          <w:lang w:eastAsia="en-US"/>
        </w:rPr>
        <w:t>dokumencie niezbędne do rejestracji pojazdu</w:t>
      </w:r>
      <w:r w:rsidRPr="00F110AE">
        <w:t>;</w:t>
      </w:r>
    </w:p>
    <w:p w14:paraId="401CA6EF" w14:textId="77777777" w:rsidR="00712E98" w:rsidRPr="00F110AE" w:rsidRDefault="00712E98" w:rsidP="00712E98">
      <w:pPr>
        <w:pStyle w:val="PKTpunkt"/>
      </w:pPr>
      <w:r w:rsidRPr="00F110AE">
        <w:t>2)</w:t>
      </w:r>
      <w:r w:rsidRPr="00F110AE">
        <w:tab/>
        <w:t>wykonuje kserokopię zaświadczenia wydanego przez właściwy organ Policji w kraju lub za granicą potwierdzającego zgłoszenie kradzieży tego dokumentu, po czym zaświadczenie to zwraca właścicielowi pojazdu;</w:t>
      </w:r>
    </w:p>
    <w:p w14:paraId="263CF944" w14:textId="77777777" w:rsidR="00712E98" w:rsidRPr="00F110AE" w:rsidRDefault="00712E98" w:rsidP="00477A00">
      <w:pPr>
        <w:pStyle w:val="PKTpunkt"/>
      </w:pPr>
      <w:r w:rsidRPr="00F110AE">
        <w:t>3)</w:t>
      </w:r>
      <w:r w:rsidRPr="00F110AE">
        <w:tab/>
      </w:r>
      <w:r w:rsidR="00477A00" w:rsidRPr="00477A00">
        <w:t>może wystąpić do organu rejestrującego właściwego ze względu na miejsce ostatniej rejestracji pojazdu za granicą o potwierdzenie danych zawartych w utraconym dokumencie</w:t>
      </w:r>
      <w:r w:rsidRPr="00F110AE">
        <w:t>.</w:t>
      </w:r>
    </w:p>
    <w:p w14:paraId="0C336266" w14:textId="77777777" w:rsidR="00712E98" w:rsidRPr="00712E98" w:rsidRDefault="00712E98" w:rsidP="00477A00">
      <w:pPr>
        <w:pStyle w:val="USTustnpkodeksu"/>
      </w:pPr>
      <w:r w:rsidRPr="00F110AE">
        <w:t>2.</w:t>
      </w:r>
      <w:r w:rsidRPr="00712E98">
        <w:tab/>
      </w:r>
      <w:r w:rsidR="00477A00" w:rsidRPr="00477A00">
        <w:t>W przypadku gdy organ rejestrujący właściwy ze względu na miejsce ostatniej rejestracji pojazdu za</w:t>
      </w:r>
      <w:r w:rsidR="00477A00">
        <w:t xml:space="preserve"> </w:t>
      </w:r>
      <w:r w:rsidR="00477A00" w:rsidRPr="00477A00">
        <w:t>granicą odmówił wydania wtórnika dowodu rejestracyjnego albo dokumentu potwierdzającego dane</w:t>
      </w:r>
      <w:r w:rsidR="00477A00">
        <w:t xml:space="preserve"> </w:t>
      </w:r>
      <w:r w:rsidR="00477A00" w:rsidRPr="00477A00">
        <w:t>zawarte w utraconym dokumencie organ rejestrujący:</w:t>
      </w:r>
    </w:p>
    <w:p w14:paraId="2A529B7A" w14:textId="77777777" w:rsidR="00712E98" w:rsidRPr="00F110AE" w:rsidRDefault="00712E98" w:rsidP="00712E98">
      <w:pPr>
        <w:pStyle w:val="PKTpunkt"/>
      </w:pPr>
      <w:r w:rsidRPr="00F110AE">
        <w:t>1)</w:t>
      </w:r>
      <w:r w:rsidRPr="00F110AE">
        <w:tab/>
        <w:t>wykonuje kserokopię zaświadczenia wydanego przez właściwy organ Policji w kraju lub za granicą potwierdzającego zgłoszenie kradzieży tego dokumentu, po czym zaświadczenie to zwraca właścicielowi pojazdu;</w:t>
      </w:r>
    </w:p>
    <w:p w14:paraId="3E23688B" w14:textId="77777777" w:rsidR="00712E98" w:rsidRPr="00F110AE" w:rsidRDefault="00712E98" w:rsidP="00712E98">
      <w:pPr>
        <w:pStyle w:val="PKTpunkt"/>
      </w:pPr>
      <w:r w:rsidRPr="00F110AE">
        <w:t>2)</w:t>
      </w:r>
      <w:r w:rsidRPr="00F110AE">
        <w:tab/>
      </w:r>
      <w:r w:rsidR="00477A00">
        <w:t>p</w:t>
      </w:r>
      <w:r w:rsidR="00477A00" w:rsidRPr="00477A00">
        <w:rPr>
          <w:lang w:eastAsia="en-US"/>
        </w:rPr>
        <w:t>rzyjmuje dokument potwierdzający odmowę wydania właścicielowi pojazdu wtórnika dowodu rejestracyjnego albo dokumentu potwierdzającego dane zawarte w utraconym dokumencie, o którym</w:t>
      </w:r>
      <w:r w:rsidR="00477A00">
        <w:t xml:space="preserve"> </w:t>
      </w:r>
      <w:r w:rsidR="00477A00" w:rsidRPr="00477A00">
        <w:rPr>
          <w:lang w:eastAsia="en-US"/>
        </w:rPr>
        <w:t>mowa w art. 72 ust. 5 ustawy</w:t>
      </w:r>
      <w:r w:rsidRPr="00F110AE">
        <w:t>;</w:t>
      </w:r>
    </w:p>
    <w:p w14:paraId="6F6E7270" w14:textId="77777777" w:rsidR="00712E98" w:rsidRPr="00F110AE" w:rsidRDefault="00712E98" w:rsidP="00712E98">
      <w:pPr>
        <w:pStyle w:val="PKTpunkt"/>
      </w:pPr>
      <w:r w:rsidRPr="00F110AE">
        <w:t>3)</w:t>
      </w:r>
      <w:r w:rsidRPr="00F110AE">
        <w:tab/>
        <w:t>występując do organu rejestrującego właściwego ze względu na miejsce ostatniej rejestracji pojazdu za granicą o potwierdzenie danych zawartych w utraconym, skradzionym, zagubionym lub zniszczonym dowodzie rejestracyjnym, przyjmuje pisemne lub elektroniczne potwierdzenie tych danych z organu;</w:t>
      </w:r>
    </w:p>
    <w:p w14:paraId="7B2919A3" w14:textId="77777777" w:rsidR="00712E98" w:rsidRPr="00F110AE" w:rsidRDefault="00712E98" w:rsidP="00712E98">
      <w:pPr>
        <w:pStyle w:val="PKTpunkt"/>
      </w:pPr>
      <w:r w:rsidRPr="00F110AE">
        <w:t>4)</w:t>
      </w:r>
      <w:r w:rsidRPr="00F110AE">
        <w:tab/>
        <w:t>może poza czynnościami, o których mowa w pkt 1–3, wysłać kartę zapytania o dowód rejestracyjny do centralnego organu technicznego KSI.</w:t>
      </w:r>
    </w:p>
    <w:p w14:paraId="72C9723B" w14:textId="77777777" w:rsidR="00712E98" w:rsidRPr="00712E98" w:rsidRDefault="00712E98" w:rsidP="00712E98">
      <w:pPr>
        <w:pStyle w:val="USTustnpkodeksu"/>
      </w:pPr>
      <w:r w:rsidRPr="00F110AE">
        <w:t>3.</w:t>
      </w:r>
      <w:r w:rsidRPr="00F110AE">
        <w:tab/>
        <w:t>W przypadku wysłania karty zapytania, o której mowa w ust. 1 pkt 3, uzyskaną z centralnego organu technicznego KSI informację o utracie, kradzieży, zagubieniu dowodu rejestracyjnego organ rejestrujący dołącza do akt pojazdu albo zamieszcza potwierdzenie jej uzyskania w systemie teleinformatycznym rejestracji.</w:t>
      </w:r>
    </w:p>
    <w:p w14:paraId="3530308E" w14:textId="77777777" w:rsidR="00712E98" w:rsidRPr="00712E98" w:rsidRDefault="00712E98" w:rsidP="00712E98">
      <w:pPr>
        <w:pStyle w:val="ARTartustawynprozporzdzenia"/>
      </w:pPr>
      <w:r w:rsidRPr="00712E98">
        <w:t xml:space="preserve">§ </w:t>
      </w:r>
      <w:r w:rsidR="00E82B91">
        <w:t>8</w:t>
      </w:r>
      <w:r w:rsidRPr="00712E98">
        <w:t>.</w:t>
      </w:r>
      <w:r w:rsidRPr="00712E98">
        <w:tab/>
        <w:t>W celu wyrejestrowania pojazdu organ rejestrujący:</w:t>
      </w:r>
    </w:p>
    <w:p w14:paraId="14C37973" w14:textId="77777777" w:rsidR="00712E98" w:rsidRPr="00F110AE" w:rsidRDefault="00712E98" w:rsidP="00712E98">
      <w:pPr>
        <w:pStyle w:val="PKTpunkt"/>
      </w:pPr>
      <w:r w:rsidRPr="00F110AE">
        <w:lastRenderedPageBreak/>
        <w:t>1)</w:t>
      </w:r>
      <w:r w:rsidRPr="00F110AE">
        <w:tab/>
        <w:t xml:space="preserve">przyjmuje wniosek właściciela pojazdu o wyrejestrowanie pojazdu, z dołączonymi dokumentami określonymi w </w:t>
      </w:r>
      <w:hyperlink r:id="rId81" w:anchor="hiperlinkText.rpc?hiperlink=type=tresc:nro=Powszechny.606013&amp;full=1" w:tgtFrame="_parent" w:history="1">
        <w:r w:rsidRPr="00F110AE">
          <w:t>rozporządzeniu</w:t>
        </w:r>
      </w:hyperlink>
      <w:r w:rsidRPr="00F110AE">
        <w:t xml:space="preserve"> o rejestracji pojazdów, sprawdzając zgodność zawartych w nich danych i informacji dotyczących:</w:t>
      </w:r>
    </w:p>
    <w:p w14:paraId="2A16FDA8" w14:textId="77777777" w:rsidR="00712E98" w:rsidRPr="00F110AE" w:rsidRDefault="00712E98" w:rsidP="00712E98">
      <w:pPr>
        <w:pStyle w:val="LITlitera"/>
      </w:pPr>
      <w:r w:rsidRPr="00F110AE">
        <w:t>a)</w:t>
      </w:r>
      <w:r w:rsidRPr="00F110AE">
        <w:tab/>
        <w:t>właściciela pojazdu,</w:t>
      </w:r>
    </w:p>
    <w:p w14:paraId="4F0DD771" w14:textId="77777777" w:rsidR="00712E98" w:rsidRPr="00F110AE" w:rsidRDefault="00712E98" w:rsidP="00712E98">
      <w:pPr>
        <w:pStyle w:val="LITlitera"/>
      </w:pPr>
      <w:r w:rsidRPr="00F110AE">
        <w:t>b)</w:t>
      </w:r>
      <w:r w:rsidRPr="00F110AE">
        <w:tab/>
        <w:t>pojazdu – danych identyfikacyjnych i technicznych;</w:t>
      </w:r>
    </w:p>
    <w:p w14:paraId="610EF9D8" w14:textId="77777777" w:rsidR="00712E98" w:rsidRPr="00F110AE" w:rsidRDefault="00712E98" w:rsidP="00712E98">
      <w:pPr>
        <w:pStyle w:val="PKTpunkt"/>
      </w:pPr>
      <w:r w:rsidRPr="00F110AE">
        <w:t>2)</w:t>
      </w:r>
      <w:r w:rsidRPr="00F110AE">
        <w:tab/>
        <w:t>przyjmuje tablice rejestracyjne;</w:t>
      </w:r>
    </w:p>
    <w:p w14:paraId="1693AD9C" w14:textId="77777777" w:rsidR="00712E98" w:rsidRPr="00F110AE" w:rsidRDefault="00E82B91" w:rsidP="00712E98">
      <w:pPr>
        <w:pStyle w:val="PKTpunkt"/>
      </w:pPr>
      <w:r>
        <w:t>3</w:t>
      </w:r>
      <w:r w:rsidR="00712E98" w:rsidRPr="00F110AE">
        <w:t>)</w:t>
      </w:r>
      <w:r w:rsidR="00712E98" w:rsidRPr="00F110AE">
        <w:tab/>
        <w:t>unieważnia dotychczasowy dowód rejestracyjny i zamieszcza na nim adnotację o treści: „Pojazd wyrejestrowany, przyczyna ..., data ...”, wpisując przyczynę i datę wyrejestrowania, oraz przystawia pieczątkę organu rejestrującego;</w:t>
      </w:r>
    </w:p>
    <w:p w14:paraId="3A7800DB" w14:textId="77777777" w:rsidR="00712E98" w:rsidRPr="00F110AE" w:rsidRDefault="00E82B91" w:rsidP="00712E98">
      <w:pPr>
        <w:pStyle w:val="PKTpunkt"/>
      </w:pPr>
      <w:r>
        <w:t>4</w:t>
      </w:r>
      <w:r w:rsidR="00712E98" w:rsidRPr="00F110AE">
        <w:t>)</w:t>
      </w:r>
      <w:r w:rsidR="00712E98" w:rsidRPr="00F110AE">
        <w:tab/>
        <w:t>zamieszcza w bazie danych informację o dacie i przyczynie wyrejestrowania pojazdu;</w:t>
      </w:r>
    </w:p>
    <w:p w14:paraId="28C59A77" w14:textId="77777777" w:rsidR="00712E98" w:rsidRPr="00F110AE" w:rsidRDefault="00E82B91" w:rsidP="00712E98">
      <w:pPr>
        <w:pStyle w:val="PKTpunkt"/>
      </w:pPr>
      <w:r>
        <w:t>5</w:t>
      </w:r>
      <w:r w:rsidR="00712E98" w:rsidRPr="00F110AE">
        <w:t>)</w:t>
      </w:r>
      <w:r w:rsidR="00712E98" w:rsidRPr="00F110AE">
        <w:tab/>
        <w:t>wystawia w dwóch egzemplarzach decyzję o wyrejestrowaniu pojazdu, w której uchyla dotychczasowe dokumenty pojazdu i tablice rejestracyjne;</w:t>
      </w:r>
    </w:p>
    <w:p w14:paraId="3FC396F4" w14:textId="77777777" w:rsidR="00712E98" w:rsidRPr="00F110AE" w:rsidRDefault="00E82B91" w:rsidP="00712E98">
      <w:pPr>
        <w:pStyle w:val="PKTpunkt"/>
      </w:pPr>
      <w:r>
        <w:t>6</w:t>
      </w:r>
      <w:r w:rsidR="00712E98" w:rsidRPr="00F110AE">
        <w:t>)</w:t>
      </w:r>
      <w:r w:rsidR="00712E98" w:rsidRPr="00F110AE">
        <w:tab/>
        <w:t>wydaje:</w:t>
      </w:r>
    </w:p>
    <w:p w14:paraId="4D82F2AB" w14:textId="77777777" w:rsidR="00712E98" w:rsidRPr="00F110AE" w:rsidRDefault="00712E98" w:rsidP="004A3927">
      <w:pPr>
        <w:pStyle w:val="LITlitera"/>
      </w:pPr>
      <w:r w:rsidRPr="00F110AE">
        <w:t>a)</w:t>
      </w:r>
      <w:r w:rsidRPr="00F110AE">
        <w:tab/>
        <w:t xml:space="preserve">za pisemnym potwierdzeniem właściciela pojazdu w części „B” decyzji o wyrejestrowaniu pojazdu określonej w </w:t>
      </w:r>
      <w:hyperlink r:id="rId82" w:anchor="hiperlinkText.rpc?hiperlink=type=tresc:nro=Powszechny.606013:part=z2%28a%29&amp;full=1" w:tgtFrame="_parent" w:history="1">
        <w:r w:rsidRPr="00F110AE">
          <w:t>załączniku nr 6</w:t>
        </w:r>
      </w:hyperlink>
      <w:r w:rsidRPr="00F110AE">
        <w:t xml:space="preserve"> do rozporządzenia o rejestracji pojazdów – jeden egzemplarz tej decyzji albo</w:t>
      </w:r>
    </w:p>
    <w:p w14:paraId="33A476C5" w14:textId="77777777" w:rsidR="00712E98" w:rsidRPr="00F110AE" w:rsidRDefault="00712E98" w:rsidP="00712E98">
      <w:pPr>
        <w:pStyle w:val="LITlitera"/>
      </w:pPr>
      <w:r w:rsidRPr="00F110AE">
        <w:t>b)</w:t>
      </w:r>
      <w:r w:rsidRPr="00F110AE">
        <w:tab/>
        <w:t xml:space="preserve">za pisemnym potwierdzeniem właściciela pojazdu w części „B” decyzji o wyrejestrowaniu pojazdu określonej w </w:t>
      </w:r>
      <w:hyperlink r:id="rId83" w:anchor="hiperlinkText.rpc?hiperlink=type=tresc:nro=Powszechny.606013:part=z2%28b%29&amp;full=1" w:tgtFrame="_parent" w:history="1">
        <w:r w:rsidRPr="00F110AE">
          <w:t>załączniku nr 7</w:t>
        </w:r>
      </w:hyperlink>
      <w:r w:rsidRPr="00F110AE">
        <w:t xml:space="preserve"> do rozporządzenia o rejestracji pojazdów – jeden egzemplarz tej decyzji, a kopię wydanej decyzji przesyła do władzy wojskowej;</w:t>
      </w:r>
    </w:p>
    <w:p w14:paraId="476D2594" w14:textId="77777777" w:rsidR="00712E98" w:rsidRPr="00F110AE" w:rsidRDefault="00E82B91" w:rsidP="00712E98">
      <w:pPr>
        <w:pStyle w:val="PKTpunkt"/>
      </w:pPr>
      <w:r>
        <w:t>7</w:t>
      </w:r>
      <w:r w:rsidR="00712E98" w:rsidRPr="00F110AE">
        <w:t>)</w:t>
      </w:r>
      <w:r w:rsidR="00712E98" w:rsidRPr="00F110AE">
        <w:tab/>
        <w:t>przekazuje informację do ewidencji pojazdów o wyrejestrowaniu pojazdu;</w:t>
      </w:r>
    </w:p>
    <w:p w14:paraId="41477994" w14:textId="77777777" w:rsidR="00712E98" w:rsidRPr="00F110AE" w:rsidRDefault="00712E98" w:rsidP="00712E98">
      <w:pPr>
        <w:pStyle w:val="PKTpunkt"/>
      </w:pPr>
      <w:r w:rsidRPr="00F110AE">
        <w:t>8)</w:t>
      </w:r>
      <w:r w:rsidRPr="00F110AE">
        <w:tab/>
        <w:t>zwraca unieważniony dowód rejestracyjny w przypadku wyrejestrowania pojazdu w celu wywozu pojazdu z kraju do państwa członkowskiego;</w:t>
      </w:r>
    </w:p>
    <w:p w14:paraId="6E10024C" w14:textId="77777777" w:rsidR="00712E98" w:rsidRPr="00F110AE" w:rsidRDefault="00E82B91" w:rsidP="00712E98">
      <w:pPr>
        <w:pStyle w:val="PKTpunkt"/>
      </w:pPr>
      <w:r>
        <w:t>9</w:t>
      </w:r>
      <w:r w:rsidR="00712E98" w:rsidRPr="00F110AE">
        <w:t>)</w:t>
      </w:r>
      <w:r w:rsidR="00712E98" w:rsidRPr="00F110AE">
        <w:tab/>
        <w:t xml:space="preserve">zwraca unieważniony dowód rejestracyjny, na wniosek właściciela pojazdu, który występuje do innego organu rejestrującego o powtórną rejestrację pojazdu, o którym mowa w </w:t>
      </w:r>
      <w:hyperlink r:id="rId84" w:anchor="hiperlinkText.rpc?hiperlink=type=tresc:nro=Powszechny.1139827:part=a79u4p1&amp;full=1" w:tgtFrame="_parent" w:history="1">
        <w:r w:rsidR="00712E98" w:rsidRPr="00F110AE">
          <w:t>art. 79 ust. 4 pkt 1</w:t>
        </w:r>
      </w:hyperlink>
      <w:r w:rsidR="00712E98" w:rsidRPr="00F110AE">
        <w:t xml:space="preserve">, </w:t>
      </w:r>
      <w:hyperlink r:id="rId85" w:anchor="hiperlinkText.rpc?hiperlink=type=tresc:nro=Powszechny.1139827:part=a79u4p4&amp;full=1" w:tgtFrame="_parent" w:history="1">
        <w:r w:rsidR="00712E98" w:rsidRPr="00F110AE">
          <w:t>4</w:t>
        </w:r>
      </w:hyperlink>
      <w:r w:rsidR="00712E98" w:rsidRPr="00F110AE">
        <w:t xml:space="preserve"> i </w:t>
      </w:r>
      <w:hyperlink r:id="rId86" w:anchor="hiperlinkText.rpc?hiperlink=type=tresc:nro=Powszechny.1139827:part=a79u4p5&amp;full=1" w:tgtFrame="_parent" w:history="1">
        <w:r w:rsidR="00712E98" w:rsidRPr="00F110AE">
          <w:t>5</w:t>
        </w:r>
      </w:hyperlink>
      <w:r w:rsidR="00712E98" w:rsidRPr="00F110AE">
        <w:t xml:space="preserve"> ustawy;</w:t>
      </w:r>
    </w:p>
    <w:p w14:paraId="77350E26" w14:textId="77777777" w:rsidR="00712E98" w:rsidRPr="00F110AE" w:rsidRDefault="00E82B91" w:rsidP="00712E98">
      <w:pPr>
        <w:pStyle w:val="PKTpunkt"/>
      </w:pPr>
      <w:r>
        <w:t>10</w:t>
      </w:r>
      <w:r w:rsidR="00712E98" w:rsidRPr="00F110AE">
        <w:t>)</w:t>
      </w:r>
      <w:r w:rsidR="00712E98" w:rsidRPr="00F110AE">
        <w:tab/>
        <w:t xml:space="preserve">wykonuje przed zwrotem kopię unieważnionego dowodu rejestracyjnego, o którym mowa w pkt 8 i </w:t>
      </w:r>
      <w:r>
        <w:t>9</w:t>
      </w:r>
      <w:r w:rsidR="00712E98" w:rsidRPr="00F110AE">
        <w:t>, i dokonuje na niej adnotacji o treści: „Dokonano zwrotu unieważnionego dowodu rejestracyjnego, data ... .”;</w:t>
      </w:r>
    </w:p>
    <w:p w14:paraId="496CC16A" w14:textId="77777777" w:rsidR="00712E98" w:rsidRPr="00F110AE" w:rsidRDefault="00E82B91" w:rsidP="00712E98">
      <w:pPr>
        <w:pStyle w:val="PKTpunkt"/>
      </w:pPr>
      <w:r w:rsidRPr="00F110AE">
        <w:t>1</w:t>
      </w:r>
      <w:r>
        <w:t>1</w:t>
      </w:r>
      <w:r w:rsidR="00712E98" w:rsidRPr="00F110AE">
        <w:t>)</w:t>
      </w:r>
      <w:r w:rsidR="00712E98" w:rsidRPr="00F110AE">
        <w:tab/>
        <w:t>w przypadku dokonywania wyrejestrowania pojazdu z urzędu, po otrzymaniu informacji o zarejestrowaniu pojazdu od organu właściwego do rejestracji pojazdów państwa członkowskiego, innego niż Rzeczpospolita Polska, o której mowa w art. 79 ust. 3a ustawy:</w:t>
      </w:r>
    </w:p>
    <w:p w14:paraId="6C44D1DA" w14:textId="2189225D" w:rsidR="00712E98" w:rsidRPr="00F110AE" w:rsidRDefault="00712E98" w:rsidP="00712E98">
      <w:pPr>
        <w:pStyle w:val="LITlitera"/>
      </w:pPr>
      <w:r w:rsidRPr="00F110AE">
        <w:lastRenderedPageBreak/>
        <w:t>a)</w:t>
      </w:r>
      <w:r w:rsidRPr="00F110AE">
        <w:tab/>
        <w:t xml:space="preserve">sprawdza, czy jest organem właściwym ze względu na miejsce ostatniej rejestracji na terytorium Rzeczypospolitej Polskiej pojazdu o numerze rejestracyjnym wskazanym w otrzymanej informacji; przepis § </w:t>
      </w:r>
      <w:r w:rsidR="00FC4EE2">
        <w:t>5</w:t>
      </w:r>
      <w:r w:rsidR="00FC4EE2" w:rsidRPr="00FC4EE2">
        <w:t xml:space="preserve"> </w:t>
      </w:r>
      <w:r w:rsidRPr="00FC4EE2">
        <w:t>ust. 2 i 3</w:t>
      </w:r>
      <w:r w:rsidRPr="00F110AE">
        <w:t xml:space="preserve"> stosuje się odpowiednio,</w:t>
      </w:r>
    </w:p>
    <w:p w14:paraId="273389F0" w14:textId="77777777" w:rsidR="00712E98" w:rsidRPr="00F110AE" w:rsidRDefault="00712E98" w:rsidP="00712E98">
      <w:pPr>
        <w:pStyle w:val="LITlitera"/>
      </w:pPr>
      <w:r w:rsidRPr="00F110AE">
        <w:t>b)</w:t>
      </w:r>
      <w:r w:rsidRPr="00F110AE">
        <w:tab/>
        <w:t>sprawdza, w ewidencji pojazdów oraz weryfikuje w posiadanej bazie danych i w aktach pojazdu, czy pojazd o wskazanym numerze rejestracyjnym w otrzymanej informacji, został wcześniej wyrejestrowany na podstawie okoliczności wskazanych w art. 79 ust. 1 i 3 ustawy,</w:t>
      </w:r>
    </w:p>
    <w:p w14:paraId="7F3F8BD5" w14:textId="77777777" w:rsidR="00712E98" w:rsidRPr="00F110AE" w:rsidRDefault="00712E98" w:rsidP="00712E98">
      <w:pPr>
        <w:pStyle w:val="LITlitera"/>
      </w:pPr>
      <w:r w:rsidRPr="00F110AE">
        <w:t>c)</w:t>
      </w:r>
      <w:r w:rsidRPr="00F110AE">
        <w:tab/>
        <w:t>jeżeli stwierdził swoją właściwość i pojazd nie został wcześniej wyrejestrowany – sprawdza w ewidencji pojazdów oraz weryfikuje w posiadanej bazie danych i w aktach pojazdu dane właściciela pojazdu o numerze rejestracyjnym wskazanym w otrzymanej informacji,</w:t>
      </w:r>
    </w:p>
    <w:p w14:paraId="43E46DCE" w14:textId="77777777" w:rsidR="00712E98" w:rsidRPr="00F110AE" w:rsidRDefault="00712E98" w:rsidP="00712E98">
      <w:pPr>
        <w:pStyle w:val="LITlitera"/>
      </w:pPr>
      <w:r w:rsidRPr="00F110AE">
        <w:t>d)</w:t>
      </w:r>
      <w:r w:rsidRPr="00F110AE">
        <w:tab/>
        <w:t>zawiadamia zgodnie z przepisami Kodeksu postępowania administracyjnego właściciela pojazdu, o którym mowa w lit. c, o wszczęciu postępowania o wyrejestrowaniu z urzędu pojazdu o numerze rejestracyjnym wskazanym w otrzymanej informacji; uwzględniając przyczynę takiego wyrejestrowania pojazdu z urzędu, organ rejestrujący nie wzywa właściciela pojazdu do zwrotu dowodu rejestracyjnego i tablic rejestracyjnych,</w:t>
      </w:r>
    </w:p>
    <w:p w14:paraId="2D554264" w14:textId="77777777" w:rsidR="00712E98" w:rsidRDefault="00712E98" w:rsidP="00712E98">
      <w:pPr>
        <w:pStyle w:val="LITlitera"/>
      </w:pPr>
      <w:r w:rsidRPr="00F110AE">
        <w:t>e)</w:t>
      </w:r>
      <w:r w:rsidRPr="00F110AE">
        <w:tab/>
        <w:t>wydaje decyzję o wyrejestrowaniu z urzędu pojazdu o numerze rejestracyjnym wskazanym w otrzymanej informacji</w:t>
      </w:r>
      <w:r w:rsidR="00477A00">
        <w:t>;</w:t>
      </w:r>
    </w:p>
    <w:p w14:paraId="3AE0C5E7" w14:textId="77777777" w:rsidR="00477A00" w:rsidRPr="00477A00" w:rsidRDefault="00E82B91" w:rsidP="00477A00">
      <w:pPr>
        <w:pStyle w:val="PKTpunkt"/>
      </w:pPr>
      <w:r w:rsidRPr="00477A00">
        <w:t>1</w:t>
      </w:r>
      <w:r>
        <w:t>2</w:t>
      </w:r>
      <w:r w:rsidR="00477A00" w:rsidRPr="00477A00">
        <w:t>)</w:t>
      </w:r>
      <w:r w:rsidR="00477A00">
        <w:tab/>
      </w:r>
      <w:r w:rsidR="00477A00" w:rsidRPr="00477A00">
        <w:t>w przypadku dokonywania wyrejestrowania pojazdu z urzędu, o którym mowa w art. 79 ust. 3b ustawy:</w:t>
      </w:r>
    </w:p>
    <w:p w14:paraId="5C150502" w14:textId="77777777" w:rsidR="00477A00" w:rsidRPr="00477A00" w:rsidRDefault="00477A00" w:rsidP="00477A00">
      <w:pPr>
        <w:pStyle w:val="LITlitera"/>
      </w:pPr>
      <w:r w:rsidRPr="00477A00">
        <w:t>a)</w:t>
      </w:r>
      <w:r>
        <w:tab/>
      </w:r>
      <w:r w:rsidRPr="00477A00">
        <w:t>sprawdza, czy jest organem właściwym ze względu na miejsce ostatniej rejestracji na terytorium Rzeczypospolitej Polskiej,</w:t>
      </w:r>
    </w:p>
    <w:p w14:paraId="2D6E129E" w14:textId="331DA284" w:rsidR="00477A00" w:rsidRPr="00477A00" w:rsidRDefault="00477A00" w:rsidP="00477A00">
      <w:pPr>
        <w:pStyle w:val="LITlitera"/>
      </w:pPr>
      <w:r w:rsidRPr="00477A00">
        <w:t>b)</w:t>
      </w:r>
      <w:r>
        <w:tab/>
      </w:r>
      <w:r w:rsidR="00470C30">
        <w:t>dołącza</w:t>
      </w:r>
      <w:r w:rsidRPr="00477A00">
        <w:t xml:space="preserve"> oświadczenie, o którym mowa w art. 74 ust. 6 ustawy, albo informację, o której mowa w § 2</w:t>
      </w:r>
      <w:r>
        <w:t xml:space="preserve"> </w:t>
      </w:r>
      <w:r w:rsidRPr="00477A00">
        <w:t xml:space="preserve">ust. </w:t>
      </w:r>
      <w:r w:rsidR="00E82B91">
        <w:t>5</w:t>
      </w:r>
      <w:r w:rsidRPr="00477A00">
        <w:t>, do akt pojazdu,</w:t>
      </w:r>
    </w:p>
    <w:p w14:paraId="72CCF8A9" w14:textId="77777777" w:rsidR="00477A00" w:rsidRPr="00F110AE" w:rsidRDefault="00477A00" w:rsidP="00477A00">
      <w:pPr>
        <w:pStyle w:val="LITlitera"/>
      </w:pPr>
      <w:r w:rsidRPr="00477A00">
        <w:t>c)</w:t>
      </w:r>
      <w:r>
        <w:tab/>
      </w:r>
      <w:r w:rsidRPr="00477A00">
        <w:t>wydaje decyzję o wyrejestrowaniu z urzędu pojazdu.</w:t>
      </w:r>
    </w:p>
    <w:p w14:paraId="3C6C4D40" w14:textId="77777777" w:rsidR="00712E98" w:rsidRPr="00712E98" w:rsidRDefault="00712E98" w:rsidP="00712E98">
      <w:pPr>
        <w:pStyle w:val="ARTartustawynprozporzdzenia"/>
      </w:pPr>
      <w:r w:rsidRPr="00712E98">
        <w:t xml:space="preserve">§ </w:t>
      </w:r>
      <w:r w:rsidR="00E82B91">
        <w:t>9</w:t>
      </w:r>
      <w:r w:rsidRPr="00712E98">
        <w:t>.</w:t>
      </w:r>
      <w:r w:rsidRPr="00712E98">
        <w:tab/>
        <w:t xml:space="preserve">W przypadku wydawania wtórnika dowodu rejestracyjnego z powodu utraty lub zniszczenia dotychczasowego dowodu rejestracyjnego organ rejestrujący przyjmuje wniosek właściciela pojazdu po przedstawieniu dokumentów określonych w </w:t>
      </w:r>
      <w:hyperlink r:id="rId87" w:anchor="hiperlinkText.rpc?hiperlink=type=tresc:nro=Powszechny.606013&amp;full=1" w:tgtFrame="_parent" w:history="1">
        <w:r w:rsidRPr="00712E98">
          <w:t>rozporządzeniu</w:t>
        </w:r>
      </w:hyperlink>
      <w:r w:rsidRPr="00712E98">
        <w:t xml:space="preserve"> o rejestracji pojazdów i:</w:t>
      </w:r>
    </w:p>
    <w:p w14:paraId="21DC72C8" w14:textId="77777777" w:rsidR="00712E98" w:rsidRPr="00F110AE" w:rsidRDefault="00712E98" w:rsidP="00712E98">
      <w:pPr>
        <w:pStyle w:val="PKTpunkt"/>
      </w:pPr>
      <w:r w:rsidRPr="00F110AE">
        <w:t>1)</w:t>
      </w:r>
      <w:r w:rsidRPr="00F110AE">
        <w:tab/>
        <w:t>zamieszcza w bazie danych informacje o utracie dowodu rejestracyjnego, jeżeli dotychczasowy dowód rejestracyjny został utracony, lub unieważnia zniszczony dowód rejestracyjny, jeżeli dotychczasowy dowód rejestracyjny został zniszczony;</w:t>
      </w:r>
    </w:p>
    <w:p w14:paraId="212C3707" w14:textId="77777777" w:rsidR="00712E98" w:rsidRPr="00F110AE" w:rsidRDefault="00712E98" w:rsidP="00712E98">
      <w:pPr>
        <w:pStyle w:val="PKTpunkt"/>
      </w:pPr>
      <w:r w:rsidRPr="00F110AE">
        <w:t>2)</w:t>
      </w:r>
      <w:r w:rsidRPr="00F110AE">
        <w:tab/>
        <w:t>pobiera określone przepisami opłaty;</w:t>
      </w:r>
    </w:p>
    <w:p w14:paraId="3847CF40" w14:textId="77777777" w:rsidR="00712E98" w:rsidRPr="00F110AE" w:rsidRDefault="00E82B91" w:rsidP="00712E98">
      <w:pPr>
        <w:pStyle w:val="PKTpunkt"/>
      </w:pPr>
      <w:r>
        <w:lastRenderedPageBreak/>
        <w:t>3</w:t>
      </w:r>
      <w:r w:rsidR="00712E98" w:rsidRPr="00F110AE">
        <w:t>)</w:t>
      </w:r>
      <w:r w:rsidR="00712E98" w:rsidRPr="00F110AE">
        <w:tab/>
        <w:t xml:space="preserve">może wysłać kartę zapytania o dowód rejestracyjny do centralnego organu technicznego KSI, a po uzyskaniu potwierdzenia, że według danych SIS dowód rejestracyjny został utracony lub skradziony, wykonuje czynności określone w pkt </w:t>
      </w:r>
      <w:r>
        <w:t>7</w:t>
      </w:r>
      <w:r w:rsidR="00712E98" w:rsidRPr="00F110AE">
        <w:t>–</w:t>
      </w:r>
      <w:r>
        <w:t>10</w:t>
      </w:r>
      <w:r w:rsidR="00712E98" w:rsidRPr="00F110AE">
        <w:t>;</w:t>
      </w:r>
    </w:p>
    <w:p w14:paraId="35E69D92" w14:textId="77777777" w:rsidR="00712E98" w:rsidRPr="00F110AE" w:rsidRDefault="00E82B91" w:rsidP="00712E98">
      <w:pPr>
        <w:pStyle w:val="PKTpunkt"/>
      </w:pPr>
      <w:r>
        <w:t>4</w:t>
      </w:r>
      <w:r w:rsidR="00712E98" w:rsidRPr="00F110AE">
        <w:t>)</w:t>
      </w:r>
      <w:r w:rsidR="00712E98" w:rsidRPr="00F110AE">
        <w:tab/>
        <w:t xml:space="preserve">przepisy </w:t>
      </w:r>
      <w:hyperlink r:id="rId88" w:anchor="hiperlinkText.rpc?hiperlink=type=tresc:nro=Powszechny.1101713&amp;full=1" w:tgtFrame="_parent" w:history="1">
        <w:r w:rsidR="00712E98" w:rsidRPr="00F110AE">
          <w:t>rozporządzenia</w:t>
        </w:r>
      </w:hyperlink>
      <w:r w:rsidR="00712E98" w:rsidRPr="00F110AE">
        <w:t xml:space="preserve"> o legalizacji tablic rejestracyjnych stosuje się odpowiednio;</w:t>
      </w:r>
    </w:p>
    <w:p w14:paraId="6B37C347" w14:textId="77777777" w:rsidR="00712E98" w:rsidRPr="00F110AE" w:rsidRDefault="00E82B91" w:rsidP="00712E98">
      <w:pPr>
        <w:pStyle w:val="PKTpunkt"/>
      </w:pPr>
      <w:r>
        <w:t>5</w:t>
      </w:r>
      <w:r w:rsidR="00712E98" w:rsidRPr="00F110AE">
        <w:t>)</w:t>
      </w:r>
      <w:r w:rsidR="00712E98" w:rsidRPr="00F110AE">
        <w:tab/>
        <w:t>pobiera dane o właścicielu pojazdu i o pojeździe z ewidencji pojazdów;</w:t>
      </w:r>
    </w:p>
    <w:p w14:paraId="554B6172" w14:textId="77777777" w:rsidR="00712E98" w:rsidRPr="00F110AE" w:rsidRDefault="00E82B91" w:rsidP="00712E98">
      <w:pPr>
        <w:pStyle w:val="PKTpunkt"/>
      </w:pPr>
      <w:r>
        <w:t>6</w:t>
      </w:r>
      <w:r w:rsidR="00712E98" w:rsidRPr="00F110AE">
        <w:t>)</w:t>
      </w:r>
      <w:r w:rsidR="00712E98" w:rsidRPr="00F110AE">
        <w:tab/>
        <w:t>przed teletransmisją danych pobranych z ewidencji pojazdów niezbędnych do wystawienia dowodu rejestracyjnego wyjaśnia i usuwa niezgodności tych danych;</w:t>
      </w:r>
    </w:p>
    <w:p w14:paraId="47E6268F" w14:textId="77777777" w:rsidR="00712E98" w:rsidRPr="00F110AE" w:rsidRDefault="00E82B91" w:rsidP="00712E98">
      <w:pPr>
        <w:pStyle w:val="PKTpunkt"/>
      </w:pPr>
      <w:r>
        <w:t>7</w:t>
      </w:r>
      <w:r w:rsidR="00712E98" w:rsidRPr="00F110AE">
        <w:t>)</w:t>
      </w:r>
      <w:r w:rsidR="00712E98" w:rsidRPr="00F110AE">
        <w:tab/>
      </w:r>
      <w:r w:rsidR="00477A00">
        <w:t>z</w:t>
      </w:r>
      <w:r w:rsidR="00477A00" w:rsidRPr="00477A00">
        <w:rPr>
          <w:lang w:eastAsia="en-US"/>
        </w:rPr>
        <w:t>amawia spersonalizowany dowód rejestracyjny; przepis art. 74a ust. 9 ustawy stosuje się odpowiednio</w:t>
      </w:r>
      <w:r w:rsidR="00712E98" w:rsidRPr="00F110AE">
        <w:t>;</w:t>
      </w:r>
    </w:p>
    <w:p w14:paraId="6362151D" w14:textId="77777777" w:rsidR="00712E98" w:rsidRPr="00F110AE" w:rsidRDefault="00E82B91" w:rsidP="00712E98">
      <w:pPr>
        <w:pStyle w:val="PKTpunkt"/>
      </w:pPr>
      <w:r>
        <w:t>8</w:t>
      </w:r>
      <w:r w:rsidR="00712E98" w:rsidRPr="00F110AE">
        <w:t>)</w:t>
      </w:r>
      <w:r w:rsidR="00712E98" w:rsidRPr="00F110AE">
        <w:tab/>
        <w:t>jeżeli po zamówieniu spersonalizowanego dowodu rejestracyjnego właściciel pojazdu zgłosił do organu rejestrującego odnalezienie utraconego dowodu rejestracyjnego, organ rejestrujący unieważnia i zatrzymuje odnaleziony dowód;</w:t>
      </w:r>
    </w:p>
    <w:p w14:paraId="44D0D938" w14:textId="77777777" w:rsidR="00712E98" w:rsidRPr="00F110AE" w:rsidRDefault="00E82B91" w:rsidP="00712E98">
      <w:pPr>
        <w:pStyle w:val="PKTpunkt"/>
      </w:pPr>
      <w:r>
        <w:t>9</w:t>
      </w:r>
      <w:r w:rsidR="00712E98" w:rsidRPr="00F110AE">
        <w:t>)</w:t>
      </w:r>
      <w:r w:rsidR="00712E98" w:rsidRPr="00F110AE">
        <w:tab/>
        <w:t xml:space="preserve">zamieszcza w bazie danych dane i informacje zgodnie z § </w:t>
      </w:r>
      <w:r>
        <w:t>6</w:t>
      </w:r>
      <w:r w:rsidRPr="00F110AE">
        <w:t xml:space="preserve"> </w:t>
      </w:r>
      <w:r w:rsidR="00712E98" w:rsidRPr="00F110AE">
        <w:t>rozporządzenia;</w:t>
      </w:r>
    </w:p>
    <w:p w14:paraId="1B2A1176" w14:textId="77777777" w:rsidR="00712E98" w:rsidRPr="00F110AE" w:rsidRDefault="00E82B91" w:rsidP="00712E98">
      <w:pPr>
        <w:pStyle w:val="PKTpunkt"/>
      </w:pPr>
      <w:r>
        <w:t>10</w:t>
      </w:r>
      <w:r w:rsidR="00712E98" w:rsidRPr="00F110AE">
        <w:t>)</w:t>
      </w:r>
      <w:r w:rsidR="00712E98" w:rsidRPr="00F110AE">
        <w:tab/>
      </w:r>
      <w:r w:rsidR="00477A00" w:rsidRPr="00477A00">
        <w:rPr>
          <w:lang w:eastAsia="en-US"/>
        </w:rPr>
        <w:t>wydaje, za pisemnym potwierdzeniem właściciela pojazdu w karcie informacyjnej pojazdu, wtórnik</w:t>
      </w:r>
      <w:r w:rsidR="00477A00">
        <w:t xml:space="preserve"> </w:t>
      </w:r>
      <w:r w:rsidR="00477A00" w:rsidRPr="00477A00">
        <w:rPr>
          <w:lang w:eastAsia="en-US"/>
        </w:rPr>
        <w:t>dowodu rejestracyjnego albo wysyła wtórnik dowodu rejestracyjnego zgodnie z art. 74a ust. 7 ustawy,</w:t>
      </w:r>
      <w:r w:rsidR="00477A00">
        <w:t xml:space="preserve"> </w:t>
      </w:r>
      <w:r w:rsidR="00477A00" w:rsidRPr="00477A00">
        <w:rPr>
          <w:lang w:eastAsia="en-US"/>
        </w:rPr>
        <w:t>zamieszczając w karcie informacyjnej pojazdu informację o wysłaniu wtórnika dowodu rejestracyjnego</w:t>
      </w:r>
      <w:r w:rsidR="00712E98" w:rsidRPr="00F110AE">
        <w:t>;</w:t>
      </w:r>
    </w:p>
    <w:p w14:paraId="37ECA6B9" w14:textId="77777777" w:rsidR="00712E98" w:rsidRPr="00F110AE" w:rsidRDefault="00E82B91" w:rsidP="00712E98">
      <w:pPr>
        <w:pStyle w:val="PKTpunkt"/>
      </w:pPr>
      <w:r>
        <w:t>11</w:t>
      </w:r>
      <w:r w:rsidR="00712E98" w:rsidRPr="00F110AE">
        <w:t>)</w:t>
      </w:r>
      <w:r w:rsidR="00712E98" w:rsidRPr="00F110AE">
        <w:tab/>
        <w:t>przekazuje dane o wydanym wtórniku dowodu rejestracyjnego do ewidencji pojazdów.</w:t>
      </w:r>
    </w:p>
    <w:p w14:paraId="0CC4CC4B" w14:textId="77777777" w:rsidR="00712E98" w:rsidRPr="00712E98" w:rsidRDefault="00712E98" w:rsidP="00712E98">
      <w:pPr>
        <w:pStyle w:val="ARTartustawynprozporzdzenia"/>
      </w:pPr>
      <w:r w:rsidRPr="00712E98">
        <w:t xml:space="preserve">§ </w:t>
      </w:r>
      <w:r w:rsidR="00E82B91">
        <w:t>10</w:t>
      </w:r>
      <w:r w:rsidRPr="00712E98">
        <w:t>.</w:t>
      </w:r>
      <w:r w:rsidRPr="00712E98">
        <w:tab/>
        <w:t xml:space="preserve">W przypadku wydawania wtórnika pozwolenia czasowego z powodu utraty lub zniszczenia dotychczasowego pozwolenia czasowego organ rejestrujący wystawia nowe pozwolenie czasowe, zachowując dotychczasowy numer rejestracyjny pojazdu i termin czasowej rejestracji. Przepisy § </w:t>
      </w:r>
      <w:r w:rsidR="00E82B91">
        <w:t>9</w:t>
      </w:r>
      <w:r w:rsidR="00E82B91" w:rsidRPr="00712E98">
        <w:t xml:space="preserve"> </w:t>
      </w:r>
      <w:r w:rsidRPr="00712E98">
        <w:t>stosuje się odpowiednio.</w:t>
      </w:r>
    </w:p>
    <w:p w14:paraId="74DE1EDA" w14:textId="77777777" w:rsidR="00712E98" w:rsidRPr="00712E98" w:rsidRDefault="00712E98" w:rsidP="00712E98">
      <w:pPr>
        <w:pStyle w:val="ARTartustawynprozporzdzenia"/>
      </w:pPr>
      <w:r w:rsidRPr="00712E98">
        <w:t xml:space="preserve">§ </w:t>
      </w:r>
      <w:r w:rsidR="00E82B91">
        <w:t>11</w:t>
      </w:r>
      <w:r w:rsidRPr="00712E98">
        <w:t>.</w:t>
      </w:r>
      <w:r w:rsidRPr="00712E98">
        <w:tab/>
        <w:t>W przypadku złożenia wniosku przez właściciela pojazdu o wydanie dowodu rejestracyjnego z powodu braku miejsca na kolejne wpisy terminów następnego badania technicznego, organ rejestrujący:</w:t>
      </w:r>
    </w:p>
    <w:p w14:paraId="08528796" w14:textId="77777777" w:rsidR="00712E98" w:rsidRPr="00F110AE" w:rsidRDefault="00712E98" w:rsidP="00712E98">
      <w:pPr>
        <w:pStyle w:val="PKTpunkt"/>
      </w:pPr>
      <w:r w:rsidRPr="00F110AE">
        <w:t>1)</w:t>
      </w:r>
      <w:r w:rsidRPr="00F110AE">
        <w:tab/>
        <w:t xml:space="preserve">przyjmuje i unieważnia dotychczasowy dowód rejestracyjny, jeżeli upłynął termin następnego badania technicznego pojazdu, a jeżeli właściciel pojazdu wnioskuje o wydanie pozwolenia czasowego, zgodnie z </w:t>
      </w:r>
      <w:hyperlink r:id="rId89" w:anchor="hiperlinkText.rpc?hiperlink=type=tresc:nro=Powszechny.1139827:part=a74u2p2lc&amp;full=1" w:tgtFrame="_parent" w:history="1">
        <w:r w:rsidRPr="00F110AE">
          <w:t>art. 74 ust. 2 pkt 2 lit. c</w:t>
        </w:r>
      </w:hyperlink>
      <w:r w:rsidRPr="00F110AE">
        <w:t xml:space="preserve"> ustawy, wydaje to pozwolenie;</w:t>
      </w:r>
    </w:p>
    <w:p w14:paraId="612838AB" w14:textId="77777777" w:rsidR="00712E98" w:rsidRPr="00F110AE" w:rsidRDefault="00712E98" w:rsidP="00712E98">
      <w:pPr>
        <w:pStyle w:val="PKTpunkt"/>
      </w:pPr>
      <w:r w:rsidRPr="00F110AE">
        <w:t>2)</w:t>
      </w:r>
      <w:r w:rsidRPr="00F110AE">
        <w:tab/>
        <w:t xml:space="preserve">zwraca dotychczasowy dowód rejestracyjny właścicielowi pojazdu do czasu wydania nowego dowodu rejestracyjnego, jeżeli nie upłynął termin następnego badania technicznego, chyba że właściciel pojazdu wnioskuje o wydanie pozwolenia czasowego </w:t>
      </w:r>
      <w:r w:rsidRPr="00F110AE">
        <w:lastRenderedPageBreak/>
        <w:t xml:space="preserve">zgodnie z </w:t>
      </w:r>
      <w:hyperlink r:id="rId90" w:anchor="hiperlinkText.rpc?hiperlink=type=tresc:nro=Powszechny.1139827:part=a74u2p2lc&amp;full=1" w:tgtFrame="_parent" w:history="1">
        <w:r w:rsidRPr="00F110AE">
          <w:t>art. 74 ust. 2 pkt 2 lit. c</w:t>
        </w:r>
      </w:hyperlink>
      <w:r w:rsidRPr="00F110AE">
        <w:t xml:space="preserve"> ustawy, wówczas organ rejestrujący przyjmuje i unieważnia dotychczasowy dowód rejestracyjny;</w:t>
      </w:r>
    </w:p>
    <w:p w14:paraId="5F12D448" w14:textId="77777777" w:rsidR="00712E98" w:rsidRPr="00F110AE" w:rsidRDefault="00712E98" w:rsidP="00712E98">
      <w:pPr>
        <w:pStyle w:val="PKTpunkt"/>
      </w:pPr>
      <w:r w:rsidRPr="00F110AE">
        <w:t>3)</w:t>
      </w:r>
      <w:r w:rsidRPr="00F110AE">
        <w:tab/>
        <w:t>zamawia spersonalizowany dowód rejestracyjny;</w:t>
      </w:r>
    </w:p>
    <w:p w14:paraId="7066B807" w14:textId="77777777" w:rsidR="00712E98" w:rsidRPr="00F110AE" w:rsidRDefault="00712E98" w:rsidP="00712E98">
      <w:pPr>
        <w:pStyle w:val="PKTpunkt"/>
      </w:pPr>
      <w:r w:rsidRPr="00F110AE">
        <w:t>4)</w:t>
      </w:r>
      <w:r w:rsidRPr="00F110AE">
        <w:tab/>
        <w:t>zamieszcza termin następnego badania technicznego na podstawie wpisu w dotychczasowym dowodzie rejestracyjnym, jeżeli termin ten nie upłynął, albo na podstawie przedstawionego zaświadczenia o pozytywnym wyniku badania technicznego pojazdu, jeżeli termin ten upłynął;</w:t>
      </w:r>
    </w:p>
    <w:p w14:paraId="2FAED7A2" w14:textId="77777777" w:rsidR="00712E98" w:rsidRPr="00F110AE" w:rsidRDefault="00712E98" w:rsidP="00712E98">
      <w:pPr>
        <w:pStyle w:val="PKTpunkt"/>
      </w:pPr>
      <w:r w:rsidRPr="00F110AE">
        <w:t>5)</w:t>
      </w:r>
      <w:r w:rsidRPr="00F110AE">
        <w:tab/>
        <w:t>przyjmuje i unieważnia dotychczasowy dowód rejestracyjny, o którym mowa w pkt 2, jeżeli został zwrócony właścicielowi pojazdu do czasu wydania nowego dowodu rejestracyjnego;</w:t>
      </w:r>
    </w:p>
    <w:p w14:paraId="61933BB0" w14:textId="77777777" w:rsidR="00712E98" w:rsidRPr="00F110AE" w:rsidRDefault="00712E98" w:rsidP="00712E98">
      <w:pPr>
        <w:pStyle w:val="PKTpunkt"/>
      </w:pPr>
      <w:r w:rsidRPr="00F110AE">
        <w:t>6)</w:t>
      </w:r>
      <w:r w:rsidRPr="00F110AE">
        <w:tab/>
        <w:t>przekazuje dane o wydanym dowodzie rejestracyjnym do ewidencji pojazdów.</w:t>
      </w:r>
    </w:p>
    <w:p w14:paraId="6865C6F8" w14:textId="77777777" w:rsidR="00712E98" w:rsidRPr="00712E98" w:rsidRDefault="00712E98" w:rsidP="00712E98">
      <w:pPr>
        <w:pStyle w:val="ARTartustawynprozporzdzenia"/>
      </w:pPr>
      <w:r w:rsidRPr="00712E98">
        <w:t xml:space="preserve">§ </w:t>
      </w:r>
      <w:r w:rsidR="00E82B91">
        <w:t>12</w:t>
      </w:r>
      <w:r w:rsidRPr="00712E98">
        <w:t>.</w:t>
      </w:r>
      <w:r w:rsidRPr="00712E98">
        <w:tab/>
        <w:t>W przypadku gdy w okresie czasowego wycofania pojazdu z ruchu upłynął termin następnego badania technicznego pojazdu wyznaczony w dowodzie rejestracyjnym, to organ rejestrujący przed ponownym dopuszczeniem pojazdu do ruchu zamieszcza w dowodzie rejestracyjnym termin następnego badania technicznego na podstawie zaświadczenia o pozytywnym wyniku badania technicznego pojazdu.</w:t>
      </w:r>
    </w:p>
    <w:p w14:paraId="238F17D9" w14:textId="77777777" w:rsidR="00477A00" w:rsidRPr="00477A00" w:rsidRDefault="00477A00" w:rsidP="00477A00">
      <w:pPr>
        <w:pStyle w:val="ARTartustawynprozporzdzenia"/>
      </w:pPr>
      <w:r w:rsidRPr="00477A00">
        <w:t xml:space="preserve">§ </w:t>
      </w:r>
      <w:r w:rsidR="00E82B91" w:rsidRPr="00477A00">
        <w:t>1</w:t>
      </w:r>
      <w:r w:rsidR="00E82B91">
        <w:t>3</w:t>
      </w:r>
      <w:r w:rsidRPr="00477A00">
        <w:t>.</w:t>
      </w:r>
      <w:r>
        <w:tab/>
      </w:r>
      <w:r w:rsidRPr="00477A00">
        <w:t xml:space="preserve">1. W przypadku wydawania wtórnika tablic (tablicy) rejestracyjnych z powodu utraty lub zniszczenia dotychczasowych tablic rejestracyjnych, organ rejestrujący przyjmuje wniosek właściciela pojazdu po przedłożeniu dokumentów określonych w </w:t>
      </w:r>
      <w:r w:rsidR="007070E4">
        <w:t>art.74a ust. 8 ustawy</w:t>
      </w:r>
      <w:r w:rsidR="007070E4" w:rsidRPr="007070E4">
        <w:t xml:space="preserve"> </w:t>
      </w:r>
      <w:r w:rsidRPr="00477A00">
        <w:t>i:</w:t>
      </w:r>
    </w:p>
    <w:p w14:paraId="4392AE0F" w14:textId="77777777" w:rsidR="00477A00" w:rsidRPr="00477A00" w:rsidRDefault="00477A00" w:rsidP="00477A00">
      <w:pPr>
        <w:pStyle w:val="PKTpunkt"/>
      </w:pPr>
      <w:r w:rsidRPr="00477A00">
        <w:t>1)</w:t>
      </w:r>
      <w:r>
        <w:tab/>
      </w:r>
      <w:r w:rsidRPr="00477A00">
        <w:t>przyjmuje dotychczasowe tablice (tablicę) rejestracyjne, w przypadku ich zniszczenia;</w:t>
      </w:r>
    </w:p>
    <w:p w14:paraId="6D2C4133" w14:textId="77777777" w:rsidR="00477A00" w:rsidRPr="00477A00" w:rsidRDefault="00477A00" w:rsidP="00477A00">
      <w:pPr>
        <w:pStyle w:val="PKTpunkt"/>
      </w:pPr>
      <w:r w:rsidRPr="00477A00">
        <w:t>2)</w:t>
      </w:r>
      <w:r>
        <w:tab/>
      </w:r>
      <w:r w:rsidRPr="00477A00">
        <w:t>pobiera określone przepisami opłaty;</w:t>
      </w:r>
    </w:p>
    <w:p w14:paraId="55CE33DE" w14:textId="77777777" w:rsidR="00477A00" w:rsidRPr="00477A00" w:rsidRDefault="00477A00" w:rsidP="00477A00">
      <w:pPr>
        <w:pStyle w:val="PKTpunkt"/>
      </w:pPr>
      <w:r w:rsidRPr="00477A00">
        <w:t>3)</w:t>
      </w:r>
      <w:r>
        <w:tab/>
      </w:r>
      <w:r w:rsidRPr="00477A00">
        <w:t>wydaje zalegalizowane tablice (tablicę) rejestracyjne (wtórnik) z zachowaniem dotychczasowego numeru</w:t>
      </w:r>
      <w:r>
        <w:t xml:space="preserve"> </w:t>
      </w:r>
      <w:r w:rsidRPr="00477A00">
        <w:t>rejestracyjnego;</w:t>
      </w:r>
    </w:p>
    <w:p w14:paraId="62A8ACAE" w14:textId="77777777" w:rsidR="00477A00" w:rsidRPr="00477A00" w:rsidRDefault="00477A00" w:rsidP="00477A00">
      <w:pPr>
        <w:pStyle w:val="PKTpunkt"/>
      </w:pPr>
      <w:r w:rsidRPr="00477A00">
        <w:t>4)</w:t>
      </w:r>
      <w:r>
        <w:tab/>
      </w:r>
      <w:r w:rsidRPr="00477A00">
        <w:t>zamieszcza w dowodzie rejestracyjnym adnotację o wydaniu wtórnika tablic (tablicy) rejestracyjnych;</w:t>
      </w:r>
    </w:p>
    <w:p w14:paraId="7BF571AA" w14:textId="77777777" w:rsidR="00477A00" w:rsidRPr="00477A00" w:rsidRDefault="00477A00" w:rsidP="00477A00">
      <w:pPr>
        <w:pStyle w:val="PKTpunkt"/>
      </w:pPr>
      <w:r w:rsidRPr="00477A00">
        <w:t>5)</w:t>
      </w:r>
      <w:r>
        <w:tab/>
      </w:r>
      <w:r w:rsidRPr="00477A00">
        <w:t>przekazuje dane o wydanych wtórnikach tablic (tablicy) rejestracyjnych do ewidencji pojazdów.</w:t>
      </w:r>
    </w:p>
    <w:p w14:paraId="12167A86" w14:textId="77777777" w:rsidR="00477A00" w:rsidRPr="00477A00" w:rsidRDefault="00477A00" w:rsidP="00477A00">
      <w:pPr>
        <w:pStyle w:val="USTustnpkodeksu"/>
      </w:pPr>
      <w:r w:rsidRPr="00477A00">
        <w:t>2.</w:t>
      </w:r>
      <w:r>
        <w:tab/>
      </w:r>
      <w:r w:rsidRPr="00477A00">
        <w:t>W przypadku, o którym mowa w art. 74a ust. 11 ustawy, organ rejestrujący przyjmuje wniosek właściciela</w:t>
      </w:r>
      <w:r>
        <w:t xml:space="preserve"> </w:t>
      </w:r>
      <w:r w:rsidRPr="00477A00">
        <w:t xml:space="preserve">pojazdu po przedłożeniu dokumentów określonych w </w:t>
      </w:r>
      <w:r w:rsidR="00896530" w:rsidRPr="00896530">
        <w:t xml:space="preserve">art.74a ust. 8 ustawy </w:t>
      </w:r>
      <w:r w:rsidR="00896530">
        <w:t xml:space="preserve">oraz § 12 ust. 2 </w:t>
      </w:r>
      <w:r w:rsidR="00896530" w:rsidRPr="00896530">
        <w:t xml:space="preserve">rozporządzenia o rejestracji pojazdów </w:t>
      </w:r>
      <w:r w:rsidRPr="00477A00">
        <w:t>i:</w:t>
      </w:r>
    </w:p>
    <w:p w14:paraId="03673296" w14:textId="77777777" w:rsidR="00477A00" w:rsidRPr="00477A00" w:rsidRDefault="00477A00" w:rsidP="00477A00">
      <w:pPr>
        <w:pStyle w:val="PKTpunkt"/>
      </w:pPr>
      <w:r w:rsidRPr="00477A00">
        <w:t>1)</w:t>
      </w:r>
      <w:r>
        <w:tab/>
      </w:r>
      <w:r w:rsidRPr="00477A00">
        <w:t>przyjmuje dotychczasowe tablice (tablicę) rejestracyjne, w przypadku ich zniszczenia;</w:t>
      </w:r>
    </w:p>
    <w:p w14:paraId="290C580B" w14:textId="77777777" w:rsidR="00477A00" w:rsidRPr="00477A00" w:rsidRDefault="00477A00" w:rsidP="00477A00">
      <w:pPr>
        <w:pStyle w:val="PKTpunkt"/>
      </w:pPr>
      <w:r w:rsidRPr="00477A00">
        <w:t>2)</w:t>
      </w:r>
      <w:r>
        <w:tab/>
      </w:r>
      <w:r w:rsidRPr="00477A00">
        <w:t>pobiera określone przepisami opłaty;</w:t>
      </w:r>
    </w:p>
    <w:p w14:paraId="599A76A3" w14:textId="77777777" w:rsidR="00477A00" w:rsidRPr="00477A00" w:rsidRDefault="00477A00" w:rsidP="00477A00">
      <w:pPr>
        <w:pStyle w:val="PKTpunkt"/>
      </w:pPr>
      <w:r w:rsidRPr="00477A00">
        <w:lastRenderedPageBreak/>
        <w:t>3)</w:t>
      </w:r>
      <w:r>
        <w:tab/>
      </w:r>
      <w:r w:rsidRPr="00477A00">
        <w:t>unieważnia dotychczasowy dowód rejestracyjny;</w:t>
      </w:r>
    </w:p>
    <w:p w14:paraId="15C6207C" w14:textId="77777777" w:rsidR="00477A00" w:rsidRPr="00477A00" w:rsidRDefault="00477A00" w:rsidP="00477A00">
      <w:pPr>
        <w:pStyle w:val="PKTpunkt"/>
      </w:pPr>
      <w:r w:rsidRPr="00477A00">
        <w:t>4)</w:t>
      </w:r>
      <w:r>
        <w:tab/>
      </w:r>
      <w:r w:rsidRPr="00477A00">
        <w:t>nadaje pojazdowi numer rejestracyjny i na podstawie przedstawionych dokumentów zamieszcza w bazie</w:t>
      </w:r>
      <w:r>
        <w:t xml:space="preserve"> </w:t>
      </w:r>
      <w:r w:rsidRPr="00477A00">
        <w:t xml:space="preserve">danych dane i informacje zgodnie z § </w:t>
      </w:r>
      <w:r w:rsidR="00896530">
        <w:t>6</w:t>
      </w:r>
      <w:r w:rsidR="00896530" w:rsidRPr="00477A00">
        <w:t xml:space="preserve"> </w:t>
      </w:r>
      <w:r w:rsidRPr="00477A00">
        <w:t>rozporządzenia;</w:t>
      </w:r>
    </w:p>
    <w:p w14:paraId="6CD903A5" w14:textId="77777777" w:rsidR="00477A00" w:rsidRPr="00477A00" w:rsidRDefault="00477A00" w:rsidP="00477A00">
      <w:pPr>
        <w:pStyle w:val="PKTpunkt"/>
      </w:pPr>
      <w:r w:rsidRPr="00477A00">
        <w:t>5)</w:t>
      </w:r>
      <w:r>
        <w:tab/>
      </w:r>
      <w:r w:rsidRPr="00477A00">
        <w:t>legalizuje odpowiednio tablice rejestracyjne zgodnie z zasadami określonymi w rozporządzeniu o legalizacji</w:t>
      </w:r>
      <w:r>
        <w:t xml:space="preserve"> </w:t>
      </w:r>
      <w:r w:rsidRPr="00477A00">
        <w:t>tablic rejestracyjnych;</w:t>
      </w:r>
    </w:p>
    <w:p w14:paraId="5C6DBF89" w14:textId="77777777" w:rsidR="00477A00" w:rsidRPr="00477A00" w:rsidRDefault="00477A00" w:rsidP="00477A00">
      <w:pPr>
        <w:pStyle w:val="PKTpunkt"/>
      </w:pPr>
      <w:r w:rsidRPr="00477A00">
        <w:t>6)</w:t>
      </w:r>
      <w:r>
        <w:tab/>
      </w:r>
      <w:r w:rsidRPr="00477A00">
        <w:t xml:space="preserve">pobiera dane i informacje o właścicielu pojazdu i o pojeździe z ewidencji pojazdów; przepis § </w:t>
      </w:r>
      <w:r w:rsidR="00896530">
        <w:t>8</w:t>
      </w:r>
      <w:r w:rsidR="00896530" w:rsidRPr="00477A00">
        <w:t xml:space="preserve"> </w:t>
      </w:r>
      <w:r w:rsidRPr="00477A00">
        <w:t>ust. 3</w:t>
      </w:r>
      <w:r>
        <w:t xml:space="preserve"> </w:t>
      </w:r>
      <w:r w:rsidRPr="00477A00">
        <w:t>rozporządzenia stosuje się odpowiednio;</w:t>
      </w:r>
    </w:p>
    <w:p w14:paraId="7959C880" w14:textId="77777777" w:rsidR="00477A00" w:rsidRPr="00477A00" w:rsidRDefault="00477A00" w:rsidP="00477A00">
      <w:pPr>
        <w:pStyle w:val="PKTpunkt"/>
      </w:pPr>
      <w:r w:rsidRPr="00477A00">
        <w:t>7)</w:t>
      </w:r>
      <w:r>
        <w:tab/>
      </w:r>
      <w:r w:rsidRPr="00477A00">
        <w:t>zamawia spersonalizowany dowód rejestracyjny; przepis art. 74a ust. 9 ustawy stosuje się odpowiednio;</w:t>
      </w:r>
    </w:p>
    <w:p w14:paraId="046DDF9F" w14:textId="77777777" w:rsidR="00477A00" w:rsidRPr="00477A00" w:rsidRDefault="00E82B91" w:rsidP="00477A00">
      <w:pPr>
        <w:pStyle w:val="PKTpunkt"/>
      </w:pPr>
      <w:r>
        <w:t>8</w:t>
      </w:r>
      <w:r w:rsidR="00477A00" w:rsidRPr="00477A00">
        <w:t>)</w:t>
      </w:r>
      <w:r w:rsidR="00477A00">
        <w:tab/>
      </w:r>
      <w:r w:rsidR="00477A00" w:rsidRPr="00477A00">
        <w:t>wydaje zalegalizowane tablice (tablicę) rejestracyjne (wtórnik) z nowym numerem rejestracyjnym;</w:t>
      </w:r>
    </w:p>
    <w:p w14:paraId="062899D4" w14:textId="77777777" w:rsidR="00477A00" w:rsidRPr="00477A00" w:rsidRDefault="00E82B91" w:rsidP="00477A00">
      <w:pPr>
        <w:pStyle w:val="PKTpunkt"/>
      </w:pPr>
      <w:r>
        <w:t>9</w:t>
      </w:r>
      <w:r w:rsidR="00477A00" w:rsidRPr="00477A00">
        <w:t>)</w:t>
      </w:r>
      <w:r w:rsidR="00477A00">
        <w:tab/>
      </w:r>
      <w:r w:rsidR="00477A00" w:rsidRPr="00477A00">
        <w:t>wydaje za pisemnym potwierdzeniem właściciela pojazdu w karcie informacyjnej pojazdu dowód rejestracyjny pojazdu i zalegalizowane tablice (tablicę) rejestracyjne;</w:t>
      </w:r>
    </w:p>
    <w:p w14:paraId="5EA1FCEE" w14:textId="77777777" w:rsidR="00477A00" w:rsidRPr="00477A00" w:rsidRDefault="00E82B91" w:rsidP="00477A00">
      <w:pPr>
        <w:pStyle w:val="PKTpunkt"/>
      </w:pPr>
      <w:r>
        <w:t>10</w:t>
      </w:r>
      <w:r w:rsidR="00477A00" w:rsidRPr="00477A00">
        <w:t>)</w:t>
      </w:r>
      <w:r w:rsidR="00477A00">
        <w:tab/>
      </w:r>
      <w:r w:rsidR="00477A00" w:rsidRPr="00477A00">
        <w:t>wydaje decyzję o rejestracji pojazdu;</w:t>
      </w:r>
    </w:p>
    <w:p w14:paraId="07712908" w14:textId="77777777" w:rsidR="00712E98" w:rsidRPr="00712E98" w:rsidRDefault="00E82B91" w:rsidP="00477A00">
      <w:pPr>
        <w:pStyle w:val="PKTpunkt"/>
      </w:pPr>
      <w:r>
        <w:t>11</w:t>
      </w:r>
      <w:r w:rsidR="00477A00" w:rsidRPr="00477A00">
        <w:t>)</w:t>
      </w:r>
      <w:r w:rsidR="00477A00">
        <w:tab/>
      </w:r>
      <w:r w:rsidR="00477A00" w:rsidRPr="00477A00">
        <w:t>przekazuje dane o wydanych tablicach rejestracyjnych i o dowodzie rejestracyjnym, o którym mowa</w:t>
      </w:r>
      <w:r w:rsidR="00477A00">
        <w:t xml:space="preserve"> </w:t>
      </w:r>
      <w:r w:rsidR="00477A00" w:rsidRPr="00477A00">
        <w:t>w pkt 7, do ewidencji pojazdów.</w:t>
      </w:r>
    </w:p>
    <w:p w14:paraId="1B3FC0F8" w14:textId="77777777" w:rsidR="00712E98" w:rsidRPr="00712E98" w:rsidRDefault="00712E98" w:rsidP="00712E98">
      <w:pPr>
        <w:pStyle w:val="ARTartustawynprozporzdzenia"/>
      </w:pPr>
      <w:r w:rsidRPr="00712E98">
        <w:t xml:space="preserve">§ </w:t>
      </w:r>
      <w:r w:rsidR="00E82B91">
        <w:t>14</w:t>
      </w:r>
      <w:r w:rsidRPr="00712E98">
        <w:t>.</w:t>
      </w:r>
      <w:r w:rsidRPr="00712E98">
        <w:tab/>
        <w:t xml:space="preserve">W przypadku gdy dotychczasowy właściciel pojazdu zarejestrowanego złoży wniosek o wydanie nowego dowodu rejestracyjnego, organ rejestrujący stosuje odpowiednio przepis § </w:t>
      </w:r>
      <w:r w:rsidR="00E82B91">
        <w:t>8</w:t>
      </w:r>
      <w:r w:rsidR="00E82B91" w:rsidRPr="00712E98">
        <w:t xml:space="preserve"> </w:t>
      </w:r>
      <w:r w:rsidRPr="00712E98">
        <w:t>ust. 3 rozporządzenia.</w:t>
      </w:r>
    </w:p>
    <w:p w14:paraId="77DAB23F" w14:textId="77777777" w:rsidR="00712E98" w:rsidRPr="00712E98" w:rsidRDefault="00712E98" w:rsidP="00712E98">
      <w:pPr>
        <w:pStyle w:val="ARTartustawynprozporzdzenia"/>
      </w:pPr>
      <w:r w:rsidRPr="00712E98">
        <w:t xml:space="preserve">§ </w:t>
      </w:r>
      <w:r w:rsidR="00E82B91">
        <w:t>15</w:t>
      </w:r>
      <w:r w:rsidRPr="00712E98">
        <w:t>.</w:t>
      </w:r>
      <w:r w:rsidRPr="00712E98">
        <w:tab/>
        <w:t xml:space="preserve">W przypadku wniosku o wydanie pozwolenia czasowego, dowodu rejestracyjnego lub tablic rejestracyjnych, o których mowa w § </w:t>
      </w:r>
      <w:r w:rsidR="00E82B91">
        <w:t>10</w:t>
      </w:r>
      <w:r w:rsidRPr="00712E98">
        <w:t xml:space="preserve">, </w:t>
      </w:r>
      <w:r w:rsidR="00E82B91">
        <w:t>11</w:t>
      </w:r>
      <w:r w:rsidRPr="00712E98">
        <w:t xml:space="preserve">, </w:t>
      </w:r>
      <w:r w:rsidR="00E82B91" w:rsidRPr="00712E98">
        <w:t>1</w:t>
      </w:r>
      <w:r w:rsidR="00E82B91">
        <w:t>3</w:t>
      </w:r>
      <w:r w:rsidRPr="00712E98">
        <w:t xml:space="preserve">, </w:t>
      </w:r>
      <w:r w:rsidR="00E82B91">
        <w:t>14</w:t>
      </w:r>
      <w:r w:rsidR="00E82B91" w:rsidRPr="00712E98">
        <w:t xml:space="preserve"> </w:t>
      </w:r>
      <w:r w:rsidRPr="00712E98">
        <w:t xml:space="preserve">instrukcji, dla pojazdu, o którym mowa w </w:t>
      </w:r>
      <w:hyperlink r:id="rId91" w:anchor="hiperlinkText.rpc?hiperlink=type=tresc:nro=Powszechny.1139827:part=a73u2%28a%29&amp;full=1" w:tgtFrame="_parent" w:history="1">
        <w:r w:rsidRPr="00712E98">
          <w:t>art. 73 ust. 2a</w:t>
        </w:r>
      </w:hyperlink>
      <w:r w:rsidRPr="00712E98">
        <w:t xml:space="preserve"> ustawy, organ rejestrujący wydaje je właścicielowi pojazdu.</w:t>
      </w:r>
    </w:p>
    <w:p w14:paraId="1BF51805" w14:textId="77777777" w:rsidR="00712E98" w:rsidRPr="00712E98" w:rsidRDefault="00712E98" w:rsidP="00712E98">
      <w:pPr>
        <w:pStyle w:val="ARTartustawynprozporzdzenia"/>
      </w:pPr>
      <w:r w:rsidRPr="00712E98">
        <w:t xml:space="preserve">§ </w:t>
      </w:r>
      <w:r w:rsidR="00E82B91" w:rsidRPr="00712E98">
        <w:t>1</w:t>
      </w:r>
      <w:r w:rsidR="00E82B91">
        <w:t>6</w:t>
      </w:r>
      <w:r w:rsidRPr="00712E98">
        <w:t>. 1.</w:t>
      </w:r>
      <w:r w:rsidRPr="00712E98">
        <w:tab/>
        <w:t>Dowód rejestracyjny, pozwolenie czasowe wystawia się następująco:</w:t>
      </w:r>
    </w:p>
    <w:p w14:paraId="24A7387B" w14:textId="77777777" w:rsidR="00712E98" w:rsidRPr="00F110AE" w:rsidRDefault="00712E98" w:rsidP="00712E98">
      <w:pPr>
        <w:pStyle w:val="PKTpunkt"/>
      </w:pPr>
      <w:r w:rsidRPr="00F110AE">
        <w:t>1)</w:t>
      </w:r>
      <w:r w:rsidRPr="00F110AE">
        <w:tab/>
        <w:t>czcionka wydruku danych i informacji powinna zapewniać dobrą czytelność wpisów;</w:t>
      </w:r>
    </w:p>
    <w:p w14:paraId="3E2E9728" w14:textId="77777777" w:rsidR="00712E98" w:rsidRPr="00F110AE" w:rsidRDefault="00712E98" w:rsidP="00712E98">
      <w:pPr>
        <w:pStyle w:val="PKTpunkt"/>
      </w:pPr>
      <w:r w:rsidRPr="00F110AE">
        <w:t>2)</w:t>
      </w:r>
      <w:r w:rsidRPr="00F110AE">
        <w:tab/>
        <w:t>numer rejestracyjny, numer identyfikacyjny VIN, numer nadwozia, podwozia lub ramy drukuje się z rozróżnieniem cyfry 0 (zero) i litery O poprzez przekreślenie oznaczenia cyfry 0;</w:t>
      </w:r>
    </w:p>
    <w:p w14:paraId="1C69B685" w14:textId="77777777" w:rsidR="00712E98" w:rsidRPr="00F110AE" w:rsidRDefault="00712E98" w:rsidP="00712E98">
      <w:pPr>
        <w:pStyle w:val="PKTpunkt"/>
      </w:pPr>
      <w:r w:rsidRPr="00F110AE">
        <w:t>3)</w:t>
      </w:r>
      <w:r w:rsidRPr="00F110AE">
        <w:tab/>
        <w:t>numer rejestracyjny drukuje się z odstępem oddzielającym wyróżnik powiatu od wyróżnika pojazdu;</w:t>
      </w:r>
    </w:p>
    <w:p w14:paraId="1E8BCFC1" w14:textId="77777777" w:rsidR="00712E98" w:rsidRPr="00F110AE" w:rsidRDefault="00712E98" w:rsidP="00712E98">
      <w:pPr>
        <w:pStyle w:val="PKTpunkt"/>
      </w:pPr>
      <w:r w:rsidRPr="00F110AE">
        <w:t>4)</w:t>
      </w:r>
      <w:r w:rsidRPr="00F110AE">
        <w:tab/>
        <w:t>w rubrykach, których wypełnienie nie dotyczy danego pojazdu, drukuje się znaki: „- - -”;</w:t>
      </w:r>
    </w:p>
    <w:p w14:paraId="74ADE4DE" w14:textId="77777777" w:rsidR="00712E98" w:rsidRPr="00F110AE" w:rsidRDefault="00712E98" w:rsidP="00712E98">
      <w:pPr>
        <w:pStyle w:val="PKTpunkt"/>
      </w:pPr>
      <w:r w:rsidRPr="00F110AE">
        <w:t>5)</w:t>
      </w:r>
      <w:r w:rsidRPr="00F110AE">
        <w:tab/>
        <w:t>w rubryce „ADNOTACJE URZĘDOWE” na początku i na końcu treści adnotacji drukuje się znaki: „- - -”.</w:t>
      </w:r>
    </w:p>
    <w:p w14:paraId="4E321CF9" w14:textId="5018DAA0" w:rsidR="00712E98" w:rsidRPr="00712E98" w:rsidRDefault="00E82B91" w:rsidP="00712E98">
      <w:pPr>
        <w:pStyle w:val="USTustnpkodeksu"/>
      </w:pPr>
      <w:r>
        <w:lastRenderedPageBreak/>
        <w:t>2</w:t>
      </w:r>
      <w:r w:rsidR="00712E98" w:rsidRPr="00F110AE">
        <w:t>.</w:t>
      </w:r>
      <w:r w:rsidR="00712E98" w:rsidRPr="00712E98">
        <w:tab/>
        <w:t xml:space="preserve">Dane i informacje z ewidencji pojazdów organ rejestrujący zamieszcza odpowiednio w poszczególnych rubrykach pozwolenia czasowego, zgodnie z aktualnym stanem wynikającym z </w:t>
      </w:r>
      <w:r w:rsidR="00D8489D">
        <w:t>do</w:t>
      </w:r>
      <w:r w:rsidR="00712E98" w:rsidRPr="00712E98">
        <w:t>łączonych dokumentów i ewidencji pojazdów oraz bazy danych uwzględniając konieczność niezwłocznego wydania pozwolenia czasowego właścicielowi pojazdu.</w:t>
      </w:r>
    </w:p>
    <w:p w14:paraId="738E4DE7" w14:textId="135FA1A1" w:rsidR="00712E98" w:rsidRPr="00712E98" w:rsidRDefault="00E82B91" w:rsidP="00712E98">
      <w:pPr>
        <w:pStyle w:val="USTustnpkodeksu"/>
      </w:pPr>
      <w:r>
        <w:t>3</w:t>
      </w:r>
      <w:r w:rsidR="00712E98" w:rsidRPr="00F110AE">
        <w:t>.</w:t>
      </w:r>
      <w:r w:rsidR="00712E98" w:rsidRPr="00712E98">
        <w:tab/>
        <w:t xml:space="preserve">W przypadku braku dostępu do ewidencji pojazdów w dniu wydania pozwolenia czasowego organ rejestrujący zamieszcza dane i informacje w tym pozwoleniu na podstawie </w:t>
      </w:r>
      <w:r w:rsidR="00D8489D">
        <w:t>do</w:t>
      </w:r>
      <w:r w:rsidR="00712E98" w:rsidRPr="00712E98">
        <w:t>łączonych dokumentów oraz danych i informacji z bazy danych.</w:t>
      </w:r>
    </w:p>
    <w:p w14:paraId="354F81C4" w14:textId="77777777" w:rsidR="00712E98" w:rsidRPr="00712E98" w:rsidRDefault="00E82B91" w:rsidP="00712E98">
      <w:pPr>
        <w:pStyle w:val="USTustnpkodeksu"/>
      </w:pPr>
      <w:r>
        <w:t>4</w:t>
      </w:r>
      <w:r w:rsidR="00712E98" w:rsidRPr="00F110AE">
        <w:t>.</w:t>
      </w:r>
      <w:r w:rsidR="00712E98" w:rsidRPr="00712E98">
        <w:tab/>
        <w:t xml:space="preserve">Dane i informacje z ewidencji pojazdów organ rejestrujący zamieszcza w poszczególnych rubrykach dowodu rejestracyjnego z uwzględnieniem przepisu § </w:t>
      </w:r>
      <w:r>
        <w:t>8</w:t>
      </w:r>
      <w:r w:rsidRPr="00712E98">
        <w:t xml:space="preserve"> </w:t>
      </w:r>
      <w:r w:rsidR="00712E98" w:rsidRPr="00712E98">
        <w:t>ust. 2 rozporządzenia.</w:t>
      </w:r>
    </w:p>
    <w:p w14:paraId="463216F1" w14:textId="77777777" w:rsidR="00712E98" w:rsidRPr="00712E98" w:rsidRDefault="00E82B91" w:rsidP="00712E98">
      <w:pPr>
        <w:pStyle w:val="USTustnpkodeksu"/>
      </w:pPr>
      <w:r>
        <w:t>5</w:t>
      </w:r>
      <w:r w:rsidR="00712E98" w:rsidRPr="00F110AE">
        <w:t>.</w:t>
      </w:r>
      <w:r w:rsidR="00712E98" w:rsidRPr="00F110AE">
        <w:tab/>
      </w:r>
      <w:r w:rsidR="00712E98" w:rsidRPr="00712E98">
        <w:t xml:space="preserve">Dane i informacje, o których mowa w ust. </w:t>
      </w:r>
      <w:r>
        <w:t>2</w:t>
      </w:r>
      <w:r w:rsidR="00712E98" w:rsidRPr="00712E98">
        <w:t>–</w:t>
      </w:r>
      <w:r>
        <w:t>4</w:t>
      </w:r>
      <w:r w:rsidRPr="00712E98">
        <w:t xml:space="preserve"> </w:t>
      </w:r>
      <w:r w:rsidR="00712E98" w:rsidRPr="00712E98">
        <w:t>zamieszcza się odpowiednio w poszczególnych rubrykach pozwolenia czasowego albo dowodu rejestracyjnego, stosując następujące zasady:</w:t>
      </w:r>
    </w:p>
    <w:p w14:paraId="0AA6F41F" w14:textId="77777777" w:rsidR="00712E98" w:rsidRPr="00F110AE" w:rsidRDefault="00712E98" w:rsidP="00712E98">
      <w:pPr>
        <w:pStyle w:val="PKTpunkt"/>
      </w:pPr>
      <w:r w:rsidRPr="00F110AE">
        <w:t>1)</w:t>
      </w:r>
      <w:r w:rsidRPr="00F110AE">
        <w:tab/>
        <w:t xml:space="preserve">w rubryce przy kodzie </w:t>
      </w:r>
      <w:r w:rsidRPr="00712E98">
        <w:t>A</w:t>
      </w:r>
      <w:r w:rsidRPr="00F110AE">
        <w:t xml:space="preserve"> – wpisuje się numer rejestracyjny pojazdu;</w:t>
      </w:r>
    </w:p>
    <w:p w14:paraId="41EFF133" w14:textId="687F9097" w:rsidR="00712E98" w:rsidRPr="00F110AE" w:rsidRDefault="00712E98" w:rsidP="00712E98">
      <w:pPr>
        <w:pStyle w:val="PKTpunkt"/>
      </w:pPr>
      <w:r w:rsidRPr="00F110AE">
        <w:t>2)</w:t>
      </w:r>
      <w:r w:rsidRPr="00F110AE">
        <w:tab/>
        <w:t xml:space="preserve">w rubryce przy kodzie </w:t>
      </w:r>
      <w:r w:rsidRPr="00712E98">
        <w:t>B</w:t>
      </w:r>
      <w:r w:rsidRPr="00F110AE">
        <w:t xml:space="preserve"> – wpisuje się datę pierwszej rejestracji pojazdu; w przypadku pojazdu sprowadzonego z zagranicy i rejestrowanego na terytorium Rzeczypospolitej Polskiej po raz pierwszy jest to dzień pierwszej rejestracji pojazdu za granicą; jeżeli w dokumentach </w:t>
      </w:r>
      <w:r w:rsidR="00D8489D">
        <w:t>do</w:t>
      </w:r>
      <w:r w:rsidRPr="00F110AE">
        <w:t>łączonych do wniosku o rejestrację pojazdu brak jest informacji o dacie pierwszej rejestracji pojazdu, to w tej rubryce wpisuje się datę 1 stycznia roku produkcji pojazdu;</w:t>
      </w:r>
    </w:p>
    <w:p w14:paraId="2D050440" w14:textId="77777777" w:rsidR="00712E98" w:rsidRPr="00F110AE" w:rsidRDefault="00712E98" w:rsidP="00712E98">
      <w:pPr>
        <w:pStyle w:val="PKTpunkt"/>
      </w:pPr>
      <w:r w:rsidRPr="00F110AE">
        <w:t>3)</w:t>
      </w:r>
      <w:r w:rsidRPr="00F110AE">
        <w:tab/>
        <w:t xml:space="preserve">w rubryce przy kodzie </w:t>
      </w:r>
      <w:r w:rsidRPr="00712E98">
        <w:t>C</w:t>
      </w:r>
      <w:r w:rsidRPr="00F110AE">
        <w:t xml:space="preserve"> – wpisuje się:</w:t>
      </w:r>
    </w:p>
    <w:p w14:paraId="3480D31B" w14:textId="77777777" w:rsidR="00712E98" w:rsidRPr="00F110AE" w:rsidRDefault="00712E98" w:rsidP="00712E98">
      <w:pPr>
        <w:pStyle w:val="LITlitera"/>
      </w:pPr>
      <w:r w:rsidRPr="00F110AE">
        <w:t>a)</w:t>
      </w:r>
      <w:r w:rsidRPr="00F110AE">
        <w:tab/>
        <w:t xml:space="preserve">za kodem </w:t>
      </w:r>
      <w:r w:rsidRPr="00712E98">
        <w:t>C.1.1</w:t>
      </w:r>
      <w:r w:rsidRPr="00F110AE">
        <w:t xml:space="preserve"> – imię i nazwisko lub nazwę posiadacza dowodu rejestracyjnego lub pozwolenia czasowego (dane jednego podmiotu); za kodem tym wpisuje się jeden z następujących podmiotów:</w:t>
      </w:r>
    </w:p>
    <w:p w14:paraId="4D2F9411" w14:textId="77777777" w:rsidR="00712E98" w:rsidRPr="00F110AE" w:rsidRDefault="00712E98" w:rsidP="00712E98">
      <w:pPr>
        <w:pStyle w:val="TIRtiret"/>
      </w:pPr>
      <w:r w:rsidRPr="00F110AE">
        <w:t>–</w:t>
      </w:r>
      <w:r w:rsidRPr="00F110AE">
        <w:tab/>
        <w:t xml:space="preserve">właściciela pojazdu, który o rejestrację pojazdu wnioskował na podstawie </w:t>
      </w:r>
      <w:hyperlink r:id="rId92" w:anchor="hiperlinkText.rpc?hiperlink=type=tresc:nro=Powszechny.1139827:part=a73u1&amp;full=1" w:tgtFrame="_parent" w:history="1">
        <w:r w:rsidRPr="00F110AE">
          <w:t>art. 73 ust. 1</w:t>
        </w:r>
      </w:hyperlink>
      <w:r w:rsidRPr="00F110AE">
        <w:t xml:space="preserve"> ustawy,</w:t>
      </w:r>
    </w:p>
    <w:p w14:paraId="3550212D" w14:textId="77777777" w:rsidR="00712E98" w:rsidRPr="00F110AE" w:rsidRDefault="00712E98" w:rsidP="00712E98">
      <w:pPr>
        <w:pStyle w:val="TIRtiret"/>
      </w:pPr>
      <w:r w:rsidRPr="00F110AE">
        <w:t>–</w:t>
      </w:r>
      <w:r w:rsidRPr="00F110AE">
        <w:tab/>
        <w:t xml:space="preserve">zakład lub wydzieloną jednostkę organizacyjną, których kierownik wnioskuje o rejestrację pojazdu na podstawie </w:t>
      </w:r>
      <w:hyperlink r:id="rId93" w:anchor="hiperlinkText.rpc?hiperlink=type=tresc:nro=Powszechny.1139827:part=a73u2&amp;full=1" w:tgtFrame="_parent" w:history="1">
        <w:r w:rsidRPr="00F110AE">
          <w:t>art. 73 ust. 2</w:t>
        </w:r>
      </w:hyperlink>
      <w:r w:rsidRPr="00F110AE">
        <w:t xml:space="preserve"> ustawy, jeżeli wchodzą w skład przedsiębiorstwa wielozakładowego lub innego podmiotu,</w:t>
      </w:r>
    </w:p>
    <w:p w14:paraId="5E157C62" w14:textId="77777777" w:rsidR="00712E98" w:rsidRPr="00F110AE" w:rsidRDefault="00712E98" w:rsidP="00712E98">
      <w:pPr>
        <w:pStyle w:val="TIRtiret"/>
      </w:pPr>
      <w:r w:rsidRPr="00F110AE">
        <w:t>–</w:t>
      </w:r>
      <w:r w:rsidRPr="00F110AE">
        <w:tab/>
        <w:t xml:space="preserve">właściciela pojazdu, o którym mowa w </w:t>
      </w:r>
      <w:hyperlink r:id="rId94" w:anchor="hiperlinkText.rpc?hiperlink=type=tresc:nro=Powszechny.1139827:part=a73u2%28a%29&amp;full=1" w:tgtFrame="_parent" w:history="1">
        <w:r w:rsidRPr="00F110AE">
          <w:t>art. 73 ust. 2a</w:t>
        </w:r>
      </w:hyperlink>
      <w:r w:rsidRPr="00F110AE">
        <w:t xml:space="preserve"> ustawy,</w:t>
      </w:r>
    </w:p>
    <w:p w14:paraId="7951AEEA" w14:textId="77777777" w:rsidR="00712E98" w:rsidRPr="00F110AE" w:rsidRDefault="00712E98" w:rsidP="00712E98">
      <w:pPr>
        <w:pStyle w:val="TIRtiret"/>
      </w:pPr>
      <w:r w:rsidRPr="00F110AE">
        <w:t>–</w:t>
      </w:r>
      <w:r w:rsidRPr="00F110AE">
        <w:tab/>
        <w:t xml:space="preserve">właściciela pojazdu, o którym mowa w </w:t>
      </w:r>
      <w:hyperlink r:id="rId95" w:anchor="hiperlinkText.rpc?hiperlink=type=tresc:nro=Powszechny.1139827:part=a73u4&amp;full=1" w:tgtFrame="_parent" w:history="1">
        <w:r w:rsidRPr="00F110AE">
          <w:t>art. 73 ust. 4</w:t>
        </w:r>
      </w:hyperlink>
      <w:r w:rsidRPr="00F110AE">
        <w:t xml:space="preserve"> ustawy,</w:t>
      </w:r>
    </w:p>
    <w:p w14:paraId="4DB035C0" w14:textId="77777777" w:rsidR="00712E98" w:rsidRPr="00F110AE" w:rsidRDefault="00712E98" w:rsidP="00712E98">
      <w:pPr>
        <w:pStyle w:val="TIRtiret"/>
      </w:pPr>
      <w:r w:rsidRPr="00F110AE">
        <w:lastRenderedPageBreak/>
        <w:t>–</w:t>
      </w:r>
      <w:r w:rsidRPr="00F110AE">
        <w:tab/>
        <w:t xml:space="preserve">podmiot polski, któremu pojazd został powierzony przez zagraniczną osobę fizyczną lub prawną, wnioskujący o rejestrację pojazdu na podstawie </w:t>
      </w:r>
      <w:hyperlink r:id="rId96" w:anchor="hiperlinkText.rpc?hiperlink=type=tresc:nro=Powszechny.1139827:part=a73u5&amp;full=1" w:tgtFrame="_parent" w:history="1">
        <w:r w:rsidRPr="00F110AE">
          <w:t>art. 73 ust. 5</w:t>
        </w:r>
      </w:hyperlink>
      <w:r w:rsidRPr="00F110AE">
        <w:t xml:space="preserve"> ustawy,</w:t>
      </w:r>
    </w:p>
    <w:p w14:paraId="7C0AF292" w14:textId="77777777" w:rsidR="00712E98" w:rsidRPr="00F110AE" w:rsidRDefault="00712E98" w:rsidP="00712E98">
      <w:pPr>
        <w:pStyle w:val="TIRtiret"/>
      </w:pPr>
      <w:r w:rsidRPr="00F110AE">
        <w:t>–</w:t>
      </w:r>
      <w:r w:rsidRPr="00F110AE">
        <w:tab/>
        <w:t>użytkownika pojazdu użytkowanego w drodze umowy leasingu, o rejestrację którego wnioskuje leasingodawca (właściciel pojazdu),</w:t>
      </w:r>
    </w:p>
    <w:p w14:paraId="4B08B37D" w14:textId="77777777" w:rsidR="00712E98" w:rsidRPr="00F110AE" w:rsidRDefault="00712E98" w:rsidP="00712E98">
      <w:pPr>
        <w:pStyle w:val="LITlitera"/>
      </w:pPr>
      <w:r w:rsidRPr="00F110AE">
        <w:t>b)</w:t>
      </w:r>
      <w:r w:rsidRPr="00F110AE">
        <w:tab/>
        <w:t xml:space="preserve">za kodem </w:t>
      </w:r>
      <w:r w:rsidRPr="00712E98">
        <w:t>C.1.2</w:t>
      </w:r>
      <w:r w:rsidRPr="00F110AE">
        <w:t xml:space="preserve"> – numer PESEL lub REGON posiadacza dowodu rejestracyjnego albo pozwolenia czasowego; w przypadku posiadacza dowodu rejestracyjnego albo pozwolenia czasowego wystawianego dla pojazdu, o którym mowa w </w:t>
      </w:r>
      <w:hyperlink r:id="rId97" w:anchor="hiperlinkText.rpc?hiperlink=type=tresc:nro=Powszechny.1139827:part=a73u4&amp;full=1" w:tgtFrame="_parent" w:history="1">
        <w:r w:rsidRPr="00F110AE">
          <w:t>art. 73 ust. 4</w:t>
        </w:r>
      </w:hyperlink>
      <w:r w:rsidRPr="00F110AE">
        <w:t xml:space="preserve"> ustawy, numeru PESEL nie wpisuje się, jeżeli nie został nadany,</w:t>
      </w:r>
    </w:p>
    <w:p w14:paraId="27DAA458" w14:textId="77777777" w:rsidR="00712E98" w:rsidRPr="00F110AE" w:rsidRDefault="00712E98" w:rsidP="00712E98">
      <w:pPr>
        <w:pStyle w:val="LITlitera"/>
      </w:pPr>
      <w:r w:rsidRPr="00F110AE">
        <w:t>c)</w:t>
      </w:r>
      <w:r w:rsidRPr="00F110AE">
        <w:tab/>
        <w:t xml:space="preserve">za kodem </w:t>
      </w:r>
      <w:r w:rsidRPr="00712E98">
        <w:t>C.1.3</w:t>
      </w:r>
      <w:r w:rsidRPr="00F110AE">
        <w:t xml:space="preserve"> – adres posiadacza dowodu rejestracyjnego albo pozwolenia czasowego,</w:t>
      </w:r>
    </w:p>
    <w:p w14:paraId="09DF86F5" w14:textId="77777777" w:rsidR="00712E98" w:rsidRPr="00F110AE" w:rsidRDefault="00712E98" w:rsidP="00712E98">
      <w:pPr>
        <w:pStyle w:val="LITlitera"/>
      </w:pPr>
      <w:r w:rsidRPr="00F110AE">
        <w:t>d)</w:t>
      </w:r>
      <w:r w:rsidRPr="00F110AE">
        <w:tab/>
        <w:t xml:space="preserve">za kodem </w:t>
      </w:r>
      <w:r w:rsidRPr="00712E98">
        <w:t>C.2.1</w:t>
      </w:r>
      <w:r w:rsidRPr="00F110AE">
        <w:t xml:space="preserve"> – imię i nazwisko lub nazwę właściciela pojazdu – dane jednej osoby będącej właścicielem wpisanym we wniosku o rejestrację pojazdu,</w:t>
      </w:r>
    </w:p>
    <w:p w14:paraId="5F492750" w14:textId="77777777" w:rsidR="00712E98" w:rsidRPr="00F110AE" w:rsidRDefault="00712E98" w:rsidP="00712E98">
      <w:pPr>
        <w:pStyle w:val="LITlitera"/>
      </w:pPr>
      <w:r w:rsidRPr="00F110AE">
        <w:t>e)</w:t>
      </w:r>
      <w:r w:rsidRPr="00F110AE">
        <w:tab/>
        <w:t xml:space="preserve">za kodem </w:t>
      </w:r>
      <w:r w:rsidRPr="00712E98">
        <w:t>C.2.2</w:t>
      </w:r>
      <w:r w:rsidRPr="00F110AE">
        <w:t xml:space="preserve"> – numer PESEL lub REGON właściciela pojazdu; w przypadku właściciela pojazdu, o którym mowa w </w:t>
      </w:r>
      <w:hyperlink r:id="rId98" w:anchor="hiperlinkText.rpc?hiperlink=type=tresc:nro=Powszechny.1139827:part=a73u4&amp;full=1" w:tgtFrame="_parent" w:history="1">
        <w:r w:rsidRPr="00F110AE">
          <w:t>art. 73 ust. 4</w:t>
        </w:r>
      </w:hyperlink>
      <w:r w:rsidRPr="00F110AE">
        <w:t xml:space="preserve"> ustawy, numeru PESEL nie wpisuje się, jeżeli nie został nadany,</w:t>
      </w:r>
    </w:p>
    <w:p w14:paraId="14761EC0" w14:textId="77777777" w:rsidR="00712E98" w:rsidRPr="00F110AE" w:rsidRDefault="00712E98" w:rsidP="00712E98">
      <w:pPr>
        <w:pStyle w:val="LITlitera"/>
      </w:pPr>
      <w:r w:rsidRPr="00F110AE">
        <w:t>f)</w:t>
      </w:r>
      <w:r w:rsidRPr="00F110AE">
        <w:tab/>
        <w:t xml:space="preserve">za kodem </w:t>
      </w:r>
      <w:r w:rsidRPr="00712E98">
        <w:t>C.2.3</w:t>
      </w:r>
      <w:r w:rsidRPr="00F110AE">
        <w:t xml:space="preserve"> – adres właściciela pojazdu;</w:t>
      </w:r>
    </w:p>
    <w:p w14:paraId="12867ACD" w14:textId="77777777" w:rsidR="00712E98" w:rsidRPr="00F110AE" w:rsidRDefault="00712E98" w:rsidP="00712E98">
      <w:pPr>
        <w:pStyle w:val="PKTpunkt"/>
      </w:pPr>
      <w:r w:rsidRPr="00F110AE">
        <w:t>4)</w:t>
      </w:r>
      <w:r w:rsidRPr="00F110AE">
        <w:tab/>
        <w:t xml:space="preserve">w rubryce przy kodzie </w:t>
      </w:r>
      <w:r w:rsidRPr="00712E98">
        <w:t>D</w:t>
      </w:r>
      <w:r w:rsidRPr="00F110AE">
        <w:t xml:space="preserve"> – wpisuje się:</w:t>
      </w:r>
    </w:p>
    <w:p w14:paraId="4C21D626" w14:textId="77777777" w:rsidR="00712E98" w:rsidRPr="00F110AE" w:rsidRDefault="00712E98" w:rsidP="00712E98">
      <w:pPr>
        <w:pStyle w:val="LITlitera"/>
      </w:pPr>
      <w:r w:rsidRPr="00F110AE">
        <w:t>a)</w:t>
      </w:r>
      <w:r w:rsidRPr="00F110AE">
        <w:tab/>
        <w:t xml:space="preserve">za kodem </w:t>
      </w:r>
      <w:r w:rsidRPr="00712E98">
        <w:t>D.1</w:t>
      </w:r>
      <w:r w:rsidRPr="00F110AE">
        <w:t xml:space="preserve"> – dane określone jako marka pojazdu,</w:t>
      </w:r>
    </w:p>
    <w:p w14:paraId="49215B2D" w14:textId="77777777" w:rsidR="00712E98" w:rsidRPr="00F110AE" w:rsidRDefault="00712E98" w:rsidP="00712E98">
      <w:pPr>
        <w:pStyle w:val="LITlitera"/>
      </w:pPr>
      <w:r w:rsidRPr="00F110AE">
        <w:t>b)</w:t>
      </w:r>
      <w:r w:rsidRPr="00F110AE">
        <w:tab/>
        <w:t xml:space="preserve">za kodem </w:t>
      </w:r>
      <w:r w:rsidRPr="00712E98">
        <w:t xml:space="preserve">D.2 </w:t>
      </w:r>
      <w:r w:rsidRPr="00F110AE">
        <w:t>– dane określone jako typ pojazdu oraz dane określone jako:</w:t>
      </w:r>
    </w:p>
    <w:p w14:paraId="1FB3B25A" w14:textId="77777777" w:rsidR="00712E98" w:rsidRPr="00F110AE" w:rsidRDefault="00712E98" w:rsidP="00712E98">
      <w:pPr>
        <w:pStyle w:val="TIRtiret"/>
      </w:pPr>
      <w:r w:rsidRPr="00F110AE">
        <w:t>–</w:t>
      </w:r>
      <w:r w:rsidRPr="00F110AE">
        <w:tab/>
        <w:t>wariant w ramach typu pojazdu, jeżeli występuje w wyciągu ze świadectwa homologacji albo odpisie decyzji zwalniającej pojazd z homologacji,</w:t>
      </w:r>
    </w:p>
    <w:p w14:paraId="4BCDFAD7" w14:textId="77777777" w:rsidR="00712E98" w:rsidRPr="00F110AE" w:rsidRDefault="00712E98" w:rsidP="00712E98">
      <w:pPr>
        <w:pStyle w:val="TIRtiret"/>
      </w:pPr>
      <w:r w:rsidRPr="00F110AE">
        <w:t>–</w:t>
      </w:r>
      <w:r w:rsidRPr="00F110AE">
        <w:tab/>
        <w:t>wersja w ramach typu pojazdu, jeżeli występuje w wyciągu ze świadectwa homologacji albo odpisie decyzji zwalniającej pojazd z homologacji,</w:t>
      </w:r>
    </w:p>
    <w:p w14:paraId="381CE345" w14:textId="77777777" w:rsidR="00712E98" w:rsidRPr="00F110AE" w:rsidRDefault="00712E98" w:rsidP="00712E98">
      <w:pPr>
        <w:pStyle w:val="LITlitera"/>
      </w:pPr>
      <w:r w:rsidRPr="00F110AE">
        <w:t>c)</w:t>
      </w:r>
      <w:r w:rsidRPr="00F110AE">
        <w:tab/>
        <w:t xml:space="preserve">za kodem </w:t>
      </w:r>
      <w:r w:rsidRPr="00712E98">
        <w:t>D.3</w:t>
      </w:r>
      <w:r w:rsidRPr="00F110AE">
        <w:t xml:space="preserve"> – dane określone jako model (nazwa handlowa) pojazdu;</w:t>
      </w:r>
    </w:p>
    <w:p w14:paraId="4747ADC0" w14:textId="77777777" w:rsidR="00712E98" w:rsidRPr="00F110AE" w:rsidRDefault="00712E98" w:rsidP="00712E98">
      <w:pPr>
        <w:pStyle w:val="PKTpunkt"/>
      </w:pPr>
      <w:r w:rsidRPr="00F110AE">
        <w:t>5)</w:t>
      </w:r>
      <w:r w:rsidRPr="00F110AE">
        <w:tab/>
        <w:t xml:space="preserve">w rubryce przy kodzie </w:t>
      </w:r>
      <w:r w:rsidRPr="00712E98">
        <w:t>E</w:t>
      </w:r>
      <w:r w:rsidRPr="00F110AE">
        <w:t xml:space="preserve"> – wpisuje się numer identyfikacyjny pojazdu (pełny siedemnastoznakowy numer identyfikacyjny VIN albo numer nadwozia, podwozia lub ramy);</w:t>
      </w:r>
    </w:p>
    <w:p w14:paraId="23E176DE" w14:textId="77777777" w:rsidR="00712E98" w:rsidRPr="00F110AE" w:rsidRDefault="00712E98" w:rsidP="00712E98">
      <w:pPr>
        <w:pStyle w:val="PKTpunkt"/>
      </w:pPr>
      <w:r w:rsidRPr="00F110AE">
        <w:t>6)</w:t>
      </w:r>
      <w:r w:rsidRPr="00F110AE">
        <w:tab/>
        <w:t xml:space="preserve">w rubryce przy kodzie </w:t>
      </w:r>
      <w:r w:rsidRPr="00712E98">
        <w:t>F.1</w:t>
      </w:r>
      <w:r w:rsidRPr="00F110AE">
        <w:t xml:space="preserve"> – wpisuje się maksymalną masę całkowitą pojazdu, będącą największą technicznie dopuszczalną masą całkowitą pojazdu, wynikającą z jego konstrukcji i wykonania, określoną przez producenta, wyrażoną w kg; nie dotyczy motocykli i motorowerów;</w:t>
      </w:r>
    </w:p>
    <w:p w14:paraId="1B99ED81" w14:textId="77777777" w:rsidR="00712E98" w:rsidRPr="00F110AE" w:rsidRDefault="00712E98" w:rsidP="00712E98">
      <w:pPr>
        <w:pStyle w:val="PKTpunkt"/>
      </w:pPr>
      <w:r w:rsidRPr="00F110AE">
        <w:t>7)</w:t>
      </w:r>
      <w:r w:rsidRPr="00F110AE">
        <w:tab/>
        <w:t xml:space="preserve">w rubryce przy kodzie </w:t>
      </w:r>
      <w:r w:rsidRPr="00712E98">
        <w:t>F.2</w:t>
      </w:r>
      <w:r w:rsidRPr="00F110AE">
        <w:t xml:space="preserve"> – wpisuje się dopuszczalną masę całkowitą pojazdu, będącą największą, określoną w przepisach o warunkach technicznych masą pojazdu </w:t>
      </w:r>
      <w:r w:rsidRPr="00F110AE">
        <w:lastRenderedPageBreak/>
        <w:t>obciążonego osobami i ładunkiem, dopuszczonego do poruszania się po drodze, wyrażoną w kg;</w:t>
      </w:r>
    </w:p>
    <w:p w14:paraId="7B3932F2" w14:textId="77777777" w:rsidR="00712E98" w:rsidRPr="00F110AE" w:rsidRDefault="00712E98" w:rsidP="00712E98">
      <w:pPr>
        <w:pStyle w:val="PKTpunkt"/>
      </w:pPr>
      <w:r w:rsidRPr="00F110AE">
        <w:t>8)</w:t>
      </w:r>
      <w:r w:rsidRPr="00F110AE">
        <w:tab/>
        <w:t xml:space="preserve">w rubryce przy kodzie </w:t>
      </w:r>
      <w:r w:rsidRPr="00712E98">
        <w:t>F.3</w:t>
      </w:r>
      <w:r w:rsidRPr="00F110AE">
        <w:t xml:space="preserve"> – wpisuje się dopuszczalną masę całkowitą zespołu pojazdów, wyrażoną w kg;</w:t>
      </w:r>
    </w:p>
    <w:p w14:paraId="5C6459E2" w14:textId="77777777" w:rsidR="00712E98" w:rsidRPr="00F110AE" w:rsidRDefault="00712E98" w:rsidP="00712E98">
      <w:pPr>
        <w:pStyle w:val="PKTpunkt"/>
      </w:pPr>
      <w:r w:rsidRPr="00F110AE">
        <w:t>9)</w:t>
      </w:r>
      <w:r w:rsidRPr="00F110AE">
        <w:tab/>
        <w:t xml:space="preserve">w rubryce przy kodzie </w:t>
      </w:r>
      <w:r w:rsidRPr="00712E98">
        <w:t>G</w:t>
      </w:r>
      <w:r w:rsidRPr="00F110AE">
        <w:t xml:space="preserve"> – wpisuje się masę własną pojazdu, określoną jako masę pojazdu z jego normalnym wyposażeniem, paliwem, olejami, smarami i cieczami w ilościach nominalnych, bez kierującego, wyrażoną w kg;</w:t>
      </w:r>
    </w:p>
    <w:p w14:paraId="10D92991" w14:textId="77777777" w:rsidR="00712E98" w:rsidRPr="00F110AE" w:rsidRDefault="00712E98" w:rsidP="00712E98">
      <w:pPr>
        <w:pStyle w:val="PKTpunkt"/>
      </w:pPr>
      <w:r w:rsidRPr="00F110AE">
        <w:t>10)</w:t>
      </w:r>
      <w:r w:rsidRPr="00F110AE">
        <w:tab/>
        <w:t xml:space="preserve">w rubryce przy kodzie </w:t>
      </w:r>
      <w:r w:rsidRPr="00712E98">
        <w:t>H</w:t>
      </w:r>
      <w:r w:rsidRPr="00F110AE">
        <w:t xml:space="preserve"> – wpisuje się okres ważności dowodu rejestracyjnego, jeżeli występuje takie ograniczenie, albo pozwolenia czasowego;</w:t>
      </w:r>
    </w:p>
    <w:p w14:paraId="761C59D1" w14:textId="77777777" w:rsidR="00712E98" w:rsidRPr="00F110AE" w:rsidRDefault="00712E98" w:rsidP="00712E98">
      <w:pPr>
        <w:pStyle w:val="PKTpunkt"/>
      </w:pPr>
      <w:r w:rsidRPr="00F110AE">
        <w:t>11)</w:t>
      </w:r>
      <w:r w:rsidRPr="00F110AE">
        <w:tab/>
        <w:t xml:space="preserve">w rubryce przy kodzie </w:t>
      </w:r>
      <w:r w:rsidRPr="00712E98">
        <w:t>I</w:t>
      </w:r>
      <w:r w:rsidRPr="00F110AE">
        <w:t xml:space="preserve"> – wpisuje się datę wydania dowodu rejestracyjnego albo pozwolenia czasowego;</w:t>
      </w:r>
    </w:p>
    <w:p w14:paraId="38AEA555" w14:textId="77777777" w:rsidR="00712E98" w:rsidRPr="00F110AE" w:rsidRDefault="00712E98" w:rsidP="00712E98">
      <w:pPr>
        <w:pStyle w:val="PKTpunkt"/>
      </w:pPr>
      <w:r w:rsidRPr="00F110AE">
        <w:t>12)</w:t>
      </w:r>
      <w:r w:rsidRPr="00F110AE">
        <w:tab/>
        <w:t xml:space="preserve">w rubryce przy kodzie </w:t>
      </w:r>
      <w:r w:rsidRPr="00712E98">
        <w:t>J</w:t>
      </w:r>
      <w:r w:rsidRPr="00F110AE">
        <w:t xml:space="preserve"> – wpisuje się kategorię pojazdu na podstawie dokumentu, o którym mowa w art. 72 ust. 1 pkt 3 ustawy, jeżeli jest wymagany, albo na podstawie dowodu rejestracyjnego, jeżeli zawiera kod J z informacją o kategorii pojazdu;</w:t>
      </w:r>
    </w:p>
    <w:p w14:paraId="1F0971D7" w14:textId="77777777" w:rsidR="00712E98" w:rsidRPr="00F110AE" w:rsidRDefault="00712E98" w:rsidP="00712E98">
      <w:pPr>
        <w:pStyle w:val="PKTpunkt"/>
      </w:pPr>
      <w:r w:rsidRPr="00F110AE">
        <w:t>13)</w:t>
      </w:r>
      <w:r w:rsidRPr="00F110AE">
        <w:tab/>
        <w:t xml:space="preserve">w rubryce przy kodzie </w:t>
      </w:r>
      <w:r w:rsidRPr="00712E98">
        <w:t>K</w:t>
      </w:r>
      <w:r w:rsidRPr="00F110AE">
        <w:t xml:space="preserve"> – wpisuje się numer świadectwa homologacji typu WE albo numer świadectwa homologacji typu pojazdu, jeżeli występuje, określony na podstawie świadectwa zgodności WE albo świadectwa zgodności albo na podstawie dowodu rejestracyjnego, jeżeli zawiera kod K z informacją o numerze świadectwa homologacji typu WE albo numerze świadectwa homologacji typu pojazdu;</w:t>
      </w:r>
    </w:p>
    <w:p w14:paraId="48611547" w14:textId="77777777" w:rsidR="00712E98" w:rsidRPr="00F110AE" w:rsidRDefault="00712E98" w:rsidP="00712E98">
      <w:pPr>
        <w:pStyle w:val="PKTpunkt"/>
      </w:pPr>
      <w:r w:rsidRPr="00F110AE">
        <w:t>14)</w:t>
      </w:r>
      <w:r w:rsidRPr="00F110AE">
        <w:tab/>
        <w:t xml:space="preserve">w rubryce przy kodzie </w:t>
      </w:r>
      <w:r w:rsidRPr="00712E98">
        <w:t>L</w:t>
      </w:r>
      <w:r w:rsidRPr="00F110AE">
        <w:t xml:space="preserve"> – wpisuje się liczbę osi w pojeździe;</w:t>
      </w:r>
    </w:p>
    <w:p w14:paraId="4F7A2C45" w14:textId="77777777" w:rsidR="00712E98" w:rsidRPr="00F110AE" w:rsidRDefault="00712E98" w:rsidP="00712E98">
      <w:pPr>
        <w:pStyle w:val="PKTpunkt"/>
      </w:pPr>
      <w:r w:rsidRPr="00F110AE">
        <w:t>15)</w:t>
      </w:r>
      <w:r w:rsidRPr="00F110AE">
        <w:tab/>
        <w:t xml:space="preserve">w rubryce przy kodzie </w:t>
      </w:r>
      <w:r w:rsidRPr="00712E98">
        <w:t>O.1</w:t>
      </w:r>
      <w:r w:rsidRPr="00F110AE">
        <w:t xml:space="preserve"> – wpisuje się maksymalną masę całkowitą przyczepy z hamulcem, wyrażoną w kg;</w:t>
      </w:r>
    </w:p>
    <w:p w14:paraId="1D0126FD" w14:textId="77777777" w:rsidR="00712E98" w:rsidRPr="00F110AE" w:rsidRDefault="00712E98" w:rsidP="00712E98">
      <w:pPr>
        <w:pStyle w:val="PKTpunkt"/>
      </w:pPr>
      <w:r w:rsidRPr="00F110AE">
        <w:t>16)</w:t>
      </w:r>
      <w:r w:rsidRPr="00F110AE">
        <w:tab/>
        <w:t xml:space="preserve">w rubryce przy kodzie </w:t>
      </w:r>
      <w:r w:rsidRPr="00712E98">
        <w:t>O.2</w:t>
      </w:r>
      <w:r w:rsidRPr="00F110AE">
        <w:t xml:space="preserve"> – wpisuje się maksymalną masę całkowitą przyczepy bez hamulca, wyrażoną w kg;</w:t>
      </w:r>
    </w:p>
    <w:p w14:paraId="50417C2B" w14:textId="77777777" w:rsidR="00712E98" w:rsidRPr="00F110AE" w:rsidRDefault="00712E98" w:rsidP="00712E98">
      <w:pPr>
        <w:pStyle w:val="PKTpunkt"/>
      </w:pPr>
      <w:r w:rsidRPr="00F110AE">
        <w:t>17)</w:t>
      </w:r>
      <w:r w:rsidRPr="00F110AE">
        <w:tab/>
        <w:t xml:space="preserve">w rubryce przy kodzie </w:t>
      </w:r>
      <w:r w:rsidRPr="00712E98">
        <w:t>P.1</w:t>
      </w:r>
      <w:r w:rsidRPr="00F110AE">
        <w:t xml:space="preserve"> – wpisuje się pojemność silnika wyrażoną w cm</w:t>
      </w:r>
      <w:r w:rsidRPr="00CB61E9">
        <w:rPr>
          <w:rStyle w:val="IGindeksgrny"/>
        </w:rPr>
        <w:t>3</w:t>
      </w:r>
      <w:r w:rsidRPr="00F110AE">
        <w:t>;</w:t>
      </w:r>
    </w:p>
    <w:p w14:paraId="7B4569AA" w14:textId="77777777" w:rsidR="00712E98" w:rsidRPr="00F110AE" w:rsidRDefault="00712E98" w:rsidP="00712E98">
      <w:pPr>
        <w:pStyle w:val="PKTpunkt"/>
      </w:pPr>
      <w:r w:rsidRPr="00F110AE">
        <w:t>18)</w:t>
      </w:r>
      <w:r w:rsidRPr="00F110AE">
        <w:tab/>
        <w:t xml:space="preserve">w rubryce przy kodzie </w:t>
      </w:r>
      <w:r w:rsidRPr="00712E98">
        <w:t>P.2</w:t>
      </w:r>
      <w:r w:rsidRPr="00F110AE">
        <w:t xml:space="preserve"> – wpisuje się maksymalną moc netto silnika wyrażoną w kW;</w:t>
      </w:r>
    </w:p>
    <w:p w14:paraId="30F39C1D" w14:textId="77777777" w:rsidR="00712E98" w:rsidRPr="00F110AE" w:rsidRDefault="00712E98" w:rsidP="00712E98">
      <w:pPr>
        <w:pStyle w:val="PKTpunkt"/>
      </w:pPr>
      <w:r w:rsidRPr="00F110AE">
        <w:t>19)</w:t>
      </w:r>
      <w:r w:rsidRPr="00F110AE">
        <w:tab/>
        <w:t xml:space="preserve">w rubryce przy kodzie </w:t>
      </w:r>
      <w:r w:rsidRPr="00712E98">
        <w:t>P.3</w:t>
      </w:r>
      <w:r w:rsidRPr="00F110AE">
        <w:t xml:space="preserve"> – wpisuje się rodzaj paliwa lub źródło mocy, stosując skróty określone w załączniku nr </w:t>
      </w:r>
      <w:r w:rsidR="00E82B91">
        <w:t>4</w:t>
      </w:r>
      <w:r w:rsidR="00E82B91" w:rsidRPr="00F110AE">
        <w:t xml:space="preserve"> </w:t>
      </w:r>
      <w:r w:rsidRPr="00F110AE">
        <w:t>do rozporządzenia, przedzielone ukośnikiem, jeżeli występuje więcej niż jeden rodzaj paliwa lub źródło mocy;</w:t>
      </w:r>
    </w:p>
    <w:p w14:paraId="0CB8DA08" w14:textId="77777777" w:rsidR="00712E98" w:rsidRPr="00F110AE" w:rsidRDefault="00712E98" w:rsidP="00712E98">
      <w:pPr>
        <w:pStyle w:val="PKTpunkt"/>
      </w:pPr>
      <w:r w:rsidRPr="00F110AE">
        <w:t>20)</w:t>
      </w:r>
      <w:r w:rsidRPr="00F110AE">
        <w:tab/>
        <w:t xml:space="preserve">w rubryce przy kodzie </w:t>
      </w:r>
      <w:r w:rsidRPr="00712E98">
        <w:t>Q</w:t>
      </w:r>
      <w:r w:rsidRPr="00BA2012">
        <w:t xml:space="preserve"> </w:t>
      </w:r>
      <w:r w:rsidRPr="00F110AE">
        <w:t>– wpisuje się stosunek mocy do masy własnej, jeżeli występuje w wyciągu ze świadectwa homologacji albo w odpisie decyzji zwalniającej pojazd z homologacji, wyrażony w kW/kg; dotyczy motocykli i motorowerów;</w:t>
      </w:r>
    </w:p>
    <w:p w14:paraId="2A91220D" w14:textId="77777777" w:rsidR="00712E98" w:rsidRPr="00F110AE" w:rsidRDefault="00712E98" w:rsidP="00712E98">
      <w:pPr>
        <w:pStyle w:val="PKTpunkt"/>
      </w:pPr>
      <w:r w:rsidRPr="00F110AE">
        <w:t>21)</w:t>
      </w:r>
      <w:r w:rsidRPr="00F110AE">
        <w:tab/>
        <w:t xml:space="preserve">w rubryce przy kodzie </w:t>
      </w:r>
      <w:r w:rsidRPr="00712E98">
        <w:t>S.1</w:t>
      </w:r>
      <w:r w:rsidRPr="00F110AE">
        <w:t xml:space="preserve"> – wpisuje się jednoznacznie określoną liczbę miejsc siedzących w pojeździe, włączając siedzenie kierowcy; w przypadku motocykla, który może być </w:t>
      </w:r>
      <w:r w:rsidRPr="00F110AE">
        <w:lastRenderedPageBreak/>
        <w:t>użytkowany z wózkiem bocznym, wpisuje się liczbę miejsc siedzących łącznie z miejscem siedzącym w wózku bocznym; w przypadku pojazdu przystosowanego do przewozu wózka inwalidzkiego, wpisuje się liczbę miejsc siedzących łącznie z miejscem siedzącym na wózku inwalidzkim;</w:t>
      </w:r>
    </w:p>
    <w:p w14:paraId="1CD40898" w14:textId="77777777" w:rsidR="00712E98" w:rsidRPr="00F110AE" w:rsidRDefault="00712E98" w:rsidP="00712E98">
      <w:pPr>
        <w:pStyle w:val="PKTpunkt"/>
      </w:pPr>
      <w:r w:rsidRPr="00F110AE">
        <w:t>22)</w:t>
      </w:r>
      <w:r w:rsidRPr="00F110AE">
        <w:tab/>
        <w:t xml:space="preserve">w rubryce przy kodzie </w:t>
      </w:r>
      <w:r w:rsidRPr="00712E98">
        <w:t>S.2</w:t>
      </w:r>
      <w:r w:rsidRPr="00F110AE">
        <w:t xml:space="preserve"> – wpisuje się jednoznacznie określoną liczbę miejsc stojących – w przypadku pojazdu, w którym konstrukcyjnie przewidziano również miejsca dla pasażerów stojących;</w:t>
      </w:r>
    </w:p>
    <w:p w14:paraId="0D5A67B8" w14:textId="77777777" w:rsidR="00712E98" w:rsidRPr="00F110AE" w:rsidRDefault="00712E98" w:rsidP="00712E98">
      <w:pPr>
        <w:pStyle w:val="PKTpunkt"/>
      </w:pPr>
      <w:r w:rsidRPr="00F110AE">
        <w:t>23)</w:t>
      </w:r>
      <w:r w:rsidRPr="00F110AE">
        <w:tab/>
        <w:t>w rubryce „RODZAJ POJAZDU” – wpisuje się rodzaj pojazdu zgodnie z klasyfikacją;</w:t>
      </w:r>
    </w:p>
    <w:p w14:paraId="6049AFAB" w14:textId="77777777" w:rsidR="00712E98" w:rsidRPr="00F110AE" w:rsidRDefault="00712E98" w:rsidP="00712E98">
      <w:pPr>
        <w:pStyle w:val="PKTpunkt"/>
      </w:pPr>
      <w:r w:rsidRPr="00F110AE">
        <w:t>24)</w:t>
      </w:r>
      <w:r w:rsidRPr="00F110AE">
        <w:tab/>
        <w:t xml:space="preserve">w rubryce „PRZEZNACZENIE” – wpisuje się przeznaczenie pojazdu zgodnie z klasyfikacją; przeznaczenie pojazdu wpisuje się w przypadku, gdy przewiduje to klasyfikacja; </w:t>
      </w:r>
    </w:p>
    <w:p w14:paraId="05E52B4F" w14:textId="77777777" w:rsidR="00712E98" w:rsidRPr="00F110AE" w:rsidRDefault="00712E98" w:rsidP="00712E98">
      <w:pPr>
        <w:pStyle w:val="PKTpunkt"/>
      </w:pPr>
      <w:r w:rsidRPr="00F110AE">
        <w:t>25)</w:t>
      </w:r>
      <w:r w:rsidRPr="00F110AE">
        <w:tab/>
        <w:t>w rubryce „ROK PRODUKCJI” – wpisuje się rok kalendarzowy, w którym pojazd został wyprodukowany, określony przez producenta; w przypadku pojazdu marki „SAM” jest to rok zbudowania tego pojazdu;</w:t>
      </w:r>
    </w:p>
    <w:p w14:paraId="43BB36AA" w14:textId="77777777" w:rsidR="00712E98" w:rsidRPr="00F110AE" w:rsidRDefault="00712E98" w:rsidP="00712E98">
      <w:pPr>
        <w:pStyle w:val="PKTpunkt"/>
      </w:pPr>
      <w:r w:rsidRPr="00F110AE">
        <w:t>26)</w:t>
      </w:r>
      <w:r w:rsidRPr="00F110AE">
        <w:tab/>
        <w:t>w rubryce „DOPUSZCZALNA ŁADOWNOŚĆ” – wpisuje się największą masę ładunku i osób, jaką może przewozić pojazd, wyrażoną w kg;</w:t>
      </w:r>
    </w:p>
    <w:p w14:paraId="002CDDBF" w14:textId="77777777" w:rsidR="00712E98" w:rsidRPr="00F110AE" w:rsidRDefault="00712E98" w:rsidP="00712E98">
      <w:pPr>
        <w:pStyle w:val="PKTpunkt"/>
      </w:pPr>
      <w:r w:rsidRPr="00F110AE">
        <w:t>27)</w:t>
      </w:r>
      <w:r w:rsidRPr="00F110AE">
        <w:tab/>
        <w:t>w rubryce „NAJWIĘKSZY DOP. NACISK OSI” – wpisuje się jednoznacznie określoną wartość największego dopuszczalnego nacisku osi pojazdu, wyrażoną w kN;</w:t>
      </w:r>
    </w:p>
    <w:p w14:paraId="54438E86" w14:textId="77777777" w:rsidR="00712E98" w:rsidRPr="00F110AE" w:rsidRDefault="00712E98" w:rsidP="00712E98">
      <w:pPr>
        <w:pStyle w:val="PKTpunkt"/>
      </w:pPr>
      <w:r w:rsidRPr="00F110AE">
        <w:t>28)</w:t>
      </w:r>
      <w:r w:rsidRPr="00F110AE">
        <w:tab/>
        <w:t>w rubryce „NR KARTY POJAZDU” – wpisuje się adnotację o treści: „karty nie wydano”;</w:t>
      </w:r>
    </w:p>
    <w:p w14:paraId="3EBF95FB" w14:textId="77777777" w:rsidR="00712E98" w:rsidRPr="00F110AE" w:rsidRDefault="00712E98" w:rsidP="00712E98">
      <w:pPr>
        <w:pStyle w:val="PKTpunkt"/>
      </w:pPr>
      <w:r w:rsidRPr="00F110AE">
        <w:t>29)</w:t>
      </w:r>
      <w:r w:rsidRPr="00F110AE">
        <w:tab/>
        <w:t xml:space="preserve">w rubryce „TERMIN BADANIA TECHNICZNEGO” – wpisuje się termin następnego badania technicznego, na podstawie dokumentów przedstawionych do rejestracji, zgodnie z zasadami określonymi w </w:t>
      </w:r>
      <w:hyperlink r:id="rId99" w:anchor="hiperlinkText.rpc?hiperlink=type=tresc:nro=Powszechny.1139827&amp;full=1" w:tgtFrame="_parent" w:history="1">
        <w:r w:rsidRPr="00F110AE">
          <w:t>ustawie</w:t>
        </w:r>
      </w:hyperlink>
      <w:r w:rsidRPr="00F110AE">
        <w:t>;</w:t>
      </w:r>
    </w:p>
    <w:p w14:paraId="56E9843E" w14:textId="77777777" w:rsidR="00712E98" w:rsidRPr="00F110AE" w:rsidRDefault="00712E98" w:rsidP="00712E98">
      <w:pPr>
        <w:pStyle w:val="PKTpunkt"/>
      </w:pPr>
      <w:r w:rsidRPr="00F110AE">
        <w:t>30)</w:t>
      </w:r>
      <w:r w:rsidRPr="00F110AE">
        <w:tab/>
        <w:t>w rubryce „ADNOTACJE URZĘDOWE” – wpisuje się następujące skróty odpowiadające treści adnotacji:</w:t>
      </w:r>
    </w:p>
    <w:p w14:paraId="578311FE" w14:textId="77777777" w:rsidR="00712E98" w:rsidRPr="00712E98" w:rsidRDefault="00712E98" w:rsidP="004A3927">
      <w:pPr>
        <w:pStyle w:val="LITlitera"/>
      </w:pPr>
      <w:r w:rsidRPr="00712E98">
        <w:t>a)</w:t>
      </w:r>
      <w:r w:rsidRPr="00712E98">
        <w:tab/>
        <w:t>„Współwłaściciel …” – podając dane współwłaściciela pojazdu – dotyczy pojazdów stanowiących współwłasność dwóch osób,</w:t>
      </w:r>
    </w:p>
    <w:p w14:paraId="5A562473" w14:textId="77777777" w:rsidR="00712E98" w:rsidRPr="00712E98" w:rsidRDefault="00712E98" w:rsidP="004A3927">
      <w:pPr>
        <w:pStyle w:val="LITlitera"/>
      </w:pPr>
      <w:r w:rsidRPr="00712E98">
        <w:t>b)</w:t>
      </w:r>
      <w:r w:rsidRPr="00712E98">
        <w:tab/>
        <w:t>„Współwłasność” – jeżeli pojazd stanowi współwłasność większej niż określona w lit. a liczby osób,</w:t>
      </w:r>
    </w:p>
    <w:p w14:paraId="35C12E30" w14:textId="77777777" w:rsidR="00712E98" w:rsidRPr="00712E98" w:rsidRDefault="00712E98" w:rsidP="004A3927">
      <w:pPr>
        <w:pStyle w:val="LITlitera"/>
      </w:pPr>
      <w:r w:rsidRPr="00712E98">
        <w:t>c)</w:t>
      </w:r>
      <w:r w:rsidRPr="00712E98">
        <w:tab/>
        <w:t>„Pierwsza rejestracja w kraju ...” – podając datę pierwszej rejestracji pojazdu na terytorium Rzeczypospolitej Polskiej,</w:t>
      </w:r>
    </w:p>
    <w:p w14:paraId="4F15BC2E" w14:textId="77777777" w:rsidR="00712E98" w:rsidRPr="00712E98" w:rsidRDefault="00712E98" w:rsidP="004A3927">
      <w:pPr>
        <w:pStyle w:val="LITlitera"/>
      </w:pPr>
      <w:r w:rsidRPr="00712E98">
        <w:t>d)</w:t>
      </w:r>
      <w:r w:rsidRPr="00712E98">
        <w:tab/>
        <w:t>„TAXI” – dotyczy pojazdów przystosowanych jako taksówka,</w:t>
      </w:r>
    </w:p>
    <w:p w14:paraId="0FE11B43" w14:textId="24F7FFF6" w:rsidR="00712E98" w:rsidRPr="00712E98" w:rsidRDefault="00712E98" w:rsidP="004A3927">
      <w:pPr>
        <w:pStyle w:val="LITlitera"/>
      </w:pPr>
      <w:r w:rsidRPr="00712E98">
        <w:t>e)</w:t>
      </w:r>
      <w:r w:rsidRPr="00712E98">
        <w:tab/>
        <w:t>„GAZ-LPG ...” albo „GAZ-CNG ...”</w:t>
      </w:r>
      <w:r w:rsidR="00412DAA">
        <w:t xml:space="preserve"> albo „</w:t>
      </w:r>
      <w:r w:rsidR="00412DAA" w:rsidRPr="00412DAA">
        <w:t>GAZ-</w:t>
      </w:r>
      <w:r w:rsidR="00412DAA">
        <w:t>L</w:t>
      </w:r>
      <w:r w:rsidR="00412DAA" w:rsidRPr="00412DAA">
        <w:t>NG ...”</w:t>
      </w:r>
      <w:r w:rsidRPr="00712E98">
        <w:t xml:space="preserve"> – podając datę montażu instalacji przystosowującej pojazd do zasilania gazem – dotyczy pojazdów przystosowanych do zasilania gazem LPG lub CNG</w:t>
      </w:r>
      <w:r w:rsidR="00412DAA">
        <w:t xml:space="preserve"> lub LNG</w:t>
      </w:r>
      <w:r w:rsidRPr="00712E98">
        <w:t>,</w:t>
      </w:r>
    </w:p>
    <w:p w14:paraId="49DF980E" w14:textId="77777777" w:rsidR="00712E98" w:rsidRPr="00712E98" w:rsidRDefault="00712E98" w:rsidP="004A3927">
      <w:pPr>
        <w:pStyle w:val="LITlitera"/>
      </w:pPr>
      <w:r w:rsidRPr="00712E98">
        <w:lastRenderedPageBreak/>
        <w:t>f)</w:t>
      </w:r>
      <w:r w:rsidRPr="00712E98">
        <w:tab/>
        <w:t>„L” – dotyczy pojazdów przystosowanych do nauki jazdy lub egzaminu państwowego,</w:t>
      </w:r>
    </w:p>
    <w:p w14:paraId="21D92C33" w14:textId="77777777" w:rsidR="00712E98" w:rsidRPr="00712E98" w:rsidRDefault="00712E98" w:rsidP="004A3927">
      <w:pPr>
        <w:pStyle w:val="LITlitera"/>
      </w:pPr>
      <w:r w:rsidRPr="00712E98">
        <w:t>g)</w:t>
      </w:r>
      <w:r w:rsidRPr="00712E98">
        <w:tab/>
        <w:t>„MAX. ... km/h” – podając wartość ograniczenia prędkości – dotyczy pojazdów objętych indywidualnym ograniczeniem prędkości,</w:t>
      </w:r>
    </w:p>
    <w:p w14:paraId="23817593" w14:textId="77777777" w:rsidR="00712E98" w:rsidRPr="00712E98" w:rsidRDefault="00712E98" w:rsidP="004A3927">
      <w:pPr>
        <w:pStyle w:val="LITlitera"/>
      </w:pPr>
      <w:r w:rsidRPr="00712E98">
        <w:t>h)</w:t>
      </w:r>
      <w:r w:rsidRPr="00712E98">
        <w:tab/>
        <w:t xml:space="preserve">„BUS 100 km/h” – dotyczy autobusów, o których mowa w </w:t>
      </w:r>
      <w:hyperlink r:id="rId100" w:anchor="hiperlinkText.rpc?hiperlink=type=tresc:nro=Powszechny.1139827:part=a20u4&amp;full=1" w:tgtFrame="_parent" w:history="1">
        <w:r w:rsidRPr="00712E98">
          <w:t>art. 20 ust. 4</w:t>
        </w:r>
      </w:hyperlink>
      <w:r w:rsidRPr="00712E98">
        <w:t xml:space="preserve"> ustawy,</w:t>
      </w:r>
    </w:p>
    <w:p w14:paraId="38884219" w14:textId="77777777" w:rsidR="00712E98" w:rsidRPr="00712E98" w:rsidRDefault="00712E98" w:rsidP="004A3927">
      <w:pPr>
        <w:pStyle w:val="LITlitera"/>
      </w:pPr>
      <w:r w:rsidRPr="00712E98">
        <w:t>i)</w:t>
      </w:r>
      <w:r w:rsidRPr="00712E98">
        <w:tab/>
        <w:t>„HAK” – dotyczy pojazdów przystosowanych do ciągnięcia przyczepy,</w:t>
      </w:r>
    </w:p>
    <w:p w14:paraId="5E5C8DAD" w14:textId="77777777" w:rsidR="00712E98" w:rsidRPr="00712E98" w:rsidRDefault="00712E98" w:rsidP="004A3927">
      <w:pPr>
        <w:pStyle w:val="LITlitera"/>
      </w:pPr>
      <w:r w:rsidRPr="00712E98">
        <w:t>j)</w:t>
      </w:r>
      <w:r w:rsidRPr="00712E98">
        <w:tab/>
        <w:t>„SANITARNY – ....” – podając liczbę miejsc leżących w samochodzie sanitarnym,</w:t>
      </w:r>
    </w:p>
    <w:p w14:paraId="1FB40276" w14:textId="77777777" w:rsidR="00712E98" w:rsidRPr="00712E98" w:rsidRDefault="00712E98" w:rsidP="004A3927">
      <w:pPr>
        <w:pStyle w:val="LITlitera"/>
      </w:pPr>
      <w:r w:rsidRPr="00712E98">
        <w:t>k)</w:t>
      </w:r>
      <w:r w:rsidRPr="00712E98">
        <w:tab/>
        <w:t>„SKŁADAK” – dotyczy pojazdów złożonych poza wytwórnią, jeżeli na podstawie obowiązujących przepisów zostały dopuszczone do ruchu,</w:t>
      </w:r>
    </w:p>
    <w:p w14:paraId="57CF2FD3" w14:textId="77777777" w:rsidR="00712E98" w:rsidRPr="00712E98" w:rsidRDefault="00712E98" w:rsidP="004A3927">
      <w:pPr>
        <w:pStyle w:val="LITlitera"/>
      </w:pPr>
      <w:r w:rsidRPr="00712E98">
        <w:t>l)</w:t>
      </w:r>
      <w:r w:rsidRPr="00712E98">
        <w:tab/>
        <w:t>„ZABYTKOWY” – dotyczy pojazdów zabytkowych,</w:t>
      </w:r>
    </w:p>
    <w:p w14:paraId="426A8C04" w14:textId="77777777" w:rsidR="00712E98" w:rsidRPr="00712E98" w:rsidRDefault="00712E98" w:rsidP="004A3927">
      <w:pPr>
        <w:pStyle w:val="LITlitera"/>
      </w:pPr>
      <w:r w:rsidRPr="00712E98">
        <w:t>m)</w:t>
      </w:r>
      <w:r w:rsidRPr="00712E98">
        <w:tab/>
        <w:t xml:space="preserve">„ODSTĘPSTWO ...” – podając skrótowo, który z warunków technicznych został objęty odstępstwem i w jakim zakresie, z wyłączeniem numeru silnika – dotyczy pojazdów dopuszczonych do ruchu w drodze indywidualnego odstępstwa od warunków technicznych, zgodnie z </w:t>
      </w:r>
      <w:hyperlink r:id="rId101" w:anchor="hiperlinkText.rpc?hiperlink=type=tresc:nro=Powszechny.1139827:part=a67u1&amp;full=1" w:tgtFrame="_parent" w:history="1">
        <w:r w:rsidRPr="00712E98">
          <w:t>art. 67 ust. 1</w:t>
        </w:r>
      </w:hyperlink>
      <w:r w:rsidRPr="00712E98">
        <w:t xml:space="preserve"> ustawy,</w:t>
      </w:r>
    </w:p>
    <w:p w14:paraId="0C8A518B" w14:textId="77777777" w:rsidR="00712E98" w:rsidRPr="00F110AE" w:rsidRDefault="00712E98" w:rsidP="00712E98">
      <w:pPr>
        <w:pStyle w:val="LITlitera"/>
      </w:pPr>
      <w:r w:rsidRPr="00F110AE">
        <w:t>n)</w:t>
      </w:r>
      <w:r w:rsidRPr="00F110AE">
        <w:tab/>
        <w:t>„OGRANICZENIA ...” – podając treść ograniczenia w użytkowaniu pojazdu zgodnie z przepisami w sprawie badania zgodności pojazdów zabytkowych – dotyczy pojazdów zabytkowych,</w:t>
      </w:r>
    </w:p>
    <w:p w14:paraId="3166FE0A" w14:textId="77777777" w:rsidR="00712E98" w:rsidRPr="00F110AE" w:rsidRDefault="00712E98" w:rsidP="00712E98">
      <w:pPr>
        <w:pStyle w:val="LITlitera"/>
      </w:pPr>
      <w:r w:rsidRPr="00F110AE">
        <w:t>o)</w:t>
      </w:r>
      <w:r w:rsidRPr="00F110AE">
        <w:tab/>
        <w:t>„CŁO ...” – podając treść zastrzeżeń wynikających z przepisów prawa celnego – dotyczy pojazdów z zastrzeżeniami wynikającymi z przepisów prawa celnego,</w:t>
      </w:r>
    </w:p>
    <w:p w14:paraId="572C967B" w14:textId="77777777" w:rsidR="00712E98" w:rsidRPr="00F110AE" w:rsidRDefault="00712E98" w:rsidP="00712E98">
      <w:pPr>
        <w:pStyle w:val="LITlitera"/>
      </w:pPr>
      <w:r w:rsidRPr="00F110AE">
        <w:t>p)</w:t>
      </w:r>
      <w:r w:rsidRPr="00F110AE">
        <w:tab/>
        <w:t>„WTÓRNIK” – dotyczy pojazdów, dla których wydano wtórnik dowodu rejestracyjnego lub pozwolenia czasowego,</w:t>
      </w:r>
    </w:p>
    <w:p w14:paraId="6495C625" w14:textId="77777777" w:rsidR="00712E98" w:rsidRPr="00F110AE" w:rsidRDefault="00712E98" w:rsidP="00712E98">
      <w:pPr>
        <w:pStyle w:val="LITlitera"/>
      </w:pPr>
      <w:r w:rsidRPr="00F110AE">
        <w:t>r)</w:t>
      </w:r>
      <w:r w:rsidRPr="00F110AE">
        <w:tab/>
        <w:t>„UŻYTKOWNIK” – podając dane użytkownika, na jego wniosek – dotyczy pojazdów używanych w transporcie drogowym, wynajmowanych przez przedsiębiorcę krajowego drugiemu przedsiębiorcy krajowemu, na podstawie dokumentu umowy zawartej pomiędzy tymi przedsiębiorcami,</w:t>
      </w:r>
    </w:p>
    <w:p w14:paraId="60DF74FF" w14:textId="77777777" w:rsidR="00712E98" w:rsidRPr="00F110AE" w:rsidRDefault="00712E98" w:rsidP="00712E98">
      <w:pPr>
        <w:pStyle w:val="LITlitera"/>
      </w:pPr>
      <w:r w:rsidRPr="00F110AE">
        <w:t>s)</w:t>
      </w:r>
      <w:r w:rsidRPr="00F110AE">
        <w:tab/>
        <w:t>„POBYT DO DNIA ...” – podając datę, do której wydany cudzoziemcowi dokument uprawnia go do pobytu na terytorium Rzeczypospolitej Polskiej na podstawie:</w:t>
      </w:r>
    </w:p>
    <w:p w14:paraId="779848A1" w14:textId="77777777" w:rsidR="00712E98" w:rsidRPr="00F110AE" w:rsidRDefault="00712E98" w:rsidP="00712E98">
      <w:pPr>
        <w:pStyle w:val="TIRtiret"/>
      </w:pPr>
      <w:r w:rsidRPr="00F110AE">
        <w:t>–</w:t>
      </w:r>
      <w:r w:rsidRPr="00F110AE">
        <w:tab/>
        <w:t>wizy Schengen lub wizy krajowej,</w:t>
      </w:r>
    </w:p>
    <w:p w14:paraId="28273B35" w14:textId="77777777" w:rsidR="00712E98" w:rsidRPr="00F110AE" w:rsidRDefault="00712E98" w:rsidP="00712E98">
      <w:pPr>
        <w:pStyle w:val="TIRtiret"/>
      </w:pPr>
      <w:r w:rsidRPr="00F110AE">
        <w:t>–</w:t>
      </w:r>
      <w:r w:rsidRPr="00F110AE">
        <w:tab/>
        <w:t>karty pobytu wydanej w związku z udzieleniem zezwolenia na zamieszkanie na czas oznaczony,</w:t>
      </w:r>
    </w:p>
    <w:p w14:paraId="04171755" w14:textId="77777777" w:rsidR="00712E98" w:rsidRPr="00F110AE" w:rsidRDefault="00712E98" w:rsidP="00712E98">
      <w:pPr>
        <w:pStyle w:val="CZWSPTIRczwsplnatiret"/>
      </w:pPr>
      <w:r w:rsidRPr="00F110AE">
        <w:t>dotyczy pojazdu</w:t>
      </w:r>
      <w:r w:rsidRPr="00226182">
        <w:t xml:space="preserve"> </w:t>
      </w:r>
      <w:r w:rsidRPr="00F110AE">
        <w:t>rejestrowanego na wniosek cudzoziemca,</w:t>
      </w:r>
    </w:p>
    <w:p w14:paraId="04E6B867" w14:textId="77777777" w:rsidR="00712E98" w:rsidRPr="00F110AE" w:rsidRDefault="00E82B91" w:rsidP="00712E98">
      <w:pPr>
        <w:pStyle w:val="PKTpunkt"/>
      </w:pPr>
      <w:r>
        <w:t>t</w:t>
      </w:r>
      <w:r w:rsidR="00712E98" w:rsidRPr="00F110AE">
        <w:t>)</w:t>
      </w:r>
      <w:r w:rsidR="00712E98" w:rsidRPr="00F110AE">
        <w:tab/>
        <w:t>„POBYT” – dokonywana na podstawie:</w:t>
      </w:r>
    </w:p>
    <w:p w14:paraId="223CF474" w14:textId="77777777" w:rsidR="00712E98" w:rsidRPr="00F110AE" w:rsidRDefault="00712E98" w:rsidP="00712E98">
      <w:pPr>
        <w:pStyle w:val="TIRtiret"/>
      </w:pPr>
      <w:r w:rsidRPr="00F110AE">
        <w:t>–</w:t>
      </w:r>
      <w:r w:rsidRPr="00F110AE">
        <w:tab/>
        <w:t>zaświadczenia o zarejestrowaniu pobytu obywatela Unii Europejskiej,</w:t>
      </w:r>
    </w:p>
    <w:p w14:paraId="177ABFFD" w14:textId="77777777" w:rsidR="00712E98" w:rsidRPr="00F110AE" w:rsidRDefault="00712E98" w:rsidP="00712E98">
      <w:pPr>
        <w:pStyle w:val="TIRtiret"/>
      </w:pPr>
      <w:r w:rsidRPr="00F110AE">
        <w:t>–</w:t>
      </w:r>
      <w:r w:rsidRPr="00F110AE">
        <w:tab/>
        <w:t>karty pobytu członka rodziny obywatela Unii Europejskiej,</w:t>
      </w:r>
    </w:p>
    <w:p w14:paraId="5B240914" w14:textId="77777777" w:rsidR="00712E98" w:rsidRPr="00F110AE" w:rsidRDefault="00712E98" w:rsidP="00712E98">
      <w:pPr>
        <w:pStyle w:val="TIRtiret"/>
      </w:pPr>
      <w:r w:rsidRPr="00F110AE">
        <w:lastRenderedPageBreak/>
        <w:t>–</w:t>
      </w:r>
      <w:r w:rsidRPr="00F110AE">
        <w:tab/>
        <w:t>dokumentu potwierdzającego prawo stałego pobytu obywatela Unii Europejskiej,</w:t>
      </w:r>
    </w:p>
    <w:p w14:paraId="107D18A3" w14:textId="77777777" w:rsidR="00712E98" w:rsidRPr="00F110AE" w:rsidRDefault="00712E98" w:rsidP="00712E98">
      <w:pPr>
        <w:pStyle w:val="TIRtiret"/>
      </w:pPr>
      <w:r w:rsidRPr="00F110AE">
        <w:t>–</w:t>
      </w:r>
      <w:r w:rsidRPr="00F110AE">
        <w:tab/>
        <w:t>karty stałego pobytu członka rodziny obywatela Unii Europejskiej,</w:t>
      </w:r>
    </w:p>
    <w:p w14:paraId="2A26ECEC" w14:textId="77777777" w:rsidR="00712E98" w:rsidRPr="00F110AE" w:rsidRDefault="00712E98" w:rsidP="00712E98">
      <w:pPr>
        <w:pStyle w:val="TIRtiret"/>
      </w:pPr>
      <w:r w:rsidRPr="00F110AE">
        <w:t>–</w:t>
      </w:r>
      <w:r w:rsidRPr="00F110AE">
        <w:tab/>
        <w:t>karty pobytu wydanej w związku z udzieleniem zezwolenia na osiedlenie się, zezwolenia na pobyt rezydenta długoterminowego Unii Europejskiej, nadaniem statusu uchodźcy, udzieleniem ochrony uzupełniającej lub zgody na pobyt tolerowany,</w:t>
      </w:r>
    </w:p>
    <w:p w14:paraId="325BED0E" w14:textId="77777777" w:rsidR="00712E98" w:rsidRPr="00712E98" w:rsidRDefault="00712E98" w:rsidP="004A3927">
      <w:pPr>
        <w:pStyle w:val="CZWSPLITczwsplnaliter"/>
      </w:pPr>
      <w:r w:rsidRPr="00C922BA">
        <w:t>dotyczy pojazdu</w:t>
      </w:r>
      <w:r w:rsidRPr="00712E98">
        <w:t xml:space="preserve"> rejestrowanego na wniosek cudzoziemca,</w:t>
      </w:r>
    </w:p>
    <w:p w14:paraId="0BA20B54" w14:textId="77777777" w:rsidR="00712E98" w:rsidRPr="00F110AE" w:rsidRDefault="00E82B91" w:rsidP="00712E98">
      <w:pPr>
        <w:pStyle w:val="LITlitera"/>
      </w:pPr>
      <w:r>
        <w:t>u</w:t>
      </w:r>
      <w:r w:rsidR="00712E98" w:rsidRPr="00F110AE">
        <w:t>)</w:t>
      </w:r>
      <w:r w:rsidR="00712E98" w:rsidRPr="00F110AE">
        <w:tab/>
        <w:t>„ZAWIESZENIE ...” – podając rodzaj zawieszenia: pneumatyczne albo równoważne do pneumatycznego – dotyczy samochodów ciężarowych i ciągników samochodowych o dopuszczalnej masie całkowitej od 3,5 t, oraz przyczep i naczep, które łącznie z pojazdem silnikowym posiadają dopuszczalną masę całkowitą od 7,0 t,</w:t>
      </w:r>
    </w:p>
    <w:p w14:paraId="629955CD" w14:textId="77777777" w:rsidR="00712E98" w:rsidRPr="00F110AE" w:rsidRDefault="00E82B91" w:rsidP="00712E98">
      <w:pPr>
        <w:pStyle w:val="LITlitera"/>
      </w:pPr>
      <w:r>
        <w:t>v</w:t>
      </w:r>
      <w:r w:rsidR="00712E98" w:rsidRPr="00F110AE">
        <w:t>)</w:t>
      </w:r>
      <w:r w:rsidR="00712E98" w:rsidRPr="00F110AE">
        <w:tab/>
        <w:t>„ZESPÓŁ ... kg” – podając wartość maksymalnej masy całkowitej zespołu pojazdów – dotyczy pojazdu silnikowego w zespole z przyczepą/naczepą,</w:t>
      </w:r>
    </w:p>
    <w:p w14:paraId="2F7D93D5" w14:textId="77777777" w:rsidR="00712E98" w:rsidRPr="00F110AE" w:rsidRDefault="00E82B91" w:rsidP="00712E98">
      <w:pPr>
        <w:pStyle w:val="LITlitera"/>
      </w:pPr>
      <w:r>
        <w:t>w</w:t>
      </w:r>
      <w:r w:rsidR="00712E98" w:rsidRPr="00F110AE">
        <w:t>)</w:t>
      </w:r>
      <w:r w:rsidR="00712E98" w:rsidRPr="00F110AE">
        <w:tab/>
        <w:t>„WTÓRNIK TABLICY REJESTRACYJNEJ/ DUPLICATE OF REGISTRATION PLATE” – dotyczy pojazdów, dla których wydano wtórnik tablic (tablicy) rejestracyjnych z zachowaniem dotychczasowego numeru,</w:t>
      </w:r>
    </w:p>
    <w:p w14:paraId="7F9D1D9A" w14:textId="77777777" w:rsidR="00712E98" w:rsidRPr="00F110AE" w:rsidRDefault="00E82B91" w:rsidP="00712E98">
      <w:pPr>
        <w:pStyle w:val="LITlitera"/>
      </w:pPr>
      <w:r>
        <w:t>x</w:t>
      </w:r>
      <w:r w:rsidR="00712E98" w:rsidRPr="00F110AE">
        <w:t>)</w:t>
      </w:r>
      <w:r w:rsidR="00712E98" w:rsidRPr="00F110AE">
        <w:tab/>
        <w:t xml:space="preserve">„VAT - ...” – wpisując właściwy pkt: 1 albo 2 – dotyczy pojazdów spełniających wymagania określone odpowiednio w art. 86a ust. 9 pkt 1 albo 2 ustawy z dnia 11 marca 2004 r. o podatku od towarów i usług (Dz. U. z </w:t>
      </w:r>
      <w:r w:rsidR="00544A15">
        <w:t>202</w:t>
      </w:r>
      <w:r w:rsidR="00210566">
        <w:t>2</w:t>
      </w:r>
      <w:r w:rsidR="00544A15" w:rsidRPr="00F110AE">
        <w:t xml:space="preserve"> </w:t>
      </w:r>
      <w:r w:rsidR="00712E98" w:rsidRPr="00F110AE">
        <w:t xml:space="preserve">r. poz. </w:t>
      </w:r>
      <w:r w:rsidR="00210566">
        <w:t>931</w:t>
      </w:r>
      <w:r w:rsidR="00712E98">
        <w:t>)</w:t>
      </w:r>
      <w:r w:rsidR="00712E98" w:rsidRPr="00F110AE">
        <w:t>,</w:t>
      </w:r>
    </w:p>
    <w:p w14:paraId="4985AB3C" w14:textId="77777777" w:rsidR="00712E98" w:rsidRPr="00F110AE" w:rsidRDefault="00E82B91" w:rsidP="00712E98">
      <w:pPr>
        <w:pStyle w:val="LITlitera"/>
      </w:pPr>
      <w:r>
        <w:t>y</w:t>
      </w:r>
      <w:r w:rsidR="00712E98" w:rsidRPr="00F110AE">
        <w:t>)</w:t>
      </w:r>
      <w:r w:rsidR="00712E98" w:rsidRPr="00F110AE">
        <w:tab/>
        <w:t>„Nr … dopuszczenie indywidualne WE pojazdu albo dopuszczenie jednostkowe pojazdu albo uznanie dopuszczenia jednostkowego pojazdu” – wpisując numer odpowiedniego dokumentu; dotyczy pojazdu nowego rejestrowanego po raz pierwszy albo pojazdu, dla którego w dowodzie rejestracyjnym określona była niniejsza informacja,</w:t>
      </w:r>
    </w:p>
    <w:p w14:paraId="2806F43D" w14:textId="77777777" w:rsidR="00712E98" w:rsidRPr="00F110AE" w:rsidRDefault="00712E98" w:rsidP="00712E98">
      <w:pPr>
        <w:pStyle w:val="LITlitera"/>
      </w:pPr>
      <w:r w:rsidRPr="00F110AE">
        <w:t>z)</w:t>
      </w:r>
      <w:r w:rsidRPr="00F110AE">
        <w:tab/>
        <w:t xml:space="preserve">„(V.9) poziom emisji spalin </w:t>
      </w:r>
      <w:r>
        <w:t>‒</w:t>
      </w:r>
      <w:r w:rsidRPr="00F110AE">
        <w:t xml:space="preserve"> Euro ...” – wpisując przy pierwszej rejestracji pojazdu poziom emisji spalin na podstawie dokumentów, o których mowa w § 1 pkt 1 załącznika nr </w:t>
      </w:r>
      <w:r w:rsidR="00E82B91">
        <w:t>8</w:t>
      </w:r>
      <w:r w:rsidR="00E82B91" w:rsidRPr="00F110AE">
        <w:t xml:space="preserve"> </w:t>
      </w:r>
      <w:r w:rsidRPr="00F110AE">
        <w:t xml:space="preserve">do rozporządzenia, albo na wniosek właściciela pojazdu, w przypadku pojazdu uprzednio rejestrowanego – na podstawie wytycznych określonych w § 1 pkt 2 załącznika nr </w:t>
      </w:r>
      <w:r w:rsidR="00A92179">
        <w:t>9</w:t>
      </w:r>
      <w:r w:rsidR="00E82B91" w:rsidRPr="00F110AE">
        <w:t xml:space="preserve"> </w:t>
      </w:r>
      <w:r w:rsidRPr="00F110AE">
        <w:t xml:space="preserve">do rozporządzenia; w przypadku wpisania poziomu emisji spalin w pozwoleniu czasowym stosuje się wytyczne określone w załączniku nr 2a do rozporządzenia; dotyczy samochodów osobowych, samochodów </w:t>
      </w:r>
      <w:r w:rsidRPr="00F110AE">
        <w:lastRenderedPageBreak/>
        <w:t>ciężarowych, samochodów specjalnych, ciągników samochodowych oraz autobusów,</w:t>
      </w:r>
    </w:p>
    <w:p w14:paraId="2DD4A107" w14:textId="77777777" w:rsidR="00712E98" w:rsidRPr="00F110AE" w:rsidRDefault="00712E98" w:rsidP="00712E98">
      <w:pPr>
        <w:pStyle w:val="LITlitera"/>
      </w:pPr>
      <w:r w:rsidRPr="00F110AE">
        <w:t>za)</w:t>
      </w:r>
      <w:r w:rsidRPr="00712E98">
        <w:tab/>
      </w:r>
      <w:r w:rsidRPr="00F110AE">
        <w:t xml:space="preserve">„PIT - ...” – wpisując właściwą lit.: a albo b – dotyczy pojazdów spełniających wymagania określone odpowiednio w art. 5a pkt 19a lit. a albo b ustawy z dnia 26 lipca 1991 r. o podatku dochodowym od osób fizycznych (Dz. U. z </w:t>
      </w:r>
      <w:r w:rsidR="00544A15" w:rsidRPr="00F110AE">
        <w:t>20</w:t>
      </w:r>
      <w:r w:rsidR="00544A15">
        <w:t>21</w:t>
      </w:r>
      <w:r w:rsidR="00544A15" w:rsidRPr="00F110AE">
        <w:t xml:space="preserve"> </w:t>
      </w:r>
      <w:r w:rsidRPr="00F110AE">
        <w:t xml:space="preserve">r. poz. </w:t>
      </w:r>
      <w:r w:rsidR="00544A15">
        <w:t>1128</w:t>
      </w:r>
      <w:r>
        <w:t>, z późn. zm.</w:t>
      </w:r>
      <w:r>
        <w:rPr>
          <w:rStyle w:val="Odwoanieprzypisudolnego"/>
        </w:rPr>
        <w:footnoteReference w:id="5"/>
      </w:r>
      <w:r w:rsidRPr="00544A15">
        <w:rPr>
          <w:rStyle w:val="IGindeksgrny"/>
        </w:rPr>
        <w:t>)</w:t>
      </w:r>
      <w:r w:rsidRPr="00F110AE">
        <w:t>),</w:t>
      </w:r>
    </w:p>
    <w:p w14:paraId="51324D5A" w14:textId="77777777" w:rsidR="00712E98" w:rsidRPr="00F110AE" w:rsidRDefault="00712E98" w:rsidP="00712E98">
      <w:pPr>
        <w:pStyle w:val="LITlitera"/>
      </w:pPr>
      <w:r w:rsidRPr="00F110AE">
        <w:t>zb)</w:t>
      </w:r>
      <w:r w:rsidRPr="00F110AE">
        <w:tab/>
        <w:t xml:space="preserve">„CIT - ...” – wpisując właściwą lit.: a albo b – dotyczy pojazdów spełniających wymagania określone odpowiednio w art. 4a pkt 9a lit. a albo b ustawy z dnia 15 lutego 1992 r. o podatku dochodowym od osób prawnych (Dz. U. z </w:t>
      </w:r>
      <w:r w:rsidR="00544A15" w:rsidRPr="00F110AE">
        <w:t>20</w:t>
      </w:r>
      <w:r w:rsidR="00544A15">
        <w:t>21</w:t>
      </w:r>
      <w:r w:rsidR="00544A15" w:rsidRPr="00F110AE">
        <w:t xml:space="preserve"> </w:t>
      </w:r>
      <w:r w:rsidRPr="00F110AE">
        <w:t>r. poz.</w:t>
      </w:r>
      <w:r>
        <w:t xml:space="preserve"> </w:t>
      </w:r>
      <w:r w:rsidR="00544A15">
        <w:t>1800</w:t>
      </w:r>
      <w:r>
        <w:t>, z późn. zm.</w:t>
      </w:r>
      <w:r>
        <w:rPr>
          <w:rStyle w:val="Odwoanieprzypisudolnego"/>
        </w:rPr>
        <w:footnoteReference w:id="6"/>
      </w:r>
      <w:r w:rsidRPr="00544A15">
        <w:rPr>
          <w:rStyle w:val="IGindeksgrny"/>
        </w:rPr>
        <w:t>)</w:t>
      </w:r>
      <w:r>
        <w:t>),</w:t>
      </w:r>
    </w:p>
    <w:p w14:paraId="11CE5E4C" w14:textId="77777777" w:rsidR="00712E98" w:rsidRPr="00F110AE" w:rsidRDefault="00712E98" w:rsidP="00712E98">
      <w:pPr>
        <w:pStyle w:val="LITlitera"/>
      </w:pPr>
      <w:r w:rsidRPr="00F110AE">
        <w:t>zc)</w:t>
      </w:r>
      <w:r w:rsidRPr="00F110AE">
        <w:tab/>
        <w:t xml:space="preserve">„Zarejestrowano warunkowo” – wpisując w pozwoleniu czasowym, jeżeli organ rejestrujący dokonuje warunkowo czasowej rejestracji pojazdu z urzędu na podstawie </w:t>
      </w:r>
      <w:hyperlink r:id="rId102" w:anchor="hiperlinkText.rpc?hiperlink=type=tresc:nro=Powszechny.1139827:part=a74u2%28a%29&amp;full=1" w:tgtFrame="_parent" w:history="1">
        <w:r w:rsidRPr="00F110AE">
          <w:t>art. 74 ust. 2a</w:t>
        </w:r>
      </w:hyperlink>
      <w:r w:rsidRPr="00F110AE">
        <w:t xml:space="preserve"> i </w:t>
      </w:r>
      <w:hyperlink r:id="rId103" w:anchor="hiperlinkText.rpc?hiperlink=type=tresc:nro=Powszechny.1139827:part=a74u2%28b%29&amp;full=1" w:tgtFrame="_parent" w:history="1">
        <w:r w:rsidRPr="00F110AE">
          <w:t>2b</w:t>
        </w:r>
      </w:hyperlink>
      <w:r w:rsidRPr="00F110AE">
        <w:t xml:space="preserve"> ustawy.</w:t>
      </w:r>
    </w:p>
    <w:p w14:paraId="350452F7" w14:textId="77777777" w:rsidR="00712E98" w:rsidRPr="00F110AE" w:rsidRDefault="00712E98" w:rsidP="00712E98">
      <w:pPr>
        <w:pStyle w:val="LITlitera"/>
      </w:pPr>
      <w:r w:rsidRPr="00F110AE">
        <w:t>zd)</w:t>
      </w:r>
      <w:r w:rsidRPr="00F110AE">
        <w:tab/>
        <w:t xml:space="preserve">„(P.2) .../...” – przed ukośnikiem wpisując maksymalną moc netto silnika wyrażoną w kW, a po ukośniku maksymalną moc znamionową silnika elektrycznego wyrażoną w kW, przy pierwszej rejestracji pojazdu albo na wniosek właściciela pojazdu, w przypadku pojazdu uprzednio rejestrowanego – na podstawie dokumentów, o których mowa w </w:t>
      </w:r>
      <w:hyperlink r:id="rId104" w:anchor="hiperlinkText.rpc?hiperlink=type=tresc:nro=Powszechny.1139827:part=a72u1p3&amp;full=1" w:tgtFrame="_parent" w:history="1">
        <w:r w:rsidRPr="00F110AE">
          <w:t>art. 72 ust. 1 pkt 3</w:t>
        </w:r>
      </w:hyperlink>
      <w:r w:rsidRPr="00F110AE">
        <w:t xml:space="preserve"> ustawy; dotyczy pojazdu hybrydowego,</w:t>
      </w:r>
    </w:p>
    <w:p w14:paraId="01EFA0E8" w14:textId="77777777" w:rsidR="00712E98" w:rsidRPr="00F110AE" w:rsidRDefault="00712E98" w:rsidP="00712E98">
      <w:pPr>
        <w:pStyle w:val="LITlitera"/>
      </w:pPr>
      <w:r w:rsidRPr="00F110AE">
        <w:t>ze)</w:t>
      </w:r>
      <w:r w:rsidRPr="00F110AE">
        <w:tab/>
        <w:t>„WÓZEK BOCZNY” – dotyczy motocykla, który może być użytkowany z wózkiem bocznym, dla którego przy kodzie S.1 w dowodzie rejestracyjnym wpisano liczbę miejsc siedzących łącznie z miejscem siedzącym w wózku bocznym,</w:t>
      </w:r>
    </w:p>
    <w:p w14:paraId="60FC8938" w14:textId="77777777" w:rsidR="00712E98" w:rsidRPr="00F110AE" w:rsidRDefault="00712E98" w:rsidP="00712E98">
      <w:pPr>
        <w:pStyle w:val="LITlitera"/>
      </w:pPr>
      <w:r w:rsidRPr="00F110AE">
        <w:t>zf)</w:t>
      </w:r>
      <w:r w:rsidRPr="00F110AE">
        <w:tab/>
        <w:t>„REJESTRACJA – art. 73 ust. 2a ustawy” – dotyczy pojazdu rejestrowanego na wniosek władzy wojskowej,</w:t>
      </w:r>
    </w:p>
    <w:p w14:paraId="5329183D" w14:textId="77777777" w:rsidR="00712E98" w:rsidRPr="00712E98" w:rsidRDefault="00712E98" w:rsidP="00712E98">
      <w:pPr>
        <w:pStyle w:val="LITlitera"/>
      </w:pPr>
      <w:r w:rsidRPr="00F110AE">
        <w:t>zg)</w:t>
      </w:r>
      <w:r w:rsidRPr="00F110AE">
        <w:tab/>
        <w:t>„KIEROWNICA PO PRAWEJ STRONIE” – w przypadku pojazdu konstrukcyjnie przystosowanego do ruchu lewostronnego (z kierownicą umieszczoną po prawej stronie pojazdu) albo: „POJAZD PRZEBUDOWANY DO RUCHU PRAWOSTRONNEGO” – w przypadku pojazdu konstrukcyjnie przystosowanego do ruchu lewostronnego (z kierownicą umieszczoną po prawej stronie pojazdu), który został następnie przebudowany i przystosowany do ruchu prawostronnego (z kierownicą umieszczoną po lewej stronie pojazdu)</w:t>
      </w:r>
    </w:p>
    <w:p w14:paraId="6A93C668" w14:textId="77777777" w:rsidR="00712E98" w:rsidRPr="00F110AE" w:rsidRDefault="00712E98" w:rsidP="00712E98">
      <w:pPr>
        <w:pStyle w:val="CZWSPTIRczwsplnatiret"/>
      </w:pPr>
      <w:r w:rsidRPr="00F110AE">
        <w:lastRenderedPageBreak/>
        <w:t>– dotyczy pojazdu sprowadzonego z terytorium państwa członkowskiego, rejestrowanego na terytorium Rzeczypospolitej Polskiej,</w:t>
      </w:r>
    </w:p>
    <w:p w14:paraId="422F735A" w14:textId="77777777" w:rsidR="00712E98" w:rsidRDefault="00712E98" w:rsidP="00712E98">
      <w:pPr>
        <w:pStyle w:val="LITlitera"/>
      </w:pPr>
      <w:r w:rsidRPr="00F110AE">
        <w:t>zh)</w:t>
      </w:r>
      <w:r w:rsidRPr="00F110AE">
        <w:tab/>
        <w:t>„KOŃCOWA PARTIA PRODUKCJI” – w przypadku uzyskania zezwolenia, o którym mowa w art. 70s ust. 2 ustawy; dotyczy pojazdu nowego rejestrowanego po raz pierwszy albo pojazdu, dla którego w dowodzie rejestracyjnym określona była niniejsza informacja</w:t>
      </w:r>
      <w:r w:rsidR="008047C9">
        <w:t>;</w:t>
      </w:r>
    </w:p>
    <w:p w14:paraId="316908EE" w14:textId="77777777" w:rsidR="008B3E4C" w:rsidRDefault="008047C9" w:rsidP="008047C9">
      <w:pPr>
        <w:pStyle w:val="LITlitera"/>
      </w:pPr>
      <w:r w:rsidRPr="008047C9">
        <w:t>zi)</w:t>
      </w:r>
      <w:r>
        <w:tab/>
      </w:r>
      <w:r w:rsidRPr="008047C9">
        <w:t>„Rejestracja – art. 73c ustawy” – dotyczy pojazdu, dla którego wniosek o rejestrację wpłynął na formularzu,</w:t>
      </w:r>
      <w:r>
        <w:t xml:space="preserve"> </w:t>
      </w:r>
      <w:r w:rsidRPr="008047C9">
        <w:t>o którym mowa w art. 73c ust. 3 ustawy</w:t>
      </w:r>
      <w:r w:rsidR="008B3E4C">
        <w:t>;</w:t>
      </w:r>
    </w:p>
    <w:p w14:paraId="25886602" w14:textId="77777777" w:rsidR="008047C9" w:rsidRDefault="008B3E4C" w:rsidP="008047C9">
      <w:pPr>
        <w:pStyle w:val="LITlitera"/>
      </w:pPr>
      <w:r>
        <w:t>zj)</w:t>
      </w:r>
      <w:r>
        <w:tab/>
      </w:r>
      <w:r w:rsidR="0017425B">
        <w:t>„P</w:t>
      </w:r>
      <w:r w:rsidR="002B5EC6" w:rsidRPr="002B5EC6">
        <w:t xml:space="preserve">rzekroczenie </w:t>
      </w:r>
      <w:r w:rsidR="001139C4">
        <w:t xml:space="preserve">dmc </w:t>
      </w:r>
      <w:r w:rsidR="002B5EC6" w:rsidRPr="002B5EC6">
        <w:t>o … kg wynikające z zastosowania paliw alternatywnych” – podając wartość przekroczenia powyżej 3,5 t dopuszczalnej masy całkowitej</w:t>
      </w:r>
      <w:r w:rsidR="00111F3D">
        <w:t xml:space="preserve"> </w:t>
      </w:r>
      <w:r w:rsidR="002B5EC6" w:rsidRPr="002B5EC6">
        <w:t xml:space="preserve">– dotyczy pojazdu, o którym mowa w art. 6 ust. 3 pkt 4 </w:t>
      </w:r>
      <w:r w:rsidR="008946F3">
        <w:t xml:space="preserve">lit. b </w:t>
      </w:r>
      <w:r w:rsidR="002B5EC6" w:rsidRPr="002B5EC6">
        <w:t>ustawy z dnia 5 stycznia 2011 r. o kierujących pojazdami (Dz. U. z 2021 r. poz. 1212</w:t>
      </w:r>
      <w:r w:rsidR="008946F3">
        <w:t>, z późn. zm.</w:t>
      </w:r>
      <w:r w:rsidR="008946F3">
        <w:rPr>
          <w:rStyle w:val="Odwoanieprzypisudolnego"/>
        </w:rPr>
        <w:footnoteReference w:id="7"/>
      </w:r>
      <w:r w:rsidR="002B5EC6" w:rsidRPr="008946F3">
        <w:rPr>
          <w:rStyle w:val="IGindeksgrny"/>
        </w:rPr>
        <w:t>)</w:t>
      </w:r>
      <w:r w:rsidR="008946F3">
        <w:t>)</w:t>
      </w:r>
      <w:r w:rsidR="00251180">
        <w:t>;</w:t>
      </w:r>
    </w:p>
    <w:p w14:paraId="7CBE2281" w14:textId="3868C18B" w:rsidR="00251180" w:rsidRDefault="00251180" w:rsidP="008047C9">
      <w:pPr>
        <w:pStyle w:val="LITlitera"/>
      </w:pPr>
      <w:r>
        <w:t>zk)</w:t>
      </w:r>
      <w:r>
        <w:tab/>
      </w:r>
      <w:r w:rsidRPr="00251180">
        <w:t>„96/53/EC Article 9A Compliant</w:t>
      </w:r>
      <w:r w:rsidR="00072792" w:rsidRPr="00251180">
        <w:t>”</w:t>
      </w:r>
      <w:r w:rsidRPr="00251180">
        <w:t xml:space="preserve"> – </w:t>
      </w:r>
      <w:bookmarkStart w:id="7" w:name="_Hlk105681334"/>
      <w:r w:rsidRPr="00251180">
        <w:t xml:space="preserve">w przypadku </w:t>
      </w:r>
      <w:r w:rsidR="005562C4" w:rsidRPr="005562C4">
        <w:t>wydłużon</w:t>
      </w:r>
      <w:r w:rsidR="00C76E69">
        <w:t>ej</w:t>
      </w:r>
      <w:r w:rsidR="005562C4" w:rsidRPr="005562C4">
        <w:t xml:space="preserve"> kabin</w:t>
      </w:r>
      <w:r w:rsidR="00C76E69">
        <w:t>y</w:t>
      </w:r>
      <w:r w:rsidR="005562C4" w:rsidRPr="005562C4">
        <w:t xml:space="preserve"> zgodnie z art. 9A Dyrektywy 96/53/EC</w:t>
      </w:r>
      <w:bookmarkEnd w:id="7"/>
      <w:r w:rsidR="00072792">
        <w:t>;</w:t>
      </w:r>
    </w:p>
    <w:p w14:paraId="253EAF84" w14:textId="5423F222" w:rsidR="00072792" w:rsidRPr="00712E98" w:rsidRDefault="00072792" w:rsidP="008047C9">
      <w:pPr>
        <w:pStyle w:val="LITlitera"/>
      </w:pPr>
      <w:r w:rsidRPr="00C76E69">
        <w:rPr>
          <w:lang w:val="en-US"/>
        </w:rPr>
        <w:t>zl)</w:t>
      </w:r>
      <w:r w:rsidRPr="00C76E69">
        <w:rPr>
          <w:lang w:val="en-US"/>
        </w:rPr>
        <w:tab/>
      </w:r>
      <w:r w:rsidR="00A97133" w:rsidRPr="00C76E69">
        <w:rPr>
          <w:lang w:val="en-US"/>
        </w:rPr>
        <w:t xml:space="preserve">„96/53/EC Article 10B Compliant – …… </w:t>
      </w:r>
      <w:r w:rsidR="00A97133" w:rsidRPr="00A97133">
        <w:t xml:space="preserve">KG” – </w:t>
      </w:r>
      <w:r w:rsidR="00A97133">
        <w:t>podając w kilogramach</w:t>
      </w:r>
      <w:r w:rsidR="00B7364A">
        <w:t xml:space="preserve">, </w:t>
      </w:r>
      <w:r w:rsidR="00B7364A" w:rsidRPr="00B7364A">
        <w:t xml:space="preserve">na podstawie dokumentów, o których mowa w </w:t>
      </w:r>
      <w:hyperlink r:id="rId105" w:anchor="hiperlinkText.rpc?hiperlink=type=tresc:nro=Powszechny.1139827:part=a72u1p3&amp;full=1" w:tgtFrame="_parent" w:history="1">
        <w:r w:rsidR="00B7364A" w:rsidRPr="003F7FDD">
          <w:rPr>
            <w:rStyle w:val="Hipercze"/>
            <w:color w:val="auto"/>
            <w:u w:val="none"/>
          </w:rPr>
          <w:t>art. 72 ust. 1 pkt 3</w:t>
        </w:r>
      </w:hyperlink>
      <w:r w:rsidR="00B7364A" w:rsidRPr="00B7364A">
        <w:t xml:space="preserve"> ustawy</w:t>
      </w:r>
      <w:r w:rsidR="00B7364A">
        <w:t xml:space="preserve">, </w:t>
      </w:r>
      <w:r w:rsidR="00A97133">
        <w:t xml:space="preserve">wartość </w:t>
      </w:r>
      <w:r w:rsidR="00A97133" w:rsidRPr="00A97133">
        <w:t>dodatkow</w:t>
      </w:r>
      <w:r w:rsidR="00A97133">
        <w:t>ej</w:t>
      </w:r>
      <w:r w:rsidR="00A97133" w:rsidRPr="00A97133">
        <w:t xml:space="preserve"> mas</w:t>
      </w:r>
      <w:r w:rsidR="00A97133">
        <w:t>y</w:t>
      </w:r>
      <w:r w:rsidR="00A97133" w:rsidRPr="00A97133">
        <w:t xml:space="preserve"> dla napędu alternatywnego zgodnie z art. </w:t>
      </w:r>
      <w:r w:rsidR="00A97133">
        <w:t>10</w:t>
      </w:r>
      <w:r w:rsidR="00A97133" w:rsidRPr="00A97133">
        <w:t>B Dyrektywy 96/53/EC.</w:t>
      </w:r>
    </w:p>
    <w:p w14:paraId="70E03025" w14:textId="77777777" w:rsidR="00712E98" w:rsidRPr="00712E98" w:rsidRDefault="00E82B91" w:rsidP="00712E98">
      <w:pPr>
        <w:pStyle w:val="USTustnpkodeksu"/>
      </w:pPr>
      <w:r>
        <w:t>6</w:t>
      </w:r>
      <w:r w:rsidR="00712E98" w:rsidRPr="00F110AE">
        <w:t>.</w:t>
      </w:r>
      <w:r w:rsidR="00712E98" w:rsidRPr="00712E98">
        <w:tab/>
        <w:t>Informację o adnotacjach w dowodzie rejestracyjnym lub pozwoleniu czasowym organ rejestrujący przekazuje do ewidencji pojazdów z uwzględnieniem standardu danych przesyłanych do ewidencji pojazdów.</w:t>
      </w:r>
    </w:p>
    <w:p w14:paraId="63A3E96F" w14:textId="77777777" w:rsidR="00712E98" w:rsidRPr="00712E98" w:rsidRDefault="00E82B91" w:rsidP="00712E98">
      <w:pPr>
        <w:pStyle w:val="USTustnpkodeksu"/>
      </w:pPr>
      <w:r>
        <w:t>7</w:t>
      </w:r>
      <w:r w:rsidR="00712E98" w:rsidRPr="00F110AE">
        <w:t>.</w:t>
      </w:r>
      <w:r w:rsidR="00712E98" w:rsidRPr="00F110AE">
        <w:tab/>
      </w:r>
      <w:r w:rsidR="00712E98" w:rsidRPr="00712E98">
        <w:t xml:space="preserve">Organ rejestrujący, wypełniając rubryki „RODZAJ POJAZDU” i „PRZEZNACZENIE” w pozwoleniu czasowym, wpisuje, w przypadku czasowej rejestracji pojazdu niekompletnego, o którym mowa w </w:t>
      </w:r>
      <w:hyperlink r:id="rId106" w:anchor="hiperlinkText.rpc?hiperlink=type=tresc:nro=Powszechny.1139827:part=a2p67&amp;full=1" w:tgtFrame="_parent" w:history="1">
        <w:r w:rsidR="00712E98" w:rsidRPr="00712E98">
          <w:t>art. 2 pkt 67</w:t>
        </w:r>
      </w:hyperlink>
      <w:r w:rsidR="00712E98" w:rsidRPr="00712E98">
        <w:t xml:space="preserve"> ustawy, rodzaj pojazdu stosownie do kategorii pojazdu, o której mowa w </w:t>
      </w:r>
      <w:hyperlink r:id="rId107" w:anchor="hiperlinkText.rpc?hiperlink=type=tresc:nro=Powszechny.1139827:part=a2p60&amp;full=1" w:tgtFrame="_parent" w:history="1">
        <w:r w:rsidR="00712E98" w:rsidRPr="00712E98">
          <w:t>art. 2 pkt 60</w:t>
        </w:r>
      </w:hyperlink>
      <w:r w:rsidR="00712E98" w:rsidRPr="00712E98">
        <w:t xml:space="preserve"> ustawy. W takim przypadku w pozwoleniu czasowym nie wpisuje się informacji o przeznaczeniu pojazdu.</w:t>
      </w:r>
    </w:p>
    <w:p w14:paraId="223F3A0B" w14:textId="77777777" w:rsidR="00712E98" w:rsidRPr="00712E98" w:rsidRDefault="00E82B91" w:rsidP="00712E98">
      <w:pPr>
        <w:pStyle w:val="USTustnpkodeksu"/>
      </w:pPr>
      <w:r>
        <w:t>8</w:t>
      </w:r>
      <w:r w:rsidR="00712E98" w:rsidRPr="00F110AE">
        <w:t>.</w:t>
      </w:r>
      <w:r w:rsidR="00712E98" w:rsidRPr="00F110AE">
        <w:tab/>
        <w:t>Dokumenty, o których mowa w ust. 1, podpisuje się i oznacza zgodnie z następującymi zasadami:</w:t>
      </w:r>
    </w:p>
    <w:p w14:paraId="6EA26EFE" w14:textId="77777777" w:rsidR="00712E98" w:rsidRPr="00F110AE" w:rsidRDefault="00712E98" w:rsidP="00712E98">
      <w:pPr>
        <w:pStyle w:val="PKTpunkt"/>
      </w:pPr>
      <w:r w:rsidRPr="00F110AE">
        <w:t>1)</w:t>
      </w:r>
      <w:r w:rsidRPr="00F110AE">
        <w:tab/>
        <w:t>dowód rejestracyjny:</w:t>
      </w:r>
    </w:p>
    <w:p w14:paraId="6888EC8C" w14:textId="77777777" w:rsidR="00712E98" w:rsidRPr="00F110AE" w:rsidRDefault="00712E98" w:rsidP="00712E98">
      <w:pPr>
        <w:pStyle w:val="LITlitera"/>
      </w:pPr>
      <w:r w:rsidRPr="00F110AE">
        <w:t>a)</w:t>
      </w:r>
      <w:r w:rsidRPr="00F110AE">
        <w:tab/>
        <w:t>na stronie 1 w rubryce „ORGAN WYDAJĄCY” – drukuje się nazwę i adres siedziby organu rejestrującego,</w:t>
      </w:r>
    </w:p>
    <w:p w14:paraId="67E7B4D0" w14:textId="77777777" w:rsidR="00712E98" w:rsidRPr="00F110AE" w:rsidRDefault="00712E98" w:rsidP="00712E98">
      <w:pPr>
        <w:pStyle w:val="LITlitera"/>
      </w:pPr>
      <w:r w:rsidRPr="00F110AE">
        <w:lastRenderedPageBreak/>
        <w:t>b)</w:t>
      </w:r>
      <w:r w:rsidRPr="00F110AE">
        <w:tab/>
        <w:t>na stronie 3 i 4 w rubryce „ADNOTACJE URZĘDOWE” – adnotacje urzędowe potwierdza się wpisaniem daty zamieszczenia adnotacji, podpisem oraz przystawia się okrągłą pieczątkę organu rejestrującego,</w:t>
      </w:r>
    </w:p>
    <w:p w14:paraId="3F10765D" w14:textId="77777777" w:rsidR="00712E98" w:rsidRPr="00F110AE" w:rsidRDefault="00712E98" w:rsidP="00712E98">
      <w:pPr>
        <w:pStyle w:val="LITlitera"/>
      </w:pPr>
      <w:r w:rsidRPr="00F110AE">
        <w:t>c)</w:t>
      </w:r>
      <w:r w:rsidRPr="00F110AE">
        <w:tab/>
        <w:t xml:space="preserve">na stronie 2 w rubryce „TERMIN BADANIA TECHNICZNEGO” w miejscu „mp.” – przystawia się okrągłą pieczątkę organu rejestrującego, jeżeli termin ten wpisuje organ rejestrujący albo pieczątkę identyfikacyjną uprawnionego diagnosty, jeżeli termin ten wpisuje uprawniony diagnosta; przepis </w:t>
      </w:r>
      <w:hyperlink r:id="rId108" w:anchor="hiperlinkText.rpc?hiperlink=type=tresc:nro=Powszechny.1139827:part=a82&amp;full=1" w:tgtFrame="_parent" w:history="1">
        <w:r w:rsidRPr="00F110AE">
          <w:t>art. 82</w:t>
        </w:r>
      </w:hyperlink>
      <w:r w:rsidRPr="00F110AE">
        <w:t xml:space="preserve"> ustawy stosuje się odpowiednio;</w:t>
      </w:r>
    </w:p>
    <w:p w14:paraId="7599AFB7" w14:textId="77777777" w:rsidR="00712E98" w:rsidRPr="00F110AE" w:rsidRDefault="00712E98" w:rsidP="00712E98">
      <w:pPr>
        <w:pStyle w:val="PKTpunkt"/>
      </w:pPr>
      <w:r w:rsidRPr="00F110AE">
        <w:t>2)</w:t>
      </w:r>
      <w:r w:rsidRPr="00F110AE">
        <w:tab/>
        <w:t>pozwolenie czasowe:</w:t>
      </w:r>
    </w:p>
    <w:p w14:paraId="23F6E8D5" w14:textId="77777777" w:rsidR="00712E98" w:rsidRPr="00F110AE" w:rsidRDefault="00712E98" w:rsidP="00712E98">
      <w:pPr>
        <w:pStyle w:val="LITlitera"/>
      </w:pPr>
      <w:r w:rsidRPr="00F110AE">
        <w:t>a)</w:t>
      </w:r>
      <w:r w:rsidRPr="00F110AE">
        <w:tab/>
        <w:t>na stronie 1 w rubryce „ORGAN WYDAJĄCY” – drukuje się nazwę i adres siedziby organu rejestrującego,</w:t>
      </w:r>
    </w:p>
    <w:p w14:paraId="524EF5D7" w14:textId="77777777" w:rsidR="00712E98" w:rsidRPr="00F110AE" w:rsidRDefault="00712E98" w:rsidP="00712E98">
      <w:pPr>
        <w:pStyle w:val="LITlitera"/>
      </w:pPr>
      <w:r w:rsidRPr="00F110AE">
        <w:t>b)</w:t>
      </w:r>
      <w:r w:rsidRPr="00F110AE">
        <w:tab/>
        <w:t>na stronie 2 w rubryce „mp. (PODPIS)” – wydanie pozwolenia potwierdza się podpisem i przystawia się okrągłą pieczątkę organu rejestrującego,</w:t>
      </w:r>
    </w:p>
    <w:p w14:paraId="3A3A175E" w14:textId="77777777" w:rsidR="00712E98" w:rsidRPr="00F110AE" w:rsidRDefault="00712E98" w:rsidP="00712E98">
      <w:pPr>
        <w:pStyle w:val="LITlitera"/>
      </w:pPr>
      <w:r w:rsidRPr="00F110AE">
        <w:t>c)</w:t>
      </w:r>
      <w:r w:rsidRPr="00F110AE">
        <w:tab/>
        <w:t>na stronie 2 w rubryce „POZWOLENIE CZASOWE PRZEDŁUŻONO DO:” – datę przedłużenia ważności pozwolenia potwierdza się podpisem i przystawia się okrągłą pieczątkę organu rejestrującego,</w:t>
      </w:r>
    </w:p>
    <w:p w14:paraId="619F37F4" w14:textId="77777777" w:rsidR="00712E98" w:rsidRPr="00F110AE" w:rsidRDefault="00712E98" w:rsidP="00712E98">
      <w:pPr>
        <w:pStyle w:val="LITlitera"/>
      </w:pPr>
      <w:r w:rsidRPr="00F110AE">
        <w:t>d)</w:t>
      </w:r>
      <w:r w:rsidRPr="00F110AE">
        <w:tab/>
        <w:t>na stronie 2 w rubryce „ADNOTACJE” – adnotacje urzędowe potwierdza się wpisaniem daty zamieszczenia adnotacji, podpisem oraz przystawia się okrągłą pieczątkę organu rejestrującego</w:t>
      </w:r>
      <w:r w:rsidR="00E82B91">
        <w:t>.</w:t>
      </w:r>
    </w:p>
    <w:p w14:paraId="34327E6F" w14:textId="77777777" w:rsidR="00712E98" w:rsidRPr="00F110AE" w:rsidRDefault="00E82B91" w:rsidP="00712E98">
      <w:pPr>
        <w:pStyle w:val="USTustnpkodeksu"/>
      </w:pPr>
      <w:r>
        <w:t>9</w:t>
      </w:r>
      <w:r w:rsidR="00712E98" w:rsidRPr="00F110AE">
        <w:t>.</w:t>
      </w:r>
      <w:r w:rsidR="00712E98" w:rsidRPr="00F110AE">
        <w:tab/>
        <w:t xml:space="preserve">W przypadku gdy nie jest możliwe wypełnienie pozwolenia czasowego w sposób określony w ust. </w:t>
      </w:r>
      <w:r>
        <w:t>5</w:t>
      </w:r>
      <w:r w:rsidR="00712E98" w:rsidRPr="00F110AE">
        <w:t>, pozwolenie czasowe wypełnia się czarnym tuszem, czytelnie, drukowanym pismem w sposób gwarantujący trwałość zapisów.</w:t>
      </w:r>
    </w:p>
    <w:p w14:paraId="1029264B" w14:textId="77777777" w:rsidR="00712E98" w:rsidRPr="0080726E" w:rsidRDefault="00E82B91" w:rsidP="00712E98">
      <w:pPr>
        <w:pStyle w:val="USTustnpkodeksu"/>
      </w:pPr>
      <w:r>
        <w:t>10</w:t>
      </w:r>
      <w:r w:rsidR="00712E98" w:rsidRPr="00712E98">
        <w:t>.</w:t>
      </w:r>
      <w:r w:rsidR="00712E98" w:rsidRPr="00712E98">
        <w:tab/>
        <w:t xml:space="preserve">W przypadku ustania przyczyn zamieszczenia adnotacji, o której mowa w ust. </w:t>
      </w:r>
      <w:r>
        <w:t>5</w:t>
      </w:r>
      <w:r w:rsidRPr="00712E98">
        <w:t xml:space="preserve"> </w:t>
      </w:r>
      <w:r w:rsidR="00712E98" w:rsidRPr="00712E98">
        <w:t>pkt 30, organ rejestrujący skreśla zamieszczony skrót adnotacji oraz przystawia okrągłą pieczątkę organu rejestrującego.</w:t>
      </w:r>
    </w:p>
    <w:p w14:paraId="15AEC70B" w14:textId="77777777" w:rsidR="00712E98" w:rsidRPr="00712E98" w:rsidRDefault="00712E98" w:rsidP="00712E98">
      <w:r w:rsidRPr="00712E98">
        <w:br w:type="page"/>
      </w:r>
    </w:p>
    <w:p w14:paraId="6D16A285" w14:textId="77777777" w:rsidR="00712E98" w:rsidRDefault="00712E98" w:rsidP="00712E98">
      <w:pPr>
        <w:pStyle w:val="OZNZACZNIKAwskazanienrzacznika"/>
      </w:pPr>
      <w:bookmarkStart w:id="8" w:name="_Hlk103072260"/>
      <w:r w:rsidRPr="00466AE0">
        <w:lastRenderedPageBreak/>
        <w:t>Załącznik nr 2</w:t>
      </w:r>
    </w:p>
    <w:p w14:paraId="1865CAFE" w14:textId="77777777" w:rsidR="00E72761" w:rsidRPr="00712E98" w:rsidRDefault="00E72761" w:rsidP="00CE2A76">
      <w:pPr>
        <w:pStyle w:val="TYTDZOZNoznaczenietytuulubdziau"/>
      </w:pPr>
      <w:r w:rsidRPr="00712E98">
        <w:t>INSTRUKCJA W SPRAWIE CZYNNOŚCI ZWIĄZANYCH Z CZASOWĄ REJESTRACJĄ POJAZDU Z URZĘDU</w:t>
      </w:r>
    </w:p>
    <w:p w14:paraId="142943B9" w14:textId="77777777" w:rsidR="00E72761" w:rsidRPr="00712E98" w:rsidRDefault="00E72761" w:rsidP="00E72761"/>
    <w:p w14:paraId="0E17D4B2" w14:textId="77777777" w:rsidR="00E72761" w:rsidRPr="00712E98" w:rsidRDefault="00E72761" w:rsidP="00E72761">
      <w:pPr>
        <w:pStyle w:val="ARTartustawynprozporzdzenia"/>
      </w:pPr>
      <w:r w:rsidRPr="00712E98">
        <w:t>§ 1.</w:t>
      </w:r>
      <w:r w:rsidRPr="00712E98">
        <w:tab/>
        <w:t xml:space="preserve">Po dokonaniu czasowej rejestracji pojazdu z urzędu, a przed wystawieniem dowodu rejestracyjnego, organ rejestrujący stosuje odpowiednio przepis § </w:t>
      </w:r>
      <w:r>
        <w:t>3</w:t>
      </w:r>
      <w:r w:rsidRPr="00712E98">
        <w:t xml:space="preserve"> rozporządzenia i prowadzi, w razie konieczności, postępowanie wyjaśniające dotyczące własności pojazdu i jego cech identyfikacyjnych oraz, w razie konieczności, w przypadku:</w:t>
      </w:r>
    </w:p>
    <w:p w14:paraId="434764E4" w14:textId="77777777" w:rsidR="00E72761" w:rsidRPr="00712E98" w:rsidRDefault="00E72761" w:rsidP="00E72761">
      <w:pPr>
        <w:pStyle w:val="PKTpunkt"/>
      </w:pPr>
      <w:r w:rsidRPr="00712E98">
        <w:t>1)</w:t>
      </w:r>
      <w:r w:rsidRPr="00712E98">
        <w:tab/>
        <w:t>pojazdu nowego z dołączonym dokumentem, o którym mowa w art. 72 ust. 1 pkt 3 ustawy, weryfikuje dane pojazdu z danymi uzyskanymi od producenta lub upoważnionego przedstawiciela, o którym mowa w art. 70n ust. 2 ustawy, lub od właściwego organu, w zakresie:</w:t>
      </w:r>
    </w:p>
    <w:p w14:paraId="24F64975" w14:textId="77777777" w:rsidR="00E72761" w:rsidRPr="00712E98" w:rsidRDefault="00E72761" w:rsidP="00E72761">
      <w:pPr>
        <w:pStyle w:val="LITlitera"/>
      </w:pPr>
      <w:r w:rsidRPr="00712E98">
        <w:t>a)</w:t>
      </w:r>
      <w:r w:rsidRPr="00712E98">
        <w:tab/>
        <w:t>wydanych na terytorium Rzeczypospolitej Polskiej:</w:t>
      </w:r>
    </w:p>
    <w:p w14:paraId="176CE40D" w14:textId="77777777" w:rsidR="00E72761" w:rsidRPr="00712E98" w:rsidRDefault="00E72761" w:rsidP="00E72761">
      <w:pPr>
        <w:pStyle w:val="TIRtiret"/>
      </w:pPr>
      <w:r w:rsidRPr="00712E98">
        <w:t>‒</w:t>
      </w:r>
      <w:r w:rsidRPr="00712E98">
        <w:tab/>
        <w:t>świadectw homologacji typu pojazdu,</w:t>
      </w:r>
    </w:p>
    <w:p w14:paraId="47757255" w14:textId="77777777" w:rsidR="00E72761" w:rsidRPr="00712E98" w:rsidRDefault="00E72761" w:rsidP="00E72761">
      <w:pPr>
        <w:pStyle w:val="TIRtiret"/>
      </w:pPr>
      <w:r w:rsidRPr="00712E98">
        <w:t>‒</w:t>
      </w:r>
      <w:r w:rsidRPr="00712E98">
        <w:tab/>
        <w:t>decyzji o uznaniu świadectwa homologacji typu pojazdu,</w:t>
      </w:r>
    </w:p>
    <w:p w14:paraId="7FAFF5C6" w14:textId="77777777" w:rsidR="00E72761" w:rsidRPr="00712E98" w:rsidRDefault="00E72761" w:rsidP="00E72761">
      <w:pPr>
        <w:pStyle w:val="TIRtiret"/>
      </w:pPr>
      <w:r w:rsidRPr="00712E98">
        <w:t>‒</w:t>
      </w:r>
      <w:r w:rsidRPr="00712E98">
        <w:tab/>
        <w:t>świadectw homologacji typu WE pojazdu,</w:t>
      </w:r>
    </w:p>
    <w:p w14:paraId="1C74B766" w14:textId="77777777" w:rsidR="00E72761" w:rsidRPr="00712E98" w:rsidRDefault="00E72761" w:rsidP="00E72761">
      <w:pPr>
        <w:pStyle w:val="TIRtiret"/>
      </w:pPr>
      <w:r w:rsidRPr="00712E98">
        <w:t>‒</w:t>
      </w:r>
      <w:r w:rsidRPr="00712E98">
        <w:tab/>
        <w:t xml:space="preserve">zezwoleń na dopuszczenie do ruchu drogowego pojazdu z końcowej partii produkcji, </w:t>
      </w:r>
    </w:p>
    <w:p w14:paraId="44AC914E" w14:textId="77777777" w:rsidR="00E72761" w:rsidRPr="00712E98" w:rsidRDefault="00E72761" w:rsidP="00E72761">
      <w:pPr>
        <w:pStyle w:val="TIRtiret"/>
      </w:pPr>
      <w:r w:rsidRPr="00712E98">
        <w:t>‒</w:t>
      </w:r>
      <w:r w:rsidRPr="00712E98">
        <w:tab/>
        <w:t>dopuszczenia jednostkowego pojazdu,</w:t>
      </w:r>
    </w:p>
    <w:p w14:paraId="2B4F4197" w14:textId="77777777" w:rsidR="00E72761" w:rsidRPr="00712E98" w:rsidRDefault="00E72761" w:rsidP="00E72761">
      <w:pPr>
        <w:pStyle w:val="TIRtiret"/>
      </w:pPr>
      <w:r w:rsidRPr="00712E98">
        <w:t>‒</w:t>
      </w:r>
      <w:r w:rsidRPr="00712E98">
        <w:tab/>
        <w:t>decyzji o uznaniu dopuszczenia jednostkowego pojazdu,</w:t>
      </w:r>
    </w:p>
    <w:p w14:paraId="1A94190C" w14:textId="77777777" w:rsidR="00E72761" w:rsidRPr="00712E98" w:rsidRDefault="00E72761" w:rsidP="00E72761">
      <w:pPr>
        <w:pStyle w:val="TIRtiret"/>
      </w:pPr>
      <w:r w:rsidRPr="00712E98">
        <w:t>‒</w:t>
      </w:r>
      <w:r w:rsidRPr="00712E98">
        <w:tab/>
        <w:t>świadectw dopuszczenia indywidualnego WE pojazdu,</w:t>
      </w:r>
    </w:p>
    <w:p w14:paraId="3E919702" w14:textId="77777777" w:rsidR="00E72761" w:rsidRPr="00712E98" w:rsidRDefault="00E72761" w:rsidP="00E72761">
      <w:pPr>
        <w:pStyle w:val="LITlitera"/>
      </w:pPr>
      <w:r w:rsidRPr="00712E98">
        <w:t>b)</w:t>
      </w:r>
      <w:r w:rsidRPr="00712E98">
        <w:tab/>
        <w:t xml:space="preserve">wydanych w państwie członkowskim innym niż Rzeczpospolita Polska świadectw homologacji typu WE pojazdu albo świadectw dopuszczenia indywidualnego WE pojazdu; </w:t>
      </w:r>
    </w:p>
    <w:p w14:paraId="725B03A9" w14:textId="77777777" w:rsidR="00E72761" w:rsidRPr="00712E98" w:rsidRDefault="00E72761" w:rsidP="00E72761">
      <w:pPr>
        <w:pStyle w:val="PKTpunkt"/>
      </w:pPr>
      <w:r w:rsidRPr="00712E98">
        <w:t>2)</w:t>
      </w:r>
      <w:r w:rsidRPr="00712E98">
        <w:tab/>
        <w:t xml:space="preserve">pojazdu sprowadzonego i zarejestrowanego po raz pierwszy za granicą: </w:t>
      </w:r>
    </w:p>
    <w:p w14:paraId="28A865BA" w14:textId="77777777" w:rsidR="00E72761" w:rsidRPr="00712E98" w:rsidRDefault="00E72761" w:rsidP="00E72761">
      <w:pPr>
        <w:pStyle w:val="LITlitera"/>
      </w:pPr>
      <w:r w:rsidRPr="00712E98">
        <w:t>a)</w:t>
      </w:r>
      <w:r w:rsidRPr="00712E98">
        <w:tab/>
        <w:t>weryfikuje dane zawarte w dokumencie, o którym mowa w art. 72 ust. 1 pkt 4 ustawy, potwierdzającym wykonanie oraz termin ważności badania technicznego,</w:t>
      </w:r>
    </w:p>
    <w:p w14:paraId="5F5369CF" w14:textId="77777777" w:rsidR="00E72761" w:rsidRPr="00712E98" w:rsidRDefault="00E72761" w:rsidP="00E72761">
      <w:pPr>
        <w:pStyle w:val="LITlitera"/>
      </w:pPr>
      <w:r w:rsidRPr="00712E98">
        <w:t>b)</w:t>
      </w:r>
      <w:r w:rsidRPr="00712E98">
        <w:tab/>
        <w:t>weryfikuje dane zawarte w dokumencie odprawy celnej przywozowej i wyjaśnia z właściwymi organami celnymi,</w:t>
      </w:r>
    </w:p>
    <w:p w14:paraId="1E0F10DA" w14:textId="77777777" w:rsidR="00E72761" w:rsidRPr="00712E98" w:rsidRDefault="00E72761" w:rsidP="00E72761">
      <w:pPr>
        <w:pStyle w:val="LITlitera"/>
      </w:pPr>
      <w:r w:rsidRPr="00712E98">
        <w:t>c)</w:t>
      </w:r>
      <w:r w:rsidRPr="00712E98">
        <w:tab/>
        <w:t>weryfikuje dane zawarte w dowodzie rejestracyjnym lub innym dokumencie stwierdzającym rejestrację pojazdu, wydanym przez organ właściwy w sprawach rejestracji tego pojazdu za granicą, i w przypadku wątpliwości, co do dokumentu lub danych w nim zawartych, wyjaśnia je z tym organem,</w:t>
      </w:r>
    </w:p>
    <w:p w14:paraId="43064F31" w14:textId="77777777" w:rsidR="00E72761" w:rsidRPr="00712E98" w:rsidRDefault="00E72761" w:rsidP="00E72761">
      <w:pPr>
        <w:pStyle w:val="LITlitera"/>
      </w:pPr>
      <w:r w:rsidRPr="00712E98">
        <w:lastRenderedPageBreak/>
        <w:t>d)</w:t>
      </w:r>
      <w:r w:rsidRPr="00712E98">
        <w:tab/>
        <w:t>weryfikuje dane zawarte w dokumencie, o którym mowa w art. 72 ust. 1 pkt 6a ustawy, i wyjaśnia ewentualne wątpliwości dotyczące dokumentu z wystawiającym ten dokument organem właściwym w sprawach akcyzy;</w:t>
      </w:r>
    </w:p>
    <w:p w14:paraId="6418D607" w14:textId="77777777" w:rsidR="00E72761" w:rsidRPr="00712E98" w:rsidRDefault="00E72761" w:rsidP="00E72761">
      <w:pPr>
        <w:pStyle w:val="PKTpunkt"/>
      </w:pPr>
      <w:r w:rsidRPr="00712E98">
        <w:t>3)</w:t>
      </w:r>
      <w:r w:rsidRPr="00712E98">
        <w:tab/>
        <w:t>pojazdu powierzonego przez zagraniczną osobę prawną lub fizyczną podmiotowi polskiemu weryfikuje dane zawarte w zaświadczeniu z przeprowadzonego badania technicznego pojazdu;</w:t>
      </w:r>
    </w:p>
    <w:p w14:paraId="27D7B278" w14:textId="77777777" w:rsidR="00E72761" w:rsidRPr="00712E98" w:rsidRDefault="00E72761" w:rsidP="00E72761">
      <w:pPr>
        <w:pStyle w:val="PKTpunkt"/>
      </w:pPr>
      <w:r w:rsidRPr="00712E98">
        <w:t>4)</w:t>
      </w:r>
      <w:r w:rsidRPr="00712E98">
        <w:tab/>
        <w:t>pojazdu zabytkowego:</w:t>
      </w:r>
    </w:p>
    <w:p w14:paraId="18E67CF6" w14:textId="77777777" w:rsidR="00E72761" w:rsidRPr="00712E98" w:rsidRDefault="00E72761" w:rsidP="00E72761">
      <w:pPr>
        <w:pStyle w:val="LITlitera"/>
      </w:pPr>
      <w:r w:rsidRPr="00712E98">
        <w:t>a)</w:t>
      </w:r>
      <w:r w:rsidRPr="00712E98">
        <w:tab/>
        <w:t>weryfikuje dane zawarte w kopii decyzji w sprawie wpisania pojazdu jako dobra kultury do rejestru zabytków lub w dokumencie potwierdzającym ujęcie pojazdu w centralnej ewidencji dóbr kultury lub w dokumencie potwierdzającym wpisanie pojazdu do inwentarza muzealiów,</w:t>
      </w:r>
    </w:p>
    <w:p w14:paraId="5D54BB43" w14:textId="77777777" w:rsidR="00E72761" w:rsidRPr="00712E98" w:rsidRDefault="00E72761" w:rsidP="00E72761">
      <w:pPr>
        <w:pStyle w:val="LITlitera"/>
      </w:pPr>
      <w:r w:rsidRPr="00712E98">
        <w:t>b)</w:t>
      </w:r>
      <w:r w:rsidRPr="00712E98">
        <w:tab/>
        <w:t>weryfikuje dane zawarte w zaświadczeniu, o którym mowa w § 2 ust. 7 pkt 2 rozporządzenia o rejestracji pojazdów;</w:t>
      </w:r>
    </w:p>
    <w:p w14:paraId="16A0E7A3" w14:textId="77777777" w:rsidR="00E72761" w:rsidRPr="00712E98" w:rsidRDefault="00E72761" w:rsidP="00E72761">
      <w:pPr>
        <w:pStyle w:val="PKTpunkt"/>
      </w:pPr>
      <w:r w:rsidRPr="00712E98">
        <w:t>5)</w:t>
      </w:r>
      <w:r w:rsidRPr="00712E98">
        <w:tab/>
        <w:t>pojazdu marki „SAM” weryfikuje dane zawarte w dopuszczeniu jednostkowym pojazdu, o którym mowa w § 2 ust. 8 rozporządzenia o rejestracji pojazdów, albo w zaświadczeniu o przeprowadzonym badaniu technicznym pojazdu;</w:t>
      </w:r>
    </w:p>
    <w:p w14:paraId="35E31A14" w14:textId="77777777" w:rsidR="00E72761" w:rsidRPr="00712E98" w:rsidRDefault="00E72761" w:rsidP="00E72761">
      <w:pPr>
        <w:pStyle w:val="PKTpunkt"/>
      </w:pPr>
      <w:r w:rsidRPr="00712E98">
        <w:t>6)</w:t>
      </w:r>
      <w:r w:rsidRPr="00712E98">
        <w:tab/>
        <w:t>pojazdu zakupionego po przepadku na rzecz Skarbu Państwa lub na rzecz jednostki samorządu terytorialnego:</w:t>
      </w:r>
    </w:p>
    <w:p w14:paraId="646C3E24" w14:textId="77777777" w:rsidR="00E72761" w:rsidRPr="00712E98" w:rsidRDefault="00E72761" w:rsidP="00E72761">
      <w:pPr>
        <w:pStyle w:val="LITlitera"/>
      </w:pPr>
      <w:r w:rsidRPr="00712E98">
        <w:t>a)</w:t>
      </w:r>
      <w:r w:rsidRPr="00712E98">
        <w:tab/>
        <w:t>dokonuje wyjaśnień z właściwymi organami orzekającymi, organami prowadzącymi postępowanie egzekucyjne, celne itp.,</w:t>
      </w:r>
    </w:p>
    <w:p w14:paraId="2798D2DB" w14:textId="77777777" w:rsidR="00E72761" w:rsidRDefault="00E72761" w:rsidP="00E72761">
      <w:pPr>
        <w:pStyle w:val="LITlitera"/>
      </w:pPr>
      <w:r w:rsidRPr="00712E98">
        <w:t>b)</w:t>
      </w:r>
      <w:r w:rsidRPr="00712E98">
        <w:tab/>
        <w:t>weryfikuje dane zawarte w zaświadczeniu z przeprowadzonego badania technicznego.</w:t>
      </w:r>
    </w:p>
    <w:p w14:paraId="2CDDE4FD" w14:textId="77777777" w:rsidR="00CE2A76" w:rsidRDefault="00CE2A76" w:rsidP="00CE2A76">
      <w:pPr>
        <w:pStyle w:val="ARTartustawynprozporzdzenia"/>
      </w:pPr>
      <w:r w:rsidRPr="00CE2A76">
        <w:t xml:space="preserve">§ </w:t>
      </w:r>
      <w:r>
        <w:t>2</w:t>
      </w:r>
      <w:r>
        <w:tab/>
      </w:r>
      <w:r w:rsidRPr="00CE2A76">
        <w:t xml:space="preserve"> Po dokonaniu czasowej rejestracji z urzędu nowego pojazdu z dołączonym dokumentem, o którym mowa w art. 72 ust. 1 pkt 3 ustawy, a przed wystawieniem dowodu rejestracyjnego, organ rejestrujący pojazd, w razie konieczności, porównuje podpis zamieszczony na tym dokumencie ze wzorami wymaganych podpisów, o których mowa w art. 73d ust. 4 pkt 2 ustawy, jeżeli zostały udostępnione w systemie teleinformatycznym rejestracji, i prowadzi, w razie konieczności, postępowanie wyjaśniające kwestie niezgodności tych podpisów z producentem lub upoważnionym przedstawicielem, o którym mowa w art. 70n ust. 2 ustawy, lub z Dyrektorem Transportowego Dozoru Technicznego.</w:t>
      </w:r>
    </w:p>
    <w:p w14:paraId="57A6980C" w14:textId="77777777" w:rsidR="00E72761" w:rsidRPr="00712E98" w:rsidRDefault="00CE2A76" w:rsidP="00CE2A76">
      <w:pPr>
        <w:pStyle w:val="ARTartustawynprozporzdzenia"/>
      </w:pPr>
      <w:r>
        <w:t>§ 3.</w:t>
      </w:r>
      <w:r w:rsidR="00E72761" w:rsidRPr="00712E98">
        <w:t>1.</w:t>
      </w:r>
      <w:r w:rsidR="00E72761" w:rsidRPr="00712E98">
        <w:tab/>
        <w:t xml:space="preserve">Organ rejestrujący, posiadając dostęp do ewidencji pojazdów, przed wystawieniem dowodu rejestracyjnego, weryfikuje dane i informacje, zawarte w dokumentach, wymaganych </w:t>
      </w:r>
      <w:r w:rsidR="00E72761" w:rsidRPr="00712E98">
        <w:lastRenderedPageBreak/>
        <w:t>do rejestracji zgodnie z ustawą i rozporządzeniem o rejestracji pojazdów, oraz zawarte w posiadanej bazie danych, z danymi:</w:t>
      </w:r>
    </w:p>
    <w:p w14:paraId="2D23F1E8" w14:textId="77777777" w:rsidR="00E72761" w:rsidRPr="00712E98" w:rsidRDefault="00E72761" w:rsidP="00E72761">
      <w:pPr>
        <w:pStyle w:val="PKTpunkt"/>
      </w:pPr>
      <w:r w:rsidRPr="00712E98">
        <w:t>1)</w:t>
      </w:r>
      <w:r w:rsidRPr="00712E98">
        <w:tab/>
        <w:t>referencyjnymi katalogu, o którym mowa w art. 80bh ust. 1 ustawy, jeżeli posiada dostęp do tego katalogu;</w:t>
      </w:r>
    </w:p>
    <w:p w14:paraId="57041A2F" w14:textId="77777777" w:rsidR="00E72761" w:rsidRPr="00712E98" w:rsidRDefault="00E72761" w:rsidP="00E72761">
      <w:pPr>
        <w:pStyle w:val="PKTpunkt"/>
      </w:pPr>
      <w:r w:rsidRPr="00712E98">
        <w:t>2)</w:t>
      </w:r>
      <w:r w:rsidRPr="00712E98">
        <w:tab/>
        <w:t>zgromadzonymi w ewidencji pojazdów.</w:t>
      </w:r>
    </w:p>
    <w:p w14:paraId="536D7329" w14:textId="77777777" w:rsidR="00E72761" w:rsidRPr="00712E98" w:rsidRDefault="00E72761" w:rsidP="00E72761">
      <w:pPr>
        <w:pStyle w:val="USTustnpkodeksu"/>
      </w:pPr>
      <w:r w:rsidRPr="00712E98">
        <w:t>2.</w:t>
      </w:r>
      <w:r w:rsidRPr="00712E98">
        <w:tab/>
        <w:t>Organ rejestrujący:</w:t>
      </w:r>
    </w:p>
    <w:p w14:paraId="28E7CFED" w14:textId="77777777" w:rsidR="00E72761" w:rsidRPr="00712E98" w:rsidRDefault="00E72761" w:rsidP="00E72761">
      <w:pPr>
        <w:pStyle w:val="PKTpunkt"/>
      </w:pPr>
      <w:r w:rsidRPr="00712E98">
        <w:t>1)</w:t>
      </w:r>
      <w:r w:rsidRPr="00712E98">
        <w:tab/>
        <w:t>pobiera i weryfikuje dane o pojeździe zamieszczone w ewidencji pojazdów, jeżeli pojazd był wcześniej zarejestrowany na terytorium Rzeczypospolitej Polskiej;</w:t>
      </w:r>
    </w:p>
    <w:p w14:paraId="60207D61" w14:textId="77777777" w:rsidR="00E72761" w:rsidRPr="00712E98" w:rsidRDefault="00E72761" w:rsidP="00E72761">
      <w:pPr>
        <w:pStyle w:val="PKTpunkt"/>
      </w:pPr>
      <w:r w:rsidRPr="00712E98">
        <w:t>2)</w:t>
      </w:r>
      <w:r w:rsidRPr="00712E98">
        <w:tab/>
        <w:t xml:space="preserve">pobiera i weryfikuje dane o pojeździe zamieszczone w ewidencji pojazdów w przypadku pojazdu niezarejestrowanego na terytorium Rzeczypospolitej Polskiej, w stosunku do którego przeprowadzono badanie techniczne lub w stosunku do którego zawarto umowę ubezpieczenia odpowiedzialności cywilnej posiadaczy pojazdów mechanicznych; </w:t>
      </w:r>
    </w:p>
    <w:p w14:paraId="5976DA9D" w14:textId="77777777" w:rsidR="00E72761" w:rsidRPr="00712E98" w:rsidRDefault="00E72761" w:rsidP="00E72761">
      <w:pPr>
        <w:pStyle w:val="PKTpunkt"/>
      </w:pPr>
      <w:r w:rsidRPr="00712E98">
        <w:t>3)</w:t>
      </w:r>
      <w:r w:rsidRPr="00712E98">
        <w:tab/>
        <w:t>usuwa niezgodności danych zgromadzonych w ewidencji w wyniku dokonanej weryfikacji zgodnie z art. 80bd ustawy i w trybie określonym w przepisach wydanych na podstawie art. 80bd ustawy;</w:t>
      </w:r>
    </w:p>
    <w:p w14:paraId="3FAD93D9" w14:textId="77777777" w:rsidR="00E72761" w:rsidRPr="00780929" w:rsidRDefault="00E72761" w:rsidP="00E72761">
      <w:pPr>
        <w:pStyle w:val="PKTpunkt"/>
        <w:rPr>
          <w:rStyle w:val="Pogrubienie"/>
        </w:rPr>
      </w:pPr>
      <w:r w:rsidRPr="00712E98">
        <w:t>4)</w:t>
      </w:r>
      <w:r w:rsidRPr="00712E98">
        <w:tab/>
        <w:t>wprowadza poprawne dane do ewidencji pojazdów; potwierdzeniem zakończenia tego wprowadzenia jest komunikat, o którym mowa w art. 80bb ust. 3 pkt 1 ustawy.</w:t>
      </w:r>
    </w:p>
    <w:p w14:paraId="010DCB5F" w14:textId="77777777" w:rsidR="00E72761" w:rsidRPr="005353A1" w:rsidRDefault="00E72761" w:rsidP="00E72761">
      <w:pPr>
        <w:rPr>
          <w:rStyle w:val="Ppogrubienie"/>
        </w:rPr>
      </w:pPr>
      <w:r w:rsidRPr="005353A1">
        <w:rPr>
          <w:rStyle w:val="Ppogrubienie"/>
        </w:rPr>
        <w:br w:type="page"/>
      </w:r>
    </w:p>
    <w:bookmarkEnd w:id="8"/>
    <w:p w14:paraId="093F9F55" w14:textId="77777777" w:rsidR="00712E98" w:rsidRDefault="00712E98" w:rsidP="00E72761">
      <w:pPr>
        <w:pStyle w:val="CZWSPPKTODNONIKAczwsppunkwodnonika"/>
        <w:ind w:left="0"/>
      </w:pPr>
    </w:p>
    <w:p w14:paraId="68D02C9C" w14:textId="77777777" w:rsidR="008B3E4C" w:rsidRPr="00712E98" w:rsidRDefault="008B3E4C" w:rsidP="00DC74A5">
      <w:pPr>
        <w:pStyle w:val="OZNZACZNIKAwskazanienrzacznika"/>
      </w:pPr>
      <w:r>
        <w:t xml:space="preserve">Załącznik nr </w:t>
      </w:r>
      <w:r w:rsidR="0028200C">
        <w:t>3</w:t>
      </w:r>
    </w:p>
    <w:p w14:paraId="154C52E0" w14:textId="77777777" w:rsidR="008B3E4C" w:rsidRPr="00285D18" w:rsidRDefault="008B3E4C" w:rsidP="008B3E4C">
      <w:pPr>
        <w:pStyle w:val="TYTDZOZNoznaczenietytuulubdziau"/>
      </w:pPr>
      <w:r w:rsidRPr="00285D18">
        <w:t>PRZEBIEG PROCEDURY PO OTRZYMANIU WNIOSKU ZWERYFIKOWANEGO POZYTYWNIE, ZŁOŻONEGO DROGĄ ELEKTRONICZNĄ</w:t>
      </w:r>
    </w:p>
    <w:p w14:paraId="2C141047" w14:textId="77777777" w:rsidR="008B3E4C" w:rsidRPr="00712E98" w:rsidRDefault="008B3E4C" w:rsidP="008B3E4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
        <w:gridCol w:w="2356"/>
        <w:gridCol w:w="5656"/>
      </w:tblGrid>
      <w:tr w:rsidR="008B3E4C" w:rsidRPr="00C922BA" w14:paraId="64DE20AF" w14:textId="77777777" w:rsidTr="00820CE4">
        <w:trPr>
          <w:trHeight w:val="405"/>
        </w:trPr>
        <w:tc>
          <w:tcPr>
            <w:tcW w:w="980" w:type="dxa"/>
          </w:tcPr>
          <w:p w14:paraId="18C1306A" w14:textId="77777777" w:rsidR="008B3E4C" w:rsidRPr="00712E98" w:rsidRDefault="008B3E4C" w:rsidP="00DA1A0E">
            <w:pPr>
              <w:pStyle w:val="CZWSPLITODNONIKAczwspliterodnonika"/>
            </w:pPr>
            <w:r w:rsidRPr="00712E98">
              <w:t>Lp.</w:t>
            </w:r>
          </w:p>
        </w:tc>
        <w:tc>
          <w:tcPr>
            <w:tcW w:w="2356" w:type="dxa"/>
          </w:tcPr>
          <w:p w14:paraId="466B03F6" w14:textId="77777777" w:rsidR="008B3E4C" w:rsidRPr="00712E98" w:rsidRDefault="008B3E4C" w:rsidP="00DA1A0E">
            <w:pPr>
              <w:pStyle w:val="CZWSPLITODNONIKAczwspliterodnonika"/>
            </w:pPr>
            <w:r w:rsidRPr="00712E98">
              <w:t>Przedmiot wniosku</w:t>
            </w:r>
          </w:p>
        </w:tc>
        <w:tc>
          <w:tcPr>
            <w:tcW w:w="5656" w:type="dxa"/>
          </w:tcPr>
          <w:p w14:paraId="1283C9B7" w14:textId="77777777" w:rsidR="008B3E4C" w:rsidRPr="00712E98" w:rsidRDefault="008B3E4C" w:rsidP="00DA1A0E">
            <w:pPr>
              <w:pStyle w:val="CZWSPLITODNONIKAczwspliterodnonika"/>
            </w:pPr>
            <w:r w:rsidRPr="00712E98">
              <w:t>Przebieg procedury</w:t>
            </w:r>
          </w:p>
        </w:tc>
      </w:tr>
      <w:tr w:rsidR="008B3E4C" w:rsidRPr="00C922BA" w14:paraId="71DF19AF" w14:textId="77777777" w:rsidTr="00820CE4">
        <w:trPr>
          <w:trHeight w:val="405"/>
        </w:trPr>
        <w:tc>
          <w:tcPr>
            <w:tcW w:w="980" w:type="dxa"/>
          </w:tcPr>
          <w:p w14:paraId="3898C40C" w14:textId="77777777" w:rsidR="008B3E4C" w:rsidRPr="00712E98" w:rsidRDefault="008B3E4C" w:rsidP="00DA1A0E">
            <w:pPr>
              <w:pStyle w:val="CZWSPLITODNONIKAczwspliterodnonika"/>
            </w:pPr>
            <w:r w:rsidRPr="00712E98">
              <w:t>1</w:t>
            </w:r>
          </w:p>
        </w:tc>
        <w:tc>
          <w:tcPr>
            <w:tcW w:w="2356" w:type="dxa"/>
          </w:tcPr>
          <w:p w14:paraId="57A5DE78" w14:textId="77777777" w:rsidR="008B3E4C" w:rsidRPr="00712E98" w:rsidRDefault="008B3E4C" w:rsidP="00DA1A0E">
            <w:pPr>
              <w:pStyle w:val="CZWSPLITODNONIKAczwspliterodnonika"/>
            </w:pPr>
            <w:r w:rsidRPr="00712E98">
              <w:t>2</w:t>
            </w:r>
          </w:p>
        </w:tc>
        <w:tc>
          <w:tcPr>
            <w:tcW w:w="5656" w:type="dxa"/>
          </w:tcPr>
          <w:p w14:paraId="115480D5" w14:textId="77777777" w:rsidR="008B3E4C" w:rsidRPr="00712E98" w:rsidRDefault="008B3E4C" w:rsidP="00DA1A0E">
            <w:pPr>
              <w:pStyle w:val="CZWSPLITODNONIKAczwspliterodnonika"/>
            </w:pPr>
            <w:r w:rsidRPr="00712E98">
              <w:t>3</w:t>
            </w:r>
          </w:p>
        </w:tc>
      </w:tr>
      <w:tr w:rsidR="008B3E4C" w:rsidRPr="00C922BA" w14:paraId="41FEBC2F" w14:textId="77777777" w:rsidTr="00820CE4">
        <w:trPr>
          <w:trHeight w:val="405"/>
        </w:trPr>
        <w:tc>
          <w:tcPr>
            <w:tcW w:w="980" w:type="dxa"/>
          </w:tcPr>
          <w:p w14:paraId="16E93228" w14:textId="77777777" w:rsidR="008B3E4C" w:rsidRPr="00712E98" w:rsidRDefault="008B3E4C" w:rsidP="00DC74A5">
            <w:pPr>
              <w:pStyle w:val="P1wTABELIpoziom1numeracjiwtabeli"/>
            </w:pPr>
            <w:r w:rsidRPr="00712E98">
              <w:t>1</w:t>
            </w:r>
          </w:p>
        </w:tc>
        <w:tc>
          <w:tcPr>
            <w:tcW w:w="2356" w:type="dxa"/>
          </w:tcPr>
          <w:p w14:paraId="0B35EB72" w14:textId="77777777" w:rsidR="008B3E4C" w:rsidRPr="00712E98" w:rsidRDefault="008B3E4C" w:rsidP="00DC74A5">
            <w:pPr>
              <w:pStyle w:val="P1wTABELIpoziom1numeracjiwtabeli"/>
            </w:pPr>
            <w:r w:rsidRPr="00712E98">
              <w:t>Rejestracja pojazdu</w:t>
            </w:r>
          </w:p>
        </w:tc>
        <w:tc>
          <w:tcPr>
            <w:tcW w:w="5656" w:type="dxa"/>
          </w:tcPr>
          <w:tbl>
            <w:tblPr>
              <w:tblW w:w="4936" w:type="pct"/>
              <w:tblCellSpacing w:w="15" w:type="dxa"/>
              <w:tblCellMar>
                <w:top w:w="15" w:type="dxa"/>
                <w:left w:w="15" w:type="dxa"/>
                <w:bottom w:w="15" w:type="dxa"/>
                <w:right w:w="15" w:type="dxa"/>
              </w:tblCellMar>
              <w:tblLook w:val="04A0" w:firstRow="1" w:lastRow="0" w:firstColumn="1" w:lastColumn="0" w:noHBand="0" w:noVBand="1"/>
            </w:tblPr>
            <w:tblGrid>
              <w:gridCol w:w="5445"/>
            </w:tblGrid>
            <w:tr w:rsidR="008B3E4C" w:rsidRPr="00C922BA" w14:paraId="52B2F9EC" w14:textId="77777777" w:rsidTr="00DC74A5">
              <w:trPr>
                <w:tblCellSpacing w:w="15" w:type="dxa"/>
              </w:trPr>
              <w:tc>
                <w:tcPr>
                  <w:tcW w:w="4942" w:type="pct"/>
                  <w:vAlign w:val="center"/>
                  <w:hideMark/>
                </w:tcPr>
                <w:p w14:paraId="2E962FC2" w14:textId="77777777" w:rsidR="008B3E4C" w:rsidRPr="00712E98" w:rsidRDefault="008B3E4C" w:rsidP="00DC74A5">
                  <w:pPr>
                    <w:pStyle w:val="P1wTABELIpoziom1numeracjiwtabeli"/>
                  </w:pPr>
                  <w:r w:rsidRPr="00712E98">
                    <w:t xml:space="preserve">1. Organ rejestrujący wzywa właściciela pojazdu drogą elektroniczną, wysyłając wezwanie </w:t>
                  </w:r>
                  <w:r w:rsidRPr="00712E98">
                    <w:br/>
                    <w:t>na adres internetowy, z którego otrzymał wniosek, do przekazania do tego organu oryginałów wymaganych dokumentów</w:t>
                  </w:r>
                  <w:r w:rsidR="00260723" w:rsidRPr="009B2EE4">
                    <w:rPr>
                      <w:rStyle w:val="IGindeksgrny"/>
                    </w:rPr>
                    <w:t>1)</w:t>
                  </w:r>
                  <w:r w:rsidRPr="00712E98">
                    <w:t xml:space="preserve"> oraz tablic (tablicy) rejestracyjnych, jeżeli jest to wymagane – informując i wyznaczając właścicielowi pojazdu termin przekazania tych dokumentów i tablic (tablicy) rejestracyjnych, oraz odbioru </w:t>
                  </w:r>
                  <w:r w:rsidRPr="00712E98">
                    <w:br/>
                    <w:t>w tym organie pozwolenia czasowego, zalegalizowanych tablic (tablicy) rejestracyjnych.</w:t>
                  </w:r>
                </w:p>
              </w:tc>
            </w:tr>
            <w:tr w:rsidR="008B3E4C" w:rsidRPr="00C922BA" w14:paraId="7693C442" w14:textId="77777777" w:rsidTr="00DC74A5">
              <w:trPr>
                <w:tblCellSpacing w:w="15" w:type="dxa"/>
              </w:trPr>
              <w:tc>
                <w:tcPr>
                  <w:tcW w:w="4942" w:type="pct"/>
                  <w:vAlign w:val="center"/>
                </w:tcPr>
                <w:p w14:paraId="372AA169" w14:textId="77777777" w:rsidR="008B3E4C" w:rsidRPr="00712E98" w:rsidRDefault="008B3E4C" w:rsidP="00DC74A5">
                  <w:pPr>
                    <w:pStyle w:val="P1wTABELIpoziom1numeracjiwtabeli"/>
                  </w:pPr>
                  <w:r w:rsidRPr="00712E98">
                    <w:t xml:space="preserve">2. Przekazanie przez właściciela pojazdu </w:t>
                  </w:r>
                  <w:r w:rsidRPr="00712E98">
                    <w:br/>
                    <w:t>do organu oryginałów wymaganych dokumentów</w:t>
                  </w:r>
                  <w:r w:rsidR="00260723" w:rsidRPr="009B2EE4">
                    <w:rPr>
                      <w:rStyle w:val="IGindeksgrny"/>
                    </w:rPr>
                    <w:t>1)</w:t>
                  </w:r>
                  <w:r w:rsidRPr="00712E98">
                    <w:t xml:space="preserve"> oraz tablic (tablicy) rejestracyjnych może być dokonane pocztą za potwierdzeniem odbioru lub przesyłką kurierską za zwrotnym pokwitowaniem odbioru, na koszt właściciela pojazdu.</w:t>
                  </w:r>
                </w:p>
                <w:p w14:paraId="797F0857" w14:textId="77777777" w:rsidR="00DC74A5" w:rsidRDefault="008B3E4C" w:rsidP="00DC74A5">
                  <w:pPr>
                    <w:pStyle w:val="P1wTABELIpoziom1numeracjiwtabeli"/>
                  </w:pPr>
                  <w:r w:rsidRPr="00712E98">
                    <w:t xml:space="preserve">      Po ich otrzymaniu i zweryfikowaniu organ rejestrujący może, po uzgodnieniu </w:t>
                  </w:r>
                  <w:r w:rsidRPr="00712E98">
                    <w:br/>
                    <w:t>drogą elektroniczną z właścicielem pojazdu,</w:t>
                  </w:r>
                  <w:r w:rsidR="0028200C">
                    <w:t xml:space="preserve"> </w:t>
                  </w:r>
                  <w:r w:rsidR="00DC74A5" w:rsidRPr="00712E98">
                    <w:t>przesłać pozwolenie czasowe, zalegalizowane tablice (tablicę) rejestracyjne i decyzję o czasowej rejestracji pojazdu – pocztą za potwierdzeniem odbioru, na koszt</w:t>
                  </w:r>
                  <w:r w:rsidR="00B17AEC" w:rsidRPr="00712E98">
                    <w:t xml:space="preserve"> właściciela pojazdu.</w:t>
                  </w:r>
                </w:p>
                <w:p w14:paraId="196FF196" w14:textId="77777777" w:rsidR="00B17AEC" w:rsidRPr="00712E98" w:rsidRDefault="00B17AEC" w:rsidP="00B17AEC">
                  <w:pPr>
                    <w:pStyle w:val="P1wTABELIpoziom1numeracjiwtabeli"/>
                  </w:pPr>
                  <w:r>
                    <w:t xml:space="preserve">3. </w:t>
                  </w:r>
                  <w:r w:rsidRPr="00712E98">
                    <w:t xml:space="preserve">Organ rejestrujący wzywa właściciela pojazdu drogą </w:t>
                  </w:r>
                  <w:r w:rsidRPr="00B17AEC">
                    <w:t>elektroniczną</w:t>
                  </w:r>
                  <w:r w:rsidRPr="00712E98">
                    <w:t xml:space="preserve"> do odbioru w tym organie dowodu </w:t>
                  </w:r>
                  <w:r w:rsidRPr="00712E98">
                    <w:lastRenderedPageBreak/>
                    <w:t xml:space="preserve">albo po uzgodnieniu z właścicielem pojazdu drogą </w:t>
                  </w:r>
                  <w:r w:rsidR="00820CE4" w:rsidRPr="00712E98">
                    <w:t xml:space="preserve">elektroniczną przesyła te </w:t>
                  </w:r>
                  <w:r w:rsidR="00820CE4" w:rsidRPr="00B17AEC">
                    <w:t>dokumenty</w:t>
                  </w:r>
                  <w:r w:rsidR="00820CE4" w:rsidRPr="00712E98">
                    <w:t xml:space="preserve"> pocztą za potwierdzeniem odbioru, na koszt właściciela pojazdu.</w:t>
                  </w:r>
                </w:p>
              </w:tc>
            </w:tr>
          </w:tbl>
          <w:p w14:paraId="1DDCFDBB" w14:textId="77777777" w:rsidR="008B3E4C" w:rsidRPr="00712E98" w:rsidRDefault="008B3E4C" w:rsidP="00DC74A5">
            <w:pPr>
              <w:pStyle w:val="P1wTABELIpoziom1numeracjiwtabeli"/>
            </w:pPr>
          </w:p>
        </w:tc>
      </w:tr>
      <w:tr w:rsidR="008B3E4C" w:rsidRPr="00C922BA" w14:paraId="721569A1" w14:textId="77777777" w:rsidTr="00820CE4">
        <w:trPr>
          <w:trHeight w:val="405"/>
        </w:trPr>
        <w:tc>
          <w:tcPr>
            <w:tcW w:w="980" w:type="dxa"/>
          </w:tcPr>
          <w:p w14:paraId="64863B54" w14:textId="77777777" w:rsidR="008B3E4C" w:rsidRPr="00712E98" w:rsidRDefault="008B3E4C" w:rsidP="00DC74A5">
            <w:pPr>
              <w:pStyle w:val="P1wTABELIpoziom1numeracjiwtabeli"/>
            </w:pPr>
            <w:r w:rsidRPr="00712E98">
              <w:lastRenderedPageBreak/>
              <w:t>2</w:t>
            </w:r>
          </w:p>
        </w:tc>
        <w:tc>
          <w:tcPr>
            <w:tcW w:w="2356" w:type="dxa"/>
          </w:tcPr>
          <w:p w14:paraId="0C9EE0B5" w14:textId="77777777" w:rsidR="008B3E4C" w:rsidRPr="00712E98" w:rsidRDefault="008B3E4C" w:rsidP="00DC74A5">
            <w:pPr>
              <w:pStyle w:val="P1wTABELIpoziom1numeracjiwtabeli"/>
            </w:pPr>
            <w:r w:rsidRPr="00712E98">
              <w:t>Rejestracja czasowa pojazdu (o której mowa w art. 74 ust. 2 pkt 2 ustawy)</w:t>
            </w:r>
          </w:p>
        </w:tc>
        <w:tc>
          <w:tcPr>
            <w:tcW w:w="5656" w:type="dxa"/>
          </w:tcPr>
          <w:p w14:paraId="461F3567" w14:textId="77777777" w:rsidR="008B3E4C" w:rsidRDefault="008B3E4C" w:rsidP="00DC74A5">
            <w:pPr>
              <w:pStyle w:val="P1wTABELIpoziom1numeracjiwtabeli"/>
            </w:pPr>
            <w:r w:rsidRPr="00712E98">
              <w:t>1. Organ rejestrujący wzywa właściciela pojazdu drogą elektroniczną, wysyłając wezwanie na adres internetowy, z którego otrzymał wniosek, do przekazania do tego organu oryginałów wymaganych dokumentów</w:t>
            </w:r>
            <w:r w:rsidR="00260723" w:rsidRPr="009B2EE4">
              <w:rPr>
                <w:rStyle w:val="IGindeksgrny"/>
              </w:rPr>
              <w:t>1)</w:t>
            </w:r>
            <w:r w:rsidRPr="00712E98">
              <w:t xml:space="preserve"> oraz tablic (tablicy) rejestracyjnych, jeżeli jest to wymagane – informując </w:t>
            </w:r>
            <w:r w:rsidRPr="00712E98">
              <w:br/>
              <w:t>i wyznaczając właścicielowi pojazdu termin przekazania tych dokumentów i tablic (tablicy) rejestracyjnych, oraz odbioru w tym organie</w:t>
            </w:r>
            <w:r w:rsidR="00DC74A5" w:rsidRPr="00712E98">
              <w:t xml:space="preserve"> pozwolenia czasowego i zalegalizowanych tymczasowych tablic (tablicy) rejestracyjnych.</w:t>
            </w:r>
          </w:p>
          <w:p w14:paraId="36508C5B" w14:textId="77777777" w:rsidR="0054426C" w:rsidRDefault="0054426C" w:rsidP="00DC74A5">
            <w:pPr>
              <w:pStyle w:val="P1wTABELIpoziom1numeracjiwtabeli"/>
            </w:pPr>
            <w:r w:rsidRPr="00712E98">
              <w:t xml:space="preserve">2. Przekazanie przez właściciela pojazdu </w:t>
            </w:r>
            <w:r w:rsidRPr="00712E98">
              <w:br/>
              <w:t>do organu oryginałów wymaganych dokumentów</w:t>
            </w:r>
            <w:r w:rsidR="00260723" w:rsidRPr="009B2EE4">
              <w:rPr>
                <w:rStyle w:val="IGindeksgrny"/>
              </w:rPr>
              <w:t>1)</w:t>
            </w:r>
            <w:r w:rsidRPr="00712E98">
              <w:t xml:space="preserve"> i tablic (tablicy) rejestracyjnych może być dokonane pocztą za potwierdzeniem odbioru lub przesyłką kurierską za zwrotnym pokwitowaniem odbioru, na koszt właściciela pojazdu. </w:t>
            </w:r>
          </w:p>
          <w:p w14:paraId="4B255407" w14:textId="77777777" w:rsidR="0054426C" w:rsidRPr="00712E98" w:rsidRDefault="0054426C" w:rsidP="00DC74A5">
            <w:pPr>
              <w:pStyle w:val="P1wTABELIpoziom1numeracjiwtabeli"/>
            </w:pPr>
            <w:r>
              <w:t xml:space="preserve">      </w:t>
            </w:r>
            <w:r w:rsidRPr="00712E98">
              <w:t>Po ich otrzymaniu i zweryfikowaniu organ</w:t>
            </w:r>
            <w:r w:rsidR="00B17AEC" w:rsidRPr="00712E98">
              <w:t xml:space="preserve"> rejestrujący może, po uzgodnieniu drogą elektroniczną z właścicielem pojazdu, przesłać pozwolenie czasowe, zalegalizowane tymczasowe tablice (tablicę) rejestracyjne oraz decyzję o czasowej rejestracji pojazdu</w:t>
            </w:r>
            <w:r w:rsidR="00B17AEC">
              <w:t xml:space="preserve"> </w:t>
            </w:r>
            <w:r w:rsidR="00B17AEC" w:rsidRPr="00712E98">
              <w:t xml:space="preserve">– pocztą za potwierdzeniem </w:t>
            </w:r>
            <w:r w:rsidR="00820CE4" w:rsidRPr="00712E98">
              <w:t>odbioru, na koszt właściciela pojazdu</w:t>
            </w:r>
            <w:r w:rsidR="00820CE4">
              <w:t>.</w:t>
            </w:r>
          </w:p>
        </w:tc>
      </w:tr>
      <w:tr w:rsidR="008B3E4C" w:rsidRPr="00C922BA" w14:paraId="2902B249" w14:textId="77777777" w:rsidTr="00820CE4">
        <w:trPr>
          <w:trHeight w:val="405"/>
        </w:trPr>
        <w:tc>
          <w:tcPr>
            <w:tcW w:w="980" w:type="dxa"/>
          </w:tcPr>
          <w:p w14:paraId="3A824491" w14:textId="77777777" w:rsidR="008B3E4C" w:rsidRPr="00712E98" w:rsidRDefault="008B3E4C" w:rsidP="00DC74A5">
            <w:pPr>
              <w:pStyle w:val="P1wTABELIpoziom1numeracjiwtabeli"/>
            </w:pPr>
            <w:r w:rsidRPr="00712E98">
              <w:t>3</w:t>
            </w:r>
          </w:p>
        </w:tc>
        <w:tc>
          <w:tcPr>
            <w:tcW w:w="2356" w:type="dxa"/>
          </w:tcPr>
          <w:p w14:paraId="328D4AEA" w14:textId="77777777" w:rsidR="008B3E4C" w:rsidRPr="00712E98" w:rsidRDefault="008B3E4C" w:rsidP="00DC74A5">
            <w:pPr>
              <w:pStyle w:val="P1wTABELIpoziom1numeracjiwtabeli"/>
            </w:pPr>
            <w:r w:rsidRPr="00712E98">
              <w:t>Wyrejestrowanie pojazdu</w:t>
            </w:r>
          </w:p>
        </w:tc>
        <w:tc>
          <w:tcPr>
            <w:tcW w:w="5656" w:type="dxa"/>
          </w:tcPr>
          <w:p w14:paraId="717FBD7C" w14:textId="77777777" w:rsidR="008B3E4C" w:rsidRPr="00712E98" w:rsidRDefault="008B3E4C" w:rsidP="00DC74A5">
            <w:pPr>
              <w:pStyle w:val="P1wTABELIpoziom1numeracjiwtabeli"/>
            </w:pPr>
            <w:r w:rsidRPr="00712E98">
              <w:t>1. Organ rejestrujący wzywa właściciela pojazdu drogą ele</w:t>
            </w:r>
            <w:r w:rsidR="00820CE4">
              <w:t xml:space="preserve">ktroniczną, wysyłając wezwanie </w:t>
            </w:r>
            <w:r w:rsidRPr="00712E98">
              <w:t xml:space="preserve">na adres internetowy, z którego otrzymał wniosek, do przekazania do tego organu oryginałów wymaganych </w:t>
            </w:r>
            <w:r w:rsidRPr="00712E98">
              <w:lastRenderedPageBreak/>
              <w:t>dokumentów</w:t>
            </w:r>
            <w:r w:rsidR="009B2EE4" w:rsidRPr="009B2EE4">
              <w:rPr>
                <w:rStyle w:val="IGindeksgrny"/>
              </w:rPr>
              <w:t>1)</w:t>
            </w:r>
            <w:r w:rsidRPr="00712E98">
              <w:t xml:space="preserve"> i tablic (tablicy) rejestracyjnych, jeżeli </w:t>
            </w:r>
            <w:r w:rsidRPr="00712E98">
              <w:br/>
              <w:t>ich dołączenie jest wymagane.</w:t>
            </w:r>
          </w:p>
          <w:p w14:paraId="4C952D04" w14:textId="77777777" w:rsidR="008B3E4C" w:rsidRPr="00712E98" w:rsidRDefault="008B3E4C" w:rsidP="00DC74A5">
            <w:pPr>
              <w:pStyle w:val="P1wTABELIpoziom1numeracjiwtabeli"/>
            </w:pPr>
            <w:r w:rsidRPr="00712E98">
              <w:t xml:space="preserve">       Przekazanie przez właściciela pojazdu </w:t>
            </w:r>
            <w:r w:rsidRPr="00712E98">
              <w:br/>
              <w:t>do organu oryginałów wymaganych dokumentów</w:t>
            </w:r>
            <w:r w:rsidR="009B2EE4" w:rsidRPr="009B2EE4">
              <w:rPr>
                <w:rStyle w:val="IGindeksgrny"/>
              </w:rPr>
              <w:t>1)</w:t>
            </w:r>
            <w:r w:rsidRPr="00712E98">
              <w:t xml:space="preserve"> i tablic (tablicy) rejestracyjnych może być dokonane pocztą za potwierdzeniem odbioru lub przesyłką kurierską za zwrotnym</w:t>
            </w:r>
            <w:r w:rsidR="0054426C" w:rsidRPr="00712E98">
              <w:t xml:space="preserve"> pokwitowaniem odbioru, na koszt właściciela pojazdu.</w:t>
            </w:r>
          </w:p>
          <w:tbl>
            <w:tblPr>
              <w:tblW w:w="4550" w:type="pct"/>
              <w:tblCellSpacing w:w="15" w:type="dxa"/>
              <w:tblCellMar>
                <w:top w:w="15" w:type="dxa"/>
                <w:left w:w="15" w:type="dxa"/>
                <w:bottom w:w="15" w:type="dxa"/>
                <w:right w:w="15" w:type="dxa"/>
              </w:tblCellMar>
              <w:tblLook w:val="04A0" w:firstRow="1" w:lastRow="0" w:firstColumn="1" w:lastColumn="0" w:noHBand="0" w:noVBand="1"/>
            </w:tblPr>
            <w:tblGrid>
              <w:gridCol w:w="5020"/>
            </w:tblGrid>
            <w:tr w:rsidR="0054426C" w:rsidRPr="00C922BA" w14:paraId="44776A24" w14:textId="77777777" w:rsidTr="000F05A0">
              <w:trPr>
                <w:tblCellSpacing w:w="15" w:type="dxa"/>
              </w:trPr>
              <w:tc>
                <w:tcPr>
                  <w:tcW w:w="0" w:type="auto"/>
                  <w:vAlign w:val="center"/>
                  <w:hideMark/>
                </w:tcPr>
                <w:p w14:paraId="11ECCCBF" w14:textId="77777777" w:rsidR="0054426C" w:rsidRPr="00712E98" w:rsidRDefault="0054426C" w:rsidP="0054426C">
                  <w:pPr>
                    <w:pStyle w:val="P1wTABELIpoziom1numeracjiwtabeli"/>
                  </w:pPr>
                  <w:r w:rsidRPr="00712E98">
                    <w:t xml:space="preserve">2. Organ rejestrujący wzywa właściciela pojazdu drogą elektroniczną do odbioru decyzji </w:t>
                  </w:r>
                  <w:r w:rsidRPr="00712E98">
                    <w:br/>
                    <w:t xml:space="preserve">o wyrejestrowaniu pojazdu, a w przypadku wyrejestrowania w celu wywozu pojazdu </w:t>
                  </w:r>
                  <w:r w:rsidRPr="00712E98">
                    <w:br/>
                    <w:t xml:space="preserve">z kraju do innego niż Rzeczpospolita Polska państwa członkowskiego także do odbioru unieważnionego dowodu rejestracyjnego albo po uzgodnieniu drogą elektroniczną </w:t>
                  </w:r>
                  <w:r w:rsidRPr="00712E98">
                    <w:br/>
                    <w:t xml:space="preserve">z właścicielem pojazdu przesyła decyzję </w:t>
                  </w:r>
                  <w:r w:rsidRPr="00712E98">
                    <w:br/>
                    <w:t xml:space="preserve">o wyrejestrowaniu pojazdu, a w przypadku wyrejestrowania w celu wywozu pojazdu </w:t>
                  </w:r>
                  <w:r w:rsidRPr="00712E98">
                    <w:br/>
                    <w:t xml:space="preserve">z kraju do innego niż Rzeczpospolita Polska państwa członkowskiego także unieważniony </w:t>
                  </w:r>
                  <w:r w:rsidR="00B17AEC" w:rsidRPr="00712E98">
                    <w:t>dowód rejestracyjny – pocztą za potwierdzeniem odbioru, na koszt właściciela pojazdu.</w:t>
                  </w:r>
                </w:p>
              </w:tc>
            </w:tr>
          </w:tbl>
          <w:p w14:paraId="342FCE1B" w14:textId="77777777" w:rsidR="008B3E4C" w:rsidRPr="00712E98" w:rsidRDefault="008B3E4C" w:rsidP="00DC74A5">
            <w:pPr>
              <w:pStyle w:val="P1wTABELIpoziom1numeracjiwtabeli"/>
            </w:pPr>
          </w:p>
        </w:tc>
      </w:tr>
    </w:tbl>
    <w:p w14:paraId="677E5124" w14:textId="77777777" w:rsidR="008B3E4C" w:rsidRPr="00712E98" w:rsidRDefault="009B2EE4" w:rsidP="00B17AEC">
      <w:pPr>
        <w:pStyle w:val="ODNONIKtreodnonika"/>
      </w:pPr>
      <w:r>
        <w:lastRenderedPageBreak/>
        <w:t>1)</w:t>
      </w:r>
      <w:r w:rsidR="008B3E4C" w:rsidRPr="00712E98">
        <w:tab/>
        <w:t xml:space="preserve">Przez wymagane dokumenty rozumie się dokumenty, o których mowa w ustawie, a także w rozporządzeniu </w:t>
      </w:r>
      <w:r w:rsidR="00B17AEC">
        <w:br/>
      </w:r>
      <w:r w:rsidR="008B3E4C" w:rsidRPr="00712E98">
        <w:t>o rejestracji pojazdów.</w:t>
      </w:r>
    </w:p>
    <w:p w14:paraId="73FBBBE0" w14:textId="77777777" w:rsidR="008B3E4C" w:rsidRPr="00712E98" w:rsidRDefault="008B3E4C" w:rsidP="008B3E4C">
      <w:r w:rsidRPr="00712E98">
        <w:br w:type="page"/>
      </w:r>
    </w:p>
    <w:p w14:paraId="1B636C80" w14:textId="77777777" w:rsidR="00712E98" w:rsidRPr="00712E98" w:rsidRDefault="00712E98" w:rsidP="00712E98">
      <w:pPr>
        <w:pStyle w:val="OZNZACZNIKAwskazanienrzacznika"/>
        <w:rPr>
          <w:rStyle w:val="Ppogrubienie"/>
        </w:rPr>
      </w:pPr>
      <w:r w:rsidRPr="00320178">
        <w:rPr>
          <w:rStyle w:val="Ppogrubienie"/>
        </w:rPr>
        <w:lastRenderedPageBreak/>
        <w:t xml:space="preserve">Załącznik nr </w:t>
      </w:r>
      <w:r w:rsidR="009B2EE4">
        <w:rPr>
          <w:rStyle w:val="Ppogrubienie"/>
        </w:rPr>
        <w:t>4</w:t>
      </w:r>
    </w:p>
    <w:p w14:paraId="5046222C" w14:textId="77777777" w:rsidR="00712E98" w:rsidRPr="00DA23F2" w:rsidRDefault="00712E98" w:rsidP="00712E98">
      <w:pPr>
        <w:pStyle w:val="TYTUAKTUprzedmiotregulacjiustawylubrozporzdzenia"/>
        <w:rPr>
          <w:rStyle w:val="Ppogrubienie"/>
        </w:rPr>
      </w:pPr>
      <w:r w:rsidRPr="00DA23F2">
        <w:rPr>
          <w:rStyle w:val="Ppogrubienie"/>
        </w:rPr>
        <w:t xml:space="preserve">WZÓR ZAWIADOMIENIA O WSZCZĘCIU POSTĘPOWANIA W SPRAWIE WYREJESTROWANIA POJAZDU Z URZĘDU </w:t>
      </w:r>
      <w:r w:rsidRPr="00DA23F2">
        <w:rPr>
          <w:rStyle w:val="Ppogrubienie"/>
        </w:rPr>
        <w:br/>
        <w:t>NA PODSTAWIE ART. 79 UST. 3A USTAWY</w:t>
      </w:r>
    </w:p>
    <w:p w14:paraId="2D99CA40" w14:textId="77777777" w:rsidR="00712E98" w:rsidRPr="00712E98" w:rsidRDefault="00712E98" w:rsidP="009B2EE4">
      <w:pPr>
        <w:pStyle w:val="ZDANIENASTNOWYWIERSZnpzddrugienowywierszwust"/>
      </w:pPr>
      <w:r>
        <w:tab/>
      </w:r>
      <w:r>
        <w:tab/>
      </w:r>
      <w:r>
        <w:tab/>
      </w:r>
      <w:r w:rsidR="009B2EE4">
        <w:tab/>
      </w:r>
      <w:r w:rsidR="009B2EE4">
        <w:tab/>
      </w:r>
      <w:r w:rsidR="009B2EE4">
        <w:tab/>
      </w:r>
      <w:r w:rsidR="009B2EE4">
        <w:tab/>
      </w:r>
      <w:r>
        <w:tab/>
      </w:r>
      <w:r>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tab/>
      </w:r>
      <w:r w:rsidRPr="00712E98">
        <w:t>................................, dnia.......................................</w:t>
      </w:r>
      <w:r w:rsidRPr="00712E98">
        <w:tab/>
      </w:r>
      <w:r w:rsidRPr="00712E98">
        <w:tab/>
        <w:t xml:space="preserve"> </w:t>
      </w:r>
      <w:r w:rsidRPr="00712E98">
        <w:tab/>
      </w:r>
      <w:r w:rsidRPr="00712E98">
        <w:tab/>
      </w:r>
      <w:r w:rsidRPr="00712E98">
        <w:tab/>
        <w:t xml:space="preserve"> </w:t>
      </w:r>
      <w:r w:rsidR="009B2EE4">
        <w:t xml:space="preserve">   </w:t>
      </w:r>
      <w:r w:rsidR="009B2EE4">
        <w:tab/>
      </w:r>
      <w:r w:rsidR="009B2EE4">
        <w:tab/>
      </w:r>
      <w:r w:rsidR="009B2EE4">
        <w:tab/>
      </w:r>
      <w:r w:rsidRPr="00712E98">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Pr="00712E98">
        <w:t xml:space="preserve"> (miejscowość)</w:t>
      </w:r>
    </w:p>
    <w:p w14:paraId="7FF0D209" w14:textId="77777777" w:rsidR="00712E98" w:rsidRDefault="00712E98" w:rsidP="009B2EE4">
      <w:pPr>
        <w:pStyle w:val="ZDANIENASTNOWYWIERSZnpzddrugienowywierszwust"/>
      </w:pPr>
      <w:r>
        <w:t>.........................................................</w:t>
      </w:r>
    </w:p>
    <w:p w14:paraId="54B6ACD6" w14:textId="77777777" w:rsidR="00712E98" w:rsidRPr="00712E98" w:rsidRDefault="00712E98" w:rsidP="009B2EE4">
      <w:pPr>
        <w:pStyle w:val="ZDANIENASTNOWYWIERSZnpzddrugienowywierszwust"/>
      </w:pPr>
      <w:r w:rsidRPr="00712E98">
        <w:t>(organ rejestrujący)</w:t>
      </w:r>
    </w:p>
    <w:p w14:paraId="7F117A76" w14:textId="77777777" w:rsidR="00712E98" w:rsidRPr="003A4282" w:rsidRDefault="00712E98" w:rsidP="00712E98">
      <w:pPr>
        <w:pStyle w:val="TYTDZPRZEDMprzedmiotregulacjitytuulubdziau"/>
      </w:pPr>
      <w:r w:rsidRPr="003A4282">
        <w:t>Zawiadomienie</w:t>
      </w:r>
      <w:r>
        <w:t xml:space="preserve"> </w:t>
      </w:r>
      <w:r w:rsidRPr="003A4282">
        <w:t>o wszczęciu postępowania administracyjnego</w:t>
      </w:r>
    </w:p>
    <w:p w14:paraId="5C93F036" w14:textId="77777777" w:rsidR="00712E98" w:rsidRPr="003A4282" w:rsidRDefault="00712E98" w:rsidP="00712E98">
      <w:pPr>
        <w:pStyle w:val="ZDANIENASTNOWYWIERSZnpzddrugienowywierszwust"/>
      </w:pPr>
      <w:r w:rsidRPr="003A4282">
        <w:t xml:space="preserve">Na podstawie art. 61 § </w:t>
      </w:r>
      <w:r>
        <w:t>4</w:t>
      </w:r>
      <w:r w:rsidRPr="003A4282">
        <w:t xml:space="preserve"> ustawy z dnia 14 czerwca 1960 r.</w:t>
      </w:r>
      <w:r>
        <w:t xml:space="preserve"> ‒</w:t>
      </w:r>
      <w:r w:rsidRPr="003A4282">
        <w:t xml:space="preserve"> Kodeks postępowania administracyjnego</w:t>
      </w:r>
      <w:r>
        <w:t xml:space="preserve"> </w:t>
      </w:r>
      <w:r w:rsidRPr="003A4282">
        <w:t xml:space="preserve">(Dz. U. z </w:t>
      </w:r>
      <w:r w:rsidR="008B3E4C">
        <w:t xml:space="preserve">2021 </w:t>
      </w:r>
      <w:r>
        <w:t xml:space="preserve">r. poz. </w:t>
      </w:r>
      <w:r w:rsidR="008B3E4C">
        <w:t>735</w:t>
      </w:r>
      <w:r>
        <w:t>, z późn. zm.</w:t>
      </w:r>
      <w:r w:rsidRPr="003A4282">
        <w:t xml:space="preserve">) w związku z art. 79 ust. 3a ustawy z dnia 20 czerwca 1997 r. – Prawo o ruchu drogowym (Dz. U. z </w:t>
      </w:r>
      <w:r w:rsidR="008B3E4C" w:rsidRPr="003A4282">
        <w:t>20</w:t>
      </w:r>
      <w:r w:rsidR="008B3E4C">
        <w:t>2</w:t>
      </w:r>
      <w:r w:rsidR="00281F51">
        <w:t>2</w:t>
      </w:r>
      <w:r w:rsidR="008B3E4C" w:rsidRPr="003A4282">
        <w:t xml:space="preserve"> </w:t>
      </w:r>
      <w:r w:rsidRPr="003A4282">
        <w:t xml:space="preserve">r. poz. </w:t>
      </w:r>
      <w:r w:rsidR="00037F29">
        <w:t>988</w:t>
      </w:r>
      <w:r>
        <w:t>, z późn. zm.</w:t>
      </w:r>
      <w:r w:rsidRPr="003A4282">
        <w:t>) zawiadamiam o wszczęciu z urzędu postępowania administracyjnego w sprawie wyrejestrowania pojazdu</w:t>
      </w:r>
      <w:r>
        <w:t xml:space="preserve"> posiadającego</w:t>
      </w:r>
      <w:r w:rsidRPr="003A4282">
        <w:t>:</w:t>
      </w:r>
    </w:p>
    <w:p w14:paraId="32731E76" w14:textId="77777777" w:rsidR="00712E98" w:rsidRPr="003A4282" w:rsidRDefault="00712E98" w:rsidP="00712E98">
      <w:pPr>
        <w:pStyle w:val="ZDANIENASTNOWYWIERSZnpzddrugienowywierszwust"/>
      </w:pPr>
      <w:r w:rsidRPr="003A4282">
        <w:t>numer VIN (albo nadwozia, p</w:t>
      </w:r>
      <w:r>
        <w:t>odwozia lub ramy) ……………</w:t>
      </w:r>
      <w:r w:rsidRPr="003A4282">
        <w:t>…</w:t>
      </w:r>
      <w:r>
        <w:t>...............................................</w:t>
      </w:r>
    </w:p>
    <w:p w14:paraId="05645C5A" w14:textId="77777777" w:rsidR="00712E98" w:rsidRPr="003A4282" w:rsidRDefault="00712E98" w:rsidP="00712E98">
      <w:pPr>
        <w:pStyle w:val="ZDANIENASTNOWYWIERSZnpzddrugienowywierszwust"/>
      </w:pPr>
      <w:r w:rsidRPr="003A4282">
        <w:t>numer rejestracyjny ……..……………………</w:t>
      </w:r>
      <w:r>
        <w:t>…………………………...................................</w:t>
      </w:r>
    </w:p>
    <w:p w14:paraId="7637A71C" w14:textId="77777777" w:rsidR="00712E98" w:rsidRPr="003A4282" w:rsidRDefault="00712E98" w:rsidP="00712E98">
      <w:pPr>
        <w:pStyle w:val="ZDANIENASTNOWYWIERSZnpzddrugienowywierszwust"/>
      </w:pPr>
      <w:r w:rsidRPr="003A4282">
        <w:t>zarejestrowanego przez tutejszy o</w:t>
      </w:r>
      <w:r>
        <w:t>rgan decyzją nr …………………………………………..…</w:t>
      </w:r>
    </w:p>
    <w:p w14:paraId="5012C2C6" w14:textId="77777777" w:rsidR="00712E98" w:rsidRPr="003A4282" w:rsidRDefault="00712E98" w:rsidP="00712E98">
      <w:pPr>
        <w:pStyle w:val="ZDANIENASTNOWYWIERSZnpzddrugienowywierszwust"/>
      </w:pPr>
      <w:r>
        <w:t>z dnia …... ……………………………………………………………………………………..</w:t>
      </w:r>
      <w:r w:rsidRPr="003A4282">
        <w:t>,</w:t>
      </w:r>
    </w:p>
    <w:p w14:paraId="7AC70B74" w14:textId="77777777" w:rsidR="00712E98" w:rsidRPr="003A4282" w:rsidRDefault="00712E98" w:rsidP="00712E98">
      <w:pPr>
        <w:pStyle w:val="ZDANIENASTNOWYWIERSZnpzddrugienowywierszwust"/>
      </w:pPr>
      <w:r w:rsidRPr="003A4282">
        <w:t xml:space="preserve">w związku z otrzymaniem informacji o zarejestrowaniu tego pojazdu w państwie </w:t>
      </w:r>
      <w:r>
        <w:br/>
      </w:r>
      <w:r w:rsidRPr="003A4282">
        <w:t>członkowski</w:t>
      </w:r>
      <w:r>
        <w:t>m</w:t>
      </w:r>
      <w:r w:rsidRPr="003A4282">
        <w:t xml:space="preserve"> –</w:t>
      </w:r>
      <w:r>
        <w:t xml:space="preserve"> …………………………………………………………………………….....</w:t>
      </w:r>
      <w:bookmarkStart w:id="9" w:name="_Hlk103002548"/>
      <w:r w:rsidR="009B2EE4" w:rsidRPr="009B2EE4">
        <w:rPr>
          <w:rStyle w:val="IGindeksgrny"/>
        </w:rPr>
        <w:t>1)</w:t>
      </w:r>
      <w:bookmarkEnd w:id="9"/>
    </w:p>
    <w:p w14:paraId="410F6610" w14:textId="77777777" w:rsidR="00712E98" w:rsidRPr="003A4282" w:rsidRDefault="00712E98" w:rsidP="00712E98">
      <w:pPr>
        <w:pStyle w:val="ZDANIENASTNOWYWIERSZnpzddrugienowywierszwust"/>
      </w:pPr>
      <w:r w:rsidRPr="00B31E0C">
        <w:t xml:space="preserve">Informuję, </w:t>
      </w:r>
      <w:r w:rsidRPr="003A4282">
        <w:rPr>
          <w:rFonts w:hint="eastAsia"/>
        </w:rPr>
        <w:t>ż</w:t>
      </w:r>
      <w:r w:rsidRPr="003A4282">
        <w:t>e wnioski, wyja</w:t>
      </w:r>
      <w:r w:rsidRPr="003A4282">
        <w:rPr>
          <w:rFonts w:hint="eastAsia"/>
        </w:rPr>
        <w:t>ś</w:t>
      </w:r>
      <w:r w:rsidRPr="003A4282">
        <w:t>nieni</w:t>
      </w:r>
      <w:r>
        <w:t>a</w:t>
      </w:r>
      <w:r w:rsidRPr="003A4282">
        <w:t xml:space="preserve"> i uwagi mo</w:t>
      </w:r>
      <w:r w:rsidRPr="003A4282">
        <w:rPr>
          <w:rFonts w:hint="eastAsia"/>
        </w:rPr>
        <w:t>ż</w:t>
      </w:r>
      <w:r w:rsidRPr="003A4282">
        <w:t>na zg</w:t>
      </w:r>
      <w:r w:rsidRPr="003A4282">
        <w:rPr>
          <w:rFonts w:hint="eastAsia"/>
        </w:rPr>
        <w:t>ł</w:t>
      </w:r>
      <w:r w:rsidRPr="003A4282">
        <w:t>asza</w:t>
      </w:r>
      <w:r w:rsidRPr="003A4282">
        <w:rPr>
          <w:rFonts w:hint="eastAsia"/>
        </w:rPr>
        <w:t>ć</w:t>
      </w:r>
      <w:r w:rsidRPr="003A4282">
        <w:t xml:space="preserve"> w terminie 7 dni od dnia otrzymania niniejszego zawiadomienia. </w:t>
      </w:r>
    </w:p>
    <w:p w14:paraId="06CB56A6" w14:textId="77777777" w:rsidR="00712E98" w:rsidRDefault="00712E98" w:rsidP="00712E98">
      <w:pPr>
        <w:pStyle w:val="ZDANIENASTNOWYWIERSZnpzddrugienowywierszwust"/>
      </w:pPr>
      <w:r>
        <w:tab/>
      </w:r>
      <w:r>
        <w:tab/>
      </w:r>
      <w:r>
        <w:tab/>
      </w:r>
      <w:r>
        <w:tab/>
      </w:r>
      <w:r>
        <w:tab/>
      </w:r>
      <w:r>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tab/>
        <w:t>………...………………………………….</w:t>
      </w:r>
    </w:p>
    <w:p w14:paraId="41C7C1D2" w14:textId="77777777" w:rsidR="009B2EE4" w:rsidRPr="009B2EE4" w:rsidRDefault="00712E98" w:rsidP="009B2EE4">
      <w:pPr>
        <w:pStyle w:val="ZDANIENASTNOWYWIERSZnpzddrugienowywierszwust"/>
      </w:pPr>
      <w:r>
        <w:tab/>
      </w:r>
      <w:r>
        <w:tab/>
      </w:r>
      <w:r>
        <w:tab/>
      </w:r>
      <w:r>
        <w:tab/>
      </w:r>
      <w:r>
        <w:tab/>
      </w:r>
      <w:r>
        <w:tab/>
      </w:r>
      <w:r>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t>(data, podpis osoby upoważnionej)</w:t>
      </w:r>
      <w:bookmarkStart w:id="10" w:name="_Hlk103002593"/>
      <w:r w:rsidR="009B2EE4" w:rsidRPr="009B2EE4">
        <w:rPr>
          <w:rStyle w:val="IGindeksgrny"/>
        </w:rPr>
        <w:t>2)</w:t>
      </w:r>
      <w:bookmarkEnd w:id="10"/>
    </w:p>
    <w:p w14:paraId="276372E0" w14:textId="77777777" w:rsidR="00712E98" w:rsidRPr="003A4282" w:rsidRDefault="00712E98" w:rsidP="00712E98">
      <w:pPr>
        <w:pStyle w:val="ZDANIENASTNOWYWIERSZnpzddrugienowywierszwust"/>
      </w:pPr>
      <w:r>
        <w:tab/>
      </w:r>
      <w:r>
        <w:tab/>
      </w:r>
      <w:r>
        <w:tab/>
      </w:r>
      <w:r>
        <w:tab/>
      </w:r>
      <w:r>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tab/>
        <w:t>………..…………………………………………..</w:t>
      </w:r>
    </w:p>
    <w:p w14:paraId="2D3AD032" w14:textId="77777777" w:rsidR="00712E98" w:rsidRDefault="00712E98" w:rsidP="00712E98">
      <w:pPr>
        <w:pStyle w:val="ZDANIENASTNOWYWIERSZnpzddrugienowywierszwust"/>
      </w:pPr>
      <w:r>
        <w:tab/>
      </w:r>
      <w:r>
        <w:tab/>
      </w:r>
      <w:r>
        <w:tab/>
      </w:r>
      <w:r>
        <w:tab/>
      </w:r>
      <w:r w:rsidRPr="00080902">
        <w:tab/>
      </w:r>
      <w:r>
        <w:t xml:space="preserve">        </w:t>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rsidR="009B2EE4">
        <w:tab/>
      </w:r>
      <w:r>
        <w:t xml:space="preserve"> </w:t>
      </w:r>
      <w:r w:rsidRPr="003A4282">
        <w:t xml:space="preserve"> (</w:t>
      </w:r>
      <w:r>
        <w:t>imię i nazwisko, stanowisko</w:t>
      </w:r>
      <w:r w:rsidRPr="00EC5328">
        <w:t xml:space="preserve"> osoby upoważnionej</w:t>
      </w:r>
      <w:r w:rsidRPr="003A4282">
        <w:t>)</w:t>
      </w:r>
    </w:p>
    <w:p w14:paraId="4451D951" w14:textId="77777777" w:rsidR="009B2EE4" w:rsidRPr="009B2EE4" w:rsidRDefault="009B2EE4" w:rsidP="009B2EE4">
      <w:pPr>
        <w:pStyle w:val="USTustnpkodeksu"/>
      </w:pPr>
    </w:p>
    <w:p w14:paraId="130AD963" w14:textId="77777777" w:rsidR="00712E98" w:rsidRDefault="00712E98" w:rsidP="00712E98">
      <w:pPr>
        <w:pStyle w:val="ZDANIENASTNOWYWIERSZnpzddrugienowywierszwust"/>
      </w:pPr>
      <w:r w:rsidRPr="00694E85">
        <w:t>Otrzymują</w:t>
      </w:r>
      <w:r>
        <w:t>:</w:t>
      </w:r>
    </w:p>
    <w:p w14:paraId="22426017" w14:textId="77777777" w:rsidR="00712E98" w:rsidRPr="00694E85" w:rsidRDefault="00712E98" w:rsidP="00712E98">
      <w:pPr>
        <w:pStyle w:val="ZDANIENASTNOWYWIERSZnpzddrugienowywierszwust"/>
      </w:pPr>
      <w:r w:rsidRPr="00694E85">
        <w:t>………………………………</w:t>
      </w:r>
      <w:r>
        <w:t>…</w:t>
      </w:r>
    </w:p>
    <w:p w14:paraId="676D23E0" w14:textId="77777777" w:rsidR="00712E98" w:rsidRPr="00694E85" w:rsidRDefault="00712E98" w:rsidP="00712E98">
      <w:pPr>
        <w:pStyle w:val="ZDANIENASTNOWYWIERSZnpzddrugienowywierszwust"/>
      </w:pPr>
      <w:r w:rsidRPr="00694E85">
        <w:t>………………………………</w:t>
      </w:r>
      <w:r>
        <w:t>…</w:t>
      </w:r>
    </w:p>
    <w:p w14:paraId="61063A30" w14:textId="77777777" w:rsidR="00712E98" w:rsidRDefault="009B2EE4" w:rsidP="009B2EE4">
      <w:pPr>
        <w:pStyle w:val="ODNONIKtreodnonika"/>
      </w:pPr>
      <w:r w:rsidRPr="009B2EE4">
        <w:t>1)</w:t>
      </w:r>
      <w:r w:rsidR="00712E98" w:rsidRPr="003A4282">
        <w:tab/>
        <w:t>Wskazać</w:t>
      </w:r>
      <w:r w:rsidR="00712E98">
        <w:t xml:space="preserve">, </w:t>
      </w:r>
      <w:r w:rsidR="00712E98" w:rsidRPr="003A4282">
        <w:t>z jakiego państwa członkowskiego otrzymano informację o zarejestrowaniu pojazdu</w:t>
      </w:r>
      <w:r w:rsidR="00712E98">
        <w:t xml:space="preserve"> i datę zarejestrowania pojazdu w tym państwie, jeżeli została podana w otrzymanej informacji</w:t>
      </w:r>
      <w:r w:rsidR="00712E98" w:rsidRPr="003A4282">
        <w:t>.</w:t>
      </w:r>
    </w:p>
    <w:p w14:paraId="46F34045" w14:textId="77777777" w:rsidR="00712E98" w:rsidRPr="00712E98" w:rsidRDefault="009B2EE4" w:rsidP="009B2EE4">
      <w:pPr>
        <w:pStyle w:val="ODNONIKtreodnonika"/>
      </w:pPr>
      <w:r w:rsidRPr="009B2EE4">
        <w:t>2)</w:t>
      </w:r>
      <w:r w:rsidR="00712E98">
        <w:tab/>
        <w:t>Dokument wystawiony w postaci papierowej należy opatrzeć pieczęcią podpisującego.</w:t>
      </w:r>
      <w:r w:rsidR="00712E98" w:rsidRPr="00712E98">
        <w:br w:type="page"/>
      </w:r>
    </w:p>
    <w:p w14:paraId="7CF56211" w14:textId="77777777" w:rsidR="00712E98" w:rsidRPr="00712E98" w:rsidRDefault="00712E98" w:rsidP="00712E98">
      <w:pPr>
        <w:pStyle w:val="OZNZACZNIKAwskazanienrzacznika"/>
      </w:pPr>
      <w:r w:rsidRPr="00712E98">
        <w:lastRenderedPageBreak/>
        <w:t xml:space="preserve">Załącznik nr </w:t>
      </w:r>
      <w:r w:rsidR="002B4BE7">
        <w:t>5</w:t>
      </w:r>
    </w:p>
    <w:p w14:paraId="6CC01F8F" w14:textId="77777777" w:rsidR="00712E98" w:rsidRPr="00712E98" w:rsidRDefault="00712E98" w:rsidP="00712E98">
      <w:pPr>
        <w:pStyle w:val="TYTDZOZNoznaczenietytuulubdziau"/>
      </w:pPr>
      <w:r w:rsidRPr="00712E98">
        <w:t>Wzór Karty Informacyjnej Pojazdu</w:t>
      </w:r>
    </w:p>
    <w:p w14:paraId="218794AE" w14:textId="77777777" w:rsidR="00815B6E" w:rsidRDefault="00712E98" w:rsidP="002B4BE7">
      <w:pPr>
        <w:pStyle w:val="ROZDZODDZOZNoznaczenierozdziauluboddziau"/>
      </w:pPr>
      <w:r w:rsidRPr="00712E98">
        <w:t>(papier formatu A4, układ strony pionowy)</w:t>
      </w:r>
      <w:r w:rsidR="00815B6E" w:rsidRPr="00815B6E">
        <w:t xml:space="preserve"> </w:t>
      </w:r>
    </w:p>
    <w:p w14:paraId="695FA80E" w14:textId="77777777" w:rsidR="00712E98" w:rsidRPr="00712E98" w:rsidRDefault="00815B6E" w:rsidP="002B4BE7">
      <w:pPr>
        <w:pStyle w:val="ROZDZODDZOZNoznaczenierozdziauluboddziau"/>
      </w:pPr>
      <w:r w:rsidRPr="00712E98">
        <w:t>strona 1</w:t>
      </w:r>
    </w:p>
    <w:p w14:paraId="15BF20EB" w14:textId="77777777" w:rsidR="00712E98" w:rsidRPr="00712E98" w:rsidRDefault="00815B6E" w:rsidP="00712E98">
      <w:r w:rsidRPr="00712E98">
        <w:rPr>
          <w:noProof/>
          <w:lang w:eastAsia="pl-PL"/>
        </w:rPr>
        <mc:AlternateContent>
          <mc:Choice Requires="wps">
            <w:drawing>
              <wp:anchor distT="0" distB="0" distL="114300" distR="114300" simplePos="0" relativeHeight="251659264" behindDoc="0" locked="0" layoutInCell="0" allowOverlap="1" wp14:anchorId="40DE8D06" wp14:editId="34D4E504">
                <wp:simplePos x="0" y="0"/>
                <wp:positionH relativeFrom="column">
                  <wp:posOffset>211480</wp:posOffset>
                </wp:positionH>
                <wp:positionV relativeFrom="paragraph">
                  <wp:posOffset>85156</wp:posOffset>
                </wp:positionV>
                <wp:extent cx="6064301" cy="9416680"/>
                <wp:effectExtent l="0" t="0" r="12700" b="13335"/>
                <wp:wrapNone/>
                <wp:docPr id="3"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301" cy="9416680"/>
                        </a:xfrm>
                        <a:prstGeom prst="rect">
                          <a:avLst/>
                        </a:prstGeom>
                        <a:solidFill>
                          <a:srgbClr val="FFFFFF"/>
                        </a:solidFill>
                        <a:ln w="9525">
                          <a:solidFill>
                            <a:srgbClr val="000000"/>
                          </a:solidFill>
                          <a:miter lim="800000"/>
                          <a:headEnd/>
                          <a:tailEnd/>
                        </a:ln>
                      </wps:spPr>
                      <wps:txbx>
                        <w:txbxContent>
                          <w:tbl>
                            <w:tblPr>
                              <w:tblW w:w="0" w:type="auto"/>
                              <w:tblInd w:w="-431" w:type="dxa"/>
                              <w:tblLayout w:type="fixed"/>
                              <w:tblCellMar>
                                <w:left w:w="70" w:type="dxa"/>
                                <w:right w:w="70" w:type="dxa"/>
                              </w:tblCellMar>
                              <w:tblLook w:val="0000" w:firstRow="0" w:lastRow="0" w:firstColumn="0" w:lastColumn="0" w:noHBand="0" w:noVBand="0"/>
                            </w:tblPr>
                            <w:tblGrid>
                              <w:gridCol w:w="2486"/>
                              <w:gridCol w:w="35"/>
                              <w:gridCol w:w="1949"/>
                              <w:gridCol w:w="71"/>
                              <w:gridCol w:w="496"/>
                              <w:gridCol w:w="851"/>
                              <w:gridCol w:w="637"/>
                              <w:gridCol w:w="36"/>
                              <w:gridCol w:w="36"/>
                              <w:gridCol w:w="708"/>
                              <w:gridCol w:w="1768"/>
                            </w:tblGrid>
                            <w:tr w:rsidR="00470C30" w:rsidRPr="00C922BA" w14:paraId="7396122E" w14:textId="77777777" w:rsidTr="00815B6E">
                              <w:trPr>
                                <w:cantSplit/>
                              </w:trPr>
                              <w:tc>
                                <w:tcPr>
                                  <w:tcW w:w="2486" w:type="dxa"/>
                                  <w:tcBorders>
                                    <w:top w:val="single" w:sz="4" w:space="0" w:color="auto"/>
                                    <w:left w:val="single" w:sz="4" w:space="0" w:color="auto"/>
                                    <w:bottom w:val="single" w:sz="4" w:space="0" w:color="auto"/>
                                    <w:right w:val="single" w:sz="4" w:space="0" w:color="auto"/>
                                  </w:tcBorders>
                                </w:tcPr>
                                <w:p w14:paraId="11F98FCE" w14:textId="77777777" w:rsidR="00470C30" w:rsidRPr="00C922BA" w:rsidRDefault="00470C30" w:rsidP="00712E98">
                                  <w:pPr>
                                    <w:spacing w:after="0"/>
                                    <w:rPr>
                                      <w:sz w:val="24"/>
                                    </w:rPr>
                                  </w:pPr>
                                </w:p>
                              </w:tc>
                              <w:tc>
                                <w:tcPr>
                                  <w:tcW w:w="4111" w:type="dxa"/>
                                  <w:gridSpan w:val="8"/>
                                  <w:tcBorders>
                                    <w:left w:val="nil"/>
                                  </w:tcBorders>
                                </w:tcPr>
                                <w:p w14:paraId="2E0E83D1" w14:textId="77777777" w:rsidR="00470C30" w:rsidRPr="00C922BA" w:rsidRDefault="00470C30" w:rsidP="00712E98">
                                  <w:pPr>
                                    <w:spacing w:after="0"/>
                                    <w:jc w:val="center"/>
                                    <w:rPr>
                                      <w:rFonts w:ascii="Times New Roman" w:hAnsi="Times New Roman"/>
                                      <w:b/>
                                      <w:sz w:val="24"/>
                                    </w:rPr>
                                  </w:pPr>
                                  <w:r w:rsidRPr="00C922BA">
                                    <w:rPr>
                                      <w:rFonts w:ascii="Times New Roman" w:hAnsi="Times New Roman"/>
                                      <w:b/>
                                      <w:sz w:val="24"/>
                                    </w:rPr>
                                    <w:t>KARTA INFORMACYJNA</w:t>
                                  </w:r>
                                </w:p>
                                <w:p w14:paraId="7DE3A251" w14:textId="77777777" w:rsidR="00470C30" w:rsidRPr="00C922BA" w:rsidRDefault="00470C30" w:rsidP="00712E98">
                                  <w:pPr>
                                    <w:spacing w:after="0"/>
                                    <w:jc w:val="center"/>
                                    <w:rPr>
                                      <w:sz w:val="24"/>
                                    </w:rPr>
                                  </w:pPr>
                                  <w:r w:rsidRPr="00C922BA">
                                    <w:rPr>
                                      <w:rFonts w:ascii="Times New Roman" w:hAnsi="Times New Roman"/>
                                      <w:b/>
                                      <w:sz w:val="24"/>
                                    </w:rPr>
                                    <w:t>POJAZDU</w:t>
                                  </w:r>
                                </w:p>
                              </w:tc>
                              <w:tc>
                                <w:tcPr>
                                  <w:tcW w:w="2476" w:type="dxa"/>
                                  <w:gridSpan w:val="2"/>
                                  <w:tcBorders>
                                    <w:top w:val="single" w:sz="4" w:space="0" w:color="auto"/>
                                    <w:left w:val="single" w:sz="4" w:space="0" w:color="auto"/>
                                    <w:bottom w:val="single" w:sz="4" w:space="0" w:color="auto"/>
                                    <w:right w:val="single" w:sz="4" w:space="0" w:color="auto"/>
                                  </w:tcBorders>
                                </w:tcPr>
                                <w:p w14:paraId="20D702E0" w14:textId="77777777" w:rsidR="00470C30" w:rsidRPr="00C922BA" w:rsidRDefault="00470C30" w:rsidP="00712E98">
                                  <w:pPr>
                                    <w:spacing w:after="0"/>
                                    <w:rPr>
                                      <w:sz w:val="24"/>
                                    </w:rPr>
                                  </w:pPr>
                                </w:p>
                              </w:tc>
                            </w:tr>
                            <w:tr w:rsidR="00470C30" w:rsidRPr="00C922BA" w14:paraId="7EB5B362" w14:textId="77777777" w:rsidTr="00815B6E">
                              <w:tc>
                                <w:tcPr>
                                  <w:tcW w:w="2486" w:type="dxa"/>
                                  <w:vAlign w:val="center"/>
                                </w:tcPr>
                                <w:p w14:paraId="5F446180" w14:textId="77777777" w:rsidR="00470C30" w:rsidRPr="00C922BA" w:rsidRDefault="00470C30" w:rsidP="00712E98">
                                  <w:pPr>
                                    <w:spacing w:after="0"/>
                                    <w:jc w:val="center"/>
                                    <w:rPr>
                                      <w:rFonts w:ascii="Times New Roman" w:hAnsi="Times New Roman"/>
                                      <w:sz w:val="16"/>
                                    </w:rPr>
                                  </w:pPr>
                                  <w:r w:rsidRPr="00C922BA">
                                    <w:rPr>
                                      <w:rFonts w:ascii="Times New Roman" w:hAnsi="Times New Roman"/>
                                      <w:sz w:val="16"/>
                                    </w:rPr>
                                    <w:t>Identyfikator osoby</w:t>
                                  </w:r>
                                </w:p>
                                <w:p w14:paraId="5D5D4FD4" w14:textId="77777777" w:rsidR="00470C30" w:rsidRPr="00C922BA" w:rsidRDefault="00470C30" w:rsidP="00712E98">
                                  <w:pPr>
                                    <w:spacing w:after="0"/>
                                    <w:jc w:val="center"/>
                                    <w:rPr>
                                      <w:rFonts w:ascii="Times New Roman" w:hAnsi="Times New Roman"/>
                                      <w:sz w:val="16"/>
                                    </w:rPr>
                                  </w:pPr>
                                  <w:r w:rsidRPr="00C922BA">
                                    <w:rPr>
                                      <w:rFonts w:ascii="Times New Roman" w:hAnsi="Times New Roman"/>
                                      <w:sz w:val="16"/>
                                    </w:rPr>
                                    <w:t>sporządzającej kartę</w:t>
                                  </w:r>
                                </w:p>
                              </w:tc>
                              <w:tc>
                                <w:tcPr>
                                  <w:tcW w:w="2551" w:type="dxa"/>
                                  <w:gridSpan w:val="4"/>
                                  <w:vAlign w:val="center"/>
                                </w:tcPr>
                                <w:p w14:paraId="5FCC5A2C" w14:textId="77777777" w:rsidR="00470C30" w:rsidRPr="00C922BA" w:rsidRDefault="00470C30" w:rsidP="00712E98">
                                  <w:pPr>
                                    <w:spacing w:after="0"/>
                                    <w:jc w:val="center"/>
                                    <w:rPr>
                                      <w:rFonts w:ascii="Times New Roman" w:hAnsi="Times New Roman"/>
                                      <w:sz w:val="16"/>
                                    </w:rPr>
                                  </w:pPr>
                                </w:p>
                              </w:tc>
                              <w:tc>
                                <w:tcPr>
                                  <w:tcW w:w="1560" w:type="dxa"/>
                                  <w:gridSpan w:val="4"/>
                                  <w:vAlign w:val="center"/>
                                </w:tcPr>
                                <w:p w14:paraId="3DAC21E0" w14:textId="77777777" w:rsidR="00470C30" w:rsidRPr="00C922BA" w:rsidRDefault="00470C30" w:rsidP="00712E98">
                                  <w:pPr>
                                    <w:spacing w:after="0"/>
                                    <w:jc w:val="center"/>
                                    <w:rPr>
                                      <w:rFonts w:ascii="Times New Roman" w:hAnsi="Times New Roman"/>
                                      <w:sz w:val="16"/>
                                    </w:rPr>
                                  </w:pPr>
                                </w:p>
                              </w:tc>
                              <w:tc>
                                <w:tcPr>
                                  <w:tcW w:w="2476" w:type="dxa"/>
                                  <w:gridSpan w:val="2"/>
                                  <w:vAlign w:val="center"/>
                                </w:tcPr>
                                <w:p w14:paraId="0F9C6AB1" w14:textId="77777777" w:rsidR="00470C30" w:rsidRPr="00C922BA" w:rsidRDefault="00470C30" w:rsidP="00712E98">
                                  <w:pPr>
                                    <w:spacing w:after="0"/>
                                    <w:jc w:val="center"/>
                                    <w:rPr>
                                      <w:rFonts w:ascii="Times New Roman" w:hAnsi="Times New Roman"/>
                                      <w:sz w:val="16"/>
                                    </w:rPr>
                                  </w:pPr>
                                  <w:r w:rsidRPr="00C922BA">
                                    <w:rPr>
                                      <w:rFonts w:ascii="Times New Roman" w:hAnsi="Times New Roman"/>
                                      <w:sz w:val="16"/>
                                    </w:rPr>
                                    <w:t>Numer rejestracyjny pojazdu</w:t>
                                  </w:r>
                                </w:p>
                              </w:tc>
                            </w:tr>
                            <w:tr w:rsidR="00470C30" w:rsidRPr="00C922BA" w14:paraId="72150784" w14:textId="77777777" w:rsidTr="00815B6E">
                              <w:trPr>
                                <w:cantSplit/>
                                <w:trHeight w:hRule="exact" w:val="400"/>
                              </w:trPr>
                              <w:tc>
                                <w:tcPr>
                                  <w:tcW w:w="2486" w:type="dxa"/>
                                  <w:vAlign w:val="center"/>
                                </w:tcPr>
                                <w:p w14:paraId="1BAFA174"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Marka, typ, model</w:t>
                                  </w:r>
                                </w:p>
                              </w:tc>
                              <w:tc>
                                <w:tcPr>
                                  <w:tcW w:w="6587" w:type="dxa"/>
                                  <w:gridSpan w:val="10"/>
                                  <w:tcBorders>
                                    <w:top w:val="single" w:sz="4" w:space="0" w:color="auto"/>
                                    <w:left w:val="single" w:sz="4" w:space="0" w:color="auto"/>
                                    <w:bottom w:val="single" w:sz="4" w:space="0" w:color="auto"/>
                                    <w:right w:val="single" w:sz="4" w:space="0" w:color="auto"/>
                                  </w:tcBorders>
                                  <w:vAlign w:val="center"/>
                                </w:tcPr>
                                <w:p w14:paraId="3BD19384" w14:textId="77777777" w:rsidR="00470C30" w:rsidRPr="00C922BA" w:rsidRDefault="00470C30" w:rsidP="00712E98">
                                  <w:pPr>
                                    <w:spacing w:after="0"/>
                                    <w:jc w:val="center"/>
                                    <w:rPr>
                                      <w:rFonts w:ascii="Times New Roman" w:hAnsi="Times New Roman"/>
                                      <w:sz w:val="16"/>
                                      <w:szCs w:val="16"/>
                                    </w:rPr>
                                  </w:pPr>
                                </w:p>
                              </w:tc>
                            </w:tr>
                            <w:tr w:rsidR="00470C30" w:rsidRPr="00C922BA" w14:paraId="26C60BBC" w14:textId="77777777" w:rsidTr="00815B6E">
                              <w:tc>
                                <w:tcPr>
                                  <w:tcW w:w="2486" w:type="dxa"/>
                                  <w:vAlign w:val="center"/>
                                </w:tcPr>
                                <w:p w14:paraId="2BCE479E"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239E4B32" w14:textId="77777777" w:rsidR="00470C30" w:rsidRPr="00C922BA" w:rsidRDefault="00470C30" w:rsidP="00712E98">
                                  <w:pPr>
                                    <w:spacing w:after="0"/>
                                    <w:jc w:val="center"/>
                                    <w:rPr>
                                      <w:rFonts w:ascii="Times New Roman" w:hAnsi="Times New Roman"/>
                                      <w:sz w:val="16"/>
                                      <w:szCs w:val="16"/>
                                    </w:rPr>
                                  </w:pPr>
                                </w:p>
                              </w:tc>
                              <w:tc>
                                <w:tcPr>
                                  <w:tcW w:w="2835" w:type="dxa"/>
                                  <w:gridSpan w:val="7"/>
                                  <w:vAlign w:val="center"/>
                                </w:tcPr>
                                <w:p w14:paraId="0AB78BFE" w14:textId="77777777" w:rsidR="00470C30" w:rsidRPr="00C922BA" w:rsidRDefault="00470C30" w:rsidP="00712E98">
                                  <w:pPr>
                                    <w:spacing w:after="0"/>
                                    <w:jc w:val="center"/>
                                    <w:rPr>
                                      <w:rFonts w:ascii="Times New Roman" w:hAnsi="Times New Roman"/>
                                      <w:sz w:val="16"/>
                                      <w:szCs w:val="16"/>
                                    </w:rPr>
                                  </w:pPr>
                                </w:p>
                              </w:tc>
                              <w:tc>
                                <w:tcPr>
                                  <w:tcW w:w="1768" w:type="dxa"/>
                                  <w:vAlign w:val="center"/>
                                </w:tcPr>
                                <w:p w14:paraId="3E82460C" w14:textId="77777777" w:rsidR="00470C30" w:rsidRPr="00C922BA" w:rsidRDefault="00470C30" w:rsidP="00712E98">
                                  <w:pPr>
                                    <w:spacing w:after="0"/>
                                    <w:jc w:val="center"/>
                                    <w:rPr>
                                      <w:rFonts w:ascii="Times New Roman" w:hAnsi="Times New Roman"/>
                                      <w:sz w:val="16"/>
                                      <w:szCs w:val="16"/>
                                    </w:rPr>
                                  </w:pPr>
                                </w:p>
                              </w:tc>
                            </w:tr>
                            <w:tr w:rsidR="00470C30" w:rsidRPr="00C922BA" w14:paraId="750C40A3" w14:textId="77777777" w:rsidTr="00815B6E">
                              <w:trPr>
                                <w:cantSplit/>
                                <w:trHeight w:val="400"/>
                              </w:trPr>
                              <w:tc>
                                <w:tcPr>
                                  <w:tcW w:w="2486" w:type="dxa"/>
                                  <w:vAlign w:val="center"/>
                                </w:tcPr>
                                <w:p w14:paraId="16BCE8D1"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Rodzaj pojazdu</w:t>
                                  </w:r>
                                </w:p>
                              </w:tc>
                              <w:tc>
                                <w:tcPr>
                                  <w:tcW w:w="1984" w:type="dxa"/>
                                  <w:gridSpan w:val="2"/>
                                  <w:tcBorders>
                                    <w:top w:val="single" w:sz="4" w:space="0" w:color="auto"/>
                                    <w:left w:val="single" w:sz="4" w:space="0" w:color="auto"/>
                                    <w:bottom w:val="single" w:sz="4" w:space="0" w:color="auto"/>
                                    <w:right w:val="double" w:sz="4" w:space="0" w:color="auto"/>
                                  </w:tcBorders>
                                  <w:vAlign w:val="center"/>
                                </w:tcPr>
                                <w:p w14:paraId="683C5245" w14:textId="77777777" w:rsidR="00470C30" w:rsidRPr="00C922BA" w:rsidRDefault="00470C30" w:rsidP="00712E98">
                                  <w:pPr>
                                    <w:spacing w:after="0"/>
                                    <w:jc w:val="center"/>
                                    <w:rPr>
                                      <w:rFonts w:ascii="Times New Roman" w:hAnsi="Times New Roman"/>
                                      <w:sz w:val="16"/>
                                      <w:szCs w:val="16"/>
                                    </w:rPr>
                                  </w:pPr>
                                </w:p>
                              </w:tc>
                              <w:tc>
                                <w:tcPr>
                                  <w:tcW w:w="4603" w:type="dxa"/>
                                  <w:gridSpan w:val="8"/>
                                  <w:tcBorders>
                                    <w:top w:val="single" w:sz="4" w:space="0" w:color="auto"/>
                                    <w:left w:val="nil"/>
                                    <w:bottom w:val="single" w:sz="4" w:space="0" w:color="auto"/>
                                    <w:right w:val="single" w:sz="4" w:space="0" w:color="auto"/>
                                  </w:tcBorders>
                                  <w:vAlign w:val="center"/>
                                </w:tcPr>
                                <w:p w14:paraId="6D2D11AE" w14:textId="77777777" w:rsidR="00470C30" w:rsidRPr="00C922BA" w:rsidRDefault="00470C30" w:rsidP="00712E98">
                                  <w:pPr>
                                    <w:spacing w:after="0"/>
                                    <w:jc w:val="center"/>
                                    <w:rPr>
                                      <w:rFonts w:ascii="Times New Roman" w:hAnsi="Times New Roman"/>
                                      <w:sz w:val="16"/>
                                      <w:szCs w:val="16"/>
                                    </w:rPr>
                                  </w:pPr>
                                </w:p>
                              </w:tc>
                            </w:tr>
                            <w:tr w:rsidR="00470C30" w:rsidRPr="00C922BA" w14:paraId="5843FB82" w14:textId="77777777" w:rsidTr="00815B6E">
                              <w:trPr>
                                <w:cantSplit/>
                              </w:trPr>
                              <w:tc>
                                <w:tcPr>
                                  <w:tcW w:w="2486" w:type="dxa"/>
                                  <w:vAlign w:val="center"/>
                                </w:tcPr>
                                <w:p w14:paraId="721893F0"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33F05F97" w14:textId="77777777" w:rsidR="00470C30" w:rsidRPr="00C922BA" w:rsidRDefault="00470C30" w:rsidP="00712E98">
                                  <w:pPr>
                                    <w:spacing w:after="0"/>
                                    <w:jc w:val="center"/>
                                    <w:rPr>
                                      <w:rFonts w:ascii="Times New Roman" w:hAnsi="Times New Roman"/>
                                      <w:sz w:val="16"/>
                                      <w:szCs w:val="16"/>
                                    </w:rPr>
                                  </w:pPr>
                                </w:p>
                              </w:tc>
                              <w:tc>
                                <w:tcPr>
                                  <w:tcW w:w="4603" w:type="dxa"/>
                                  <w:gridSpan w:val="8"/>
                                  <w:vAlign w:val="center"/>
                                </w:tcPr>
                                <w:p w14:paraId="278FF20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Numer identyfikacyjny VIN/numer nadwozia (podwozia)</w:t>
                                  </w:r>
                                </w:p>
                              </w:tc>
                            </w:tr>
                            <w:tr w:rsidR="00470C30" w:rsidRPr="00C922BA" w14:paraId="1131CD75" w14:textId="77777777" w:rsidTr="003E08B6">
                              <w:trPr>
                                <w:cantSplit/>
                                <w:trHeight w:hRule="exact" w:val="400"/>
                              </w:trPr>
                              <w:tc>
                                <w:tcPr>
                                  <w:tcW w:w="2486" w:type="dxa"/>
                                  <w:vAlign w:val="center"/>
                                </w:tcPr>
                                <w:p w14:paraId="4314A0B0"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Podrodzaj</w:t>
                                  </w:r>
                                </w:p>
                              </w:tc>
                              <w:tc>
                                <w:tcPr>
                                  <w:tcW w:w="6587" w:type="dxa"/>
                                  <w:gridSpan w:val="10"/>
                                  <w:tcBorders>
                                    <w:top w:val="single" w:sz="4" w:space="0" w:color="auto"/>
                                    <w:left w:val="single" w:sz="4" w:space="0" w:color="auto"/>
                                    <w:bottom w:val="single" w:sz="4" w:space="0" w:color="auto"/>
                                    <w:right w:val="single" w:sz="4" w:space="0" w:color="auto"/>
                                  </w:tcBorders>
                                  <w:vAlign w:val="center"/>
                                </w:tcPr>
                                <w:p w14:paraId="09656073" w14:textId="77777777" w:rsidR="00470C30" w:rsidRPr="00C922BA" w:rsidRDefault="00470C30" w:rsidP="002B4BE7">
                                  <w:pPr>
                                    <w:spacing w:after="0"/>
                                    <w:rPr>
                                      <w:rFonts w:ascii="Times New Roman" w:hAnsi="Times New Roman"/>
                                      <w:sz w:val="16"/>
                                      <w:szCs w:val="16"/>
                                    </w:rPr>
                                  </w:pPr>
                                </w:p>
                              </w:tc>
                            </w:tr>
                            <w:tr w:rsidR="00470C30" w:rsidRPr="00C922BA" w14:paraId="35ED78E9" w14:textId="77777777" w:rsidTr="00815B6E">
                              <w:trPr>
                                <w:cantSplit/>
                              </w:trPr>
                              <w:tc>
                                <w:tcPr>
                                  <w:tcW w:w="2486" w:type="dxa"/>
                                  <w:vAlign w:val="center"/>
                                </w:tcPr>
                                <w:p w14:paraId="3EA3C564"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2BD85689" w14:textId="77777777" w:rsidR="00470C30" w:rsidRPr="00C922BA" w:rsidRDefault="00470C30" w:rsidP="00712E98">
                                  <w:pPr>
                                    <w:spacing w:after="0"/>
                                    <w:jc w:val="center"/>
                                    <w:rPr>
                                      <w:rFonts w:ascii="Times New Roman" w:hAnsi="Times New Roman"/>
                                      <w:sz w:val="16"/>
                                      <w:szCs w:val="16"/>
                                    </w:rPr>
                                  </w:pPr>
                                </w:p>
                              </w:tc>
                              <w:tc>
                                <w:tcPr>
                                  <w:tcW w:w="4603" w:type="dxa"/>
                                  <w:gridSpan w:val="8"/>
                                  <w:vAlign w:val="center"/>
                                </w:tcPr>
                                <w:p w14:paraId="257C8B01" w14:textId="77777777" w:rsidR="00470C30" w:rsidRPr="00C922BA" w:rsidRDefault="00470C30" w:rsidP="00712E98">
                                  <w:pPr>
                                    <w:spacing w:after="0"/>
                                    <w:jc w:val="center"/>
                                    <w:rPr>
                                      <w:rFonts w:ascii="Times New Roman" w:hAnsi="Times New Roman"/>
                                      <w:sz w:val="16"/>
                                      <w:szCs w:val="16"/>
                                    </w:rPr>
                                  </w:pPr>
                                </w:p>
                              </w:tc>
                            </w:tr>
                            <w:tr w:rsidR="00470C30" w:rsidRPr="00C922BA" w14:paraId="09B55DE6" w14:textId="77777777" w:rsidTr="00815B6E">
                              <w:trPr>
                                <w:trHeight w:hRule="exact" w:val="400"/>
                              </w:trPr>
                              <w:tc>
                                <w:tcPr>
                                  <w:tcW w:w="2486" w:type="dxa"/>
                                  <w:tcBorders>
                                    <w:right w:val="single" w:sz="4" w:space="0" w:color="auto"/>
                                  </w:tcBorders>
                                  <w:vAlign w:val="center"/>
                                </w:tcPr>
                                <w:p w14:paraId="72444A6C"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Przeznaczenie</w:t>
                                  </w:r>
                                </w:p>
                              </w:tc>
                              <w:tc>
                                <w:tcPr>
                                  <w:tcW w:w="1984" w:type="dxa"/>
                                  <w:gridSpan w:val="2"/>
                                  <w:tcBorders>
                                    <w:top w:val="single" w:sz="4" w:space="0" w:color="auto"/>
                                    <w:left w:val="single" w:sz="4" w:space="0" w:color="auto"/>
                                    <w:bottom w:val="single" w:sz="4" w:space="0" w:color="auto"/>
                                    <w:right w:val="double" w:sz="4" w:space="0" w:color="auto"/>
                                  </w:tcBorders>
                                  <w:vAlign w:val="center"/>
                                </w:tcPr>
                                <w:p w14:paraId="40E811E3" w14:textId="77777777" w:rsidR="00470C30" w:rsidRPr="00C922BA" w:rsidRDefault="00470C30" w:rsidP="00712E98">
                                  <w:pPr>
                                    <w:spacing w:after="0"/>
                                    <w:jc w:val="center"/>
                                    <w:rPr>
                                      <w:rFonts w:ascii="Times New Roman" w:hAnsi="Times New Roman"/>
                                      <w:sz w:val="16"/>
                                      <w:szCs w:val="16"/>
                                    </w:rPr>
                                  </w:pPr>
                                </w:p>
                              </w:tc>
                              <w:tc>
                                <w:tcPr>
                                  <w:tcW w:w="2091" w:type="dxa"/>
                                  <w:gridSpan w:val="5"/>
                                  <w:tcBorders>
                                    <w:top w:val="single" w:sz="4" w:space="0" w:color="auto"/>
                                    <w:left w:val="nil"/>
                                    <w:bottom w:val="single" w:sz="4" w:space="0" w:color="auto"/>
                                    <w:right w:val="double" w:sz="4" w:space="0" w:color="auto"/>
                                  </w:tcBorders>
                                  <w:vAlign w:val="center"/>
                                </w:tcPr>
                                <w:p w14:paraId="220306A9"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69234906" w14:textId="77777777" w:rsidR="00470C30" w:rsidRPr="00C922BA" w:rsidRDefault="00470C30" w:rsidP="00712E98">
                                  <w:pPr>
                                    <w:spacing w:after="0"/>
                                    <w:jc w:val="center"/>
                                    <w:rPr>
                                      <w:rFonts w:ascii="Times New Roman" w:hAnsi="Times New Roman"/>
                                      <w:sz w:val="16"/>
                                      <w:szCs w:val="16"/>
                                    </w:rPr>
                                  </w:pPr>
                                </w:p>
                              </w:tc>
                            </w:tr>
                            <w:tr w:rsidR="00470C30" w:rsidRPr="00C922BA" w14:paraId="0BE14B93" w14:textId="77777777" w:rsidTr="00815B6E">
                              <w:trPr>
                                <w:cantSplit/>
                              </w:trPr>
                              <w:tc>
                                <w:tcPr>
                                  <w:tcW w:w="2486" w:type="dxa"/>
                                  <w:vAlign w:val="center"/>
                                </w:tcPr>
                                <w:p w14:paraId="0DDFF78E"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6428C27F" w14:textId="77777777" w:rsidR="00470C30" w:rsidRPr="00C922BA" w:rsidRDefault="00470C30" w:rsidP="00712E98">
                                  <w:pPr>
                                    <w:spacing w:after="0"/>
                                    <w:jc w:val="center"/>
                                    <w:rPr>
                                      <w:rFonts w:ascii="Times New Roman" w:hAnsi="Times New Roman"/>
                                      <w:sz w:val="16"/>
                                      <w:szCs w:val="16"/>
                                    </w:rPr>
                                  </w:pPr>
                                </w:p>
                              </w:tc>
                              <w:tc>
                                <w:tcPr>
                                  <w:tcW w:w="2055" w:type="dxa"/>
                                  <w:gridSpan w:val="4"/>
                                  <w:vAlign w:val="center"/>
                                </w:tcPr>
                                <w:p w14:paraId="0ABA8005"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Masa własna</w:t>
                                  </w:r>
                                </w:p>
                              </w:tc>
                              <w:tc>
                                <w:tcPr>
                                  <w:tcW w:w="2548" w:type="dxa"/>
                                  <w:gridSpan w:val="4"/>
                                  <w:vAlign w:val="center"/>
                                </w:tcPr>
                                <w:p w14:paraId="2FCDF94A"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Maksymalna masa całkowita</w:t>
                                  </w:r>
                                </w:p>
                              </w:tc>
                            </w:tr>
                            <w:tr w:rsidR="00470C30" w:rsidRPr="00C922BA" w14:paraId="4D0FC6ED" w14:textId="77777777" w:rsidTr="00815B6E">
                              <w:trPr>
                                <w:trHeight w:hRule="exact" w:val="400"/>
                              </w:trPr>
                              <w:tc>
                                <w:tcPr>
                                  <w:tcW w:w="2521" w:type="dxa"/>
                                  <w:gridSpan w:val="2"/>
                                  <w:tcBorders>
                                    <w:top w:val="single" w:sz="4" w:space="0" w:color="auto"/>
                                    <w:left w:val="single" w:sz="4" w:space="0" w:color="auto"/>
                                    <w:bottom w:val="single" w:sz="4" w:space="0" w:color="auto"/>
                                  </w:tcBorders>
                                  <w:vAlign w:val="center"/>
                                </w:tcPr>
                                <w:p w14:paraId="5D1D0903" w14:textId="77777777" w:rsidR="00470C30" w:rsidRPr="00C922BA" w:rsidRDefault="00470C30" w:rsidP="00712E98">
                                  <w:pPr>
                                    <w:spacing w:after="0"/>
                                    <w:jc w:val="center"/>
                                    <w:rPr>
                                      <w:rFonts w:ascii="Times New Roman" w:hAnsi="Times New Roman"/>
                                      <w:sz w:val="16"/>
                                      <w:szCs w:val="16"/>
                                    </w:rPr>
                                  </w:pPr>
                                </w:p>
                              </w:tc>
                              <w:tc>
                                <w:tcPr>
                                  <w:tcW w:w="1949" w:type="dxa"/>
                                  <w:tcBorders>
                                    <w:top w:val="single" w:sz="4" w:space="0" w:color="auto"/>
                                    <w:left w:val="double" w:sz="4" w:space="0" w:color="auto"/>
                                    <w:bottom w:val="single" w:sz="4" w:space="0" w:color="auto"/>
                                    <w:right w:val="double" w:sz="4" w:space="0" w:color="auto"/>
                                  </w:tcBorders>
                                  <w:vAlign w:val="center"/>
                                </w:tcPr>
                                <w:p w14:paraId="3DEFA449" w14:textId="77777777" w:rsidR="00470C30" w:rsidRPr="00C922BA" w:rsidRDefault="00470C30" w:rsidP="00712E98">
                                  <w:pPr>
                                    <w:spacing w:after="0"/>
                                    <w:jc w:val="center"/>
                                    <w:rPr>
                                      <w:rFonts w:ascii="Times New Roman" w:hAnsi="Times New Roman"/>
                                      <w:sz w:val="16"/>
                                      <w:szCs w:val="16"/>
                                    </w:rPr>
                                  </w:pPr>
                                </w:p>
                              </w:tc>
                              <w:tc>
                                <w:tcPr>
                                  <w:tcW w:w="2091" w:type="dxa"/>
                                  <w:gridSpan w:val="5"/>
                                  <w:tcBorders>
                                    <w:top w:val="single" w:sz="4" w:space="0" w:color="auto"/>
                                    <w:left w:val="nil"/>
                                    <w:bottom w:val="single" w:sz="4" w:space="0" w:color="auto"/>
                                    <w:right w:val="double" w:sz="4" w:space="0" w:color="auto"/>
                                  </w:tcBorders>
                                  <w:vAlign w:val="center"/>
                                </w:tcPr>
                                <w:p w14:paraId="2D7E6973"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65A02DF4" w14:textId="77777777" w:rsidR="00470C30" w:rsidRPr="00C922BA" w:rsidRDefault="00470C30" w:rsidP="00712E98">
                                  <w:pPr>
                                    <w:spacing w:after="0"/>
                                    <w:jc w:val="center"/>
                                    <w:rPr>
                                      <w:rFonts w:ascii="Times New Roman" w:hAnsi="Times New Roman"/>
                                      <w:sz w:val="16"/>
                                      <w:szCs w:val="16"/>
                                    </w:rPr>
                                  </w:pPr>
                                </w:p>
                              </w:tc>
                            </w:tr>
                            <w:tr w:rsidR="00470C30" w:rsidRPr="00C922BA" w14:paraId="351EE691" w14:textId="77777777" w:rsidTr="00815B6E">
                              <w:tc>
                                <w:tcPr>
                                  <w:tcW w:w="2521" w:type="dxa"/>
                                  <w:gridSpan w:val="2"/>
                                  <w:vAlign w:val="center"/>
                                </w:tcPr>
                                <w:p w14:paraId="714F516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Pojemność silnika/</w:t>
                                  </w:r>
                                </w:p>
                                <w:p w14:paraId="0AF2DE6C" w14:textId="77777777" w:rsidR="00470C30" w:rsidRPr="00C922BA" w:rsidRDefault="00470C30" w:rsidP="00712E98">
                                  <w:pPr>
                                    <w:spacing w:after="0"/>
                                    <w:jc w:val="center"/>
                                    <w:rPr>
                                      <w:rFonts w:ascii="Times New Roman" w:hAnsi="Times New Roman"/>
                                      <w:sz w:val="16"/>
                                      <w:szCs w:val="16"/>
                                      <w:vertAlign w:val="superscript"/>
                                    </w:rPr>
                                  </w:pPr>
                                  <w:r w:rsidRPr="00C922BA">
                                    <w:rPr>
                                      <w:rFonts w:ascii="Times New Roman" w:hAnsi="Times New Roman"/>
                                      <w:sz w:val="16"/>
                                      <w:szCs w:val="16"/>
                                    </w:rPr>
                                    <w:t>moc/rodzaj paliwa</w:t>
                                  </w:r>
                                  <w:r w:rsidRPr="003E08B6">
                                    <w:rPr>
                                      <w:rStyle w:val="IGindeksgrny"/>
                                    </w:rPr>
                                    <w:t>1)</w:t>
                                  </w:r>
                                </w:p>
                              </w:tc>
                              <w:tc>
                                <w:tcPr>
                                  <w:tcW w:w="2020" w:type="dxa"/>
                                  <w:gridSpan w:val="2"/>
                                  <w:vAlign w:val="center"/>
                                </w:tcPr>
                                <w:p w14:paraId="224B8E68"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Dopuszczalna masa całkowita</w:t>
                                  </w:r>
                                </w:p>
                              </w:tc>
                              <w:tc>
                                <w:tcPr>
                                  <w:tcW w:w="2020" w:type="dxa"/>
                                  <w:gridSpan w:val="4"/>
                                  <w:vAlign w:val="center"/>
                                </w:tcPr>
                                <w:p w14:paraId="47A2F5F6"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Dopuszczalna ładowność </w:t>
                                  </w:r>
                                </w:p>
                              </w:tc>
                              <w:tc>
                                <w:tcPr>
                                  <w:tcW w:w="2512" w:type="dxa"/>
                                  <w:gridSpan w:val="3"/>
                                  <w:vAlign w:val="center"/>
                                </w:tcPr>
                                <w:p w14:paraId="51C2B176"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Liczba miejsc</w:t>
                                  </w:r>
                                </w:p>
                              </w:tc>
                            </w:tr>
                            <w:tr w:rsidR="00470C30" w:rsidRPr="00C922BA" w14:paraId="644C5B73" w14:textId="77777777" w:rsidTr="00815B6E">
                              <w:trPr>
                                <w:trHeight w:hRule="exact" w:val="400"/>
                              </w:trPr>
                              <w:tc>
                                <w:tcPr>
                                  <w:tcW w:w="2521" w:type="dxa"/>
                                  <w:gridSpan w:val="2"/>
                                  <w:tcBorders>
                                    <w:top w:val="single" w:sz="4" w:space="0" w:color="auto"/>
                                    <w:left w:val="single" w:sz="4" w:space="0" w:color="auto"/>
                                    <w:bottom w:val="single" w:sz="4" w:space="0" w:color="auto"/>
                                  </w:tcBorders>
                                  <w:vAlign w:val="center"/>
                                </w:tcPr>
                                <w:p w14:paraId="7D801553"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double" w:sz="4" w:space="0" w:color="auto"/>
                                    <w:bottom w:val="single" w:sz="4" w:space="0" w:color="auto"/>
                                    <w:right w:val="double" w:sz="4" w:space="0" w:color="auto"/>
                                  </w:tcBorders>
                                  <w:vAlign w:val="center"/>
                                </w:tcPr>
                                <w:p w14:paraId="35BF0A63"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nil"/>
                                    <w:bottom w:val="single" w:sz="4" w:space="0" w:color="auto"/>
                                    <w:right w:val="double" w:sz="4" w:space="0" w:color="auto"/>
                                  </w:tcBorders>
                                  <w:vAlign w:val="center"/>
                                </w:tcPr>
                                <w:p w14:paraId="7CFE4DE7"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42FFA43C" w14:textId="77777777" w:rsidR="00470C30" w:rsidRPr="00C922BA" w:rsidRDefault="00470C30" w:rsidP="00712E98">
                                  <w:pPr>
                                    <w:spacing w:after="0"/>
                                    <w:jc w:val="center"/>
                                    <w:rPr>
                                      <w:rFonts w:ascii="Times New Roman" w:hAnsi="Times New Roman"/>
                                      <w:sz w:val="16"/>
                                      <w:szCs w:val="16"/>
                                    </w:rPr>
                                  </w:pPr>
                                </w:p>
                              </w:tc>
                            </w:tr>
                            <w:tr w:rsidR="00470C30" w:rsidRPr="00C922BA" w14:paraId="1735199C" w14:textId="77777777" w:rsidTr="00815B6E">
                              <w:tc>
                                <w:tcPr>
                                  <w:tcW w:w="2521" w:type="dxa"/>
                                  <w:gridSpan w:val="2"/>
                                  <w:vAlign w:val="center"/>
                                </w:tcPr>
                                <w:p w14:paraId="605D39D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Największy dopuszczalny </w:t>
                                  </w:r>
                                </w:p>
                                <w:p w14:paraId="73800E78"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nacisk osi</w:t>
                                  </w:r>
                                </w:p>
                              </w:tc>
                              <w:tc>
                                <w:tcPr>
                                  <w:tcW w:w="2020" w:type="dxa"/>
                                  <w:gridSpan w:val="2"/>
                                  <w:vAlign w:val="center"/>
                                </w:tcPr>
                                <w:p w14:paraId="12B801FD"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Liczba osi</w:t>
                                  </w:r>
                                </w:p>
                              </w:tc>
                              <w:tc>
                                <w:tcPr>
                                  <w:tcW w:w="2020" w:type="dxa"/>
                                  <w:gridSpan w:val="4"/>
                                  <w:vAlign w:val="center"/>
                                </w:tcPr>
                                <w:p w14:paraId="38310C12" w14:textId="22297F2F" w:rsidR="00470C30" w:rsidRPr="00C922BA" w:rsidRDefault="00470C30" w:rsidP="00712E98">
                                  <w:pPr>
                                    <w:spacing w:after="0"/>
                                    <w:jc w:val="center"/>
                                    <w:rPr>
                                      <w:rFonts w:ascii="Times New Roman" w:hAnsi="Times New Roman"/>
                                      <w:sz w:val="16"/>
                                      <w:szCs w:val="16"/>
                                    </w:rPr>
                                  </w:pPr>
                                  <w:r>
                                    <w:rPr>
                                      <w:rFonts w:ascii="Times New Roman" w:hAnsi="Times New Roman"/>
                                      <w:sz w:val="16"/>
                                      <w:szCs w:val="16"/>
                                    </w:rPr>
                                    <w:t>Maksymalna</w:t>
                                  </w:r>
                                  <w:r w:rsidRPr="00C922BA">
                                    <w:rPr>
                                      <w:rFonts w:ascii="Times New Roman" w:hAnsi="Times New Roman"/>
                                      <w:sz w:val="16"/>
                                      <w:szCs w:val="16"/>
                                    </w:rPr>
                                    <w:t xml:space="preserve"> masa </w:t>
                                  </w:r>
                                </w:p>
                                <w:p w14:paraId="4CA8DB1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całkowita przyczepy </w:t>
                                  </w:r>
                                </w:p>
                              </w:tc>
                              <w:tc>
                                <w:tcPr>
                                  <w:tcW w:w="2512" w:type="dxa"/>
                                  <w:gridSpan w:val="3"/>
                                  <w:vAlign w:val="center"/>
                                </w:tcPr>
                                <w:p w14:paraId="04EAD9C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Termin badania </w:t>
                                  </w:r>
                                </w:p>
                                <w:p w14:paraId="40B26763"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technicznego</w:t>
                                  </w:r>
                                </w:p>
                              </w:tc>
                            </w:tr>
                            <w:tr w:rsidR="00470C30" w:rsidRPr="00C922BA" w14:paraId="471B491A" w14:textId="77777777" w:rsidTr="00815B6E">
                              <w:trPr>
                                <w:trHeight w:hRule="exact" w:val="400"/>
                              </w:trPr>
                              <w:tc>
                                <w:tcPr>
                                  <w:tcW w:w="2521" w:type="dxa"/>
                                  <w:gridSpan w:val="2"/>
                                  <w:tcBorders>
                                    <w:top w:val="single" w:sz="4" w:space="0" w:color="auto"/>
                                    <w:left w:val="single" w:sz="4" w:space="0" w:color="auto"/>
                                    <w:bottom w:val="single" w:sz="4" w:space="0" w:color="auto"/>
                                  </w:tcBorders>
                                  <w:vAlign w:val="center"/>
                                </w:tcPr>
                                <w:p w14:paraId="6B242493"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double" w:sz="4" w:space="0" w:color="auto"/>
                                    <w:bottom w:val="single" w:sz="4" w:space="0" w:color="auto"/>
                                    <w:right w:val="double" w:sz="4" w:space="0" w:color="auto"/>
                                  </w:tcBorders>
                                  <w:vAlign w:val="center"/>
                                </w:tcPr>
                                <w:p w14:paraId="649C105D"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nil"/>
                                    <w:bottom w:val="single" w:sz="4" w:space="0" w:color="auto"/>
                                    <w:right w:val="double" w:sz="4" w:space="0" w:color="auto"/>
                                  </w:tcBorders>
                                  <w:vAlign w:val="center"/>
                                </w:tcPr>
                                <w:p w14:paraId="522CAE74"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172D7CD9" w14:textId="77777777" w:rsidR="00470C30" w:rsidRPr="00C922BA" w:rsidRDefault="00470C30" w:rsidP="00712E98">
                                  <w:pPr>
                                    <w:spacing w:after="0"/>
                                    <w:jc w:val="center"/>
                                    <w:rPr>
                                      <w:rFonts w:ascii="Times New Roman" w:hAnsi="Times New Roman"/>
                                      <w:sz w:val="16"/>
                                      <w:szCs w:val="16"/>
                                    </w:rPr>
                                  </w:pPr>
                                </w:p>
                              </w:tc>
                            </w:tr>
                            <w:tr w:rsidR="00470C30" w:rsidRPr="00C922BA" w14:paraId="7E843E0C" w14:textId="77777777" w:rsidTr="00815B6E">
                              <w:tc>
                                <w:tcPr>
                                  <w:tcW w:w="2521" w:type="dxa"/>
                                  <w:gridSpan w:val="2"/>
                                  <w:vAlign w:val="center"/>
                                </w:tcPr>
                                <w:p w14:paraId="7CD0541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Rok produkcji</w:t>
                                  </w:r>
                                </w:p>
                              </w:tc>
                              <w:tc>
                                <w:tcPr>
                                  <w:tcW w:w="2020" w:type="dxa"/>
                                  <w:gridSpan w:val="2"/>
                                  <w:vAlign w:val="center"/>
                                </w:tcPr>
                                <w:p w14:paraId="5F36FAE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Data pierwszej rejestracji</w:t>
                                  </w:r>
                                </w:p>
                              </w:tc>
                              <w:tc>
                                <w:tcPr>
                                  <w:tcW w:w="2020" w:type="dxa"/>
                                  <w:gridSpan w:val="4"/>
                                  <w:vAlign w:val="center"/>
                                </w:tcPr>
                                <w:p w14:paraId="5B44563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Data pierwszej rejestracji </w:t>
                                  </w:r>
                                </w:p>
                                <w:p w14:paraId="67AB93A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za granicą</w:t>
                                  </w:r>
                                </w:p>
                              </w:tc>
                              <w:tc>
                                <w:tcPr>
                                  <w:tcW w:w="2512" w:type="dxa"/>
                                  <w:gridSpan w:val="3"/>
                                  <w:vAlign w:val="center"/>
                                </w:tcPr>
                                <w:p w14:paraId="3C4D5A0B"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Poprzedni numer rejestracyjny</w:t>
                                  </w:r>
                                </w:p>
                              </w:tc>
                            </w:tr>
                            <w:tr w:rsidR="00470C30" w:rsidRPr="00C922BA" w14:paraId="57EA1826" w14:textId="77777777" w:rsidTr="00815B6E">
                              <w:trPr>
                                <w:cantSplit/>
                                <w:trHeight w:val="440"/>
                              </w:trPr>
                              <w:tc>
                                <w:tcPr>
                                  <w:tcW w:w="9073" w:type="dxa"/>
                                  <w:gridSpan w:val="11"/>
                                  <w:tcBorders>
                                    <w:bottom w:val="nil"/>
                                  </w:tcBorders>
                                  <w:vAlign w:val="center"/>
                                </w:tcPr>
                                <w:p w14:paraId="324D3B56" w14:textId="77777777" w:rsidR="00470C30" w:rsidRPr="00C922BA" w:rsidRDefault="00470C30" w:rsidP="00712E98">
                                  <w:pPr>
                                    <w:spacing w:after="0"/>
                                    <w:jc w:val="center"/>
                                    <w:rPr>
                                      <w:rFonts w:ascii="Times New Roman" w:hAnsi="Times New Roman"/>
                                      <w:b/>
                                      <w:sz w:val="20"/>
                                    </w:rPr>
                                  </w:pPr>
                                  <w:r w:rsidRPr="00C922BA">
                                    <w:rPr>
                                      <w:rFonts w:ascii="Times New Roman" w:hAnsi="Times New Roman"/>
                                      <w:b/>
                                      <w:sz w:val="20"/>
                                    </w:rPr>
                                    <w:t>WŁAŚCICIEL POJAZDU</w:t>
                                  </w:r>
                                </w:p>
                              </w:tc>
                            </w:tr>
                            <w:tr w:rsidR="00470C30" w:rsidRPr="00C922BA" w14:paraId="64342A13" w14:textId="77777777" w:rsidTr="00815B6E">
                              <w:trPr>
                                <w:cantSplit/>
                                <w:trHeight w:hRule="exact" w:val="400"/>
                              </w:trPr>
                              <w:tc>
                                <w:tcPr>
                                  <w:tcW w:w="2486" w:type="dxa"/>
                                  <w:tcBorders>
                                    <w:top w:val="single" w:sz="4" w:space="0" w:color="auto"/>
                                    <w:left w:val="single" w:sz="4" w:space="0" w:color="auto"/>
                                    <w:bottom w:val="single" w:sz="4" w:space="0" w:color="auto"/>
                                  </w:tcBorders>
                                  <w:vAlign w:val="center"/>
                                </w:tcPr>
                                <w:p w14:paraId="4AAD55B3" w14:textId="77777777" w:rsidR="00470C30" w:rsidRPr="00C922BA" w:rsidRDefault="00470C30" w:rsidP="00712E98">
                                  <w:pPr>
                                    <w:spacing w:after="0"/>
                                    <w:jc w:val="center"/>
                                    <w:rPr>
                                      <w:rFonts w:ascii="Times New Roman" w:hAnsi="Times New Roman"/>
                                      <w:sz w:val="16"/>
                                      <w:szCs w:val="16"/>
                                    </w:rPr>
                                  </w:pPr>
                                </w:p>
                              </w:tc>
                              <w:tc>
                                <w:tcPr>
                                  <w:tcW w:w="6587" w:type="dxa"/>
                                  <w:gridSpan w:val="10"/>
                                  <w:tcBorders>
                                    <w:top w:val="single" w:sz="4" w:space="0" w:color="auto"/>
                                    <w:left w:val="double" w:sz="4" w:space="0" w:color="auto"/>
                                    <w:bottom w:val="single" w:sz="4" w:space="0" w:color="auto"/>
                                    <w:right w:val="single" w:sz="4" w:space="0" w:color="auto"/>
                                  </w:tcBorders>
                                  <w:vAlign w:val="center"/>
                                </w:tcPr>
                                <w:p w14:paraId="76BDA371" w14:textId="77777777" w:rsidR="00470C30" w:rsidRPr="00C922BA" w:rsidRDefault="00470C30" w:rsidP="00712E98">
                                  <w:pPr>
                                    <w:spacing w:after="0"/>
                                    <w:jc w:val="center"/>
                                    <w:rPr>
                                      <w:rFonts w:ascii="Times New Roman" w:hAnsi="Times New Roman"/>
                                      <w:sz w:val="16"/>
                                      <w:szCs w:val="16"/>
                                    </w:rPr>
                                  </w:pPr>
                                </w:p>
                              </w:tc>
                            </w:tr>
                            <w:tr w:rsidR="00470C30" w:rsidRPr="00C922BA" w14:paraId="216890FF" w14:textId="77777777" w:rsidTr="00815B6E">
                              <w:trPr>
                                <w:cantSplit/>
                              </w:trPr>
                              <w:tc>
                                <w:tcPr>
                                  <w:tcW w:w="2486" w:type="dxa"/>
                                  <w:vAlign w:val="center"/>
                                </w:tcPr>
                                <w:p w14:paraId="403EF6D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Numer PESEL/REGON</w:t>
                                  </w:r>
                                </w:p>
                              </w:tc>
                              <w:tc>
                                <w:tcPr>
                                  <w:tcW w:w="6587" w:type="dxa"/>
                                  <w:gridSpan w:val="10"/>
                                  <w:vAlign w:val="center"/>
                                </w:tcPr>
                                <w:p w14:paraId="4A906B13"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Imię i nazwisko (nazwa lub firma), adres zamieszkania (siedziby)</w:t>
                                  </w:r>
                                </w:p>
                              </w:tc>
                            </w:tr>
                            <w:tr w:rsidR="00470C30" w:rsidRPr="00C922BA" w14:paraId="688A1E25" w14:textId="77777777" w:rsidTr="00815B6E">
                              <w:trPr>
                                <w:cantSplit/>
                                <w:trHeight w:val="440"/>
                              </w:trPr>
                              <w:tc>
                                <w:tcPr>
                                  <w:tcW w:w="9073" w:type="dxa"/>
                                  <w:gridSpan w:val="11"/>
                                  <w:tcBorders>
                                    <w:bottom w:val="nil"/>
                                  </w:tcBorders>
                                  <w:vAlign w:val="center"/>
                                </w:tcPr>
                                <w:p w14:paraId="438F38FD" w14:textId="77777777" w:rsidR="00470C30" w:rsidRPr="00C922BA" w:rsidRDefault="00470C30" w:rsidP="00712E98">
                                  <w:pPr>
                                    <w:spacing w:after="0"/>
                                    <w:jc w:val="center"/>
                                    <w:rPr>
                                      <w:rFonts w:ascii="Times New Roman" w:hAnsi="Times New Roman"/>
                                      <w:b/>
                                      <w:sz w:val="20"/>
                                    </w:rPr>
                                  </w:pPr>
                                  <w:r w:rsidRPr="00C922BA">
                                    <w:rPr>
                                      <w:rFonts w:ascii="Times New Roman" w:hAnsi="Times New Roman"/>
                                      <w:b/>
                                      <w:sz w:val="20"/>
                                    </w:rPr>
                                    <w:t>WSPÓŁWŁAŚCICIEL POJAZDU (użytkownik zgodnie z art. 73 ust. 5 ustawy)</w:t>
                                  </w:r>
                                </w:p>
                              </w:tc>
                            </w:tr>
                            <w:tr w:rsidR="00470C30" w:rsidRPr="00C922BA" w14:paraId="0F57CCD8" w14:textId="77777777" w:rsidTr="00815B6E">
                              <w:trPr>
                                <w:cantSplit/>
                                <w:trHeight w:hRule="exact" w:val="400"/>
                              </w:trPr>
                              <w:tc>
                                <w:tcPr>
                                  <w:tcW w:w="2486" w:type="dxa"/>
                                  <w:tcBorders>
                                    <w:top w:val="single" w:sz="4" w:space="0" w:color="auto"/>
                                    <w:left w:val="single" w:sz="4" w:space="0" w:color="auto"/>
                                    <w:bottom w:val="single" w:sz="4" w:space="0" w:color="auto"/>
                                  </w:tcBorders>
                                  <w:vAlign w:val="center"/>
                                </w:tcPr>
                                <w:p w14:paraId="15B36249" w14:textId="77777777" w:rsidR="00470C30" w:rsidRPr="00C922BA" w:rsidRDefault="00470C30" w:rsidP="00712E98">
                                  <w:pPr>
                                    <w:spacing w:after="0"/>
                                    <w:jc w:val="center"/>
                                    <w:rPr>
                                      <w:rFonts w:ascii="Times New Roman" w:hAnsi="Times New Roman"/>
                                      <w:sz w:val="16"/>
                                      <w:szCs w:val="16"/>
                                    </w:rPr>
                                  </w:pPr>
                                </w:p>
                              </w:tc>
                              <w:tc>
                                <w:tcPr>
                                  <w:tcW w:w="6587" w:type="dxa"/>
                                  <w:gridSpan w:val="10"/>
                                  <w:tcBorders>
                                    <w:top w:val="single" w:sz="4" w:space="0" w:color="auto"/>
                                    <w:left w:val="double" w:sz="4" w:space="0" w:color="auto"/>
                                    <w:bottom w:val="single" w:sz="4" w:space="0" w:color="auto"/>
                                    <w:right w:val="single" w:sz="4" w:space="0" w:color="auto"/>
                                  </w:tcBorders>
                                  <w:vAlign w:val="center"/>
                                </w:tcPr>
                                <w:p w14:paraId="1DCE5321" w14:textId="77777777" w:rsidR="00470C30" w:rsidRPr="00C922BA" w:rsidRDefault="00470C30" w:rsidP="00712E98">
                                  <w:pPr>
                                    <w:spacing w:after="0"/>
                                    <w:jc w:val="center"/>
                                    <w:rPr>
                                      <w:rFonts w:ascii="Times New Roman" w:hAnsi="Times New Roman"/>
                                      <w:sz w:val="16"/>
                                      <w:szCs w:val="16"/>
                                    </w:rPr>
                                  </w:pPr>
                                </w:p>
                              </w:tc>
                            </w:tr>
                            <w:tr w:rsidR="00470C30" w:rsidRPr="00C922BA" w14:paraId="6533C2F0" w14:textId="77777777" w:rsidTr="00815B6E">
                              <w:trPr>
                                <w:cantSplit/>
                              </w:trPr>
                              <w:tc>
                                <w:tcPr>
                                  <w:tcW w:w="2486" w:type="dxa"/>
                                  <w:vAlign w:val="center"/>
                                </w:tcPr>
                                <w:p w14:paraId="365A224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Numer PESEL/REGON</w:t>
                                  </w:r>
                                </w:p>
                              </w:tc>
                              <w:tc>
                                <w:tcPr>
                                  <w:tcW w:w="6587" w:type="dxa"/>
                                  <w:gridSpan w:val="10"/>
                                  <w:vAlign w:val="center"/>
                                </w:tcPr>
                                <w:p w14:paraId="3AE102C3"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Imię i nazwisko (nazwa lub firma), adres zamieszkania (siedziby)</w:t>
                                  </w:r>
                                </w:p>
                              </w:tc>
                            </w:tr>
                            <w:tr w:rsidR="00470C30" w:rsidRPr="00C922BA" w14:paraId="25ACF1B5" w14:textId="77777777" w:rsidTr="00815B6E">
                              <w:trPr>
                                <w:cantSplit/>
                                <w:trHeight w:val="440"/>
                              </w:trPr>
                              <w:tc>
                                <w:tcPr>
                                  <w:tcW w:w="9073" w:type="dxa"/>
                                  <w:gridSpan w:val="11"/>
                                  <w:vAlign w:val="center"/>
                                </w:tcPr>
                                <w:p w14:paraId="0DCA51B3" w14:textId="77777777" w:rsidR="00470C30" w:rsidRPr="005235AB" w:rsidRDefault="00470C30" w:rsidP="00712E98">
                                  <w:pPr>
                                    <w:pStyle w:val="Nagwek1"/>
                                    <w:spacing w:before="0"/>
                                    <w:jc w:val="center"/>
                                    <w:rPr>
                                      <w:rFonts w:ascii="Times New Roman" w:hAnsi="Times New Roman"/>
                                      <w:color w:val="auto"/>
                                      <w:sz w:val="20"/>
                                    </w:rPr>
                                  </w:pPr>
                                  <w:r w:rsidRPr="005235AB">
                                    <w:rPr>
                                      <w:rFonts w:ascii="Times New Roman" w:hAnsi="Times New Roman"/>
                                      <w:color w:val="auto"/>
                                      <w:sz w:val="20"/>
                                    </w:rPr>
                                    <w:t>DOKUMENTY I OZNACZENIA POJAZDU</w:t>
                                  </w:r>
                                </w:p>
                              </w:tc>
                            </w:tr>
                            <w:tr w:rsidR="00470C30" w:rsidRPr="00C922BA" w14:paraId="28AD2370" w14:textId="77777777" w:rsidTr="00815B6E">
                              <w:trPr>
                                <w:cantSplit/>
                              </w:trPr>
                              <w:tc>
                                <w:tcPr>
                                  <w:tcW w:w="2521" w:type="dxa"/>
                                  <w:gridSpan w:val="2"/>
                                  <w:vMerge w:val="restart"/>
                                  <w:tcBorders>
                                    <w:top w:val="single" w:sz="4" w:space="0" w:color="auto"/>
                                    <w:left w:val="single" w:sz="4" w:space="0" w:color="auto"/>
                                    <w:bottom w:val="single" w:sz="4" w:space="0" w:color="auto"/>
                                    <w:right w:val="single" w:sz="4" w:space="0" w:color="auto"/>
                                  </w:tcBorders>
                                  <w:vAlign w:val="center"/>
                                </w:tcPr>
                                <w:p w14:paraId="76C170A3" w14:textId="77777777" w:rsidR="00470C30" w:rsidRPr="00B03193" w:rsidRDefault="00470C30" w:rsidP="00712E98">
                                  <w:pPr>
                                    <w:pStyle w:val="Nagwek2"/>
                                    <w:rPr>
                                      <w:szCs w:val="16"/>
                                    </w:rPr>
                                  </w:pPr>
                                  <w:r w:rsidRPr="00B03193">
                                    <w:rPr>
                                      <w:szCs w:val="16"/>
                                    </w:rPr>
                                    <w:t>Pozwolenie czasowe</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60B0CC8"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Seria, numer</w:t>
                                  </w: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20F64055"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Data wydania</w:t>
                                  </w: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220EB11B"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Ważne do dnia</w:t>
                                  </w:r>
                                </w:p>
                              </w:tc>
                            </w:tr>
                            <w:tr w:rsidR="00470C30" w:rsidRPr="00C922BA" w14:paraId="60A2B2AD" w14:textId="77777777" w:rsidTr="00815B6E">
                              <w:trPr>
                                <w:cantSplit/>
                                <w:trHeight w:val="451"/>
                              </w:trPr>
                              <w:tc>
                                <w:tcPr>
                                  <w:tcW w:w="2521" w:type="dxa"/>
                                  <w:gridSpan w:val="2"/>
                                  <w:vMerge/>
                                  <w:tcBorders>
                                    <w:top w:val="single" w:sz="4" w:space="0" w:color="auto"/>
                                    <w:left w:val="single" w:sz="4" w:space="0" w:color="auto"/>
                                    <w:bottom w:val="single" w:sz="4" w:space="0" w:color="auto"/>
                                    <w:right w:val="single" w:sz="4" w:space="0" w:color="auto"/>
                                  </w:tcBorders>
                                  <w:vAlign w:val="center"/>
                                </w:tcPr>
                                <w:p w14:paraId="1535563C"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3A39E768"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5A6F4FAE"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7B50AA50" w14:textId="77777777" w:rsidR="00470C30" w:rsidRPr="00C922BA" w:rsidRDefault="00470C30" w:rsidP="00712E98">
                                  <w:pPr>
                                    <w:spacing w:after="0"/>
                                    <w:jc w:val="center"/>
                                    <w:rPr>
                                      <w:rFonts w:ascii="Times New Roman" w:hAnsi="Times New Roman"/>
                                      <w:sz w:val="16"/>
                                      <w:szCs w:val="16"/>
                                    </w:rPr>
                                  </w:pPr>
                                </w:p>
                              </w:tc>
                            </w:tr>
                            <w:tr w:rsidR="00470C30" w:rsidRPr="00C922BA" w14:paraId="2039E60C" w14:textId="77777777" w:rsidTr="00815B6E">
                              <w:trPr>
                                <w:cantSplit/>
                              </w:trPr>
                              <w:tc>
                                <w:tcPr>
                                  <w:tcW w:w="2521" w:type="dxa"/>
                                  <w:gridSpan w:val="2"/>
                                  <w:vMerge/>
                                  <w:tcBorders>
                                    <w:top w:val="single" w:sz="4" w:space="0" w:color="auto"/>
                                    <w:left w:val="single" w:sz="4" w:space="0" w:color="auto"/>
                                    <w:bottom w:val="single" w:sz="4" w:space="0" w:color="auto"/>
                                    <w:right w:val="single" w:sz="4" w:space="0" w:color="auto"/>
                                  </w:tcBorders>
                                  <w:vAlign w:val="center"/>
                                </w:tcPr>
                                <w:p w14:paraId="5CAD7B2D"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065B4F8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Cel wydania</w:t>
                                  </w: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7805DFC0"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Przedłużono do </w:t>
                                  </w: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1465CB6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Uwagi</w:t>
                                  </w:r>
                                </w:p>
                              </w:tc>
                            </w:tr>
                            <w:tr w:rsidR="00470C30" w:rsidRPr="00C922BA" w14:paraId="117AAD2D" w14:textId="77777777" w:rsidTr="00815B6E">
                              <w:trPr>
                                <w:cantSplit/>
                                <w:trHeight w:val="389"/>
                              </w:trPr>
                              <w:tc>
                                <w:tcPr>
                                  <w:tcW w:w="2521" w:type="dxa"/>
                                  <w:gridSpan w:val="2"/>
                                  <w:vMerge/>
                                  <w:tcBorders>
                                    <w:top w:val="single" w:sz="4" w:space="0" w:color="auto"/>
                                    <w:left w:val="single" w:sz="4" w:space="0" w:color="auto"/>
                                    <w:bottom w:val="single" w:sz="4" w:space="0" w:color="auto"/>
                                    <w:right w:val="single" w:sz="4" w:space="0" w:color="auto"/>
                                  </w:tcBorders>
                                  <w:vAlign w:val="center"/>
                                </w:tcPr>
                                <w:p w14:paraId="683B1ED7"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3F1B1F0F"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0E834D15"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5E30CECE" w14:textId="77777777" w:rsidR="00470C30" w:rsidRPr="00C922BA" w:rsidRDefault="00470C30" w:rsidP="00712E98">
                                  <w:pPr>
                                    <w:spacing w:after="0"/>
                                    <w:rPr>
                                      <w:rFonts w:ascii="Times New Roman" w:hAnsi="Times New Roman"/>
                                      <w:sz w:val="16"/>
                                      <w:szCs w:val="16"/>
                                    </w:rPr>
                                  </w:pPr>
                                </w:p>
                              </w:tc>
                            </w:tr>
                            <w:tr w:rsidR="00470C30" w:rsidRPr="00C922BA" w14:paraId="0DC37617" w14:textId="77777777" w:rsidTr="00815B6E">
                              <w:trPr>
                                <w:cantSplit/>
                              </w:trPr>
                              <w:tc>
                                <w:tcPr>
                                  <w:tcW w:w="2521" w:type="dxa"/>
                                  <w:gridSpan w:val="2"/>
                                  <w:tcBorders>
                                    <w:top w:val="single" w:sz="4" w:space="0" w:color="auto"/>
                                  </w:tcBorders>
                                  <w:vAlign w:val="center"/>
                                </w:tcPr>
                                <w:p w14:paraId="2A523FE3"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bottom w:val="single" w:sz="4" w:space="0" w:color="auto"/>
                                  </w:tcBorders>
                                  <w:vAlign w:val="center"/>
                                </w:tcPr>
                                <w:p w14:paraId="3069A535"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bottom w:val="single" w:sz="4" w:space="0" w:color="auto"/>
                                  </w:tcBorders>
                                  <w:vAlign w:val="center"/>
                                </w:tcPr>
                                <w:p w14:paraId="5FF3AF81"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bottom w:val="single" w:sz="4" w:space="0" w:color="auto"/>
                                  </w:tcBorders>
                                  <w:vAlign w:val="center"/>
                                </w:tcPr>
                                <w:p w14:paraId="22A0CC1F" w14:textId="77777777" w:rsidR="00470C30" w:rsidRPr="00C922BA" w:rsidRDefault="00470C30" w:rsidP="00712E98">
                                  <w:pPr>
                                    <w:spacing w:after="0"/>
                                    <w:jc w:val="center"/>
                                    <w:rPr>
                                      <w:rFonts w:ascii="Times New Roman" w:hAnsi="Times New Roman"/>
                                      <w:sz w:val="16"/>
                                      <w:szCs w:val="16"/>
                                    </w:rPr>
                                  </w:pPr>
                                </w:p>
                              </w:tc>
                            </w:tr>
                            <w:tr w:rsidR="00470C30" w:rsidRPr="00C922BA" w14:paraId="11B6480A" w14:textId="77777777" w:rsidTr="00815B6E">
                              <w:trPr>
                                <w:cantSplit/>
                              </w:trPr>
                              <w:tc>
                                <w:tcPr>
                                  <w:tcW w:w="2521" w:type="dxa"/>
                                  <w:gridSpan w:val="2"/>
                                  <w:vAlign w:val="center"/>
                                </w:tcPr>
                                <w:p w14:paraId="1E960602"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C71304C"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Seria, numer</w:t>
                                  </w: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1D56CEF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Data wydania</w:t>
                                  </w: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264DCCCB"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Uwagi</w:t>
                                  </w:r>
                                </w:p>
                              </w:tc>
                            </w:tr>
                            <w:tr w:rsidR="00470C30" w:rsidRPr="00C922BA" w14:paraId="2C9B55C7" w14:textId="77777777" w:rsidTr="00815B6E">
                              <w:trPr>
                                <w:cantSplit/>
                                <w:trHeight w:hRule="exact" w:val="400"/>
                              </w:trPr>
                              <w:tc>
                                <w:tcPr>
                                  <w:tcW w:w="2521" w:type="dxa"/>
                                  <w:gridSpan w:val="2"/>
                                  <w:vAlign w:val="center"/>
                                </w:tcPr>
                                <w:p w14:paraId="18F65544" w14:textId="77777777" w:rsidR="00470C30" w:rsidRPr="00C922BA" w:rsidRDefault="00470C30" w:rsidP="00712E98">
                                  <w:pPr>
                                    <w:spacing w:after="0"/>
                                    <w:jc w:val="center"/>
                                    <w:rPr>
                                      <w:rFonts w:ascii="Times New Roman" w:hAnsi="Times New Roman"/>
                                      <w:b/>
                                      <w:sz w:val="16"/>
                                      <w:szCs w:val="16"/>
                                    </w:rPr>
                                  </w:pPr>
                                  <w:r w:rsidRPr="00C922BA">
                                    <w:rPr>
                                      <w:rFonts w:ascii="Times New Roman" w:hAnsi="Times New Roman"/>
                                      <w:b/>
                                      <w:sz w:val="16"/>
                                      <w:szCs w:val="16"/>
                                    </w:rPr>
                                    <w:t>Znaki legalizacyjne</w:t>
                                  </w:r>
                                </w:p>
                              </w:tc>
                              <w:tc>
                                <w:tcPr>
                                  <w:tcW w:w="2020" w:type="dxa"/>
                                  <w:gridSpan w:val="2"/>
                                  <w:tcBorders>
                                    <w:top w:val="single" w:sz="4" w:space="0" w:color="auto"/>
                                    <w:left w:val="single" w:sz="4" w:space="0" w:color="auto"/>
                                    <w:right w:val="single" w:sz="4" w:space="0" w:color="auto"/>
                                  </w:tcBorders>
                                  <w:vAlign w:val="center"/>
                                </w:tcPr>
                                <w:p w14:paraId="3D31DCEE"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single" w:sz="4" w:space="0" w:color="auto"/>
                                    <w:right w:val="single" w:sz="4" w:space="0" w:color="auto"/>
                                  </w:tcBorders>
                                  <w:vAlign w:val="center"/>
                                </w:tcPr>
                                <w:p w14:paraId="3CF57E63"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single" w:sz="4" w:space="0" w:color="auto"/>
                                    <w:right w:val="single" w:sz="4" w:space="0" w:color="auto"/>
                                  </w:tcBorders>
                                  <w:vAlign w:val="center"/>
                                </w:tcPr>
                                <w:p w14:paraId="30FE7355" w14:textId="77777777" w:rsidR="00470C30" w:rsidRPr="00C922BA" w:rsidRDefault="00470C30" w:rsidP="00712E98">
                                  <w:pPr>
                                    <w:spacing w:after="0"/>
                                    <w:jc w:val="center"/>
                                    <w:rPr>
                                      <w:rFonts w:ascii="Times New Roman" w:hAnsi="Times New Roman"/>
                                      <w:sz w:val="16"/>
                                      <w:szCs w:val="16"/>
                                    </w:rPr>
                                  </w:pPr>
                                </w:p>
                              </w:tc>
                            </w:tr>
                            <w:tr w:rsidR="00470C30" w:rsidRPr="00C922BA" w14:paraId="32C2E402" w14:textId="77777777" w:rsidTr="00815B6E">
                              <w:trPr>
                                <w:cantSplit/>
                                <w:trHeight w:val="111"/>
                              </w:trPr>
                              <w:tc>
                                <w:tcPr>
                                  <w:tcW w:w="2521" w:type="dxa"/>
                                  <w:gridSpan w:val="2"/>
                                  <w:tcBorders>
                                    <w:bottom w:val="single" w:sz="4" w:space="0" w:color="auto"/>
                                  </w:tcBorders>
                                  <w:vAlign w:val="center"/>
                                </w:tcPr>
                                <w:p w14:paraId="5E367B39" w14:textId="77777777" w:rsidR="00470C30" w:rsidRPr="00C922BA" w:rsidRDefault="00470C30" w:rsidP="00712E98">
                                  <w:pPr>
                                    <w:spacing w:after="0"/>
                                    <w:jc w:val="center"/>
                                    <w:rPr>
                                      <w:rFonts w:ascii="Times New Roman" w:hAnsi="Times New Roman"/>
                                      <w:b/>
                                      <w:sz w:val="16"/>
                                      <w:szCs w:val="16"/>
                                    </w:rPr>
                                  </w:pPr>
                                </w:p>
                              </w:tc>
                              <w:tc>
                                <w:tcPr>
                                  <w:tcW w:w="2020" w:type="dxa"/>
                                  <w:gridSpan w:val="2"/>
                                  <w:tcBorders>
                                    <w:bottom w:val="single" w:sz="4" w:space="0" w:color="auto"/>
                                  </w:tcBorders>
                                  <w:vAlign w:val="center"/>
                                </w:tcPr>
                                <w:p w14:paraId="6B2221EE"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bottom w:val="single" w:sz="4" w:space="0" w:color="auto"/>
                                  </w:tcBorders>
                                  <w:vAlign w:val="center"/>
                                </w:tcPr>
                                <w:p w14:paraId="177C9AB4"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nil"/>
                                    <w:bottom w:val="single" w:sz="4" w:space="0" w:color="auto"/>
                                  </w:tcBorders>
                                  <w:vAlign w:val="center"/>
                                </w:tcPr>
                                <w:p w14:paraId="2247ACF4" w14:textId="77777777" w:rsidR="00470C30" w:rsidRPr="00C922BA" w:rsidRDefault="00470C30" w:rsidP="00712E98">
                                  <w:pPr>
                                    <w:spacing w:after="0"/>
                                    <w:jc w:val="center"/>
                                    <w:rPr>
                                      <w:rFonts w:ascii="Times New Roman" w:hAnsi="Times New Roman"/>
                                      <w:sz w:val="16"/>
                                      <w:szCs w:val="16"/>
                                    </w:rPr>
                                  </w:pPr>
                                </w:p>
                              </w:tc>
                            </w:tr>
                            <w:tr w:rsidR="00470C30" w:rsidRPr="00C922BA" w14:paraId="6059B529" w14:textId="77777777" w:rsidTr="002B4BE7">
                              <w:trPr>
                                <w:cantSplit/>
                                <w:trHeight w:hRule="exact" w:val="750"/>
                              </w:trPr>
                              <w:tc>
                                <w:tcPr>
                                  <w:tcW w:w="5888" w:type="dxa"/>
                                  <w:gridSpan w:val="6"/>
                                  <w:tcBorders>
                                    <w:top w:val="single" w:sz="4" w:space="0" w:color="auto"/>
                                    <w:left w:val="single" w:sz="4" w:space="0" w:color="auto"/>
                                    <w:bottom w:val="single" w:sz="4" w:space="0" w:color="auto"/>
                                    <w:right w:val="single" w:sz="4" w:space="0" w:color="auto"/>
                                  </w:tcBorders>
                                </w:tcPr>
                                <w:p w14:paraId="79B1F29F"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Inne uwagi:</w:t>
                                  </w:r>
                                </w:p>
                              </w:tc>
                              <w:tc>
                                <w:tcPr>
                                  <w:tcW w:w="3185" w:type="dxa"/>
                                  <w:gridSpan w:val="5"/>
                                  <w:tcBorders>
                                    <w:top w:val="single" w:sz="4" w:space="0" w:color="auto"/>
                                    <w:left w:val="single" w:sz="4" w:space="0" w:color="auto"/>
                                    <w:bottom w:val="single" w:sz="4" w:space="0" w:color="auto"/>
                                    <w:right w:val="single" w:sz="4" w:space="0" w:color="auto"/>
                                  </w:tcBorders>
                                </w:tcPr>
                                <w:p w14:paraId="3AB5AC0F"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 xml:space="preserve">Dane i informacje zgodne </w:t>
                                  </w:r>
                                </w:p>
                                <w:p w14:paraId="66967D4F"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ze stanem faktycznym</w:t>
                                  </w:r>
                                </w:p>
                                <w:p w14:paraId="365232F1" w14:textId="77777777" w:rsidR="00470C30" w:rsidRPr="00C922BA" w:rsidRDefault="00470C30" w:rsidP="00712E98">
                                  <w:pPr>
                                    <w:spacing w:after="0" w:line="240" w:lineRule="auto"/>
                                    <w:rPr>
                                      <w:rFonts w:ascii="Times New Roman" w:hAnsi="Times New Roman"/>
                                      <w:sz w:val="14"/>
                                      <w:szCs w:val="16"/>
                                    </w:rPr>
                                  </w:pPr>
                                </w:p>
                                <w:p w14:paraId="0A7908F7"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Podpis właściciela pojazdu</w:t>
                                  </w:r>
                                </w:p>
                              </w:tc>
                            </w:tr>
                            <w:tr w:rsidR="00470C30" w:rsidRPr="00C922BA" w14:paraId="37558B32" w14:textId="77777777" w:rsidTr="00815B6E">
                              <w:trPr>
                                <w:cantSplit/>
                                <w:trHeight w:hRule="exact" w:val="153"/>
                              </w:trPr>
                              <w:tc>
                                <w:tcPr>
                                  <w:tcW w:w="5888" w:type="dxa"/>
                                  <w:gridSpan w:val="6"/>
                                  <w:tcBorders>
                                    <w:top w:val="single" w:sz="4" w:space="0" w:color="auto"/>
                                  </w:tcBorders>
                                </w:tcPr>
                                <w:p w14:paraId="6C87C008" w14:textId="77777777" w:rsidR="00470C30" w:rsidRPr="00C922BA" w:rsidRDefault="00470C30" w:rsidP="00712E98">
                                  <w:pPr>
                                    <w:spacing w:after="0"/>
                                    <w:jc w:val="center"/>
                                    <w:rPr>
                                      <w:rFonts w:ascii="Times New Roman" w:hAnsi="Times New Roman"/>
                                      <w:sz w:val="16"/>
                                      <w:szCs w:val="16"/>
                                    </w:rPr>
                                  </w:pPr>
                                </w:p>
                              </w:tc>
                              <w:tc>
                                <w:tcPr>
                                  <w:tcW w:w="3185" w:type="dxa"/>
                                  <w:gridSpan w:val="5"/>
                                  <w:tcBorders>
                                    <w:bottom w:val="single" w:sz="4" w:space="0" w:color="auto"/>
                                  </w:tcBorders>
                                </w:tcPr>
                                <w:p w14:paraId="2EDEE074" w14:textId="77777777" w:rsidR="00470C30" w:rsidRPr="00C922BA" w:rsidRDefault="00470C30" w:rsidP="00712E98">
                                  <w:pPr>
                                    <w:spacing w:after="0"/>
                                    <w:jc w:val="center"/>
                                    <w:rPr>
                                      <w:rFonts w:ascii="Times New Roman" w:hAnsi="Times New Roman"/>
                                      <w:sz w:val="16"/>
                                      <w:szCs w:val="16"/>
                                    </w:rPr>
                                  </w:pPr>
                                </w:p>
                              </w:tc>
                            </w:tr>
                            <w:tr w:rsidR="00470C30" w:rsidRPr="00C922BA" w14:paraId="51E6DEF6" w14:textId="77777777" w:rsidTr="00815B6E">
                              <w:trPr>
                                <w:cantSplit/>
                                <w:trHeight w:val="150"/>
                              </w:trPr>
                              <w:tc>
                                <w:tcPr>
                                  <w:tcW w:w="2521" w:type="dxa"/>
                                  <w:gridSpan w:val="2"/>
                                  <w:vMerge w:val="restart"/>
                                  <w:tcBorders>
                                    <w:right w:val="single" w:sz="4" w:space="0" w:color="auto"/>
                                  </w:tcBorders>
                                </w:tcPr>
                                <w:p w14:paraId="67C9DAD3" w14:textId="77777777" w:rsidR="00470C30" w:rsidRPr="00C922BA" w:rsidRDefault="00470C30" w:rsidP="00712E98">
                                  <w:pPr>
                                    <w:spacing w:after="0" w:line="240" w:lineRule="auto"/>
                                    <w:jc w:val="center"/>
                                    <w:rPr>
                                      <w:rFonts w:ascii="Times New Roman" w:hAnsi="Times New Roman"/>
                                      <w:sz w:val="16"/>
                                      <w:szCs w:val="16"/>
                                    </w:rPr>
                                  </w:pPr>
                                </w:p>
                                <w:p w14:paraId="45DCAC71" w14:textId="77777777" w:rsidR="00470C30" w:rsidRPr="00B03193" w:rsidRDefault="00470C30" w:rsidP="00712E98">
                                  <w:pPr>
                                    <w:pStyle w:val="Nagwek2"/>
                                    <w:rPr>
                                      <w:szCs w:val="16"/>
                                    </w:rPr>
                                  </w:pPr>
                                  <w:r w:rsidRPr="00B03193">
                                    <w:rPr>
                                      <w:szCs w:val="16"/>
                                    </w:rPr>
                                    <w:t>Dowód rejestracyjny</w:t>
                                  </w:r>
                                </w:p>
                                <w:p w14:paraId="3DD03215" w14:textId="77777777" w:rsidR="00470C30" w:rsidRPr="00C922BA" w:rsidRDefault="00470C30" w:rsidP="00712E98">
                                  <w:pPr>
                                    <w:spacing w:after="0" w:line="240" w:lineRule="auto"/>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tcPr>
                                <w:p w14:paraId="771E30F5"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Seria, numer</w:t>
                                  </w:r>
                                </w:p>
                              </w:tc>
                              <w:tc>
                                <w:tcPr>
                                  <w:tcW w:w="2020" w:type="dxa"/>
                                  <w:gridSpan w:val="4"/>
                                  <w:tcBorders>
                                    <w:top w:val="single" w:sz="4" w:space="0" w:color="auto"/>
                                    <w:left w:val="single" w:sz="4" w:space="0" w:color="auto"/>
                                    <w:bottom w:val="single" w:sz="4" w:space="0" w:color="auto"/>
                                    <w:right w:val="single" w:sz="4" w:space="0" w:color="auto"/>
                                  </w:tcBorders>
                                </w:tcPr>
                                <w:p w14:paraId="5C492555"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Data wydania</w:t>
                                  </w:r>
                                </w:p>
                              </w:tc>
                              <w:tc>
                                <w:tcPr>
                                  <w:tcW w:w="2512" w:type="dxa"/>
                                  <w:gridSpan w:val="3"/>
                                  <w:tcBorders>
                                    <w:top w:val="single" w:sz="4" w:space="0" w:color="auto"/>
                                    <w:left w:val="single" w:sz="4" w:space="0" w:color="auto"/>
                                    <w:bottom w:val="single" w:sz="4" w:space="0" w:color="auto"/>
                                    <w:right w:val="single" w:sz="4" w:space="0" w:color="auto"/>
                                  </w:tcBorders>
                                </w:tcPr>
                                <w:p w14:paraId="7D2A114E"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 xml:space="preserve">Pokwitowanie odbioru </w:t>
                                  </w:r>
                                </w:p>
                              </w:tc>
                            </w:tr>
                            <w:tr w:rsidR="00470C30" w:rsidRPr="00C922BA" w14:paraId="456D0BB9" w14:textId="77777777" w:rsidTr="00815B6E">
                              <w:trPr>
                                <w:cantSplit/>
                                <w:trHeight w:val="466"/>
                              </w:trPr>
                              <w:tc>
                                <w:tcPr>
                                  <w:tcW w:w="2521" w:type="dxa"/>
                                  <w:gridSpan w:val="2"/>
                                  <w:vMerge/>
                                  <w:tcBorders>
                                    <w:right w:val="single" w:sz="4" w:space="0" w:color="auto"/>
                                  </w:tcBorders>
                                </w:tcPr>
                                <w:p w14:paraId="21046680" w14:textId="77777777" w:rsidR="00470C30" w:rsidRPr="00C922BA" w:rsidRDefault="00470C30" w:rsidP="00712E98">
                                  <w:pPr>
                                    <w:spacing w:after="0" w:line="240" w:lineRule="auto"/>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tcPr>
                                <w:p w14:paraId="40DCFBE4" w14:textId="77777777" w:rsidR="00470C30" w:rsidRPr="00C922BA" w:rsidRDefault="00470C30" w:rsidP="00712E98">
                                  <w:pPr>
                                    <w:spacing w:after="0" w:line="240" w:lineRule="auto"/>
                                    <w:jc w:val="center"/>
                                    <w:rPr>
                                      <w:rFonts w:ascii="Times New Roman" w:hAnsi="Times New Roman"/>
                                      <w:sz w:val="16"/>
                                      <w:szCs w:val="16"/>
                                    </w:rPr>
                                  </w:pPr>
                                </w:p>
                              </w:tc>
                              <w:tc>
                                <w:tcPr>
                                  <w:tcW w:w="2020" w:type="dxa"/>
                                  <w:gridSpan w:val="4"/>
                                  <w:tcBorders>
                                    <w:top w:val="single" w:sz="4" w:space="0" w:color="auto"/>
                                    <w:left w:val="single" w:sz="4" w:space="0" w:color="auto"/>
                                    <w:bottom w:val="single" w:sz="4" w:space="0" w:color="auto"/>
                                    <w:right w:val="single" w:sz="4" w:space="0" w:color="auto"/>
                                  </w:tcBorders>
                                </w:tcPr>
                                <w:p w14:paraId="78B826ED" w14:textId="77777777" w:rsidR="00470C30" w:rsidRPr="00C922BA" w:rsidRDefault="00470C30" w:rsidP="00712E98">
                                  <w:pPr>
                                    <w:spacing w:after="0" w:line="240" w:lineRule="auto"/>
                                    <w:rPr>
                                      <w:rFonts w:ascii="Times New Roman" w:hAnsi="Times New Roman"/>
                                      <w:sz w:val="16"/>
                                      <w:szCs w:val="16"/>
                                    </w:rPr>
                                  </w:pPr>
                                </w:p>
                              </w:tc>
                              <w:tc>
                                <w:tcPr>
                                  <w:tcW w:w="2512" w:type="dxa"/>
                                  <w:gridSpan w:val="3"/>
                                  <w:tcBorders>
                                    <w:top w:val="single" w:sz="4" w:space="0" w:color="auto"/>
                                    <w:left w:val="single" w:sz="4" w:space="0" w:color="auto"/>
                                    <w:bottom w:val="single" w:sz="4" w:space="0" w:color="auto"/>
                                    <w:right w:val="single" w:sz="4" w:space="0" w:color="auto"/>
                                  </w:tcBorders>
                                </w:tcPr>
                                <w:p w14:paraId="4BBA4EC7" w14:textId="77777777" w:rsidR="00470C30" w:rsidRPr="00C922BA" w:rsidRDefault="00470C30" w:rsidP="00712E98">
                                  <w:pPr>
                                    <w:spacing w:after="0" w:line="240" w:lineRule="auto"/>
                                    <w:jc w:val="center"/>
                                    <w:rPr>
                                      <w:rFonts w:ascii="Times New Roman" w:hAnsi="Times New Roman"/>
                                      <w:sz w:val="16"/>
                                      <w:szCs w:val="16"/>
                                    </w:rPr>
                                  </w:pPr>
                                </w:p>
                              </w:tc>
                            </w:tr>
                          </w:tbl>
                          <w:p w14:paraId="03679379" w14:textId="77777777" w:rsidR="00470C30" w:rsidRDefault="00470C30" w:rsidP="002B4BE7"/>
                        </w:txbxContent>
                      </wps:txbx>
                      <wps:bodyPr rot="0" vert="horz" wrap="square" lIns="450000" tIns="19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8D06" id="Prostokąt 3" o:spid="_x0000_s1026" style="position:absolute;margin-left:16.65pt;margin-top:6.7pt;width:477.5pt;height:7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pcPAIAAF4EAAAOAAAAZHJzL2Uyb0RvYy54bWysVNuO0zAQfUfiHyy/06RX2qjpatWlCGmB&#10;Sgsf4DpOY63jMWO36fLOn+2HMXYvdIEnRB4sTzw5c+acceY3h9awvUKvwZa838s5U1ZCpe225F+/&#10;rN5MOfNB2EoYsKrkT8rzm8XrV/POFWoADZhKISMQ64vOlbwJwRVZ5mWjWuF74JSlwxqwFYFC3GYV&#10;io7QW5MN8nySdYCVQ5DKe3p7dzzki4Rf10qGz3XtVWCm5MQtpBXTuolrtpiLYovCNVqeaIh/YNEK&#10;banoBepOBMF2qP+AarVE8FCHnoQ2g7rWUqUeqJt+/ls3D41wKvVC4nh3kcn/P1j5ab9GpquSDzmz&#10;oiWL1kQwwOPzj8CGUZ/O+YLSHtwaY4fe3YN89MzCshF2q269I5XJe/r+/AoRukaJioj2I0T2AiMG&#10;ntDYpvsIFVUUuwBJvUONbaxBurBDMunpYpI6BCbp5SSfjIY5VZN0Nhv1J5NpsjETxflzhz68V9Cy&#10;uCk5Er8EL/b3PkQ6ojinpI7A6GqljUkBbjdLg2wvaGJW6UkdUOPXacayjsqPB+OE/OLMX0Pk6fkb&#10;RKsDjb7RbcmnlyRRRN3e2SoNZhDaHPdE2diTkFG7oy3hsDmcHNpA9USSIhxHnK4kbRrA75x1NN4l&#10;9992AhVn5oMlW0bjWJIuRIr6s5wocIYpmvVHIwo2p8S3AwqElQRW8nDeLsPxFu0c6m2T/I/yWbgl&#10;M2udZI5GH3mdmNMQJ/VPFy7ekus4Zf36LSx+AgAA//8DAFBLAwQUAAYACAAAACEA+YDbk98AAAAK&#10;AQAADwAAAGRycy9kb3ducmV2LnhtbEyPQUvDQBCF74L/YRnBm93olpLGbIoUFKkitBbxuM1Os8Hs&#10;bMhu2vjvHU96nO893rxXribfiRMOsQ2k4XaWgUCqg22p0bB/f7zJQcRkyJouEGr4xgir6vKiNIUN&#10;Z9riaZcawSEUC6PBpdQXUsbaoTdxFnok1o5h8CbxOTTSDubM4b6Td1m2kN60xB+c6XHtsP7ajV4D&#10;vW6Se6o/ld+/bV8+1CaMx/Wz1tdX08M9iIRT+jPDb32uDhV3OoSRbBSdBqUUO5mrOQjWl3nO4MBg&#10;vlwokFUp/0+ofgAAAP//AwBQSwECLQAUAAYACAAAACEAtoM4kv4AAADhAQAAEwAAAAAAAAAAAAAA&#10;AAAAAAAAW0NvbnRlbnRfVHlwZXNdLnhtbFBLAQItABQABgAIAAAAIQA4/SH/1gAAAJQBAAALAAAA&#10;AAAAAAAAAAAAAC8BAABfcmVscy8ucmVsc1BLAQItABQABgAIAAAAIQCCoCpcPAIAAF4EAAAOAAAA&#10;AAAAAAAAAAAAAC4CAABkcnMvZTJvRG9jLnhtbFBLAQItABQABgAIAAAAIQD5gNuT3wAAAAoBAAAP&#10;AAAAAAAAAAAAAAAAAJYEAABkcnMvZG93bnJldi54bWxQSwUGAAAAAAQABADzAAAAogUAAAAA&#10;" o:allowincell="f">
                <o:lock v:ext="edit" aspectratio="t"/>
                <v:textbox inset="12.5mm,5.3mm">
                  <w:txbxContent>
                    <w:tbl>
                      <w:tblPr>
                        <w:tblW w:w="0" w:type="auto"/>
                        <w:tblInd w:w="-431" w:type="dxa"/>
                        <w:tblLayout w:type="fixed"/>
                        <w:tblCellMar>
                          <w:left w:w="70" w:type="dxa"/>
                          <w:right w:w="70" w:type="dxa"/>
                        </w:tblCellMar>
                        <w:tblLook w:val="0000" w:firstRow="0" w:lastRow="0" w:firstColumn="0" w:lastColumn="0" w:noHBand="0" w:noVBand="0"/>
                      </w:tblPr>
                      <w:tblGrid>
                        <w:gridCol w:w="2486"/>
                        <w:gridCol w:w="35"/>
                        <w:gridCol w:w="1949"/>
                        <w:gridCol w:w="71"/>
                        <w:gridCol w:w="496"/>
                        <w:gridCol w:w="851"/>
                        <w:gridCol w:w="637"/>
                        <w:gridCol w:w="36"/>
                        <w:gridCol w:w="36"/>
                        <w:gridCol w:w="708"/>
                        <w:gridCol w:w="1768"/>
                      </w:tblGrid>
                      <w:tr w:rsidR="00470C30" w:rsidRPr="00C922BA" w14:paraId="7396122E" w14:textId="77777777" w:rsidTr="00815B6E">
                        <w:trPr>
                          <w:cantSplit/>
                        </w:trPr>
                        <w:tc>
                          <w:tcPr>
                            <w:tcW w:w="2486" w:type="dxa"/>
                            <w:tcBorders>
                              <w:top w:val="single" w:sz="4" w:space="0" w:color="auto"/>
                              <w:left w:val="single" w:sz="4" w:space="0" w:color="auto"/>
                              <w:bottom w:val="single" w:sz="4" w:space="0" w:color="auto"/>
                              <w:right w:val="single" w:sz="4" w:space="0" w:color="auto"/>
                            </w:tcBorders>
                          </w:tcPr>
                          <w:p w14:paraId="11F98FCE" w14:textId="77777777" w:rsidR="00470C30" w:rsidRPr="00C922BA" w:rsidRDefault="00470C30" w:rsidP="00712E98">
                            <w:pPr>
                              <w:spacing w:after="0"/>
                              <w:rPr>
                                <w:sz w:val="24"/>
                              </w:rPr>
                            </w:pPr>
                          </w:p>
                        </w:tc>
                        <w:tc>
                          <w:tcPr>
                            <w:tcW w:w="4111" w:type="dxa"/>
                            <w:gridSpan w:val="8"/>
                            <w:tcBorders>
                              <w:left w:val="nil"/>
                            </w:tcBorders>
                          </w:tcPr>
                          <w:p w14:paraId="2E0E83D1" w14:textId="77777777" w:rsidR="00470C30" w:rsidRPr="00C922BA" w:rsidRDefault="00470C30" w:rsidP="00712E98">
                            <w:pPr>
                              <w:spacing w:after="0"/>
                              <w:jc w:val="center"/>
                              <w:rPr>
                                <w:rFonts w:ascii="Times New Roman" w:hAnsi="Times New Roman"/>
                                <w:b/>
                                <w:sz w:val="24"/>
                              </w:rPr>
                            </w:pPr>
                            <w:r w:rsidRPr="00C922BA">
                              <w:rPr>
                                <w:rFonts w:ascii="Times New Roman" w:hAnsi="Times New Roman"/>
                                <w:b/>
                                <w:sz w:val="24"/>
                              </w:rPr>
                              <w:t>KARTA INFORMACYJNA</w:t>
                            </w:r>
                          </w:p>
                          <w:p w14:paraId="7DE3A251" w14:textId="77777777" w:rsidR="00470C30" w:rsidRPr="00C922BA" w:rsidRDefault="00470C30" w:rsidP="00712E98">
                            <w:pPr>
                              <w:spacing w:after="0"/>
                              <w:jc w:val="center"/>
                              <w:rPr>
                                <w:sz w:val="24"/>
                              </w:rPr>
                            </w:pPr>
                            <w:r w:rsidRPr="00C922BA">
                              <w:rPr>
                                <w:rFonts w:ascii="Times New Roman" w:hAnsi="Times New Roman"/>
                                <w:b/>
                                <w:sz w:val="24"/>
                              </w:rPr>
                              <w:t>POJAZDU</w:t>
                            </w:r>
                          </w:p>
                        </w:tc>
                        <w:tc>
                          <w:tcPr>
                            <w:tcW w:w="2476" w:type="dxa"/>
                            <w:gridSpan w:val="2"/>
                            <w:tcBorders>
                              <w:top w:val="single" w:sz="4" w:space="0" w:color="auto"/>
                              <w:left w:val="single" w:sz="4" w:space="0" w:color="auto"/>
                              <w:bottom w:val="single" w:sz="4" w:space="0" w:color="auto"/>
                              <w:right w:val="single" w:sz="4" w:space="0" w:color="auto"/>
                            </w:tcBorders>
                          </w:tcPr>
                          <w:p w14:paraId="20D702E0" w14:textId="77777777" w:rsidR="00470C30" w:rsidRPr="00C922BA" w:rsidRDefault="00470C30" w:rsidP="00712E98">
                            <w:pPr>
                              <w:spacing w:after="0"/>
                              <w:rPr>
                                <w:sz w:val="24"/>
                              </w:rPr>
                            </w:pPr>
                          </w:p>
                        </w:tc>
                      </w:tr>
                      <w:tr w:rsidR="00470C30" w:rsidRPr="00C922BA" w14:paraId="7EB5B362" w14:textId="77777777" w:rsidTr="00815B6E">
                        <w:tc>
                          <w:tcPr>
                            <w:tcW w:w="2486" w:type="dxa"/>
                            <w:vAlign w:val="center"/>
                          </w:tcPr>
                          <w:p w14:paraId="5F446180" w14:textId="77777777" w:rsidR="00470C30" w:rsidRPr="00C922BA" w:rsidRDefault="00470C30" w:rsidP="00712E98">
                            <w:pPr>
                              <w:spacing w:after="0"/>
                              <w:jc w:val="center"/>
                              <w:rPr>
                                <w:rFonts w:ascii="Times New Roman" w:hAnsi="Times New Roman"/>
                                <w:sz w:val="16"/>
                              </w:rPr>
                            </w:pPr>
                            <w:r w:rsidRPr="00C922BA">
                              <w:rPr>
                                <w:rFonts w:ascii="Times New Roman" w:hAnsi="Times New Roman"/>
                                <w:sz w:val="16"/>
                              </w:rPr>
                              <w:t>Identyfikator osoby</w:t>
                            </w:r>
                          </w:p>
                          <w:p w14:paraId="5D5D4FD4" w14:textId="77777777" w:rsidR="00470C30" w:rsidRPr="00C922BA" w:rsidRDefault="00470C30" w:rsidP="00712E98">
                            <w:pPr>
                              <w:spacing w:after="0"/>
                              <w:jc w:val="center"/>
                              <w:rPr>
                                <w:rFonts w:ascii="Times New Roman" w:hAnsi="Times New Roman"/>
                                <w:sz w:val="16"/>
                              </w:rPr>
                            </w:pPr>
                            <w:r w:rsidRPr="00C922BA">
                              <w:rPr>
                                <w:rFonts w:ascii="Times New Roman" w:hAnsi="Times New Roman"/>
                                <w:sz w:val="16"/>
                              </w:rPr>
                              <w:t>sporządzającej kartę</w:t>
                            </w:r>
                          </w:p>
                        </w:tc>
                        <w:tc>
                          <w:tcPr>
                            <w:tcW w:w="2551" w:type="dxa"/>
                            <w:gridSpan w:val="4"/>
                            <w:vAlign w:val="center"/>
                          </w:tcPr>
                          <w:p w14:paraId="5FCC5A2C" w14:textId="77777777" w:rsidR="00470C30" w:rsidRPr="00C922BA" w:rsidRDefault="00470C30" w:rsidP="00712E98">
                            <w:pPr>
                              <w:spacing w:after="0"/>
                              <w:jc w:val="center"/>
                              <w:rPr>
                                <w:rFonts w:ascii="Times New Roman" w:hAnsi="Times New Roman"/>
                                <w:sz w:val="16"/>
                              </w:rPr>
                            </w:pPr>
                          </w:p>
                        </w:tc>
                        <w:tc>
                          <w:tcPr>
                            <w:tcW w:w="1560" w:type="dxa"/>
                            <w:gridSpan w:val="4"/>
                            <w:vAlign w:val="center"/>
                          </w:tcPr>
                          <w:p w14:paraId="3DAC21E0" w14:textId="77777777" w:rsidR="00470C30" w:rsidRPr="00C922BA" w:rsidRDefault="00470C30" w:rsidP="00712E98">
                            <w:pPr>
                              <w:spacing w:after="0"/>
                              <w:jc w:val="center"/>
                              <w:rPr>
                                <w:rFonts w:ascii="Times New Roman" w:hAnsi="Times New Roman"/>
                                <w:sz w:val="16"/>
                              </w:rPr>
                            </w:pPr>
                          </w:p>
                        </w:tc>
                        <w:tc>
                          <w:tcPr>
                            <w:tcW w:w="2476" w:type="dxa"/>
                            <w:gridSpan w:val="2"/>
                            <w:vAlign w:val="center"/>
                          </w:tcPr>
                          <w:p w14:paraId="0F9C6AB1" w14:textId="77777777" w:rsidR="00470C30" w:rsidRPr="00C922BA" w:rsidRDefault="00470C30" w:rsidP="00712E98">
                            <w:pPr>
                              <w:spacing w:after="0"/>
                              <w:jc w:val="center"/>
                              <w:rPr>
                                <w:rFonts w:ascii="Times New Roman" w:hAnsi="Times New Roman"/>
                                <w:sz w:val="16"/>
                              </w:rPr>
                            </w:pPr>
                            <w:r w:rsidRPr="00C922BA">
                              <w:rPr>
                                <w:rFonts w:ascii="Times New Roman" w:hAnsi="Times New Roman"/>
                                <w:sz w:val="16"/>
                              </w:rPr>
                              <w:t>Numer rejestracyjny pojazdu</w:t>
                            </w:r>
                          </w:p>
                        </w:tc>
                      </w:tr>
                      <w:tr w:rsidR="00470C30" w:rsidRPr="00C922BA" w14:paraId="72150784" w14:textId="77777777" w:rsidTr="00815B6E">
                        <w:trPr>
                          <w:cantSplit/>
                          <w:trHeight w:hRule="exact" w:val="400"/>
                        </w:trPr>
                        <w:tc>
                          <w:tcPr>
                            <w:tcW w:w="2486" w:type="dxa"/>
                            <w:vAlign w:val="center"/>
                          </w:tcPr>
                          <w:p w14:paraId="1BAFA174"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Marka, typ, model</w:t>
                            </w:r>
                          </w:p>
                        </w:tc>
                        <w:tc>
                          <w:tcPr>
                            <w:tcW w:w="6587" w:type="dxa"/>
                            <w:gridSpan w:val="10"/>
                            <w:tcBorders>
                              <w:top w:val="single" w:sz="4" w:space="0" w:color="auto"/>
                              <w:left w:val="single" w:sz="4" w:space="0" w:color="auto"/>
                              <w:bottom w:val="single" w:sz="4" w:space="0" w:color="auto"/>
                              <w:right w:val="single" w:sz="4" w:space="0" w:color="auto"/>
                            </w:tcBorders>
                            <w:vAlign w:val="center"/>
                          </w:tcPr>
                          <w:p w14:paraId="3BD19384" w14:textId="77777777" w:rsidR="00470C30" w:rsidRPr="00C922BA" w:rsidRDefault="00470C30" w:rsidP="00712E98">
                            <w:pPr>
                              <w:spacing w:after="0"/>
                              <w:jc w:val="center"/>
                              <w:rPr>
                                <w:rFonts w:ascii="Times New Roman" w:hAnsi="Times New Roman"/>
                                <w:sz w:val="16"/>
                                <w:szCs w:val="16"/>
                              </w:rPr>
                            </w:pPr>
                          </w:p>
                        </w:tc>
                      </w:tr>
                      <w:tr w:rsidR="00470C30" w:rsidRPr="00C922BA" w14:paraId="26C60BBC" w14:textId="77777777" w:rsidTr="00815B6E">
                        <w:tc>
                          <w:tcPr>
                            <w:tcW w:w="2486" w:type="dxa"/>
                            <w:vAlign w:val="center"/>
                          </w:tcPr>
                          <w:p w14:paraId="2BCE479E"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239E4B32" w14:textId="77777777" w:rsidR="00470C30" w:rsidRPr="00C922BA" w:rsidRDefault="00470C30" w:rsidP="00712E98">
                            <w:pPr>
                              <w:spacing w:after="0"/>
                              <w:jc w:val="center"/>
                              <w:rPr>
                                <w:rFonts w:ascii="Times New Roman" w:hAnsi="Times New Roman"/>
                                <w:sz w:val="16"/>
                                <w:szCs w:val="16"/>
                              </w:rPr>
                            </w:pPr>
                          </w:p>
                        </w:tc>
                        <w:tc>
                          <w:tcPr>
                            <w:tcW w:w="2835" w:type="dxa"/>
                            <w:gridSpan w:val="7"/>
                            <w:vAlign w:val="center"/>
                          </w:tcPr>
                          <w:p w14:paraId="0AB78BFE" w14:textId="77777777" w:rsidR="00470C30" w:rsidRPr="00C922BA" w:rsidRDefault="00470C30" w:rsidP="00712E98">
                            <w:pPr>
                              <w:spacing w:after="0"/>
                              <w:jc w:val="center"/>
                              <w:rPr>
                                <w:rFonts w:ascii="Times New Roman" w:hAnsi="Times New Roman"/>
                                <w:sz w:val="16"/>
                                <w:szCs w:val="16"/>
                              </w:rPr>
                            </w:pPr>
                          </w:p>
                        </w:tc>
                        <w:tc>
                          <w:tcPr>
                            <w:tcW w:w="1768" w:type="dxa"/>
                            <w:vAlign w:val="center"/>
                          </w:tcPr>
                          <w:p w14:paraId="3E82460C" w14:textId="77777777" w:rsidR="00470C30" w:rsidRPr="00C922BA" w:rsidRDefault="00470C30" w:rsidP="00712E98">
                            <w:pPr>
                              <w:spacing w:after="0"/>
                              <w:jc w:val="center"/>
                              <w:rPr>
                                <w:rFonts w:ascii="Times New Roman" w:hAnsi="Times New Roman"/>
                                <w:sz w:val="16"/>
                                <w:szCs w:val="16"/>
                              </w:rPr>
                            </w:pPr>
                          </w:p>
                        </w:tc>
                      </w:tr>
                      <w:tr w:rsidR="00470C30" w:rsidRPr="00C922BA" w14:paraId="750C40A3" w14:textId="77777777" w:rsidTr="00815B6E">
                        <w:trPr>
                          <w:cantSplit/>
                          <w:trHeight w:val="400"/>
                        </w:trPr>
                        <w:tc>
                          <w:tcPr>
                            <w:tcW w:w="2486" w:type="dxa"/>
                            <w:vAlign w:val="center"/>
                          </w:tcPr>
                          <w:p w14:paraId="16BCE8D1"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Rodzaj pojazdu</w:t>
                            </w:r>
                          </w:p>
                        </w:tc>
                        <w:tc>
                          <w:tcPr>
                            <w:tcW w:w="1984" w:type="dxa"/>
                            <w:gridSpan w:val="2"/>
                            <w:tcBorders>
                              <w:top w:val="single" w:sz="4" w:space="0" w:color="auto"/>
                              <w:left w:val="single" w:sz="4" w:space="0" w:color="auto"/>
                              <w:bottom w:val="single" w:sz="4" w:space="0" w:color="auto"/>
                              <w:right w:val="double" w:sz="4" w:space="0" w:color="auto"/>
                            </w:tcBorders>
                            <w:vAlign w:val="center"/>
                          </w:tcPr>
                          <w:p w14:paraId="683C5245" w14:textId="77777777" w:rsidR="00470C30" w:rsidRPr="00C922BA" w:rsidRDefault="00470C30" w:rsidP="00712E98">
                            <w:pPr>
                              <w:spacing w:after="0"/>
                              <w:jc w:val="center"/>
                              <w:rPr>
                                <w:rFonts w:ascii="Times New Roman" w:hAnsi="Times New Roman"/>
                                <w:sz w:val="16"/>
                                <w:szCs w:val="16"/>
                              </w:rPr>
                            </w:pPr>
                          </w:p>
                        </w:tc>
                        <w:tc>
                          <w:tcPr>
                            <w:tcW w:w="4603" w:type="dxa"/>
                            <w:gridSpan w:val="8"/>
                            <w:tcBorders>
                              <w:top w:val="single" w:sz="4" w:space="0" w:color="auto"/>
                              <w:left w:val="nil"/>
                              <w:bottom w:val="single" w:sz="4" w:space="0" w:color="auto"/>
                              <w:right w:val="single" w:sz="4" w:space="0" w:color="auto"/>
                            </w:tcBorders>
                            <w:vAlign w:val="center"/>
                          </w:tcPr>
                          <w:p w14:paraId="6D2D11AE" w14:textId="77777777" w:rsidR="00470C30" w:rsidRPr="00C922BA" w:rsidRDefault="00470C30" w:rsidP="00712E98">
                            <w:pPr>
                              <w:spacing w:after="0"/>
                              <w:jc w:val="center"/>
                              <w:rPr>
                                <w:rFonts w:ascii="Times New Roman" w:hAnsi="Times New Roman"/>
                                <w:sz w:val="16"/>
                                <w:szCs w:val="16"/>
                              </w:rPr>
                            </w:pPr>
                          </w:p>
                        </w:tc>
                      </w:tr>
                      <w:tr w:rsidR="00470C30" w:rsidRPr="00C922BA" w14:paraId="5843FB82" w14:textId="77777777" w:rsidTr="00815B6E">
                        <w:trPr>
                          <w:cantSplit/>
                        </w:trPr>
                        <w:tc>
                          <w:tcPr>
                            <w:tcW w:w="2486" w:type="dxa"/>
                            <w:vAlign w:val="center"/>
                          </w:tcPr>
                          <w:p w14:paraId="721893F0"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33F05F97" w14:textId="77777777" w:rsidR="00470C30" w:rsidRPr="00C922BA" w:rsidRDefault="00470C30" w:rsidP="00712E98">
                            <w:pPr>
                              <w:spacing w:after="0"/>
                              <w:jc w:val="center"/>
                              <w:rPr>
                                <w:rFonts w:ascii="Times New Roman" w:hAnsi="Times New Roman"/>
                                <w:sz w:val="16"/>
                                <w:szCs w:val="16"/>
                              </w:rPr>
                            </w:pPr>
                          </w:p>
                        </w:tc>
                        <w:tc>
                          <w:tcPr>
                            <w:tcW w:w="4603" w:type="dxa"/>
                            <w:gridSpan w:val="8"/>
                            <w:vAlign w:val="center"/>
                          </w:tcPr>
                          <w:p w14:paraId="278FF20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Numer identyfikacyjny VIN/numer nadwozia (podwozia)</w:t>
                            </w:r>
                          </w:p>
                        </w:tc>
                      </w:tr>
                      <w:tr w:rsidR="00470C30" w:rsidRPr="00C922BA" w14:paraId="1131CD75" w14:textId="77777777" w:rsidTr="003E08B6">
                        <w:trPr>
                          <w:cantSplit/>
                          <w:trHeight w:hRule="exact" w:val="400"/>
                        </w:trPr>
                        <w:tc>
                          <w:tcPr>
                            <w:tcW w:w="2486" w:type="dxa"/>
                            <w:vAlign w:val="center"/>
                          </w:tcPr>
                          <w:p w14:paraId="4314A0B0"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Podrodzaj</w:t>
                            </w:r>
                          </w:p>
                        </w:tc>
                        <w:tc>
                          <w:tcPr>
                            <w:tcW w:w="6587" w:type="dxa"/>
                            <w:gridSpan w:val="10"/>
                            <w:tcBorders>
                              <w:top w:val="single" w:sz="4" w:space="0" w:color="auto"/>
                              <w:left w:val="single" w:sz="4" w:space="0" w:color="auto"/>
                              <w:bottom w:val="single" w:sz="4" w:space="0" w:color="auto"/>
                              <w:right w:val="single" w:sz="4" w:space="0" w:color="auto"/>
                            </w:tcBorders>
                            <w:vAlign w:val="center"/>
                          </w:tcPr>
                          <w:p w14:paraId="09656073" w14:textId="77777777" w:rsidR="00470C30" w:rsidRPr="00C922BA" w:rsidRDefault="00470C30" w:rsidP="002B4BE7">
                            <w:pPr>
                              <w:spacing w:after="0"/>
                              <w:rPr>
                                <w:rFonts w:ascii="Times New Roman" w:hAnsi="Times New Roman"/>
                                <w:sz w:val="16"/>
                                <w:szCs w:val="16"/>
                              </w:rPr>
                            </w:pPr>
                          </w:p>
                        </w:tc>
                      </w:tr>
                      <w:tr w:rsidR="00470C30" w:rsidRPr="00C922BA" w14:paraId="35ED78E9" w14:textId="77777777" w:rsidTr="00815B6E">
                        <w:trPr>
                          <w:cantSplit/>
                        </w:trPr>
                        <w:tc>
                          <w:tcPr>
                            <w:tcW w:w="2486" w:type="dxa"/>
                            <w:vAlign w:val="center"/>
                          </w:tcPr>
                          <w:p w14:paraId="3EA3C564"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2BD85689" w14:textId="77777777" w:rsidR="00470C30" w:rsidRPr="00C922BA" w:rsidRDefault="00470C30" w:rsidP="00712E98">
                            <w:pPr>
                              <w:spacing w:after="0"/>
                              <w:jc w:val="center"/>
                              <w:rPr>
                                <w:rFonts w:ascii="Times New Roman" w:hAnsi="Times New Roman"/>
                                <w:sz w:val="16"/>
                                <w:szCs w:val="16"/>
                              </w:rPr>
                            </w:pPr>
                          </w:p>
                        </w:tc>
                        <w:tc>
                          <w:tcPr>
                            <w:tcW w:w="4603" w:type="dxa"/>
                            <w:gridSpan w:val="8"/>
                            <w:vAlign w:val="center"/>
                          </w:tcPr>
                          <w:p w14:paraId="257C8B01" w14:textId="77777777" w:rsidR="00470C30" w:rsidRPr="00C922BA" w:rsidRDefault="00470C30" w:rsidP="00712E98">
                            <w:pPr>
                              <w:spacing w:after="0"/>
                              <w:jc w:val="center"/>
                              <w:rPr>
                                <w:rFonts w:ascii="Times New Roman" w:hAnsi="Times New Roman"/>
                                <w:sz w:val="16"/>
                                <w:szCs w:val="16"/>
                              </w:rPr>
                            </w:pPr>
                          </w:p>
                        </w:tc>
                      </w:tr>
                      <w:tr w:rsidR="00470C30" w:rsidRPr="00C922BA" w14:paraId="09B55DE6" w14:textId="77777777" w:rsidTr="00815B6E">
                        <w:trPr>
                          <w:trHeight w:hRule="exact" w:val="400"/>
                        </w:trPr>
                        <w:tc>
                          <w:tcPr>
                            <w:tcW w:w="2486" w:type="dxa"/>
                            <w:tcBorders>
                              <w:right w:val="single" w:sz="4" w:space="0" w:color="auto"/>
                            </w:tcBorders>
                            <w:vAlign w:val="center"/>
                          </w:tcPr>
                          <w:p w14:paraId="72444A6C"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Przeznaczenie</w:t>
                            </w:r>
                          </w:p>
                        </w:tc>
                        <w:tc>
                          <w:tcPr>
                            <w:tcW w:w="1984" w:type="dxa"/>
                            <w:gridSpan w:val="2"/>
                            <w:tcBorders>
                              <w:top w:val="single" w:sz="4" w:space="0" w:color="auto"/>
                              <w:left w:val="single" w:sz="4" w:space="0" w:color="auto"/>
                              <w:bottom w:val="single" w:sz="4" w:space="0" w:color="auto"/>
                              <w:right w:val="double" w:sz="4" w:space="0" w:color="auto"/>
                            </w:tcBorders>
                            <w:vAlign w:val="center"/>
                          </w:tcPr>
                          <w:p w14:paraId="40E811E3" w14:textId="77777777" w:rsidR="00470C30" w:rsidRPr="00C922BA" w:rsidRDefault="00470C30" w:rsidP="00712E98">
                            <w:pPr>
                              <w:spacing w:after="0"/>
                              <w:jc w:val="center"/>
                              <w:rPr>
                                <w:rFonts w:ascii="Times New Roman" w:hAnsi="Times New Roman"/>
                                <w:sz w:val="16"/>
                                <w:szCs w:val="16"/>
                              </w:rPr>
                            </w:pPr>
                          </w:p>
                        </w:tc>
                        <w:tc>
                          <w:tcPr>
                            <w:tcW w:w="2091" w:type="dxa"/>
                            <w:gridSpan w:val="5"/>
                            <w:tcBorders>
                              <w:top w:val="single" w:sz="4" w:space="0" w:color="auto"/>
                              <w:left w:val="nil"/>
                              <w:bottom w:val="single" w:sz="4" w:space="0" w:color="auto"/>
                              <w:right w:val="double" w:sz="4" w:space="0" w:color="auto"/>
                            </w:tcBorders>
                            <w:vAlign w:val="center"/>
                          </w:tcPr>
                          <w:p w14:paraId="220306A9"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69234906" w14:textId="77777777" w:rsidR="00470C30" w:rsidRPr="00C922BA" w:rsidRDefault="00470C30" w:rsidP="00712E98">
                            <w:pPr>
                              <w:spacing w:after="0"/>
                              <w:jc w:val="center"/>
                              <w:rPr>
                                <w:rFonts w:ascii="Times New Roman" w:hAnsi="Times New Roman"/>
                                <w:sz w:val="16"/>
                                <w:szCs w:val="16"/>
                              </w:rPr>
                            </w:pPr>
                          </w:p>
                        </w:tc>
                      </w:tr>
                      <w:tr w:rsidR="00470C30" w:rsidRPr="00C922BA" w14:paraId="0BE14B93" w14:textId="77777777" w:rsidTr="00815B6E">
                        <w:trPr>
                          <w:cantSplit/>
                        </w:trPr>
                        <w:tc>
                          <w:tcPr>
                            <w:tcW w:w="2486" w:type="dxa"/>
                            <w:vAlign w:val="center"/>
                          </w:tcPr>
                          <w:p w14:paraId="0DDFF78E" w14:textId="77777777" w:rsidR="00470C30" w:rsidRPr="00C922BA" w:rsidRDefault="00470C30" w:rsidP="00712E98">
                            <w:pPr>
                              <w:spacing w:after="0"/>
                              <w:jc w:val="center"/>
                              <w:rPr>
                                <w:rFonts w:ascii="Times New Roman" w:hAnsi="Times New Roman"/>
                                <w:sz w:val="16"/>
                                <w:szCs w:val="16"/>
                              </w:rPr>
                            </w:pPr>
                          </w:p>
                        </w:tc>
                        <w:tc>
                          <w:tcPr>
                            <w:tcW w:w="1984" w:type="dxa"/>
                            <w:gridSpan w:val="2"/>
                            <w:vAlign w:val="center"/>
                          </w:tcPr>
                          <w:p w14:paraId="6428C27F" w14:textId="77777777" w:rsidR="00470C30" w:rsidRPr="00C922BA" w:rsidRDefault="00470C30" w:rsidP="00712E98">
                            <w:pPr>
                              <w:spacing w:after="0"/>
                              <w:jc w:val="center"/>
                              <w:rPr>
                                <w:rFonts w:ascii="Times New Roman" w:hAnsi="Times New Roman"/>
                                <w:sz w:val="16"/>
                                <w:szCs w:val="16"/>
                              </w:rPr>
                            </w:pPr>
                          </w:p>
                        </w:tc>
                        <w:tc>
                          <w:tcPr>
                            <w:tcW w:w="2055" w:type="dxa"/>
                            <w:gridSpan w:val="4"/>
                            <w:vAlign w:val="center"/>
                          </w:tcPr>
                          <w:p w14:paraId="0ABA8005"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Masa własna</w:t>
                            </w:r>
                          </w:p>
                        </w:tc>
                        <w:tc>
                          <w:tcPr>
                            <w:tcW w:w="2548" w:type="dxa"/>
                            <w:gridSpan w:val="4"/>
                            <w:vAlign w:val="center"/>
                          </w:tcPr>
                          <w:p w14:paraId="2FCDF94A"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Maksymalna masa całkowita</w:t>
                            </w:r>
                          </w:p>
                        </w:tc>
                      </w:tr>
                      <w:tr w:rsidR="00470C30" w:rsidRPr="00C922BA" w14:paraId="4D0FC6ED" w14:textId="77777777" w:rsidTr="00815B6E">
                        <w:trPr>
                          <w:trHeight w:hRule="exact" w:val="400"/>
                        </w:trPr>
                        <w:tc>
                          <w:tcPr>
                            <w:tcW w:w="2521" w:type="dxa"/>
                            <w:gridSpan w:val="2"/>
                            <w:tcBorders>
                              <w:top w:val="single" w:sz="4" w:space="0" w:color="auto"/>
                              <w:left w:val="single" w:sz="4" w:space="0" w:color="auto"/>
                              <w:bottom w:val="single" w:sz="4" w:space="0" w:color="auto"/>
                            </w:tcBorders>
                            <w:vAlign w:val="center"/>
                          </w:tcPr>
                          <w:p w14:paraId="5D1D0903" w14:textId="77777777" w:rsidR="00470C30" w:rsidRPr="00C922BA" w:rsidRDefault="00470C30" w:rsidP="00712E98">
                            <w:pPr>
                              <w:spacing w:after="0"/>
                              <w:jc w:val="center"/>
                              <w:rPr>
                                <w:rFonts w:ascii="Times New Roman" w:hAnsi="Times New Roman"/>
                                <w:sz w:val="16"/>
                                <w:szCs w:val="16"/>
                              </w:rPr>
                            </w:pPr>
                          </w:p>
                        </w:tc>
                        <w:tc>
                          <w:tcPr>
                            <w:tcW w:w="1949" w:type="dxa"/>
                            <w:tcBorders>
                              <w:top w:val="single" w:sz="4" w:space="0" w:color="auto"/>
                              <w:left w:val="double" w:sz="4" w:space="0" w:color="auto"/>
                              <w:bottom w:val="single" w:sz="4" w:space="0" w:color="auto"/>
                              <w:right w:val="double" w:sz="4" w:space="0" w:color="auto"/>
                            </w:tcBorders>
                            <w:vAlign w:val="center"/>
                          </w:tcPr>
                          <w:p w14:paraId="3DEFA449" w14:textId="77777777" w:rsidR="00470C30" w:rsidRPr="00C922BA" w:rsidRDefault="00470C30" w:rsidP="00712E98">
                            <w:pPr>
                              <w:spacing w:after="0"/>
                              <w:jc w:val="center"/>
                              <w:rPr>
                                <w:rFonts w:ascii="Times New Roman" w:hAnsi="Times New Roman"/>
                                <w:sz w:val="16"/>
                                <w:szCs w:val="16"/>
                              </w:rPr>
                            </w:pPr>
                          </w:p>
                        </w:tc>
                        <w:tc>
                          <w:tcPr>
                            <w:tcW w:w="2091" w:type="dxa"/>
                            <w:gridSpan w:val="5"/>
                            <w:tcBorders>
                              <w:top w:val="single" w:sz="4" w:space="0" w:color="auto"/>
                              <w:left w:val="nil"/>
                              <w:bottom w:val="single" w:sz="4" w:space="0" w:color="auto"/>
                              <w:right w:val="double" w:sz="4" w:space="0" w:color="auto"/>
                            </w:tcBorders>
                            <w:vAlign w:val="center"/>
                          </w:tcPr>
                          <w:p w14:paraId="2D7E6973"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65A02DF4" w14:textId="77777777" w:rsidR="00470C30" w:rsidRPr="00C922BA" w:rsidRDefault="00470C30" w:rsidP="00712E98">
                            <w:pPr>
                              <w:spacing w:after="0"/>
                              <w:jc w:val="center"/>
                              <w:rPr>
                                <w:rFonts w:ascii="Times New Roman" w:hAnsi="Times New Roman"/>
                                <w:sz w:val="16"/>
                                <w:szCs w:val="16"/>
                              </w:rPr>
                            </w:pPr>
                          </w:p>
                        </w:tc>
                      </w:tr>
                      <w:tr w:rsidR="00470C30" w:rsidRPr="00C922BA" w14:paraId="351EE691" w14:textId="77777777" w:rsidTr="00815B6E">
                        <w:tc>
                          <w:tcPr>
                            <w:tcW w:w="2521" w:type="dxa"/>
                            <w:gridSpan w:val="2"/>
                            <w:vAlign w:val="center"/>
                          </w:tcPr>
                          <w:p w14:paraId="714F516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Pojemność silnika/</w:t>
                            </w:r>
                          </w:p>
                          <w:p w14:paraId="0AF2DE6C" w14:textId="77777777" w:rsidR="00470C30" w:rsidRPr="00C922BA" w:rsidRDefault="00470C30" w:rsidP="00712E98">
                            <w:pPr>
                              <w:spacing w:after="0"/>
                              <w:jc w:val="center"/>
                              <w:rPr>
                                <w:rFonts w:ascii="Times New Roman" w:hAnsi="Times New Roman"/>
                                <w:sz w:val="16"/>
                                <w:szCs w:val="16"/>
                                <w:vertAlign w:val="superscript"/>
                              </w:rPr>
                            </w:pPr>
                            <w:r w:rsidRPr="00C922BA">
                              <w:rPr>
                                <w:rFonts w:ascii="Times New Roman" w:hAnsi="Times New Roman"/>
                                <w:sz w:val="16"/>
                                <w:szCs w:val="16"/>
                              </w:rPr>
                              <w:t>moc/rodzaj paliwa</w:t>
                            </w:r>
                            <w:r w:rsidRPr="003E08B6">
                              <w:rPr>
                                <w:rStyle w:val="IGindeksgrny"/>
                              </w:rPr>
                              <w:t>1)</w:t>
                            </w:r>
                          </w:p>
                        </w:tc>
                        <w:tc>
                          <w:tcPr>
                            <w:tcW w:w="2020" w:type="dxa"/>
                            <w:gridSpan w:val="2"/>
                            <w:vAlign w:val="center"/>
                          </w:tcPr>
                          <w:p w14:paraId="224B8E68"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Dopuszczalna masa całkowita</w:t>
                            </w:r>
                          </w:p>
                        </w:tc>
                        <w:tc>
                          <w:tcPr>
                            <w:tcW w:w="2020" w:type="dxa"/>
                            <w:gridSpan w:val="4"/>
                            <w:vAlign w:val="center"/>
                          </w:tcPr>
                          <w:p w14:paraId="47A2F5F6"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Dopuszczalna ładowność </w:t>
                            </w:r>
                          </w:p>
                        </w:tc>
                        <w:tc>
                          <w:tcPr>
                            <w:tcW w:w="2512" w:type="dxa"/>
                            <w:gridSpan w:val="3"/>
                            <w:vAlign w:val="center"/>
                          </w:tcPr>
                          <w:p w14:paraId="51C2B176"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Liczba miejsc</w:t>
                            </w:r>
                          </w:p>
                        </w:tc>
                      </w:tr>
                      <w:tr w:rsidR="00470C30" w:rsidRPr="00C922BA" w14:paraId="644C5B73" w14:textId="77777777" w:rsidTr="00815B6E">
                        <w:trPr>
                          <w:trHeight w:hRule="exact" w:val="400"/>
                        </w:trPr>
                        <w:tc>
                          <w:tcPr>
                            <w:tcW w:w="2521" w:type="dxa"/>
                            <w:gridSpan w:val="2"/>
                            <w:tcBorders>
                              <w:top w:val="single" w:sz="4" w:space="0" w:color="auto"/>
                              <w:left w:val="single" w:sz="4" w:space="0" w:color="auto"/>
                              <w:bottom w:val="single" w:sz="4" w:space="0" w:color="auto"/>
                            </w:tcBorders>
                            <w:vAlign w:val="center"/>
                          </w:tcPr>
                          <w:p w14:paraId="7D801553"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double" w:sz="4" w:space="0" w:color="auto"/>
                              <w:bottom w:val="single" w:sz="4" w:space="0" w:color="auto"/>
                              <w:right w:val="double" w:sz="4" w:space="0" w:color="auto"/>
                            </w:tcBorders>
                            <w:vAlign w:val="center"/>
                          </w:tcPr>
                          <w:p w14:paraId="35BF0A63"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nil"/>
                              <w:bottom w:val="single" w:sz="4" w:space="0" w:color="auto"/>
                              <w:right w:val="double" w:sz="4" w:space="0" w:color="auto"/>
                            </w:tcBorders>
                            <w:vAlign w:val="center"/>
                          </w:tcPr>
                          <w:p w14:paraId="7CFE4DE7"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42FFA43C" w14:textId="77777777" w:rsidR="00470C30" w:rsidRPr="00C922BA" w:rsidRDefault="00470C30" w:rsidP="00712E98">
                            <w:pPr>
                              <w:spacing w:after="0"/>
                              <w:jc w:val="center"/>
                              <w:rPr>
                                <w:rFonts w:ascii="Times New Roman" w:hAnsi="Times New Roman"/>
                                <w:sz w:val="16"/>
                                <w:szCs w:val="16"/>
                              </w:rPr>
                            </w:pPr>
                          </w:p>
                        </w:tc>
                      </w:tr>
                      <w:tr w:rsidR="00470C30" w:rsidRPr="00C922BA" w14:paraId="1735199C" w14:textId="77777777" w:rsidTr="00815B6E">
                        <w:tc>
                          <w:tcPr>
                            <w:tcW w:w="2521" w:type="dxa"/>
                            <w:gridSpan w:val="2"/>
                            <w:vAlign w:val="center"/>
                          </w:tcPr>
                          <w:p w14:paraId="605D39D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Największy dopuszczalny </w:t>
                            </w:r>
                          </w:p>
                          <w:p w14:paraId="73800E78"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nacisk osi</w:t>
                            </w:r>
                          </w:p>
                        </w:tc>
                        <w:tc>
                          <w:tcPr>
                            <w:tcW w:w="2020" w:type="dxa"/>
                            <w:gridSpan w:val="2"/>
                            <w:vAlign w:val="center"/>
                          </w:tcPr>
                          <w:p w14:paraId="12B801FD"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Liczba osi</w:t>
                            </w:r>
                          </w:p>
                        </w:tc>
                        <w:tc>
                          <w:tcPr>
                            <w:tcW w:w="2020" w:type="dxa"/>
                            <w:gridSpan w:val="4"/>
                            <w:vAlign w:val="center"/>
                          </w:tcPr>
                          <w:p w14:paraId="38310C12" w14:textId="22297F2F" w:rsidR="00470C30" w:rsidRPr="00C922BA" w:rsidRDefault="00470C30" w:rsidP="00712E98">
                            <w:pPr>
                              <w:spacing w:after="0"/>
                              <w:jc w:val="center"/>
                              <w:rPr>
                                <w:rFonts w:ascii="Times New Roman" w:hAnsi="Times New Roman"/>
                                <w:sz w:val="16"/>
                                <w:szCs w:val="16"/>
                              </w:rPr>
                            </w:pPr>
                            <w:r>
                              <w:rPr>
                                <w:rFonts w:ascii="Times New Roman" w:hAnsi="Times New Roman"/>
                                <w:sz w:val="16"/>
                                <w:szCs w:val="16"/>
                              </w:rPr>
                              <w:t>Maksymalna</w:t>
                            </w:r>
                            <w:r w:rsidRPr="00C922BA">
                              <w:rPr>
                                <w:rFonts w:ascii="Times New Roman" w:hAnsi="Times New Roman"/>
                                <w:sz w:val="16"/>
                                <w:szCs w:val="16"/>
                              </w:rPr>
                              <w:t xml:space="preserve"> masa </w:t>
                            </w:r>
                          </w:p>
                          <w:p w14:paraId="4CA8DB1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całkowita przyczepy </w:t>
                            </w:r>
                          </w:p>
                        </w:tc>
                        <w:tc>
                          <w:tcPr>
                            <w:tcW w:w="2512" w:type="dxa"/>
                            <w:gridSpan w:val="3"/>
                            <w:vAlign w:val="center"/>
                          </w:tcPr>
                          <w:p w14:paraId="04EAD9C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Termin badania </w:t>
                            </w:r>
                          </w:p>
                          <w:p w14:paraId="40B26763"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technicznego</w:t>
                            </w:r>
                          </w:p>
                        </w:tc>
                      </w:tr>
                      <w:tr w:rsidR="00470C30" w:rsidRPr="00C922BA" w14:paraId="471B491A" w14:textId="77777777" w:rsidTr="00815B6E">
                        <w:trPr>
                          <w:trHeight w:hRule="exact" w:val="400"/>
                        </w:trPr>
                        <w:tc>
                          <w:tcPr>
                            <w:tcW w:w="2521" w:type="dxa"/>
                            <w:gridSpan w:val="2"/>
                            <w:tcBorders>
                              <w:top w:val="single" w:sz="4" w:space="0" w:color="auto"/>
                              <w:left w:val="single" w:sz="4" w:space="0" w:color="auto"/>
                              <w:bottom w:val="single" w:sz="4" w:space="0" w:color="auto"/>
                            </w:tcBorders>
                            <w:vAlign w:val="center"/>
                          </w:tcPr>
                          <w:p w14:paraId="6B242493"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double" w:sz="4" w:space="0" w:color="auto"/>
                              <w:bottom w:val="single" w:sz="4" w:space="0" w:color="auto"/>
                              <w:right w:val="double" w:sz="4" w:space="0" w:color="auto"/>
                            </w:tcBorders>
                            <w:vAlign w:val="center"/>
                          </w:tcPr>
                          <w:p w14:paraId="649C105D"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nil"/>
                              <w:bottom w:val="single" w:sz="4" w:space="0" w:color="auto"/>
                              <w:right w:val="double" w:sz="4" w:space="0" w:color="auto"/>
                            </w:tcBorders>
                            <w:vAlign w:val="center"/>
                          </w:tcPr>
                          <w:p w14:paraId="522CAE74"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nil"/>
                              <w:bottom w:val="single" w:sz="4" w:space="0" w:color="auto"/>
                              <w:right w:val="single" w:sz="4" w:space="0" w:color="auto"/>
                            </w:tcBorders>
                            <w:vAlign w:val="center"/>
                          </w:tcPr>
                          <w:p w14:paraId="172D7CD9" w14:textId="77777777" w:rsidR="00470C30" w:rsidRPr="00C922BA" w:rsidRDefault="00470C30" w:rsidP="00712E98">
                            <w:pPr>
                              <w:spacing w:after="0"/>
                              <w:jc w:val="center"/>
                              <w:rPr>
                                <w:rFonts w:ascii="Times New Roman" w:hAnsi="Times New Roman"/>
                                <w:sz w:val="16"/>
                                <w:szCs w:val="16"/>
                              </w:rPr>
                            </w:pPr>
                          </w:p>
                        </w:tc>
                      </w:tr>
                      <w:tr w:rsidR="00470C30" w:rsidRPr="00C922BA" w14:paraId="7E843E0C" w14:textId="77777777" w:rsidTr="00815B6E">
                        <w:tc>
                          <w:tcPr>
                            <w:tcW w:w="2521" w:type="dxa"/>
                            <w:gridSpan w:val="2"/>
                            <w:vAlign w:val="center"/>
                          </w:tcPr>
                          <w:p w14:paraId="7CD0541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Rok produkcji</w:t>
                            </w:r>
                          </w:p>
                        </w:tc>
                        <w:tc>
                          <w:tcPr>
                            <w:tcW w:w="2020" w:type="dxa"/>
                            <w:gridSpan w:val="2"/>
                            <w:vAlign w:val="center"/>
                          </w:tcPr>
                          <w:p w14:paraId="5F36FAE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Data pierwszej rejestracji</w:t>
                            </w:r>
                          </w:p>
                        </w:tc>
                        <w:tc>
                          <w:tcPr>
                            <w:tcW w:w="2020" w:type="dxa"/>
                            <w:gridSpan w:val="4"/>
                            <w:vAlign w:val="center"/>
                          </w:tcPr>
                          <w:p w14:paraId="5B44563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Data pierwszej rejestracji </w:t>
                            </w:r>
                          </w:p>
                          <w:p w14:paraId="67AB93A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za granicą</w:t>
                            </w:r>
                          </w:p>
                        </w:tc>
                        <w:tc>
                          <w:tcPr>
                            <w:tcW w:w="2512" w:type="dxa"/>
                            <w:gridSpan w:val="3"/>
                            <w:vAlign w:val="center"/>
                          </w:tcPr>
                          <w:p w14:paraId="3C4D5A0B"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Poprzedni numer rejestracyjny</w:t>
                            </w:r>
                          </w:p>
                        </w:tc>
                      </w:tr>
                      <w:tr w:rsidR="00470C30" w:rsidRPr="00C922BA" w14:paraId="57EA1826" w14:textId="77777777" w:rsidTr="00815B6E">
                        <w:trPr>
                          <w:cantSplit/>
                          <w:trHeight w:val="440"/>
                        </w:trPr>
                        <w:tc>
                          <w:tcPr>
                            <w:tcW w:w="9073" w:type="dxa"/>
                            <w:gridSpan w:val="11"/>
                            <w:tcBorders>
                              <w:bottom w:val="nil"/>
                            </w:tcBorders>
                            <w:vAlign w:val="center"/>
                          </w:tcPr>
                          <w:p w14:paraId="324D3B56" w14:textId="77777777" w:rsidR="00470C30" w:rsidRPr="00C922BA" w:rsidRDefault="00470C30" w:rsidP="00712E98">
                            <w:pPr>
                              <w:spacing w:after="0"/>
                              <w:jc w:val="center"/>
                              <w:rPr>
                                <w:rFonts w:ascii="Times New Roman" w:hAnsi="Times New Roman"/>
                                <w:b/>
                                <w:sz w:val="20"/>
                              </w:rPr>
                            </w:pPr>
                            <w:r w:rsidRPr="00C922BA">
                              <w:rPr>
                                <w:rFonts w:ascii="Times New Roman" w:hAnsi="Times New Roman"/>
                                <w:b/>
                                <w:sz w:val="20"/>
                              </w:rPr>
                              <w:t>WŁAŚCICIEL POJAZDU</w:t>
                            </w:r>
                          </w:p>
                        </w:tc>
                      </w:tr>
                      <w:tr w:rsidR="00470C30" w:rsidRPr="00C922BA" w14:paraId="64342A13" w14:textId="77777777" w:rsidTr="00815B6E">
                        <w:trPr>
                          <w:cantSplit/>
                          <w:trHeight w:hRule="exact" w:val="400"/>
                        </w:trPr>
                        <w:tc>
                          <w:tcPr>
                            <w:tcW w:w="2486" w:type="dxa"/>
                            <w:tcBorders>
                              <w:top w:val="single" w:sz="4" w:space="0" w:color="auto"/>
                              <w:left w:val="single" w:sz="4" w:space="0" w:color="auto"/>
                              <w:bottom w:val="single" w:sz="4" w:space="0" w:color="auto"/>
                            </w:tcBorders>
                            <w:vAlign w:val="center"/>
                          </w:tcPr>
                          <w:p w14:paraId="4AAD55B3" w14:textId="77777777" w:rsidR="00470C30" w:rsidRPr="00C922BA" w:rsidRDefault="00470C30" w:rsidP="00712E98">
                            <w:pPr>
                              <w:spacing w:after="0"/>
                              <w:jc w:val="center"/>
                              <w:rPr>
                                <w:rFonts w:ascii="Times New Roman" w:hAnsi="Times New Roman"/>
                                <w:sz w:val="16"/>
                                <w:szCs w:val="16"/>
                              </w:rPr>
                            </w:pPr>
                          </w:p>
                        </w:tc>
                        <w:tc>
                          <w:tcPr>
                            <w:tcW w:w="6587" w:type="dxa"/>
                            <w:gridSpan w:val="10"/>
                            <w:tcBorders>
                              <w:top w:val="single" w:sz="4" w:space="0" w:color="auto"/>
                              <w:left w:val="double" w:sz="4" w:space="0" w:color="auto"/>
                              <w:bottom w:val="single" w:sz="4" w:space="0" w:color="auto"/>
                              <w:right w:val="single" w:sz="4" w:space="0" w:color="auto"/>
                            </w:tcBorders>
                            <w:vAlign w:val="center"/>
                          </w:tcPr>
                          <w:p w14:paraId="76BDA371" w14:textId="77777777" w:rsidR="00470C30" w:rsidRPr="00C922BA" w:rsidRDefault="00470C30" w:rsidP="00712E98">
                            <w:pPr>
                              <w:spacing w:after="0"/>
                              <w:jc w:val="center"/>
                              <w:rPr>
                                <w:rFonts w:ascii="Times New Roman" w:hAnsi="Times New Roman"/>
                                <w:sz w:val="16"/>
                                <w:szCs w:val="16"/>
                              </w:rPr>
                            </w:pPr>
                          </w:p>
                        </w:tc>
                      </w:tr>
                      <w:tr w:rsidR="00470C30" w:rsidRPr="00C922BA" w14:paraId="216890FF" w14:textId="77777777" w:rsidTr="00815B6E">
                        <w:trPr>
                          <w:cantSplit/>
                        </w:trPr>
                        <w:tc>
                          <w:tcPr>
                            <w:tcW w:w="2486" w:type="dxa"/>
                            <w:vAlign w:val="center"/>
                          </w:tcPr>
                          <w:p w14:paraId="403EF6D7"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Numer PESEL/REGON</w:t>
                            </w:r>
                          </w:p>
                        </w:tc>
                        <w:tc>
                          <w:tcPr>
                            <w:tcW w:w="6587" w:type="dxa"/>
                            <w:gridSpan w:val="10"/>
                            <w:vAlign w:val="center"/>
                          </w:tcPr>
                          <w:p w14:paraId="4A906B13"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Imię i nazwisko (nazwa lub firma), adres zamieszkania (siedziby)</w:t>
                            </w:r>
                          </w:p>
                        </w:tc>
                      </w:tr>
                      <w:tr w:rsidR="00470C30" w:rsidRPr="00C922BA" w14:paraId="688A1E25" w14:textId="77777777" w:rsidTr="00815B6E">
                        <w:trPr>
                          <w:cantSplit/>
                          <w:trHeight w:val="440"/>
                        </w:trPr>
                        <w:tc>
                          <w:tcPr>
                            <w:tcW w:w="9073" w:type="dxa"/>
                            <w:gridSpan w:val="11"/>
                            <w:tcBorders>
                              <w:bottom w:val="nil"/>
                            </w:tcBorders>
                            <w:vAlign w:val="center"/>
                          </w:tcPr>
                          <w:p w14:paraId="438F38FD" w14:textId="77777777" w:rsidR="00470C30" w:rsidRPr="00C922BA" w:rsidRDefault="00470C30" w:rsidP="00712E98">
                            <w:pPr>
                              <w:spacing w:after="0"/>
                              <w:jc w:val="center"/>
                              <w:rPr>
                                <w:rFonts w:ascii="Times New Roman" w:hAnsi="Times New Roman"/>
                                <w:b/>
                                <w:sz w:val="20"/>
                              </w:rPr>
                            </w:pPr>
                            <w:r w:rsidRPr="00C922BA">
                              <w:rPr>
                                <w:rFonts w:ascii="Times New Roman" w:hAnsi="Times New Roman"/>
                                <w:b/>
                                <w:sz w:val="20"/>
                              </w:rPr>
                              <w:t>WSPÓŁWŁAŚCICIEL POJAZDU (użytkownik zgodnie z art. 73 ust. 5 ustawy)</w:t>
                            </w:r>
                          </w:p>
                        </w:tc>
                      </w:tr>
                      <w:tr w:rsidR="00470C30" w:rsidRPr="00C922BA" w14:paraId="0F57CCD8" w14:textId="77777777" w:rsidTr="00815B6E">
                        <w:trPr>
                          <w:cantSplit/>
                          <w:trHeight w:hRule="exact" w:val="400"/>
                        </w:trPr>
                        <w:tc>
                          <w:tcPr>
                            <w:tcW w:w="2486" w:type="dxa"/>
                            <w:tcBorders>
                              <w:top w:val="single" w:sz="4" w:space="0" w:color="auto"/>
                              <w:left w:val="single" w:sz="4" w:space="0" w:color="auto"/>
                              <w:bottom w:val="single" w:sz="4" w:space="0" w:color="auto"/>
                            </w:tcBorders>
                            <w:vAlign w:val="center"/>
                          </w:tcPr>
                          <w:p w14:paraId="15B36249" w14:textId="77777777" w:rsidR="00470C30" w:rsidRPr="00C922BA" w:rsidRDefault="00470C30" w:rsidP="00712E98">
                            <w:pPr>
                              <w:spacing w:after="0"/>
                              <w:jc w:val="center"/>
                              <w:rPr>
                                <w:rFonts w:ascii="Times New Roman" w:hAnsi="Times New Roman"/>
                                <w:sz w:val="16"/>
                                <w:szCs w:val="16"/>
                              </w:rPr>
                            </w:pPr>
                          </w:p>
                        </w:tc>
                        <w:tc>
                          <w:tcPr>
                            <w:tcW w:w="6587" w:type="dxa"/>
                            <w:gridSpan w:val="10"/>
                            <w:tcBorders>
                              <w:top w:val="single" w:sz="4" w:space="0" w:color="auto"/>
                              <w:left w:val="double" w:sz="4" w:space="0" w:color="auto"/>
                              <w:bottom w:val="single" w:sz="4" w:space="0" w:color="auto"/>
                              <w:right w:val="single" w:sz="4" w:space="0" w:color="auto"/>
                            </w:tcBorders>
                            <w:vAlign w:val="center"/>
                          </w:tcPr>
                          <w:p w14:paraId="1DCE5321" w14:textId="77777777" w:rsidR="00470C30" w:rsidRPr="00C922BA" w:rsidRDefault="00470C30" w:rsidP="00712E98">
                            <w:pPr>
                              <w:spacing w:after="0"/>
                              <w:jc w:val="center"/>
                              <w:rPr>
                                <w:rFonts w:ascii="Times New Roman" w:hAnsi="Times New Roman"/>
                                <w:sz w:val="16"/>
                                <w:szCs w:val="16"/>
                              </w:rPr>
                            </w:pPr>
                          </w:p>
                        </w:tc>
                      </w:tr>
                      <w:tr w:rsidR="00470C30" w:rsidRPr="00C922BA" w14:paraId="6533C2F0" w14:textId="77777777" w:rsidTr="00815B6E">
                        <w:trPr>
                          <w:cantSplit/>
                        </w:trPr>
                        <w:tc>
                          <w:tcPr>
                            <w:tcW w:w="2486" w:type="dxa"/>
                            <w:vAlign w:val="center"/>
                          </w:tcPr>
                          <w:p w14:paraId="365A224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Numer PESEL/REGON</w:t>
                            </w:r>
                          </w:p>
                        </w:tc>
                        <w:tc>
                          <w:tcPr>
                            <w:tcW w:w="6587" w:type="dxa"/>
                            <w:gridSpan w:val="10"/>
                            <w:vAlign w:val="center"/>
                          </w:tcPr>
                          <w:p w14:paraId="3AE102C3"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Imię i nazwisko (nazwa lub firma), adres zamieszkania (siedziby)</w:t>
                            </w:r>
                          </w:p>
                        </w:tc>
                      </w:tr>
                      <w:tr w:rsidR="00470C30" w:rsidRPr="00C922BA" w14:paraId="25ACF1B5" w14:textId="77777777" w:rsidTr="00815B6E">
                        <w:trPr>
                          <w:cantSplit/>
                          <w:trHeight w:val="440"/>
                        </w:trPr>
                        <w:tc>
                          <w:tcPr>
                            <w:tcW w:w="9073" w:type="dxa"/>
                            <w:gridSpan w:val="11"/>
                            <w:vAlign w:val="center"/>
                          </w:tcPr>
                          <w:p w14:paraId="0DCA51B3" w14:textId="77777777" w:rsidR="00470C30" w:rsidRPr="005235AB" w:rsidRDefault="00470C30" w:rsidP="00712E98">
                            <w:pPr>
                              <w:pStyle w:val="Nagwek1"/>
                              <w:spacing w:before="0"/>
                              <w:jc w:val="center"/>
                              <w:rPr>
                                <w:rFonts w:ascii="Times New Roman" w:hAnsi="Times New Roman"/>
                                <w:color w:val="auto"/>
                                <w:sz w:val="20"/>
                              </w:rPr>
                            </w:pPr>
                            <w:r w:rsidRPr="005235AB">
                              <w:rPr>
                                <w:rFonts w:ascii="Times New Roman" w:hAnsi="Times New Roman"/>
                                <w:color w:val="auto"/>
                                <w:sz w:val="20"/>
                              </w:rPr>
                              <w:t>DOKUMENTY I OZNACZENIA POJAZDU</w:t>
                            </w:r>
                          </w:p>
                        </w:tc>
                      </w:tr>
                      <w:tr w:rsidR="00470C30" w:rsidRPr="00C922BA" w14:paraId="28AD2370" w14:textId="77777777" w:rsidTr="00815B6E">
                        <w:trPr>
                          <w:cantSplit/>
                        </w:trPr>
                        <w:tc>
                          <w:tcPr>
                            <w:tcW w:w="2521" w:type="dxa"/>
                            <w:gridSpan w:val="2"/>
                            <w:vMerge w:val="restart"/>
                            <w:tcBorders>
                              <w:top w:val="single" w:sz="4" w:space="0" w:color="auto"/>
                              <w:left w:val="single" w:sz="4" w:space="0" w:color="auto"/>
                              <w:bottom w:val="single" w:sz="4" w:space="0" w:color="auto"/>
                              <w:right w:val="single" w:sz="4" w:space="0" w:color="auto"/>
                            </w:tcBorders>
                            <w:vAlign w:val="center"/>
                          </w:tcPr>
                          <w:p w14:paraId="76C170A3" w14:textId="77777777" w:rsidR="00470C30" w:rsidRPr="00B03193" w:rsidRDefault="00470C30" w:rsidP="00712E98">
                            <w:pPr>
                              <w:pStyle w:val="Nagwek2"/>
                              <w:rPr>
                                <w:szCs w:val="16"/>
                              </w:rPr>
                            </w:pPr>
                            <w:r w:rsidRPr="00B03193">
                              <w:rPr>
                                <w:szCs w:val="16"/>
                              </w:rPr>
                              <w:t>Pozwolenie czasowe</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60B0CC8"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Seria, numer</w:t>
                            </w: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20F64055"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Data wydania</w:t>
                            </w: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220EB11B"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Ważne do dnia</w:t>
                            </w:r>
                          </w:p>
                        </w:tc>
                      </w:tr>
                      <w:tr w:rsidR="00470C30" w:rsidRPr="00C922BA" w14:paraId="60A2B2AD" w14:textId="77777777" w:rsidTr="00815B6E">
                        <w:trPr>
                          <w:cantSplit/>
                          <w:trHeight w:val="451"/>
                        </w:trPr>
                        <w:tc>
                          <w:tcPr>
                            <w:tcW w:w="2521" w:type="dxa"/>
                            <w:gridSpan w:val="2"/>
                            <w:vMerge/>
                            <w:tcBorders>
                              <w:top w:val="single" w:sz="4" w:space="0" w:color="auto"/>
                              <w:left w:val="single" w:sz="4" w:space="0" w:color="auto"/>
                              <w:bottom w:val="single" w:sz="4" w:space="0" w:color="auto"/>
                              <w:right w:val="single" w:sz="4" w:space="0" w:color="auto"/>
                            </w:tcBorders>
                            <w:vAlign w:val="center"/>
                          </w:tcPr>
                          <w:p w14:paraId="1535563C"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3A39E768"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5A6F4FAE"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7B50AA50" w14:textId="77777777" w:rsidR="00470C30" w:rsidRPr="00C922BA" w:rsidRDefault="00470C30" w:rsidP="00712E98">
                            <w:pPr>
                              <w:spacing w:after="0"/>
                              <w:jc w:val="center"/>
                              <w:rPr>
                                <w:rFonts w:ascii="Times New Roman" w:hAnsi="Times New Roman"/>
                                <w:sz w:val="16"/>
                                <w:szCs w:val="16"/>
                              </w:rPr>
                            </w:pPr>
                          </w:p>
                        </w:tc>
                      </w:tr>
                      <w:tr w:rsidR="00470C30" w:rsidRPr="00C922BA" w14:paraId="2039E60C" w14:textId="77777777" w:rsidTr="00815B6E">
                        <w:trPr>
                          <w:cantSplit/>
                        </w:trPr>
                        <w:tc>
                          <w:tcPr>
                            <w:tcW w:w="2521" w:type="dxa"/>
                            <w:gridSpan w:val="2"/>
                            <w:vMerge/>
                            <w:tcBorders>
                              <w:top w:val="single" w:sz="4" w:space="0" w:color="auto"/>
                              <w:left w:val="single" w:sz="4" w:space="0" w:color="auto"/>
                              <w:bottom w:val="single" w:sz="4" w:space="0" w:color="auto"/>
                              <w:right w:val="single" w:sz="4" w:space="0" w:color="auto"/>
                            </w:tcBorders>
                            <w:vAlign w:val="center"/>
                          </w:tcPr>
                          <w:p w14:paraId="5CAD7B2D"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065B4F8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Cel wydania</w:t>
                            </w: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7805DFC0"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 xml:space="preserve">Przedłużono do </w:t>
                            </w: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1465CB6E"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Uwagi</w:t>
                            </w:r>
                          </w:p>
                        </w:tc>
                      </w:tr>
                      <w:tr w:rsidR="00470C30" w:rsidRPr="00C922BA" w14:paraId="117AAD2D" w14:textId="77777777" w:rsidTr="00815B6E">
                        <w:trPr>
                          <w:cantSplit/>
                          <w:trHeight w:val="389"/>
                        </w:trPr>
                        <w:tc>
                          <w:tcPr>
                            <w:tcW w:w="2521" w:type="dxa"/>
                            <w:gridSpan w:val="2"/>
                            <w:vMerge/>
                            <w:tcBorders>
                              <w:top w:val="single" w:sz="4" w:space="0" w:color="auto"/>
                              <w:left w:val="single" w:sz="4" w:space="0" w:color="auto"/>
                              <w:bottom w:val="single" w:sz="4" w:space="0" w:color="auto"/>
                              <w:right w:val="single" w:sz="4" w:space="0" w:color="auto"/>
                            </w:tcBorders>
                            <w:vAlign w:val="center"/>
                          </w:tcPr>
                          <w:p w14:paraId="683B1ED7"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3F1B1F0F"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0E834D15"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5E30CECE" w14:textId="77777777" w:rsidR="00470C30" w:rsidRPr="00C922BA" w:rsidRDefault="00470C30" w:rsidP="00712E98">
                            <w:pPr>
                              <w:spacing w:after="0"/>
                              <w:rPr>
                                <w:rFonts w:ascii="Times New Roman" w:hAnsi="Times New Roman"/>
                                <w:sz w:val="16"/>
                                <w:szCs w:val="16"/>
                              </w:rPr>
                            </w:pPr>
                          </w:p>
                        </w:tc>
                      </w:tr>
                      <w:tr w:rsidR="00470C30" w:rsidRPr="00C922BA" w14:paraId="0DC37617" w14:textId="77777777" w:rsidTr="00815B6E">
                        <w:trPr>
                          <w:cantSplit/>
                        </w:trPr>
                        <w:tc>
                          <w:tcPr>
                            <w:tcW w:w="2521" w:type="dxa"/>
                            <w:gridSpan w:val="2"/>
                            <w:tcBorders>
                              <w:top w:val="single" w:sz="4" w:space="0" w:color="auto"/>
                            </w:tcBorders>
                            <w:vAlign w:val="center"/>
                          </w:tcPr>
                          <w:p w14:paraId="2A523FE3"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bottom w:val="single" w:sz="4" w:space="0" w:color="auto"/>
                            </w:tcBorders>
                            <w:vAlign w:val="center"/>
                          </w:tcPr>
                          <w:p w14:paraId="3069A535"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bottom w:val="single" w:sz="4" w:space="0" w:color="auto"/>
                            </w:tcBorders>
                            <w:vAlign w:val="center"/>
                          </w:tcPr>
                          <w:p w14:paraId="5FF3AF81"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bottom w:val="single" w:sz="4" w:space="0" w:color="auto"/>
                            </w:tcBorders>
                            <w:vAlign w:val="center"/>
                          </w:tcPr>
                          <w:p w14:paraId="22A0CC1F" w14:textId="77777777" w:rsidR="00470C30" w:rsidRPr="00C922BA" w:rsidRDefault="00470C30" w:rsidP="00712E98">
                            <w:pPr>
                              <w:spacing w:after="0"/>
                              <w:jc w:val="center"/>
                              <w:rPr>
                                <w:rFonts w:ascii="Times New Roman" w:hAnsi="Times New Roman"/>
                                <w:sz w:val="16"/>
                                <w:szCs w:val="16"/>
                              </w:rPr>
                            </w:pPr>
                          </w:p>
                        </w:tc>
                      </w:tr>
                      <w:tr w:rsidR="00470C30" w:rsidRPr="00C922BA" w14:paraId="11B6480A" w14:textId="77777777" w:rsidTr="00815B6E">
                        <w:trPr>
                          <w:cantSplit/>
                        </w:trPr>
                        <w:tc>
                          <w:tcPr>
                            <w:tcW w:w="2521" w:type="dxa"/>
                            <w:gridSpan w:val="2"/>
                            <w:vAlign w:val="center"/>
                          </w:tcPr>
                          <w:p w14:paraId="1E960602" w14:textId="77777777" w:rsidR="00470C30" w:rsidRPr="00C922BA" w:rsidRDefault="00470C30" w:rsidP="00712E98">
                            <w:pPr>
                              <w:spacing w:after="0"/>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7C71304C"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Seria, numer</w:t>
                            </w:r>
                          </w:p>
                        </w:tc>
                        <w:tc>
                          <w:tcPr>
                            <w:tcW w:w="2020" w:type="dxa"/>
                            <w:gridSpan w:val="4"/>
                            <w:tcBorders>
                              <w:top w:val="single" w:sz="4" w:space="0" w:color="auto"/>
                              <w:left w:val="single" w:sz="4" w:space="0" w:color="auto"/>
                              <w:bottom w:val="single" w:sz="4" w:space="0" w:color="auto"/>
                              <w:right w:val="single" w:sz="4" w:space="0" w:color="auto"/>
                            </w:tcBorders>
                            <w:vAlign w:val="center"/>
                          </w:tcPr>
                          <w:p w14:paraId="1D56CEF2"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Data wydania</w:t>
                            </w:r>
                          </w:p>
                        </w:tc>
                        <w:tc>
                          <w:tcPr>
                            <w:tcW w:w="2512" w:type="dxa"/>
                            <w:gridSpan w:val="3"/>
                            <w:tcBorders>
                              <w:top w:val="single" w:sz="4" w:space="0" w:color="auto"/>
                              <w:left w:val="single" w:sz="4" w:space="0" w:color="auto"/>
                              <w:bottom w:val="single" w:sz="4" w:space="0" w:color="auto"/>
                              <w:right w:val="single" w:sz="4" w:space="0" w:color="auto"/>
                            </w:tcBorders>
                            <w:vAlign w:val="center"/>
                          </w:tcPr>
                          <w:p w14:paraId="264DCCCB"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Uwagi</w:t>
                            </w:r>
                          </w:p>
                        </w:tc>
                      </w:tr>
                      <w:tr w:rsidR="00470C30" w:rsidRPr="00C922BA" w14:paraId="2C9B55C7" w14:textId="77777777" w:rsidTr="00815B6E">
                        <w:trPr>
                          <w:cantSplit/>
                          <w:trHeight w:hRule="exact" w:val="400"/>
                        </w:trPr>
                        <w:tc>
                          <w:tcPr>
                            <w:tcW w:w="2521" w:type="dxa"/>
                            <w:gridSpan w:val="2"/>
                            <w:vAlign w:val="center"/>
                          </w:tcPr>
                          <w:p w14:paraId="18F65544" w14:textId="77777777" w:rsidR="00470C30" w:rsidRPr="00C922BA" w:rsidRDefault="00470C30" w:rsidP="00712E98">
                            <w:pPr>
                              <w:spacing w:after="0"/>
                              <w:jc w:val="center"/>
                              <w:rPr>
                                <w:rFonts w:ascii="Times New Roman" w:hAnsi="Times New Roman"/>
                                <w:b/>
                                <w:sz w:val="16"/>
                                <w:szCs w:val="16"/>
                              </w:rPr>
                            </w:pPr>
                            <w:r w:rsidRPr="00C922BA">
                              <w:rPr>
                                <w:rFonts w:ascii="Times New Roman" w:hAnsi="Times New Roman"/>
                                <w:b/>
                                <w:sz w:val="16"/>
                                <w:szCs w:val="16"/>
                              </w:rPr>
                              <w:t>Znaki legalizacyjne</w:t>
                            </w:r>
                          </w:p>
                        </w:tc>
                        <w:tc>
                          <w:tcPr>
                            <w:tcW w:w="2020" w:type="dxa"/>
                            <w:gridSpan w:val="2"/>
                            <w:tcBorders>
                              <w:top w:val="single" w:sz="4" w:space="0" w:color="auto"/>
                              <w:left w:val="single" w:sz="4" w:space="0" w:color="auto"/>
                              <w:right w:val="single" w:sz="4" w:space="0" w:color="auto"/>
                            </w:tcBorders>
                            <w:vAlign w:val="center"/>
                          </w:tcPr>
                          <w:p w14:paraId="3D31DCEE"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top w:val="single" w:sz="4" w:space="0" w:color="auto"/>
                              <w:left w:val="single" w:sz="4" w:space="0" w:color="auto"/>
                              <w:right w:val="single" w:sz="4" w:space="0" w:color="auto"/>
                            </w:tcBorders>
                            <w:vAlign w:val="center"/>
                          </w:tcPr>
                          <w:p w14:paraId="3CF57E63"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single" w:sz="4" w:space="0" w:color="auto"/>
                              <w:left w:val="single" w:sz="4" w:space="0" w:color="auto"/>
                              <w:right w:val="single" w:sz="4" w:space="0" w:color="auto"/>
                            </w:tcBorders>
                            <w:vAlign w:val="center"/>
                          </w:tcPr>
                          <w:p w14:paraId="30FE7355" w14:textId="77777777" w:rsidR="00470C30" w:rsidRPr="00C922BA" w:rsidRDefault="00470C30" w:rsidP="00712E98">
                            <w:pPr>
                              <w:spacing w:after="0"/>
                              <w:jc w:val="center"/>
                              <w:rPr>
                                <w:rFonts w:ascii="Times New Roman" w:hAnsi="Times New Roman"/>
                                <w:sz w:val="16"/>
                                <w:szCs w:val="16"/>
                              </w:rPr>
                            </w:pPr>
                          </w:p>
                        </w:tc>
                      </w:tr>
                      <w:tr w:rsidR="00470C30" w:rsidRPr="00C922BA" w14:paraId="32C2E402" w14:textId="77777777" w:rsidTr="00815B6E">
                        <w:trPr>
                          <w:cantSplit/>
                          <w:trHeight w:val="111"/>
                        </w:trPr>
                        <w:tc>
                          <w:tcPr>
                            <w:tcW w:w="2521" w:type="dxa"/>
                            <w:gridSpan w:val="2"/>
                            <w:tcBorders>
                              <w:bottom w:val="single" w:sz="4" w:space="0" w:color="auto"/>
                            </w:tcBorders>
                            <w:vAlign w:val="center"/>
                          </w:tcPr>
                          <w:p w14:paraId="5E367B39" w14:textId="77777777" w:rsidR="00470C30" w:rsidRPr="00C922BA" w:rsidRDefault="00470C30" w:rsidP="00712E98">
                            <w:pPr>
                              <w:spacing w:after="0"/>
                              <w:jc w:val="center"/>
                              <w:rPr>
                                <w:rFonts w:ascii="Times New Roman" w:hAnsi="Times New Roman"/>
                                <w:b/>
                                <w:sz w:val="16"/>
                                <w:szCs w:val="16"/>
                              </w:rPr>
                            </w:pPr>
                          </w:p>
                        </w:tc>
                        <w:tc>
                          <w:tcPr>
                            <w:tcW w:w="2020" w:type="dxa"/>
                            <w:gridSpan w:val="2"/>
                            <w:tcBorders>
                              <w:bottom w:val="single" w:sz="4" w:space="0" w:color="auto"/>
                            </w:tcBorders>
                            <w:vAlign w:val="center"/>
                          </w:tcPr>
                          <w:p w14:paraId="6B2221EE" w14:textId="77777777" w:rsidR="00470C30" w:rsidRPr="00C922BA" w:rsidRDefault="00470C30" w:rsidP="00712E98">
                            <w:pPr>
                              <w:spacing w:after="0"/>
                              <w:jc w:val="center"/>
                              <w:rPr>
                                <w:rFonts w:ascii="Times New Roman" w:hAnsi="Times New Roman"/>
                                <w:sz w:val="16"/>
                                <w:szCs w:val="16"/>
                              </w:rPr>
                            </w:pPr>
                          </w:p>
                        </w:tc>
                        <w:tc>
                          <w:tcPr>
                            <w:tcW w:w="2020" w:type="dxa"/>
                            <w:gridSpan w:val="4"/>
                            <w:tcBorders>
                              <w:bottom w:val="single" w:sz="4" w:space="0" w:color="auto"/>
                            </w:tcBorders>
                            <w:vAlign w:val="center"/>
                          </w:tcPr>
                          <w:p w14:paraId="177C9AB4" w14:textId="77777777" w:rsidR="00470C30" w:rsidRPr="00C922BA" w:rsidRDefault="00470C30" w:rsidP="00712E98">
                            <w:pPr>
                              <w:spacing w:after="0"/>
                              <w:jc w:val="center"/>
                              <w:rPr>
                                <w:rFonts w:ascii="Times New Roman" w:hAnsi="Times New Roman"/>
                                <w:sz w:val="16"/>
                                <w:szCs w:val="16"/>
                              </w:rPr>
                            </w:pPr>
                          </w:p>
                        </w:tc>
                        <w:tc>
                          <w:tcPr>
                            <w:tcW w:w="2512" w:type="dxa"/>
                            <w:gridSpan w:val="3"/>
                            <w:tcBorders>
                              <w:top w:val="nil"/>
                              <w:bottom w:val="single" w:sz="4" w:space="0" w:color="auto"/>
                            </w:tcBorders>
                            <w:vAlign w:val="center"/>
                          </w:tcPr>
                          <w:p w14:paraId="2247ACF4" w14:textId="77777777" w:rsidR="00470C30" w:rsidRPr="00C922BA" w:rsidRDefault="00470C30" w:rsidP="00712E98">
                            <w:pPr>
                              <w:spacing w:after="0"/>
                              <w:jc w:val="center"/>
                              <w:rPr>
                                <w:rFonts w:ascii="Times New Roman" w:hAnsi="Times New Roman"/>
                                <w:sz w:val="16"/>
                                <w:szCs w:val="16"/>
                              </w:rPr>
                            </w:pPr>
                          </w:p>
                        </w:tc>
                      </w:tr>
                      <w:tr w:rsidR="00470C30" w:rsidRPr="00C922BA" w14:paraId="6059B529" w14:textId="77777777" w:rsidTr="002B4BE7">
                        <w:trPr>
                          <w:cantSplit/>
                          <w:trHeight w:hRule="exact" w:val="750"/>
                        </w:trPr>
                        <w:tc>
                          <w:tcPr>
                            <w:tcW w:w="5888" w:type="dxa"/>
                            <w:gridSpan w:val="6"/>
                            <w:tcBorders>
                              <w:top w:val="single" w:sz="4" w:space="0" w:color="auto"/>
                              <w:left w:val="single" w:sz="4" w:space="0" w:color="auto"/>
                              <w:bottom w:val="single" w:sz="4" w:space="0" w:color="auto"/>
                              <w:right w:val="single" w:sz="4" w:space="0" w:color="auto"/>
                            </w:tcBorders>
                          </w:tcPr>
                          <w:p w14:paraId="79B1F29F" w14:textId="77777777" w:rsidR="00470C30" w:rsidRPr="00C922BA" w:rsidRDefault="00470C30" w:rsidP="00712E98">
                            <w:pPr>
                              <w:spacing w:after="0"/>
                              <w:jc w:val="center"/>
                              <w:rPr>
                                <w:rFonts w:ascii="Times New Roman" w:hAnsi="Times New Roman"/>
                                <w:sz w:val="16"/>
                                <w:szCs w:val="16"/>
                              </w:rPr>
                            </w:pPr>
                            <w:r w:rsidRPr="00C922BA">
                              <w:rPr>
                                <w:rFonts w:ascii="Times New Roman" w:hAnsi="Times New Roman"/>
                                <w:sz w:val="16"/>
                                <w:szCs w:val="16"/>
                              </w:rPr>
                              <w:t>Inne uwagi:</w:t>
                            </w:r>
                          </w:p>
                        </w:tc>
                        <w:tc>
                          <w:tcPr>
                            <w:tcW w:w="3185" w:type="dxa"/>
                            <w:gridSpan w:val="5"/>
                            <w:tcBorders>
                              <w:top w:val="single" w:sz="4" w:space="0" w:color="auto"/>
                              <w:left w:val="single" w:sz="4" w:space="0" w:color="auto"/>
                              <w:bottom w:val="single" w:sz="4" w:space="0" w:color="auto"/>
                              <w:right w:val="single" w:sz="4" w:space="0" w:color="auto"/>
                            </w:tcBorders>
                          </w:tcPr>
                          <w:p w14:paraId="3AB5AC0F"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 xml:space="preserve">Dane i informacje zgodne </w:t>
                            </w:r>
                          </w:p>
                          <w:p w14:paraId="66967D4F"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ze stanem faktycznym</w:t>
                            </w:r>
                          </w:p>
                          <w:p w14:paraId="365232F1" w14:textId="77777777" w:rsidR="00470C30" w:rsidRPr="00C922BA" w:rsidRDefault="00470C30" w:rsidP="00712E98">
                            <w:pPr>
                              <w:spacing w:after="0" w:line="240" w:lineRule="auto"/>
                              <w:rPr>
                                <w:rFonts w:ascii="Times New Roman" w:hAnsi="Times New Roman"/>
                                <w:sz w:val="14"/>
                                <w:szCs w:val="16"/>
                              </w:rPr>
                            </w:pPr>
                          </w:p>
                          <w:p w14:paraId="0A7908F7"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Podpis właściciela pojazdu</w:t>
                            </w:r>
                          </w:p>
                        </w:tc>
                      </w:tr>
                      <w:tr w:rsidR="00470C30" w:rsidRPr="00C922BA" w14:paraId="37558B32" w14:textId="77777777" w:rsidTr="00815B6E">
                        <w:trPr>
                          <w:cantSplit/>
                          <w:trHeight w:hRule="exact" w:val="153"/>
                        </w:trPr>
                        <w:tc>
                          <w:tcPr>
                            <w:tcW w:w="5888" w:type="dxa"/>
                            <w:gridSpan w:val="6"/>
                            <w:tcBorders>
                              <w:top w:val="single" w:sz="4" w:space="0" w:color="auto"/>
                            </w:tcBorders>
                          </w:tcPr>
                          <w:p w14:paraId="6C87C008" w14:textId="77777777" w:rsidR="00470C30" w:rsidRPr="00C922BA" w:rsidRDefault="00470C30" w:rsidP="00712E98">
                            <w:pPr>
                              <w:spacing w:after="0"/>
                              <w:jc w:val="center"/>
                              <w:rPr>
                                <w:rFonts w:ascii="Times New Roman" w:hAnsi="Times New Roman"/>
                                <w:sz w:val="16"/>
                                <w:szCs w:val="16"/>
                              </w:rPr>
                            </w:pPr>
                          </w:p>
                        </w:tc>
                        <w:tc>
                          <w:tcPr>
                            <w:tcW w:w="3185" w:type="dxa"/>
                            <w:gridSpan w:val="5"/>
                            <w:tcBorders>
                              <w:bottom w:val="single" w:sz="4" w:space="0" w:color="auto"/>
                            </w:tcBorders>
                          </w:tcPr>
                          <w:p w14:paraId="2EDEE074" w14:textId="77777777" w:rsidR="00470C30" w:rsidRPr="00C922BA" w:rsidRDefault="00470C30" w:rsidP="00712E98">
                            <w:pPr>
                              <w:spacing w:after="0"/>
                              <w:jc w:val="center"/>
                              <w:rPr>
                                <w:rFonts w:ascii="Times New Roman" w:hAnsi="Times New Roman"/>
                                <w:sz w:val="16"/>
                                <w:szCs w:val="16"/>
                              </w:rPr>
                            </w:pPr>
                          </w:p>
                        </w:tc>
                      </w:tr>
                      <w:tr w:rsidR="00470C30" w:rsidRPr="00C922BA" w14:paraId="51E6DEF6" w14:textId="77777777" w:rsidTr="00815B6E">
                        <w:trPr>
                          <w:cantSplit/>
                          <w:trHeight w:val="150"/>
                        </w:trPr>
                        <w:tc>
                          <w:tcPr>
                            <w:tcW w:w="2521" w:type="dxa"/>
                            <w:gridSpan w:val="2"/>
                            <w:vMerge w:val="restart"/>
                            <w:tcBorders>
                              <w:right w:val="single" w:sz="4" w:space="0" w:color="auto"/>
                            </w:tcBorders>
                          </w:tcPr>
                          <w:p w14:paraId="67C9DAD3" w14:textId="77777777" w:rsidR="00470C30" w:rsidRPr="00C922BA" w:rsidRDefault="00470C30" w:rsidP="00712E98">
                            <w:pPr>
                              <w:spacing w:after="0" w:line="240" w:lineRule="auto"/>
                              <w:jc w:val="center"/>
                              <w:rPr>
                                <w:rFonts w:ascii="Times New Roman" w:hAnsi="Times New Roman"/>
                                <w:sz w:val="16"/>
                                <w:szCs w:val="16"/>
                              </w:rPr>
                            </w:pPr>
                          </w:p>
                          <w:p w14:paraId="45DCAC71" w14:textId="77777777" w:rsidR="00470C30" w:rsidRPr="00B03193" w:rsidRDefault="00470C30" w:rsidP="00712E98">
                            <w:pPr>
                              <w:pStyle w:val="Nagwek2"/>
                              <w:rPr>
                                <w:szCs w:val="16"/>
                              </w:rPr>
                            </w:pPr>
                            <w:r w:rsidRPr="00B03193">
                              <w:rPr>
                                <w:szCs w:val="16"/>
                              </w:rPr>
                              <w:t>Dowód rejestracyjny</w:t>
                            </w:r>
                          </w:p>
                          <w:p w14:paraId="3DD03215" w14:textId="77777777" w:rsidR="00470C30" w:rsidRPr="00C922BA" w:rsidRDefault="00470C30" w:rsidP="00712E98">
                            <w:pPr>
                              <w:spacing w:after="0" w:line="240" w:lineRule="auto"/>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tcPr>
                          <w:p w14:paraId="771E30F5"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Seria, numer</w:t>
                            </w:r>
                          </w:p>
                        </w:tc>
                        <w:tc>
                          <w:tcPr>
                            <w:tcW w:w="2020" w:type="dxa"/>
                            <w:gridSpan w:val="4"/>
                            <w:tcBorders>
                              <w:top w:val="single" w:sz="4" w:space="0" w:color="auto"/>
                              <w:left w:val="single" w:sz="4" w:space="0" w:color="auto"/>
                              <w:bottom w:val="single" w:sz="4" w:space="0" w:color="auto"/>
                              <w:right w:val="single" w:sz="4" w:space="0" w:color="auto"/>
                            </w:tcBorders>
                          </w:tcPr>
                          <w:p w14:paraId="5C492555"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Data wydania</w:t>
                            </w:r>
                          </w:p>
                        </w:tc>
                        <w:tc>
                          <w:tcPr>
                            <w:tcW w:w="2512" w:type="dxa"/>
                            <w:gridSpan w:val="3"/>
                            <w:tcBorders>
                              <w:top w:val="single" w:sz="4" w:space="0" w:color="auto"/>
                              <w:left w:val="single" w:sz="4" w:space="0" w:color="auto"/>
                              <w:bottom w:val="single" w:sz="4" w:space="0" w:color="auto"/>
                              <w:right w:val="single" w:sz="4" w:space="0" w:color="auto"/>
                            </w:tcBorders>
                          </w:tcPr>
                          <w:p w14:paraId="7D2A114E" w14:textId="77777777" w:rsidR="00470C30" w:rsidRPr="00C922BA" w:rsidRDefault="00470C30" w:rsidP="00712E98">
                            <w:pPr>
                              <w:spacing w:after="0" w:line="240" w:lineRule="auto"/>
                              <w:jc w:val="center"/>
                              <w:rPr>
                                <w:rFonts w:ascii="Times New Roman" w:hAnsi="Times New Roman"/>
                                <w:sz w:val="16"/>
                                <w:szCs w:val="16"/>
                              </w:rPr>
                            </w:pPr>
                            <w:r w:rsidRPr="00C922BA">
                              <w:rPr>
                                <w:rFonts w:ascii="Times New Roman" w:hAnsi="Times New Roman"/>
                                <w:sz w:val="16"/>
                                <w:szCs w:val="16"/>
                              </w:rPr>
                              <w:t xml:space="preserve">Pokwitowanie odbioru </w:t>
                            </w:r>
                          </w:p>
                        </w:tc>
                      </w:tr>
                      <w:tr w:rsidR="00470C30" w:rsidRPr="00C922BA" w14:paraId="456D0BB9" w14:textId="77777777" w:rsidTr="00815B6E">
                        <w:trPr>
                          <w:cantSplit/>
                          <w:trHeight w:val="466"/>
                        </w:trPr>
                        <w:tc>
                          <w:tcPr>
                            <w:tcW w:w="2521" w:type="dxa"/>
                            <w:gridSpan w:val="2"/>
                            <w:vMerge/>
                            <w:tcBorders>
                              <w:right w:val="single" w:sz="4" w:space="0" w:color="auto"/>
                            </w:tcBorders>
                          </w:tcPr>
                          <w:p w14:paraId="21046680" w14:textId="77777777" w:rsidR="00470C30" w:rsidRPr="00C922BA" w:rsidRDefault="00470C30" w:rsidP="00712E98">
                            <w:pPr>
                              <w:spacing w:after="0" w:line="240" w:lineRule="auto"/>
                              <w:jc w:val="center"/>
                              <w:rPr>
                                <w:rFonts w:ascii="Times New Roman" w:hAnsi="Times New Roman"/>
                                <w:sz w:val="16"/>
                                <w:szCs w:val="16"/>
                              </w:rPr>
                            </w:pPr>
                          </w:p>
                        </w:tc>
                        <w:tc>
                          <w:tcPr>
                            <w:tcW w:w="2020" w:type="dxa"/>
                            <w:gridSpan w:val="2"/>
                            <w:tcBorders>
                              <w:top w:val="single" w:sz="4" w:space="0" w:color="auto"/>
                              <w:left w:val="single" w:sz="4" w:space="0" w:color="auto"/>
                              <w:bottom w:val="single" w:sz="4" w:space="0" w:color="auto"/>
                              <w:right w:val="single" w:sz="4" w:space="0" w:color="auto"/>
                            </w:tcBorders>
                          </w:tcPr>
                          <w:p w14:paraId="40DCFBE4" w14:textId="77777777" w:rsidR="00470C30" w:rsidRPr="00C922BA" w:rsidRDefault="00470C30" w:rsidP="00712E98">
                            <w:pPr>
                              <w:spacing w:after="0" w:line="240" w:lineRule="auto"/>
                              <w:jc w:val="center"/>
                              <w:rPr>
                                <w:rFonts w:ascii="Times New Roman" w:hAnsi="Times New Roman"/>
                                <w:sz w:val="16"/>
                                <w:szCs w:val="16"/>
                              </w:rPr>
                            </w:pPr>
                          </w:p>
                        </w:tc>
                        <w:tc>
                          <w:tcPr>
                            <w:tcW w:w="2020" w:type="dxa"/>
                            <w:gridSpan w:val="4"/>
                            <w:tcBorders>
                              <w:top w:val="single" w:sz="4" w:space="0" w:color="auto"/>
                              <w:left w:val="single" w:sz="4" w:space="0" w:color="auto"/>
                              <w:bottom w:val="single" w:sz="4" w:space="0" w:color="auto"/>
                              <w:right w:val="single" w:sz="4" w:space="0" w:color="auto"/>
                            </w:tcBorders>
                          </w:tcPr>
                          <w:p w14:paraId="78B826ED" w14:textId="77777777" w:rsidR="00470C30" w:rsidRPr="00C922BA" w:rsidRDefault="00470C30" w:rsidP="00712E98">
                            <w:pPr>
                              <w:spacing w:after="0" w:line="240" w:lineRule="auto"/>
                              <w:rPr>
                                <w:rFonts w:ascii="Times New Roman" w:hAnsi="Times New Roman"/>
                                <w:sz w:val="16"/>
                                <w:szCs w:val="16"/>
                              </w:rPr>
                            </w:pPr>
                          </w:p>
                        </w:tc>
                        <w:tc>
                          <w:tcPr>
                            <w:tcW w:w="2512" w:type="dxa"/>
                            <w:gridSpan w:val="3"/>
                            <w:tcBorders>
                              <w:top w:val="single" w:sz="4" w:space="0" w:color="auto"/>
                              <w:left w:val="single" w:sz="4" w:space="0" w:color="auto"/>
                              <w:bottom w:val="single" w:sz="4" w:space="0" w:color="auto"/>
                              <w:right w:val="single" w:sz="4" w:space="0" w:color="auto"/>
                            </w:tcBorders>
                          </w:tcPr>
                          <w:p w14:paraId="4BBA4EC7" w14:textId="77777777" w:rsidR="00470C30" w:rsidRPr="00C922BA" w:rsidRDefault="00470C30" w:rsidP="00712E98">
                            <w:pPr>
                              <w:spacing w:after="0" w:line="240" w:lineRule="auto"/>
                              <w:jc w:val="center"/>
                              <w:rPr>
                                <w:rFonts w:ascii="Times New Roman" w:hAnsi="Times New Roman"/>
                                <w:sz w:val="16"/>
                                <w:szCs w:val="16"/>
                              </w:rPr>
                            </w:pPr>
                          </w:p>
                        </w:tc>
                      </w:tr>
                    </w:tbl>
                    <w:p w14:paraId="03679379" w14:textId="77777777" w:rsidR="00470C30" w:rsidRDefault="00470C30" w:rsidP="002B4BE7"/>
                  </w:txbxContent>
                </v:textbox>
              </v:rect>
            </w:pict>
          </mc:Fallback>
        </mc:AlternateContent>
      </w:r>
    </w:p>
    <w:p w14:paraId="605E8633" w14:textId="77777777" w:rsidR="00712E98" w:rsidRPr="00712E98" w:rsidRDefault="00712E98" w:rsidP="00712E98"/>
    <w:p w14:paraId="254F4086" w14:textId="77777777" w:rsidR="00712E98" w:rsidRPr="00712E98" w:rsidRDefault="00712E98" w:rsidP="00712E98"/>
    <w:p w14:paraId="6C6B2107" w14:textId="77777777" w:rsidR="00712E98" w:rsidRPr="00712E98" w:rsidRDefault="00712E98" w:rsidP="00712E98"/>
    <w:p w14:paraId="64DF0D44" w14:textId="77777777" w:rsidR="00712E98" w:rsidRPr="00712E98" w:rsidRDefault="00712E98" w:rsidP="00712E98"/>
    <w:p w14:paraId="5C0CD021" w14:textId="77777777" w:rsidR="00712E98" w:rsidRPr="00712E98" w:rsidRDefault="00712E98" w:rsidP="00712E98"/>
    <w:p w14:paraId="72996770" w14:textId="77777777" w:rsidR="00712E98" w:rsidRPr="00712E98" w:rsidRDefault="00712E98" w:rsidP="00712E98"/>
    <w:p w14:paraId="022231A5" w14:textId="77777777" w:rsidR="00712E98" w:rsidRPr="00712E98" w:rsidRDefault="00712E98" w:rsidP="00712E98"/>
    <w:p w14:paraId="74D74774" w14:textId="77777777" w:rsidR="00712E98" w:rsidRPr="00712E98" w:rsidRDefault="00712E98" w:rsidP="00712E98"/>
    <w:p w14:paraId="01DD160C" w14:textId="77777777" w:rsidR="00712E98" w:rsidRPr="00712E98" w:rsidRDefault="00712E98" w:rsidP="00712E98"/>
    <w:p w14:paraId="19A379F1" w14:textId="77777777" w:rsidR="00712E98" w:rsidRPr="00712E98" w:rsidRDefault="00712E98" w:rsidP="00712E98"/>
    <w:p w14:paraId="2F89D325" w14:textId="77777777" w:rsidR="00712E98" w:rsidRPr="00712E98" w:rsidRDefault="00712E98" w:rsidP="00712E98"/>
    <w:p w14:paraId="5575EC96" w14:textId="77777777" w:rsidR="00712E98" w:rsidRPr="00712E98" w:rsidRDefault="00712E98" w:rsidP="00712E98"/>
    <w:p w14:paraId="28020E89" w14:textId="77777777" w:rsidR="00712E98" w:rsidRPr="00712E98" w:rsidRDefault="00712E98" w:rsidP="00712E98"/>
    <w:p w14:paraId="71F461A7" w14:textId="77777777" w:rsidR="00712E98" w:rsidRPr="00712E98" w:rsidRDefault="00712E98" w:rsidP="00712E98"/>
    <w:p w14:paraId="4753333C" w14:textId="77777777" w:rsidR="00712E98" w:rsidRPr="00712E98" w:rsidRDefault="00712E98" w:rsidP="00712E98"/>
    <w:p w14:paraId="5DE17078" w14:textId="77777777" w:rsidR="00712E98" w:rsidRPr="00712E98" w:rsidRDefault="00712E98" w:rsidP="00712E98"/>
    <w:p w14:paraId="2CA4861C" w14:textId="77777777" w:rsidR="00712E98" w:rsidRPr="00712E98" w:rsidRDefault="00712E98" w:rsidP="00712E98"/>
    <w:p w14:paraId="3EB9A3D5" w14:textId="77777777" w:rsidR="00712E98" w:rsidRPr="00712E98" w:rsidRDefault="00712E98" w:rsidP="00712E98"/>
    <w:p w14:paraId="72CEFD0A" w14:textId="77777777" w:rsidR="00712E98" w:rsidRPr="00712E98" w:rsidRDefault="00712E98" w:rsidP="00712E98"/>
    <w:p w14:paraId="09CE6099" w14:textId="77777777" w:rsidR="00712E98" w:rsidRPr="00712E98" w:rsidRDefault="00712E98" w:rsidP="00712E98"/>
    <w:p w14:paraId="4D5C79B7" w14:textId="77777777" w:rsidR="00712E98" w:rsidRPr="00712E98" w:rsidRDefault="00712E98" w:rsidP="00712E98"/>
    <w:p w14:paraId="6FB63ACB" w14:textId="77777777" w:rsidR="00712E98" w:rsidRPr="00712E98" w:rsidRDefault="002B4BE7" w:rsidP="00712E98">
      <w:r>
        <w:rPr>
          <w:noProof/>
          <w:lang w:eastAsia="pl-PL"/>
        </w:rPr>
        <mc:AlternateContent>
          <mc:Choice Requires="wps">
            <w:drawing>
              <wp:anchor distT="0" distB="0" distL="114300" distR="114300" simplePos="0" relativeHeight="251661312" behindDoc="0" locked="0" layoutInCell="1" allowOverlap="1" wp14:anchorId="66628904" wp14:editId="6D2F51FD">
                <wp:simplePos x="0" y="0"/>
                <wp:positionH relativeFrom="column">
                  <wp:posOffset>1985645</wp:posOffset>
                </wp:positionH>
                <wp:positionV relativeFrom="paragraph">
                  <wp:posOffset>12700</wp:posOffset>
                </wp:positionV>
                <wp:extent cx="412432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412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AA9B8" id="Łącznik prost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5pt,1pt" to="48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cvAEAALUDAAAOAAAAZHJzL2Uyb0RvYy54bWysU02P0zAQvSPxHyzfaZKyIBQ13cOu4IKg&#10;AvYHeJ1xY62/NDZNwo0D/wz+F2O3zSJAaLXi4mTi92bmvZlsLidr2AEwau863qxqzsBJ32u37/jN&#10;p9fPXnEWk3C9MN5Bx2eI/HL79MlmDC2s/eBND8goiYvtGDo+pBTaqopyACviygdwdKk8WpEoxH3V&#10;oxgpuzXVuq5fVqPHPqCXECN9vT5e8m3JrxTI9F6pCImZjlNvqZxYztt8VtuNaPcowqDlqQ3xiC6s&#10;0I6KLqmuRRLsM+o/Ulkt0Uev0kp6W3mltISigdQ09W9qPg4iQNFC5sSw2BT/X1r57rBDpnuaHWdO&#10;WBrRj6/fv8kvTt8x8jWmmTXZpTHElsBXboenKIYdZsmTQpufJIZNxdl5cRamxCR9vGjWF8/XLziT&#10;57vqnhgwpjfgLdWLNCCjXRYtWnF4GxMVI+gZQkFu5Fi6vKXZQAYb9wEUCaFiTWGXFYIrg+wgaPj9&#10;XZFBuQoyU5Q2ZiHV/yadsJkGZa0eSlzQpaJ3aSFa7Tz+rWqazq2qI/6s+qg1y771/VwGUeyg3Sgu&#10;nfY4L9+vcaHf/23bnwAAAP//AwBQSwMEFAAGAAgAAAAhAAuh6w7cAAAABwEAAA8AAABkcnMvZG93&#10;bnJldi54bWxMj81OwzAQhO9IvIO1SNyoUyM1JcSpED8nOKSBA0c3XpKo8TqK3STw9Cxc4Dia0cw3&#10;+W5xvZhwDJ0nDetVAgKp9rajRsPb69PVFkSIhqzpPaGGTwywK87PcpNZP9Mepyo2gksoZEZDG+OQ&#10;SRnqFp0JKz8gsffhR2ciy7GRdjQzl7teqiTZSGc64oXWDHjfYn2sTk5D+vhclcP88PJVylSW5eTj&#10;9viu9eXFcncLIuIS/8Lwg8/oUDDTwZ/IBtFruF6rlKMaFF9i/2ajFIjDr5ZFLv/zF98AAAD//wMA&#10;UEsBAi0AFAAGAAgAAAAhALaDOJL+AAAA4QEAABMAAAAAAAAAAAAAAAAAAAAAAFtDb250ZW50X1R5&#10;cGVzXS54bWxQSwECLQAUAAYACAAAACEAOP0h/9YAAACUAQAACwAAAAAAAAAAAAAAAAAvAQAAX3Jl&#10;bHMvLnJlbHNQSwECLQAUAAYACAAAACEAl0K5nLwBAAC1AwAADgAAAAAAAAAAAAAAAAAuAgAAZHJz&#10;L2Uyb0RvYy54bWxQSwECLQAUAAYACAAAACEAC6HrDtwAAAAHAQAADwAAAAAAAAAAAAAAAAAWBAAA&#10;ZHJzL2Rvd25yZXYueG1sUEsFBgAAAAAEAAQA8wAAAB8FAAAAAA==&#10;" strokecolor="black [3040]"/>
            </w:pict>
          </mc:Fallback>
        </mc:AlternateContent>
      </w:r>
    </w:p>
    <w:p w14:paraId="3CFA6B5E" w14:textId="77777777" w:rsidR="00712E98" w:rsidRPr="00712E98" w:rsidRDefault="00815B6E" w:rsidP="00712E98">
      <w:r>
        <w:rPr>
          <w:noProof/>
          <w:lang w:eastAsia="pl-PL"/>
        </w:rPr>
        <mc:AlternateContent>
          <mc:Choice Requires="wps">
            <w:drawing>
              <wp:anchor distT="0" distB="0" distL="114300" distR="114300" simplePos="0" relativeHeight="251662336" behindDoc="0" locked="0" layoutInCell="1" allowOverlap="1" wp14:anchorId="4B695A8F" wp14:editId="23C3FF56">
                <wp:simplePos x="0" y="0"/>
                <wp:positionH relativeFrom="column">
                  <wp:posOffset>189536</wp:posOffset>
                </wp:positionH>
                <wp:positionV relativeFrom="paragraph">
                  <wp:posOffset>1172489</wp:posOffset>
                </wp:positionV>
                <wp:extent cx="6108116" cy="14682"/>
                <wp:effectExtent l="0" t="0" r="26035" b="23495"/>
                <wp:wrapNone/>
                <wp:docPr id="2" name="Łącznik prosty 2"/>
                <wp:cNvGraphicFramePr/>
                <a:graphic xmlns:a="http://schemas.openxmlformats.org/drawingml/2006/main">
                  <a:graphicData uri="http://schemas.microsoft.com/office/word/2010/wordprocessingShape">
                    <wps:wsp>
                      <wps:cNvCnPr/>
                      <wps:spPr>
                        <a:xfrm flipV="1">
                          <a:off x="0" y="0"/>
                          <a:ext cx="6108116" cy="146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471CEB" id="Łącznik prosty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92.3pt" to="495.8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OyQEAAMMDAAAOAAAAZHJzL2Uyb0RvYy54bWysU8uu0zAQ3SPxD5b3NEmFqipqehf3CjYI&#10;Kl57X2fcWtcveUyTsGPBn8F/MXbagHhICLGxMp4zZ+YcT3Y3ozXsDBG1dx1vVjVn4KTvtTt2/N3b&#10;Z0+2nGESrhfGO+j4BMhv9o8f7YbQwtqfvOkhMiJx2A6h46eUQltVKE9gBa58AEdJ5aMVicJ4rPoo&#10;BmK3plrX9aYafOxD9BIQ6fZuTvJ94VcKZHqlFEJipuM0WypnLOd9Pqv9TrTHKMJJy8sY4h+msEI7&#10;arpQ3Ykk2Ieof6GyWkaPXqWV9LbySmkJRQOpaeqf1Lw5iQBFC5mDYbEJ/x+tfHk+RKb7jq85c8LS&#10;E3399OWz/Oj0AyNfMU1snV0aArYEvnWHeIkwHGKWPKpomTI6vKcFKCaQLDYWj6fFYxgTk3S5aept&#10;02w4k5Rrnm62hb2aaTJdiJieg7fUHem5jHbZAtGK8wtM1JqgVwgFeax5kPKVJgMZbNxrUCSLGs4j&#10;lYWCWxPZWdAq9A9NFkVcBZlLlDZmKapLyz8WXbC5DMqS/W3hgi4dvUtLodXOx991TeN1VDXjr6pn&#10;rVn2ve+n8izFDtqUouyy1XkVf4xL+fd/b/8NAAD//wMAUEsDBBQABgAIAAAAIQAykOkj3wAAAAoB&#10;AAAPAAAAZHJzL2Rvd25yZXYueG1sTI9NTsMwEIX3SNzBGiQ2FXUaQZqkcSpUiQ0sKIUDOPE0ibDH&#10;IXZT9/a4K1i+H735ptoGo9mMkxssCVgtE2BIrVUDdQK+Pl8ecmDOS1JSW0IBF3SwrW9vKlkqe6YP&#10;nA++Y3GEXCkF9N6PJeeu7dFIt7QjUsyOdjLSRzl1XE3yHMeN5mmSZNzIgeKFXo6467H9PpyMgNf3&#10;/eKShmzxs35qdmHOdXhzWoj7u/C8AeYx+L8yXPEjOtSRqbEnUo5pAWkRyX3088cMWCwUxWoNrLk6&#10;WQG8rvj/F+pfAAAA//8DAFBLAQItABQABgAIAAAAIQC2gziS/gAAAOEBAAATAAAAAAAAAAAAAAAA&#10;AAAAAABbQ29udGVudF9UeXBlc10ueG1sUEsBAi0AFAAGAAgAAAAhADj9If/WAAAAlAEAAAsAAAAA&#10;AAAAAAAAAAAALwEAAF9yZWxzLy5yZWxzUEsBAi0AFAAGAAgAAAAhAE70P87JAQAAwwMAAA4AAAAA&#10;AAAAAAAAAAAALgIAAGRycy9lMm9Eb2MueG1sUEsBAi0AFAAGAAgAAAAhADKQ6SPfAAAACgEAAA8A&#10;AAAAAAAAAAAAAAAAIwQAAGRycy9kb3ducmV2LnhtbFBLBQYAAAAABAAEAPMAAAAvBQAAAAA=&#10;" strokecolor="black [3040]"/>
            </w:pict>
          </mc:Fallback>
        </mc:AlternateContent>
      </w:r>
    </w:p>
    <w:p w14:paraId="6DF5C518" w14:textId="77777777" w:rsidR="00712E98" w:rsidRPr="00712E98" w:rsidRDefault="00712E98" w:rsidP="002B4BE7">
      <w:pPr>
        <w:pStyle w:val="ROZDZODDZOZNoznaczenierozdziauluboddziau"/>
      </w:pPr>
      <w:r w:rsidRPr="00712E98">
        <w:rPr>
          <w:noProof/>
        </w:rPr>
        <w:lastRenderedPageBreak/>
        <mc:AlternateContent>
          <mc:Choice Requires="wps">
            <w:drawing>
              <wp:anchor distT="0" distB="0" distL="114300" distR="114300" simplePos="0" relativeHeight="251660288" behindDoc="0" locked="1" layoutInCell="1" allowOverlap="1" wp14:anchorId="3127427C" wp14:editId="4A2E6A62">
                <wp:simplePos x="0" y="0"/>
                <wp:positionH relativeFrom="column">
                  <wp:posOffset>213995</wp:posOffset>
                </wp:positionH>
                <wp:positionV relativeFrom="paragraph">
                  <wp:posOffset>247650</wp:posOffset>
                </wp:positionV>
                <wp:extent cx="6021070" cy="7472680"/>
                <wp:effectExtent l="0" t="0" r="17780" b="13970"/>
                <wp:wrapNone/>
                <wp:docPr id="6" name="Prostoką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1070" cy="7472680"/>
                        </a:xfrm>
                        <a:prstGeom prst="rect">
                          <a:avLst/>
                        </a:prstGeom>
                        <a:solidFill>
                          <a:srgbClr val="FFFFFF"/>
                        </a:solidFill>
                        <a:ln w="9525">
                          <a:solidFill>
                            <a:srgbClr val="000000"/>
                          </a:solidFill>
                          <a:miter lim="800000"/>
                          <a:headEnd/>
                          <a:tailEnd/>
                        </a:ln>
                      </wps:spPr>
                      <wps:txbx>
                        <w:txbxContent>
                          <w:p w14:paraId="5B26F038" w14:textId="77777777" w:rsidR="00470C30" w:rsidRPr="000509F7" w:rsidRDefault="00470C30" w:rsidP="00712E98">
                            <w:pPr>
                              <w:spacing w:after="0" w:line="240" w:lineRule="auto"/>
                              <w:rPr>
                                <w:rFonts w:ascii="Times New Roman" w:hAnsi="Times New Roman"/>
                                <w:b/>
                                <w:sz w:val="20"/>
                                <w:szCs w:val="20"/>
                              </w:rPr>
                            </w:pPr>
                            <w:r w:rsidRPr="000509F7">
                              <w:rPr>
                                <w:rFonts w:ascii="Times New Roman" w:hAnsi="Times New Roman"/>
                                <w:b/>
                                <w:sz w:val="20"/>
                                <w:szCs w:val="20"/>
                              </w:rPr>
                              <w:t xml:space="preserve">Adnotacje urzędowe, </w:t>
                            </w:r>
                            <w:r>
                              <w:rPr>
                                <w:rFonts w:ascii="Times New Roman" w:hAnsi="Times New Roman"/>
                                <w:b/>
                                <w:sz w:val="20"/>
                                <w:szCs w:val="20"/>
                              </w:rPr>
                              <w:t>i</w:t>
                            </w:r>
                            <w:r w:rsidRPr="000509F7">
                              <w:rPr>
                                <w:rFonts w:ascii="Times New Roman" w:hAnsi="Times New Roman"/>
                                <w:b/>
                                <w:sz w:val="20"/>
                                <w:szCs w:val="20"/>
                              </w:rPr>
                              <w:t xml:space="preserve">nformacje, </w:t>
                            </w:r>
                            <w:r>
                              <w:rPr>
                                <w:rFonts w:ascii="Times New Roman" w:hAnsi="Times New Roman"/>
                                <w:b/>
                                <w:sz w:val="20"/>
                                <w:szCs w:val="20"/>
                              </w:rPr>
                              <w:t>z</w:t>
                            </w:r>
                            <w:r w:rsidRPr="000509F7">
                              <w:rPr>
                                <w:rFonts w:ascii="Times New Roman" w:hAnsi="Times New Roman"/>
                                <w:b/>
                                <w:sz w:val="20"/>
                                <w:szCs w:val="20"/>
                              </w:rPr>
                              <w:t>miany:</w:t>
                            </w:r>
                          </w:p>
                          <w:p w14:paraId="7FDA69AF" w14:textId="77777777" w:rsidR="00470C30" w:rsidRPr="000509F7" w:rsidRDefault="00470C30" w:rsidP="00712E98">
                            <w:pPr>
                              <w:spacing w:after="0" w:line="240" w:lineRule="auto"/>
                              <w:rPr>
                                <w:rFonts w:ascii="Times New Roman" w:hAnsi="Times New Roman"/>
                                <w:sz w:val="20"/>
                                <w:szCs w:val="20"/>
                              </w:rPr>
                            </w:pPr>
                          </w:p>
                          <w:p w14:paraId="79155A81" w14:textId="77777777" w:rsidR="00470C30" w:rsidRPr="000509F7" w:rsidRDefault="00470C30" w:rsidP="00712E98">
                            <w:pPr>
                              <w:spacing w:after="0" w:line="240" w:lineRule="auto"/>
                              <w:rPr>
                                <w:rFonts w:ascii="Times New Roman" w:hAnsi="Times New Roman"/>
                                <w:sz w:val="20"/>
                                <w:szCs w:val="20"/>
                              </w:rPr>
                            </w:pPr>
                          </w:p>
                          <w:p w14:paraId="433DF17D" w14:textId="77777777" w:rsidR="00470C30" w:rsidRPr="000509F7" w:rsidRDefault="00470C30" w:rsidP="00712E98">
                            <w:pPr>
                              <w:spacing w:after="0" w:line="240" w:lineRule="auto"/>
                              <w:rPr>
                                <w:rFonts w:ascii="Times New Roman" w:hAnsi="Times New Roman"/>
                                <w:sz w:val="20"/>
                                <w:szCs w:val="20"/>
                              </w:rPr>
                            </w:pPr>
                          </w:p>
                          <w:p w14:paraId="3A660E2B" w14:textId="77777777" w:rsidR="00470C30" w:rsidRPr="000509F7" w:rsidRDefault="00470C30" w:rsidP="00712E98">
                            <w:pPr>
                              <w:spacing w:after="0" w:line="240" w:lineRule="auto"/>
                              <w:rPr>
                                <w:rFonts w:ascii="Times New Roman" w:hAnsi="Times New Roman"/>
                                <w:sz w:val="20"/>
                                <w:szCs w:val="20"/>
                              </w:rPr>
                            </w:pPr>
                          </w:p>
                          <w:p w14:paraId="783A6594" w14:textId="77777777" w:rsidR="00470C30" w:rsidRPr="000509F7" w:rsidRDefault="00470C30" w:rsidP="00712E98">
                            <w:pPr>
                              <w:spacing w:after="0" w:line="240" w:lineRule="auto"/>
                              <w:rPr>
                                <w:rFonts w:ascii="Times New Roman" w:hAnsi="Times New Roman"/>
                                <w:sz w:val="20"/>
                                <w:szCs w:val="20"/>
                              </w:rPr>
                            </w:pPr>
                          </w:p>
                          <w:p w14:paraId="7357D66C" w14:textId="77777777" w:rsidR="00470C30" w:rsidRPr="000509F7" w:rsidRDefault="00470C30" w:rsidP="00712E98">
                            <w:pPr>
                              <w:spacing w:after="0" w:line="240" w:lineRule="auto"/>
                              <w:rPr>
                                <w:rFonts w:ascii="Times New Roman" w:hAnsi="Times New Roman"/>
                                <w:sz w:val="20"/>
                                <w:szCs w:val="20"/>
                              </w:rPr>
                            </w:pPr>
                          </w:p>
                          <w:p w14:paraId="0BC9F096" w14:textId="77777777" w:rsidR="00470C30" w:rsidRPr="000509F7" w:rsidRDefault="00470C30" w:rsidP="00712E98">
                            <w:pPr>
                              <w:spacing w:after="0" w:line="240" w:lineRule="auto"/>
                              <w:rPr>
                                <w:rFonts w:ascii="Times New Roman" w:hAnsi="Times New Roman"/>
                                <w:sz w:val="20"/>
                                <w:szCs w:val="20"/>
                              </w:rPr>
                            </w:pPr>
                          </w:p>
                          <w:p w14:paraId="5D1F6E00" w14:textId="77777777" w:rsidR="00470C30" w:rsidRPr="000509F7" w:rsidRDefault="00470C30" w:rsidP="00712E98">
                            <w:pPr>
                              <w:spacing w:after="0" w:line="240" w:lineRule="auto"/>
                              <w:rPr>
                                <w:rFonts w:ascii="Times New Roman" w:hAnsi="Times New Roman"/>
                                <w:sz w:val="20"/>
                                <w:szCs w:val="20"/>
                              </w:rPr>
                            </w:pPr>
                          </w:p>
                          <w:p w14:paraId="19CBE918" w14:textId="77777777" w:rsidR="00470C30" w:rsidRPr="000509F7" w:rsidRDefault="00470C30" w:rsidP="00712E98">
                            <w:pPr>
                              <w:spacing w:after="0" w:line="240" w:lineRule="auto"/>
                              <w:rPr>
                                <w:rFonts w:ascii="Times New Roman" w:hAnsi="Times New Roman"/>
                                <w:sz w:val="20"/>
                                <w:szCs w:val="20"/>
                              </w:rPr>
                            </w:pPr>
                          </w:p>
                          <w:p w14:paraId="3EB9F132" w14:textId="77777777" w:rsidR="00470C30" w:rsidRDefault="00470C30" w:rsidP="00712E98">
                            <w:pPr>
                              <w:spacing w:after="0" w:line="240" w:lineRule="auto"/>
                              <w:rPr>
                                <w:rFonts w:ascii="Times New Roman" w:hAnsi="Times New Roman"/>
                                <w:sz w:val="20"/>
                                <w:szCs w:val="20"/>
                              </w:rPr>
                            </w:pPr>
                          </w:p>
                          <w:p w14:paraId="7E66DCD5" w14:textId="77777777" w:rsidR="00470C30" w:rsidRDefault="00470C30" w:rsidP="00712E98">
                            <w:pPr>
                              <w:spacing w:after="0" w:line="240" w:lineRule="auto"/>
                              <w:rPr>
                                <w:rFonts w:ascii="Times New Roman" w:hAnsi="Times New Roman"/>
                                <w:sz w:val="20"/>
                                <w:szCs w:val="20"/>
                              </w:rPr>
                            </w:pPr>
                          </w:p>
                          <w:p w14:paraId="4B32D722" w14:textId="77777777" w:rsidR="00470C30" w:rsidRDefault="00470C30" w:rsidP="00712E98">
                            <w:pPr>
                              <w:spacing w:after="0" w:line="240" w:lineRule="auto"/>
                              <w:rPr>
                                <w:rFonts w:ascii="Times New Roman" w:hAnsi="Times New Roman"/>
                                <w:sz w:val="20"/>
                                <w:szCs w:val="20"/>
                              </w:rPr>
                            </w:pPr>
                          </w:p>
                          <w:p w14:paraId="787401A6" w14:textId="77777777" w:rsidR="00470C30" w:rsidRDefault="00470C30" w:rsidP="00712E98">
                            <w:pPr>
                              <w:spacing w:after="0" w:line="240" w:lineRule="auto"/>
                              <w:rPr>
                                <w:rFonts w:ascii="Times New Roman" w:hAnsi="Times New Roman"/>
                                <w:sz w:val="20"/>
                                <w:szCs w:val="20"/>
                              </w:rPr>
                            </w:pPr>
                          </w:p>
                          <w:p w14:paraId="15703664" w14:textId="77777777" w:rsidR="00470C30" w:rsidRDefault="00470C30" w:rsidP="00712E98">
                            <w:pPr>
                              <w:spacing w:after="0" w:line="240" w:lineRule="auto"/>
                              <w:rPr>
                                <w:rFonts w:ascii="Times New Roman" w:hAnsi="Times New Roman"/>
                                <w:sz w:val="20"/>
                                <w:szCs w:val="20"/>
                              </w:rPr>
                            </w:pPr>
                          </w:p>
                          <w:p w14:paraId="0CE36230" w14:textId="77777777" w:rsidR="00470C30" w:rsidRDefault="00470C30" w:rsidP="00712E98">
                            <w:pPr>
                              <w:spacing w:after="0" w:line="240" w:lineRule="auto"/>
                              <w:rPr>
                                <w:rFonts w:ascii="Times New Roman" w:hAnsi="Times New Roman"/>
                                <w:sz w:val="20"/>
                                <w:szCs w:val="20"/>
                              </w:rPr>
                            </w:pPr>
                          </w:p>
                          <w:p w14:paraId="0A3A8656" w14:textId="77777777" w:rsidR="00470C30" w:rsidRDefault="00470C30" w:rsidP="00712E98">
                            <w:pPr>
                              <w:spacing w:after="0" w:line="240" w:lineRule="auto"/>
                              <w:rPr>
                                <w:rFonts w:ascii="Times New Roman" w:hAnsi="Times New Roman"/>
                                <w:sz w:val="20"/>
                                <w:szCs w:val="20"/>
                              </w:rPr>
                            </w:pPr>
                          </w:p>
                          <w:p w14:paraId="02403BE1" w14:textId="77777777" w:rsidR="00470C30" w:rsidRDefault="00470C30" w:rsidP="00712E98">
                            <w:pPr>
                              <w:spacing w:after="0" w:line="240" w:lineRule="auto"/>
                              <w:rPr>
                                <w:rFonts w:ascii="Times New Roman" w:hAnsi="Times New Roman"/>
                                <w:sz w:val="20"/>
                                <w:szCs w:val="20"/>
                              </w:rPr>
                            </w:pPr>
                          </w:p>
                          <w:p w14:paraId="7545E7C6" w14:textId="77777777" w:rsidR="00470C30" w:rsidRPr="000509F7" w:rsidRDefault="00470C30" w:rsidP="00712E98">
                            <w:pPr>
                              <w:spacing w:after="0" w:line="240" w:lineRule="auto"/>
                              <w:rPr>
                                <w:rFonts w:ascii="Times New Roman" w:hAnsi="Times New Roman"/>
                                <w:sz w:val="20"/>
                                <w:szCs w:val="20"/>
                              </w:rPr>
                            </w:pPr>
                          </w:p>
                          <w:p w14:paraId="15D98A40" w14:textId="77777777" w:rsidR="00470C30" w:rsidRPr="000509F7" w:rsidRDefault="00470C30" w:rsidP="00712E98">
                            <w:pPr>
                              <w:spacing w:after="0" w:line="240" w:lineRule="auto"/>
                              <w:rPr>
                                <w:rFonts w:ascii="Times New Roman" w:hAnsi="Times New Roman"/>
                                <w:sz w:val="20"/>
                                <w:szCs w:val="20"/>
                              </w:rPr>
                            </w:pPr>
                          </w:p>
                          <w:p w14:paraId="55997245" w14:textId="77777777" w:rsidR="00470C30" w:rsidRPr="000509F7" w:rsidRDefault="00470C30" w:rsidP="00712E98">
                            <w:pPr>
                              <w:spacing w:after="0" w:line="240" w:lineRule="auto"/>
                              <w:rPr>
                                <w:rFonts w:ascii="Times New Roman" w:hAnsi="Times New Roman"/>
                                <w:sz w:val="20"/>
                                <w:szCs w:val="20"/>
                              </w:rPr>
                            </w:pPr>
                          </w:p>
                          <w:p w14:paraId="7AC1A3AB" w14:textId="77777777" w:rsidR="00470C30" w:rsidRPr="000509F7" w:rsidRDefault="00470C30" w:rsidP="00712E98">
                            <w:pPr>
                              <w:spacing w:after="0" w:line="240" w:lineRule="auto"/>
                              <w:rPr>
                                <w:rFonts w:ascii="Times New Roman" w:hAnsi="Times New Roman"/>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1"/>
                              <w:gridCol w:w="2551"/>
                              <w:gridCol w:w="2552"/>
                              <w:gridCol w:w="2618"/>
                            </w:tblGrid>
                            <w:tr w:rsidR="00470C30" w:rsidRPr="00C922BA" w14:paraId="287ADA50" w14:textId="77777777" w:rsidTr="002B4BE7">
                              <w:trPr>
                                <w:cantSplit/>
                              </w:trPr>
                              <w:tc>
                                <w:tcPr>
                                  <w:tcW w:w="9139" w:type="dxa"/>
                                  <w:gridSpan w:val="5"/>
                                </w:tcPr>
                                <w:p w14:paraId="71B0D8D2" w14:textId="77777777" w:rsidR="00470C30" w:rsidRPr="00C922BA" w:rsidRDefault="00470C30" w:rsidP="00712E98">
                                  <w:pPr>
                                    <w:spacing w:after="0" w:line="240" w:lineRule="auto"/>
                                    <w:jc w:val="center"/>
                                    <w:rPr>
                                      <w:rFonts w:ascii="Times New Roman" w:hAnsi="Times New Roman"/>
                                      <w:b/>
                                      <w:sz w:val="24"/>
                                    </w:rPr>
                                  </w:pPr>
                                  <w:r w:rsidRPr="00C922BA">
                                    <w:rPr>
                                      <w:rFonts w:ascii="Times New Roman" w:hAnsi="Times New Roman"/>
                                      <w:b/>
                                      <w:sz w:val="24"/>
                                    </w:rPr>
                                    <w:t>Wydanie wtórników dokumentów i oznaczeń pojazdu</w:t>
                                  </w:r>
                                </w:p>
                              </w:tc>
                            </w:tr>
                            <w:tr w:rsidR="00470C30" w:rsidRPr="00C922BA" w14:paraId="5518F9BD" w14:textId="77777777" w:rsidTr="002B4BE7">
                              <w:tc>
                                <w:tcPr>
                                  <w:tcW w:w="567" w:type="dxa"/>
                                  <w:vAlign w:val="center"/>
                                </w:tcPr>
                                <w:p w14:paraId="0C1609CE"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Lp.</w:t>
                                  </w:r>
                                </w:p>
                              </w:tc>
                              <w:tc>
                                <w:tcPr>
                                  <w:tcW w:w="851" w:type="dxa"/>
                                  <w:vAlign w:val="center"/>
                                </w:tcPr>
                                <w:p w14:paraId="4482D60A"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Data</w:t>
                                  </w:r>
                                </w:p>
                              </w:tc>
                              <w:tc>
                                <w:tcPr>
                                  <w:tcW w:w="2551" w:type="dxa"/>
                                  <w:vAlign w:val="center"/>
                                </w:tcPr>
                                <w:p w14:paraId="6A5A0BEE"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Seria, numer</w:t>
                                  </w:r>
                                </w:p>
                              </w:tc>
                              <w:tc>
                                <w:tcPr>
                                  <w:tcW w:w="2552" w:type="dxa"/>
                                  <w:vAlign w:val="center"/>
                                </w:tcPr>
                                <w:p w14:paraId="1B88A28C"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Przyczyna wydania</w:t>
                                  </w:r>
                                </w:p>
                              </w:tc>
                              <w:tc>
                                <w:tcPr>
                                  <w:tcW w:w="2618" w:type="dxa"/>
                                  <w:vAlign w:val="center"/>
                                </w:tcPr>
                                <w:p w14:paraId="63D09CB7"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Pokwitowanie odbioru</w:t>
                                  </w:r>
                                </w:p>
                              </w:tc>
                            </w:tr>
                            <w:tr w:rsidR="00470C30" w:rsidRPr="00C922BA" w14:paraId="15C5A18C" w14:textId="77777777" w:rsidTr="002B4BE7">
                              <w:trPr>
                                <w:trHeight w:hRule="exact" w:val="400"/>
                              </w:trPr>
                              <w:tc>
                                <w:tcPr>
                                  <w:tcW w:w="567" w:type="dxa"/>
                                </w:tcPr>
                                <w:p w14:paraId="3A3198A9"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1BBA4C6F"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55130B46"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56A46B2C"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7CB062A7"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7A6AAF69" w14:textId="77777777" w:rsidTr="002B4BE7">
                              <w:trPr>
                                <w:trHeight w:hRule="exact" w:val="400"/>
                              </w:trPr>
                              <w:tc>
                                <w:tcPr>
                                  <w:tcW w:w="567" w:type="dxa"/>
                                </w:tcPr>
                                <w:p w14:paraId="59D33B85"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179F37FC"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523369C8"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196DF014"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29A0019D"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3BE18CAE" w14:textId="77777777" w:rsidTr="002B4BE7">
                              <w:trPr>
                                <w:trHeight w:hRule="exact" w:val="400"/>
                              </w:trPr>
                              <w:tc>
                                <w:tcPr>
                                  <w:tcW w:w="567" w:type="dxa"/>
                                </w:tcPr>
                                <w:p w14:paraId="69D84501"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28DC2CED"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21B459B7"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1EE27E40"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72121CA3"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56BD5C15" w14:textId="77777777" w:rsidTr="002B4BE7">
                              <w:trPr>
                                <w:trHeight w:hRule="exact" w:val="400"/>
                              </w:trPr>
                              <w:tc>
                                <w:tcPr>
                                  <w:tcW w:w="567" w:type="dxa"/>
                                </w:tcPr>
                                <w:p w14:paraId="56DEC59A"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3B4F8F58"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763AFA1B"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4F99E787"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5E53FA7C"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0962467C" w14:textId="77777777" w:rsidTr="002B4BE7">
                              <w:trPr>
                                <w:trHeight w:hRule="exact" w:val="400"/>
                              </w:trPr>
                              <w:tc>
                                <w:tcPr>
                                  <w:tcW w:w="567" w:type="dxa"/>
                                </w:tcPr>
                                <w:p w14:paraId="39828731"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5F893C6A"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2EDF91A4"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51E2FFF7"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0C829A33"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1842CB29" w14:textId="77777777" w:rsidTr="002B4BE7">
                              <w:trPr>
                                <w:trHeight w:hRule="exact" w:val="400"/>
                              </w:trPr>
                              <w:tc>
                                <w:tcPr>
                                  <w:tcW w:w="567" w:type="dxa"/>
                                </w:tcPr>
                                <w:p w14:paraId="1A36C01E"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4174F3CC"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3EB9BC17"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7671962B"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7E9AEB53"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6CF67263" w14:textId="77777777" w:rsidTr="002B4BE7">
                              <w:trPr>
                                <w:trHeight w:hRule="exact" w:val="400"/>
                              </w:trPr>
                              <w:tc>
                                <w:tcPr>
                                  <w:tcW w:w="567" w:type="dxa"/>
                                </w:tcPr>
                                <w:p w14:paraId="5578AF0C"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11E04052"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63103EE9"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014A6889"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1E98F4DD"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727E9287" w14:textId="77777777" w:rsidTr="002B4BE7">
                              <w:trPr>
                                <w:trHeight w:hRule="exact" w:val="400"/>
                              </w:trPr>
                              <w:tc>
                                <w:tcPr>
                                  <w:tcW w:w="567" w:type="dxa"/>
                                </w:tcPr>
                                <w:p w14:paraId="458F3CD5"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231D992A"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4189954F"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5631C240"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4DF60730" w14:textId="77777777" w:rsidR="00470C30" w:rsidRPr="00C922BA" w:rsidRDefault="00470C30" w:rsidP="00712E98">
                                  <w:pPr>
                                    <w:spacing w:after="0" w:line="240" w:lineRule="auto"/>
                                    <w:jc w:val="center"/>
                                    <w:rPr>
                                      <w:rFonts w:ascii="Times New Roman" w:hAnsi="Times New Roman"/>
                                      <w:sz w:val="20"/>
                                      <w:szCs w:val="20"/>
                                    </w:rPr>
                                  </w:pPr>
                                </w:p>
                              </w:tc>
                            </w:tr>
                          </w:tbl>
                          <w:p w14:paraId="7CC839ED" w14:textId="77777777" w:rsidR="00470C30" w:rsidRPr="000509F7" w:rsidRDefault="00470C30" w:rsidP="00712E98">
                            <w:pPr>
                              <w:spacing w:after="0" w:line="240" w:lineRule="auto"/>
                              <w:rPr>
                                <w:rFonts w:ascii="Times New Roman" w:hAnsi="Times New Roman"/>
                                <w:sz w:val="20"/>
                                <w:szCs w:val="20"/>
                              </w:rPr>
                            </w:pPr>
                          </w:p>
                          <w:p w14:paraId="28634717" w14:textId="77777777" w:rsidR="00470C30" w:rsidRPr="000509F7" w:rsidRDefault="00470C30" w:rsidP="00712E98">
                            <w:pPr>
                              <w:spacing w:after="0" w:line="240" w:lineRule="auto"/>
                              <w:rPr>
                                <w:rFonts w:ascii="Times New Roman" w:hAnsi="Times New Roman"/>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819"/>
                            </w:tblGrid>
                            <w:tr w:rsidR="00470C30" w:rsidRPr="00C922BA" w14:paraId="4878914E" w14:textId="77777777" w:rsidTr="002B4BE7">
                              <w:trPr>
                                <w:trHeight w:val="400"/>
                              </w:trPr>
                              <w:tc>
                                <w:tcPr>
                                  <w:tcW w:w="4320" w:type="dxa"/>
                                </w:tcPr>
                                <w:p w14:paraId="03AAF8ED" w14:textId="77777777" w:rsidR="00470C30" w:rsidRPr="00C922BA" w:rsidRDefault="00470C30" w:rsidP="00712E98">
                                  <w:pPr>
                                    <w:spacing w:after="0" w:line="240" w:lineRule="auto"/>
                                    <w:rPr>
                                      <w:rFonts w:ascii="Times New Roman" w:hAnsi="Times New Roman"/>
                                      <w:b/>
                                      <w:sz w:val="24"/>
                                    </w:rPr>
                                  </w:pPr>
                                  <w:r w:rsidRPr="00C922BA">
                                    <w:rPr>
                                      <w:rFonts w:ascii="Times New Roman" w:hAnsi="Times New Roman"/>
                                      <w:b/>
                                      <w:sz w:val="24"/>
                                    </w:rPr>
                                    <w:t>Zmiana numeru rejestracyjnego na:</w:t>
                                  </w:r>
                                </w:p>
                              </w:tc>
                              <w:tc>
                                <w:tcPr>
                                  <w:tcW w:w="4819" w:type="dxa"/>
                                </w:tcPr>
                                <w:p w14:paraId="511C5F15" w14:textId="77777777" w:rsidR="00470C30" w:rsidRPr="00C922BA" w:rsidRDefault="00470C30" w:rsidP="00712E98">
                                  <w:pPr>
                                    <w:spacing w:after="0" w:line="240" w:lineRule="auto"/>
                                    <w:rPr>
                                      <w:rFonts w:ascii="Times New Roman" w:hAnsi="Times New Roman"/>
                                    </w:rPr>
                                  </w:pPr>
                                </w:p>
                              </w:tc>
                            </w:tr>
                          </w:tbl>
                          <w:p w14:paraId="546B2DA8" w14:textId="77777777" w:rsidR="00470C30" w:rsidRPr="000509F7" w:rsidRDefault="00470C30" w:rsidP="00712E98">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427C" id="Prostokąt 6" o:spid="_x0000_s1027" style="position:absolute;left:0;text-align:left;margin-left:16.85pt;margin-top:19.5pt;width:474.1pt;height:5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cLOAIAAGMEAAAOAAAAZHJzL2Uyb0RvYy54bWysVNtu2zAMfR+wfxD0vtgJcqsRpyjSZRjQ&#10;bQG6fYAiy7FQWdQoJU72vj/bh5VSLk23PQ3zgyCK1BF5DunZ7b41bKfQa7Al7/dyzpSVUGm7Kfm3&#10;r8t3U858ELYSBqwq+UF5fjt/+2bWuUINoAFTKWQEYn3RuZI3Ibgiy7xsVCt8D5yy5KwBWxHIxE1W&#10;oegIvTXZIM/HWQdYOQSpvKfT+6OTzxN+XSsZvtS1V4GZklNuIa2Y1nVcs/lMFBsUrtHylIb4hyxa&#10;oS09eoG6F0GwLeo/oFotETzUoSehzaCutVSpBqqmn/9WzWMjnEq1EDneXWjy/w9Wft6tkOmq5GPO&#10;rGhJohUlGODp18/AxpGfzvmCwh7dCmOF3j2AfPLMwqIRdqPuvCOWSXu6fz5ChK5RoqJE+xEie4UR&#10;DU9obN19gopeFNsAib19jW18g3hh+yTS4SKS2gcm6XCcD/r5hLSU5JsMJ4PxNMmYieJ83aEPHxS0&#10;LG5KjpRfghe7Bx9iOqI4h6SKwOhqqY1JBm7WC4NsJ6hjlulLFVDh12HGsq7kN6PBKCG/8vlriDx9&#10;f4NodaDWN7ot+fQSJIrI23tbpcYMQpvjnlI29kRk5O4oS9iv90m8xHLkdQ3VgZhFOHY6TSZtGsAf&#10;nHXU5SX337cCFWfmoyV1bvrDYRyLZAxHkwEZeO1ZX3uElQRV8sDZcbsIx1HaOtSbJjVB5NDCHSla&#10;68T1S1an9KmTkwSnqYujcm2nqJd/w/wZAAD//wMAUEsDBBQABgAIAAAAIQBmK9Z/3wAAAAoBAAAP&#10;AAAAZHJzL2Rvd25yZXYueG1sTI/NTsMwEITvSLyDtUjcqPMjIAlxKgQqEsc2vXDbxEsSiO0odtrA&#10;07Oc4LQazafZmXK7mlGcaPaDswriTQSCbOv0YDsFx3p3k4HwAa3G0VlS8EUettXlRYmFdme7p9Mh&#10;dIJDrC9QQR/CVEjp254M+o2byLL37maDgeXcST3jmcPNKJMoupMGB8sfepzoqaf287AYBc2QHPF7&#10;X79EJt+l4XWtP5a3Z6Wur9bHBxCB1vAHw299rg4Vd2rcYrUXo4I0vWeSb86T2M+zOAfRMJjEtxnI&#10;qpT/J1Q/AAAA//8DAFBLAQItABQABgAIAAAAIQC2gziS/gAAAOEBAAATAAAAAAAAAAAAAAAAAAAA&#10;AABbQ29udGVudF9UeXBlc10ueG1sUEsBAi0AFAAGAAgAAAAhADj9If/WAAAAlAEAAAsAAAAAAAAA&#10;AAAAAAAALwEAAF9yZWxzLy5yZWxzUEsBAi0AFAAGAAgAAAAhAC/YJws4AgAAYwQAAA4AAAAAAAAA&#10;AAAAAAAALgIAAGRycy9lMm9Eb2MueG1sUEsBAi0AFAAGAAgAAAAhAGYr1n/fAAAACgEAAA8AAAAA&#10;AAAAAAAAAAAAkgQAAGRycy9kb3ducmV2LnhtbFBLBQYAAAAABAAEAPMAAACeBQAAAAA=&#10;">
                <o:lock v:ext="edit" aspectratio="t"/>
                <v:textbox>
                  <w:txbxContent>
                    <w:p w14:paraId="5B26F038" w14:textId="77777777" w:rsidR="00470C30" w:rsidRPr="000509F7" w:rsidRDefault="00470C30" w:rsidP="00712E98">
                      <w:pPr>
                        <w:spacing w:after="0" w:line="240" w:lineRule="auto"/>
                        <w:rPr>
                          <w:rFonts w:ascii="Times New Roman" w:hAnsi="Times New Roman"/>
                          <w:b/>
                          <w:sz w:val="20"/>
                          <w:szCs w:val="20"/>
                        </w:rPr>
                      </w:pPr>
                      <w:r w:rsidRPr="000509F7">
                        <w:rPr>
                          <w:rFonts w:ascii="Times New Roman" w:hAnsi="Times New Roman"/>
                          <w:b/>
                          <w:sz w:val="20"/>
                          <w:szCs w:val="20"/>
                        </w:rPr>
                        <w:t xml:space="preserve">Adnotacje urzędowe, </w:t>
                      </w:r>
                      <w:r>
                        <w:rPr>
                          <w:rFonts w:ascii="Times New Roman" w:hAnsi="Times New Roman"/>
                          <w:b/>
                          <w:sz w:val="20"/>
                          <w:szCs w:val="20"/>
                        </w:rPr>
                        <w:t>i</w:t>
                      </w:r>
                      <w:r w:rsidRPr="000509F7">
                        <w:rPr>
                          <w:rFonts w:ascii="Times New Roman" w:hAnsi="Times New Roman"/>
                          <w:b/>
                          <w:sz w:val="20"/>
                          <w:szCs w:val="20"/>
                        </w:rPr>
                        <w:t xml:space="preserve">nformacje, </w:t>
                      </w:r>
                      <w:r>
                        <w:rPr>
                          <w:rFonts w:ascii="Times New Roman" w:hAnsi="Times New Roman"/>
                          <w:b/>
                          <w:sz w:val="20"/>
                          <w:szCs w:val="20"/>
                        </w:rPr>
                        <w:t>z</w:t>
                      </w:r>
                      <w:r w:rsidRPr="000509F7">
                        <w:rPr>
                          <w:rFonts w:ascii="Times New Roman" w:hAnsi="Times New Roman"/>
                          <w:b/>
                          <w:sz w:val="20"/>
                          <w:szCs w:val="20"/>
                        </w:rPr>
                        <w:t>miany:</w:t>
                      </w:r>
                    </w:p>
                    <w:p w14:paraId="7FDA69AF" w14:textId="77777777" w:rsidR="00470C30" w:rsidRPr="000509F7" w:rsidRDefault="00470C30" w:rsidP="00712E98">
                      <w:pPr>
                        <w:spacing w:after="0" w:line="240" w:lineRule="auto"/>
                        <w:rPr>
                          <w:rFonts w:ascii="Times New Roman" w:hAnsi="Times New Roman"/>
                          <w:sz w:val="20"/>
                          <w:szCs w:val="20"/>
                        </w:rPr>
                      </w:pPr>
                    </w:p>
                    <w:p w14:paraId="79155A81" w14:textId="77777777" w:rsidR="00470C30" w:rsidRPr="000509F7" w:rsidRDefault="00470C30" w:rsidP="00712E98">
                      <w:pPr>
                        <w:spacing w:after="0" w:line="240" w:lineRule="auto"/>
                        <w:rPr>
                          <w:rFonts w:ascii="Times New Roman" w:hAnsi="Times New Roman"/>
                          <w:sz w:val="20"/>
                          <w:szCs w:val="20"/>
                        </w:rPr>
                      </w:pPr>
                    </w:p>
                    <w:p w14:paraId="433DF17D" w14:textId="77777777" w:rsidR="00470C30" w:rsidRPr="000509F7" w:rsidRDefault="00470C30" w:rsidP="00712E98">
                      <w:pPr>
                        <w:spacing w:after="0" w:line="240" w:lineRule="auto"/>
                        <w:rPr>
                          <w:rFonts w:ascii="Times New Roman" w:hAnsi="Times New Roman"/>
                          <w:sz w:val="20"/>
                          <w:szCs w:val="20"/>
                        </w:rPr>
                      </w:pPr>
                    </w:p>
                    <w:p w14:paraId="3A660E2B" w14:textId="77777777" w:rsidR="00470C30" w:rsidRPr="000509F7" w:rsidRDefault="00470C30" w:rsidP="00712E98">
                      <w:pPr>
                        <w:spacing w:after="0" w:line="240" w:lineRule="auto"/>
                        <w:rPr>
                          <w:rFonts w:ascii="Times New Roman" w:hAnsi="Times New Roman"/>
                          <w:sz w:val="20"/>
                          <w:szCs w:val="20"/>
                        </w:rPr>
                      </w:pPr>
                    </w:p>
                    <w:p w14:paraId="783A6594" w14:textId="77777777" w:rsidR="00470C30" w:rsidRPr="000509F7" w:rsidRDefault="00470C30" w:rsidP="00712E98">
                      <w:pPr>
                        <w:spacing w:after="0" w:line="240" w:lineRule="auto"/>
                        <w:rPr>
                          <w:rFonts w:ascii="Times New Roman" w:hAnsi="Times New Roman"/>
                          <w:sz w:val="20"/>
                          <w:szCs w:val="20"/>
                        </w:rPr>
                      </w:pPr>
                    </w:p>
                    <w:p w14:paraId="7357D66C" w14:textId="77777777" w:rsidR="00470C30" w:rsidRPr="000509F7" w:rsidRDefault="00470C30" w:rsidP="00712E98">
                      <w:pPr>
                        <w:spacing w:after="0" w:line="240" w:lineRule="auto"/>
                        <w:rPr>
                          <w:rFonts w:ascii="Times New Roman" w:hAnsi="Times New Roman"/>
                          <w:sz w:val="20"/>
                          <w:szCs w:val="20"/>
                        </w:rPr>
                      </w:pPr>
                    </w:p>
                    <w:p w14:paraId="0BC9F096" w14:textId="77777777" w:rsidR="00470C30" w:rsidRPr="000509F7" w:rsidRDefault="00470C30" w:rsidP="00712E98">
                      <w:pPr>
                        <w:spacing w:after="0" w:line="240" w:lineRule="auto"/>
                        <w:rPr>
                          <w:rFonts w:ascii="Times New Roman" w:hAnsi="Times New Roman"/>
                          <w:sz w:val="20"/>
                          <w:szCs w:val="20"/>
                        </w:rPr>
                      </w:pPr>
                    </w:p>
                    <w:p w14:paraId="5D1F6E00" w14:textId="77777777" w:rsidR="00470C30" w:rsidRPr="000509F7" w:rsidRDefault="00470C30" w:rsidP="00712E98">
                      <w:pPr>
                        <w:spacing w:after="0" w:line="240" w:lineRule="auto"/>
                        <w:rPr>
                          <w:rFonts w:ascii="Times New Roman" w:hAnsi="Times New Roman"/>
                          <w:sz w:val="20"/>
                          <w:szCs w:val="20"/>
                        </w:rPr>
                      </w:pPr>
                    </w:p>
                    <w:p w14:paraId="19CBE918" w14:textId="77777777" w:rsidR="00470C30" w:rsidRPr="000509F7" w:rsidRDefault="00470C30" w:rsidP="00712E98">
                      <w:pPr>
                        <w:spacing w:after="0" w:line="240" w:lineRule="auto"/>
                        <w:rPr>
                          <w:rFonts w:ascii="Times New Roman" w:hAnsi="Times New Roman"/>
                          <w:sz w:val="20"/>
                          <w:szCs w:val="20"/>
                        </w:rPr>
                      </w:pPr>
                    </w:p>
                    <w:p w14:paraId="3EB9F132" w14:textId="77777777" w:rsidR="00470C30" w:rsidRDefault="00470C30" w:rsidP="00712E98">
                      <w:pPr>
                        <w:spacing w:after="0" w:line="240" w:lineRule="auto"/>
                        <w:rPr>
                          <w:rFonts w:ascii="Times New Roman" w:hAnsi="Times New Roman"/>
                          <w:sz w:val="20"/>
                          <w:szCs w:val="20"/>
                        </w:rPr>
                      </w:pPr>
                    </w:p>
                    <w:p w14:paraId="7E66DCD5" w14:textId="77777777" w:rsidR="00470C30" w:rsidRDefault="00470C30" w:rsidP="00712E98">
                      <w:pPr>
                        <w:spacing w:after="0" w:line="240" w:lineRule="auto"/>
                        <w:rPr>
                          <w:rFonts w:ascii="Times New Roman" w:hAnsi="Times New Roman"/>
                          <w:sz w:val="20"/>
                          <w:szCs w:val="20"/>
                        </w:rPr>
                      </w:pPr>
                    </w:p>
                    <w:p w14:paraId="4B32D722" w14:textId="77777777" w:rsidR="00470C30" w:rsidRDefault="00470C30" w:rsidP="00712E98">
                      <w:pPr>
                        <w:spacing w:after="0" w:line="240" w:lineRule="auto"/>
                        <w:rPr>
                          <w:rFonts w:ascii="Times New Roman" w:hAnsi="Times New Roman"/>
                          <w:sz w:val="20"/>
                          <w:szCs w:val="20"/>
                        </w:rPr>
                      </w:pPr>
                    </w:p>
                    <w:p w14:paraId="787401A6" w14:textId="77777777" w:rsidR="00470C30" w:rsidRDefault="00470C30" w:rsidP="00712E98">
                      <w:pPr>
                        <w:spacing w:after="0" w:line="240" w:lineRule="auto"/>
                        <w:rPr>
                          <w:rFonts w:ascii="Times New Roman" w:hAnsi="Times New Roman"/>
                          <w:sz w:val="20"/>
                          <w:szCs w:val="20"/>
                        </w:rPr>
                      </w:pPr>
                    </w:p>
                    <w:p w14:paraId="15703664" w14:textId="77777777" w:rsidR="00470C30" w:rsidRDefault="00470C30" w:rsidP="00712E98">
                      <w:pPr>
                        <w:spacing w:after="0" w:line="240" w:lineRule="auto"/>
                        <w:rPr>
                          <w:rFonts w:ascii="Times New Roman" w:hAnsi="Times New Roman"/>
                          <w:sz w:val="20"/>
                          <w:szCs w:val="20"/>
                        </w:rPr>
                      </w:pPr>
                    </w:p>
                    <w:p w14:paraId="0CE36230" w14:textId="77777777" w:rsidR="00470C30" w:rsidRDefault="00470C30" w:rsidP="00712E98">
                      <w:pPr>
                        <w:spacing w:after="0" w:line="240" w:lineRule="auto"/>
                        <w:rPr>
                          <w:rFonts w:ascii="Times New Roman" w:hAnsi="Times New Roman"/>
                          <w:sz w:val="20"/>
                          <w:szCs w:val="20"/>
                        </w:rPr>
                      </w:pPr>
                    </w:p>
                    <w:p w14:paraId="0A3A8656" w14:textId="77777777" w:rsidR="00470C30" w:rsidRDefault="00470C30" w:rsidP="00712E98">
                      <w:pPr>
                        <w:spacing w:after="0" w:line="240" w:lineRule="auto"/>
                        <w:rPr>
                          <w:rFonts w:ascii="Times New Roman" w:hAnsi="Times New Roman"/>
                          <w:sz w:val="20"/>
                          <w:szCs w:val="20"/>
                        </w:rPr>
                      </w:pPr>
                    </w:p>
                    <w:p w14:paraId="02403BE1" w14:textId="77777777" w:rsidR="00470C30" w:rsidRDefault="00470C30" w:rsidP="00712E98">
                      <w:pPr>
                        <w:spacing w:after="0" w:line="240" w:lineRule="auto"/>
                        <w:rPr>
                          <w:rFonts w:ascii="Times New Roman" w:hAnsi="Times New Roman"/>
                          <w:sz w:val="20"/>
                          <w:szCs w:val="20"/>
                        </w:rPr>
                      </w:pPr>
                    </w:p>
                    <w:p w14:paraId="7545E7C6" w14:textId="77777777" w:rsidR="00470C30" w:rsidRPr="000509F7" w:rsidRDefault="00470C30" w:rsidP="00712E98">
                      <w:pPr>
                        <w:spacing w:after="0" w:line="240" w:lineRule="auto"/>
                        <w:rPr>
                          <w:rFonts w:ascii="Times New Roman" w:hAnsi="Times New Roman"/>
                          <w:sz w:val="20"/>
                          <w:szCs w:val="20"/>
                        </w:rPr>
                      </w:pPr>
                    </w:p>
                    <w:p w14:paraId="15D98A40" w14:textId="77777777" w:rsidR="00470C30" w:rsidRPr="000509F7" w:rsidRDefault="00470C30" w:rsidP="00712E98">
                      <w:pPr>
                        <w:spacing w:after="0" w:line="240" w:lineRule="auto"/>
                        <w:rPr>
                          <w:rFonts w:ascii="Times New Roman" w:hAnsi="Times New Roman"/>
                          <w:sz w:val="20"/>
                          <w:szCs w:val="20"/>
                        </w:rPr>
                      </w:pPr>
                    </w:p>
                    <w:p w14:paraId="55997245" w14:textId="77777777" w:rsidR="00470C30" w:rsidRPr="000509F7" w:rsidRDefault="00470C30" w:rsidP="00712E98">
                      <w:pPr>
                        <w:spacing w:after="0" w:line="240" w:lineRule="auto"/>
                        <w:rPr>
                          <w:rFonts w:ascii="Times New Roman" w:hAnsi="Times New Roman"/>
                          <w:sz w:val="20"/>
                          <w:szCs w:val="20"/>
                        </w:rPr>
                      </w:pPr>
                    </w:p>
                    <w:p w14:paraId="7AC1A3AB" w14:textId="77777777" w:rsidR="00470C30" w:rsidRPr="000509F7" w:rsidRDefault="00470C30" w:rsidP="00712E98">
                      <w:pPr>
                        <w:spacing w:after="0" w:line="240" w:lineRule="auto"/>
                        <w:rPr>
                          <w:rFonts w:ascii="Times New Roman" w:hAnsi="Times New Roman"/>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1"/>
                        <w:gridCol w:w="2551"/>
                        <w:gridCol w:w="2552"/>
                        <w:gridCol w:w="2618"/>
                      </w:tblGrid>
                      <w:tr w:rsidR="00470C30" w:rsidRPr="00C922BA" w14:paraId="287ADA50" w14:textId="77777777" w:rsidTr="002B4BE7">
                        <w:trPr>
                          <w:cantSplit/>
                        </w:trPr>
                        <w:tc>
                          <w:tcPr>
                            <w:tcW w:w="9139" w:type="dxa"/>
                            <w:gridSpan w:val="5"/>
                          </w:tcPr>
                          <w:p w14:paraId="71B0D8D2" w14:textId="77777777" w:rsidR="00470C30" w:rsidRPr="00C922BA" w:rsidRDefault="00470C30" w:rsidP="00712E98">
                            <w:pPr>
                              <w:spacing w:after="0" w:line="240" w:lineRule="auto"/>
                              <w:jc w:val="center"/>
                              <w:rPr>
                                <w:rFonts w:ascii="Times New Roman" w:hAnsi="Times New Roman"/>
                                <w:b/>
                                <w:sz w:val="24"/>
                              </w:rPr>
                            </w:pPr>
                            <w:r w:rsidRPr="00C922BA">
                              <w:rPr>
                                <w:rFonts w:ascii="Times New Roman" w:hAnsi="Times New Roman"/>
                                <w:b/>
                                <w:sz w:val="24"/>
                              </w:rPr>
                              <w:t>Wydanie wtórników dokumentów i oznaczeń pojazdu</w:t>
                            </w:r>
                          </w:p>
                        </w:tc>
                      </w:tr>
                      <w:tr w:rsidR="00470C30" w:rsidRPr="00C922BA" w14:paraId="5518F9BD" w14:textId="77777777" w:rsidTr="002B4BE7">
                        <w:tc>
                          <w:tcPr>
                            <w:tcW w:w="567" w:type="dxa"/>
                            <w:vAlign w:val="center"/>
                          </w:tcPr>
                          <w:p w14:paraId="0C1609CE"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Lp.</w:t>
                            </w:r>
                          </w:p>
                        </w:tc>
                        <w:tc>
                          <w:tcPr>
                            <w:tcW w:w="851" w:type="dxa"/>
                            <w:vAlign w:val="center"/>
                          </w:tcPr>
                          <w:p w14:paraId="4482D60A"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Data</w:t>
                            </w:r>
                          </w:p>
                        </w:tc>
                        <w:tc>
                          <w:tcPr>
                            <w:tcW w:w="2551" w:type="dxa"/>
                            <w:vAlign w:val="center"/>
                          </w:tcPr>
                          <w:p w14:paraId="6A5A0BEE"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Seria, numer</w:t>
                            </w:r>
                          </w:p>
                        </w:tc>
                        <w:tc>
                          <w:tcPr>
                            <w:tcW w:w="2552" w:type="dxa"/>
                            <w:vAlign w:val="center"/>
                          </w:tcPr>
                          <w:p w14:paraId="1B88A28C"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Przyczyna wydania</w:t>
                            </w:r>
                          </w:p>
                        </w:tc>
                        <w:tc>
                          <w:tcPr>
                            <w:tcW w:w="2618" w:type="dxa"/>
                            <w:vAlign w:val="center"/>
                          </w:tcPr>
                          <w:p w14:paraId="63D09CB7" w14:textId="77777777" w:rsidR="00470C30" w:rsidRPr="00C922BA" w:rsidRDefault="00470C30" w:rsidP="00712E98">
                            <w:pPr>
                              <w:spacing w:after="0" w:line="240" w:lineRule="auto"/>
                              <w:jc w:val="center"/>
                              <w:rPr>
                                <w:rFonts w:ascii="Times New Roman" w:hAnsi="Times New Roman"/>
                                <w:sz w:val="20"/>
                                <w:szCs w:val="20"/>
                              </w:rPr>
                            </w:pPr>
                            <w:r w:rsidRPr="00C922BA">
                              <w:rPr>
                                <w:rFonts w:ascii="Times New Roman" w:hAnsi="Times New Roman"/>
                                <w:sz w:val="20"/>
                                <w:szCs w:val="20"/>
                              </w:rPr>
                              <w:t>Pokwitowanie odbioru</w:t>
                            </w:r>
                          </w:p>
                        </w:tc>
                      </w:tr>
                      <w:tr w:rsidR="00470C30" w:rsidRPr="00C922BA" w14:paraId="15C5A18C" w14:textId="77777777" w:rsidTr="002B4BE7">
                        <w:trPr>
                          <w:trHeight w:hRule="exact" w:val="400"/>
                        </w:trPr>
                        <w:tc>
                          <w:tcPr>
                            <w:tcW w:w="567" w:type="dxa"/>
                          </w:tcPr>
                          <w:p w14:paraId="3A3198A9"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1BBA4C6F"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55130B46"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56A46B2C"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7CB062A7"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7A6AAF69" w14:textId="77777777" w:rsidTr="002B4BE7">
                        <w:trPr>
                          <w:trHeight w:hRule="exact" w:val="400"/>
                        </w:trPr>
                        <w:tc>
                          <w:tcPr>
                            <w:tcW w:w="567" w:type="dxa"/>
                          </w:tcPr>
                          <w:p w14:paraId="59D33B85"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179F37FC"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523369C8"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196DF014"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29A0019D"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3BE18CAE" w14:textId="77777777" w:rsidTr="002B4BE7">
                        <w:trPr>
                          <w:trHeight w:hRule="exact" w:val="400"/>
                        </w:trPr>
                        <w:tc>
                          <w:tcPr>
                            <w:tcW w:w="567" w:type="dxa"/>
                          </w:tcPr>
                          <w:p w14:paraId="69D84501"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28DC2CED"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21B459B7"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1EE27E40"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72121CA3"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56BD5C15" w14:textId="77777777" w:rsidTr="002B4BE7">
                        <w:trPr>
                          <w:trHeight w:hRule="exact" w:val="400"/>
                        </w:trPr>
                        <w:tc>
                          <w:tcPr>
                            <w:tcW w:w="567" w:type="dxa"/>
                          </w:tcPr>
                          <w:p w14:paraId="56DEC59A"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3B4F8F58"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763AFA1B"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4F99E787"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5E53FA7C"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0962467C" w14:textId="77777777" w:rsidTr="002B4BE7">
                        <w:trPr>
                          <w:trHeight w:hRule="exact" w:val="400"/>
                        </w:trPr>
                        <w:tc>
                          <w:tcPr>
                            <w:tcW w:w="567" w:type="dxa"/>
                          </w:tcPr>
                          <w:p w14:paraId="39828731"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5F893C6A"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2EDF91A4"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51E2FFF7"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0C829A33"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1842CB29" w14:textId="77777777" w:rsidTr="002B4BE7">
                        <w:trPr>
                          <w:trHeight w:hRule="exact" w:val="400"/>
                        </w:trPr>
                        <w:tc>
                          <w:tcPr>
                            <w:tcW w:w="567" w:type="dxa"/>
                          </w:tcPr>
                          <w:p w14:paraId="1A36C01E"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4174F3CC"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3EB9BC17"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7671962B"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7E9AEB53"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6CF67263" w14:textId="77777777" w:rsidTr="002B4BE7">
                        <w:trPr>
                          <w:trHeight w:hRule="exact" w:val="400"/>
                        </w:trPr>
                        <w:tc>
                          <w:tcPr>
                            <w:tcW w:w="567" w:type="dxa"/>
                          </w:tcPr>
                          <w:p w14:paraId="5578AF0C"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11E04052"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63103EE9"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014A6889"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1E98F4DD" w14:textId="77777777" w:rsidR="00470C30" w:rsidRPr="00C922BA" w:rsidRDefault="00470C30" w:rsidP="00712E98">
                            <w:pPr>
                              <w:spacing w:after="0" w:line="240" w:lineRule="auto"/>
                              <w:jc w:val="center"/>
                              <w:rPr>
                                <w:rFonts w:ascii="Times New Roman" w:hAnsi="Times New Roman"/>
                                <w:sz w:val="20"/>
                                <w:szCs w:val="20"/>
                              </w:rPr>
                            </w:pPr>
                          </w:p>
                        </w:tc>
                      </w:tr>
                      <w:tr w:rsidR="00470C30" w:rsidRPr="00C922BA" w14:paraId="727E9287" w14:textId="77777777" w:rsidTr="002B4BE7">
                        <w:trPr>
                          <w:trHeight w:hRule="exact" w:val="400"/>
                        </w:trPr>
                        <w:tc>
                          <w:tcPr>
                            <w:tcW w:w="567" w:type="dxa"/>
                          </w:tcPr>
                          <w:p w14:paraId="458F3CD5" w14:textId="77777777" w:rsidR="00470C30" w:rsidRPr="00C922BA" w:rsidRDefault="00470C30" w:rsidP="00712E98">
                            <w:pPr>
                              <w:spacing w:after="0" w:line="240" w:lineRule="auto"/>
                              <w:jc w:val="center"/>
                              <w:rPr>
                                <w:rFonts w:ascii="Times New Roman" w:hAnsi="Times New Roman"/>
                                <w:sz w:val="20"/>
                                <w:szCs w:val="20"/>
                              </w:rPr>
                            </w:pPr>
                          </w:p>
                        </w:tc>
                        <w:tc>
                          <w:tcPr>
                            <w:tcW w:w="851" w:type="dxa"/>
                          </w:tcPr>
                          <w:p w14:paraId="231D992A" w14:textId="77777777" w:rsidR="00470C30" w:rsidRPr="00C922BA" w:rsidRDefault="00470C30" w:rsidP="00712E98">
                            <w:pPr>
                              <w:spacing w:after="0" w:line="240" w:lineRule="auto"/>
                              <w:jc w:val="center"/>
                              <w:rPr>
                                <w:rFonts w:ascii="Times New Roman" w:hAnsi="Times New Roman"/>
                                <w:sz w:val="20"/>
                                <w:szCs w:val="20"/>
                              </w:rPr>
                            </w:pPr>
                          </w:p>
                        </w:tc>
                        <w:tc>
                          <w:tcPr>
                            <w:tcW w:w="2551" w:type="dxa"/>
                          </w:tcPr>
                          <w:p w14:paraId="4189954F" w14:textId="77777777" w:rsidR="00470C30" w:rsidRPr="00C922BA" w:rsidRDefault="00470C30" w:rsidP="00712E98">
                            <w:pPr>
                              <w:spacing w:after="0" w:line="240" w:lineRule="auto"/>
                              <w:jc w:val="center"/>
                              <w:rPr>
                                <w:rFonts w:ascii="Times New Roman" w:hAnsi="Times New Roman"/>
                                <w:sz w:val="20"/>
                                <w:szCs w:val="20"/>
                              </w:rPr>
                            </w:pPr>
                          </w:p>
                        </w:tc>
                        <w:tc>
                          <w:tcPr>
                            <w:tcW w:w="2552" w:type="dxa"/>
                          </w:tcPr>
                          <w:p w14:paraId="5631C240" w14:textId="77777777" w:rsidR="00470C30" w:rsidRPr="00C922BA" w:rsidRDefault="00470C30" w:rsidP="00712E98">
                            <w:pPr>
                              <w:spacing w:after="0" w:line="240" w:lineRule="auto"/>
                              <w:jc w:val="center"/>
                              <w:rPr>
                                <w:rFonts w:ascii="Times New Roman" w:hAnsi="Times New Roman"/>
                                <w:sz w:val="20"/>
                                <w:szCs w:val="20"/>
                              </w:rPr>
                            </w:pPr>
                          </w:p>
                        </w:tc>
                        <w:tc>
                          <w:tcPr>
                            <w:tcW w:w="2618" w:type="dxa"/>
                          </w:tcPr>
                          <w:p w14:paraId="4DF60730" w14:textId="77777777" w:rsidR="00470C30" w:rsidRPr="00C922BA" w:rsidRDefault="00470C30" w:rsidP="00712E98">
                            <w:pPr>
                              <w:spacing w:after="0" w:line="240" w:lineRule="auto"/>
                              <w:jc w:val="center"/>
                              <w:rPr>
                                <w:rFonts w:ascii="Times New Roman" w:hAnsi="Times New Roman"/>
                                <w:sz w:val="20"/>
                                <w:szCs w:val="20"/>
                              </w:rPr>
                            </w:pPr>
                          </w:p>
                        </w:tc>
                      </w:tr>
                    </w:tbl>
                    <w:p w14:paraId="7CC839ED" w14:textId="77777777" w:rsidR="00470C30" w:rsidRPr="000509F7" w:rsidRDefault="00470C30" w:rsidP="00712E98">
                      <w:pPr>
                        <w:spacing w:after="0" w:line="240" w:lineRule="auto"/>
                        <w:rPr>
                          <w:rFonts w:ascii="Times New Roman" w:hAnsi="Times New Roman"/>
                          <w:sz w:val="20"/>
                          <w:szCs w:val="20"/>
                        </w:rPr>
                      </w:pPr>
                    </w:p>
                    <w:p w14:paraId="28634717" w14:textId="77777777" w:rsidR="00470C30" w:rsidRPr="000509F7" w:rsidRDefault="00470C30" w:rsidP="00712E98">
                      <w:pPr>
                        <w:spacing w:after="0" w:line="240" w:lineRule="auto"/>
                        <w:rPr>
                          <w:rFonts w:ascii="Times New Roman" w:hAnsi="Times New Roman"/>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819"/>
                      </w:tblGrid>
                      <w:tr w:rsidR="00470C30" w:rsidRPr="00C922BA" w14:paraId="4878914E" w14:textId="77777777" w:rsidTr="002B4BE7">
                        <w:trPr>
                          <w:trHeight w:val="400"/>
                        </w:trPr>
                        <w:tc>
                          <w:tcPr>
                            <w:tcW w:w="4320" w:type="dxa"/>
                          </w:tcPr>
                          <w:p w14:paraId="03AAF8ED" w14:textId="77777777" w:rsidR="00470C30" w:rsidRPr="00C922BA" w:rsidRDefault="00470C30" w:rsidP="00712E98">
                            <w:pPr>
                              <w:spacing w:after="0" w:line="240" w:lineRule="auto"/>
                              <w:rPr>
                                <w:rFonts w:ascii="Times New Roman" w:hAnsi="Times New Roman"/>
                                <w:b/>
                                <w:sz w:val="24"/>
                              </w:rPr>
                            </w:pPr>
                            <w:r w:rsidRPr="00C922BA">
                              <w:rPr>
                                <w:rFonts w:ascii="Times New Roman" w:hAnsi="Times New Roman"/>
                                <w:b/>
                                <w:sz w:val="24"/>
                              </w:rPr>
                              <w:t>Zmiana numeru rejestracyjnego na:</w:t>
                            </w:r>
                          </w:p>
                        </w:tc>
                        <w:tc>
                          <w:tcPr>
                            <w:tcW w:w="4819" w:type="dxa"/>
                          </w:tcPr>
                          <w:p w14:paraId="511C5F15" w14:textId="77777777" w:rsidR="00470C30" w:rsidRPr="00C922BA" w:rsidRDefault="00470C30" w:rsidP="00712E98">
                            <w:pPr>
                              <w:spacing w:after="0" w:line="240" w:lineRule="auto"/>
                              <w:rPr>
                                <w:rFonts w:ascii="Times New Roman" w:hAnsi="Times New Roman"/>
                              </w:rPr>
                            </w:pPr>
                          </w:p>
                        </w:tc>
                      </w:tr>
                    </w:tbl>
                    <w:p w14:paraId="546B2DA8" w14:textId="77777777" w:rsidR="00470C30" w:rsidRPr="000509F7" w:rsidRDefault="00470C30" w:rsidP="00712E98">
                      <w:pPr>
                        <w:spacing w:after="0" w:line="240" w:lineRule="auto"/>
                        <w:rPr>
                          <w:rFonts w:ascii="Times New Roman" w:hAnsi="Times New Roman"/>
                        </w:rPr>
                      </w:pPr>
                    </w:p>
                  </w:txbxContent>
                </v:textbox>
                <w10:anchorlock/>
              </v:rect>
            </w:pict>
          </mc:Fallback>
        </mc:AlternateContent>
      </w:r>
      <w:r w:rsidRPr="00712E98">
        <w:t>Strona 2</w:t>
      </w:r>
    </w:p>
    <w:p w14:paraId="089722A8" w14:textId="77777777" w:rsidR="00712E98" w:rsidRPr="00712E98" w:rsidRDefault="00712E98" w:rsidP="00712E98"/>
    <w:p w14:paraId="2919411A" w14:textId="77777777" w:rsidR="00712E98" w:rsidRPr="00712E98" w:rsidRDefault="00712E98" w:rsidP="00712E98"/>
    <w:p w14:paraId="48E35384" w14:textId="77777777" w:rsidR="00712E98" w:rsidRPr="00712E98" w:rsidRDefault="00712E98" w:rsidP="00712E98"/>
    <w:p w14:paraId="5407DD52" w14:textId="77777777" w:rsidR="00712E98" w:rsidRPr="00712E98" w:rsidRDefault="00712E98" w:rsidP="00712E98"/>
    <w:p w14:paraId="4CC281FB" w14:textId="77777777" w:rsidR="00712E98" w:rsidRPr="00712E98" w:rsidRDefault="00712E98" w:rsidP="00712E98"/>
    <w:p w14:paraId="5D01694D" w14:textId="77777777" w:rsidR="00712E98" w:rsidRPr="00712E98" w:rsidRDefault="00712E98" w:rsidP="00712E98"/>
    <w:p w14:paraId="1A319720" w14:textId="77777777" w:rsidR="00712E98" w:rsidRPr="00712E98" w:rsidRDefault="00712E98" w:rsidP="00712E98"/>
    <w:p w14:paraId="7B7F6C88" w14:textId="77777777" w:rsidR="00712E98" w:rsidRPr="00712E98" w:rsidRDefault="00712E98" w:rsidP="00712E98"/>
    <w:p w14:paraId="6273894D" w14:textId="77777777" w:rsidR="00712E98" w:rsidRPr="00712E98" w:rsidRDefault="00712E98" w:rsidP="00712E98"/>
    <w:p w14:paraId="05673E65" w14:textId="77777777" w:rsidR="00712E98" w:rsidRPr="00712E98" w:rsidRDefault="00712E98" w:rsidP="00712E98"/>
    <w:p w14:paraId="64D15FFD" w14:textId="77777777" w:rsidR="00712E98" w:rsidRPr="00712E98" w:rsidRDefault="00712E98" w:rsidP="00712E98"/>
    <w:p w14:paraId="4F5C48B2" w14:textId="77777777" w:rsidR="00712E98" w:rsidRPr="00712E98" w:rsidRDefault="00712E98" w:rsidP="00712E98"/>
    <w:p w14:paraId="225DC210" w14:textId="77777777" w:rsidR="00712E98" w:rsidRPr="00712E98" w:rsidRDefault="00712E98" w:rsidP="00712E98"/>
    <w:p w14:paraId="01EA9AC9" w14:textId="77777777" w:rsidR="00712E98" w:rsidRPr="00712E98" w:rsidRDefault="00712E98" w:rsidP="00712E98"/>
    <w:p w14:paraId="2040C2A0" w14:textId="77777777" w:rsidR="00712E98" w:rsidRPr="00712E98" w:rsidRDefault="00712E98" w:rsidP="00712E98"/>
    <w:p w14:paraId="6F77310B" w14:textId="77777777" w:rsidR="00712E98" w:rsidRPr="00712E98" w:rsidRDefault="00712E98" w:rsidP="00712E98"/>
    <w:p w14:paraId="4AA15753" w14:textId="77777777" w:rsidR="00712E98" w:rsidRPr="00712E98" w:rsidRDefault="00712E98" w:rsidP="00712E98"/>
    <w:p w14:paraId="2A9FED63" w14:textId="77777777" w:rsidR="00712E98" w:rsidRPr="00712E98" w:rsidRDefault="00712E98" w:rsidP="00712E98"/>
    <w:p w14:paraId="5462A776" w14:textId="77777777" w:rsidR="00712E98" w:rsidRPr="00712E98" w:rsidRDefault="00712E98" w:rsidP="00712E98"/>
    <w:p w14:paraId="67BF320E" w14:textId="77777777" w:rsidR="00712E98" w:rsidRPr="00712E98" w:rsidRDefault="00712E98" w:rsidP="00712E98"/>
    <w:p w14:paraId="2CF03B46" w14:textId="77777777" w:rsidR="00712E98" w:rsidRPr="00712E98" w:rsidRDefault="00712E98" w:rsidP="00712E98"/>
    <w:p w14:paraId="171EAD65" w14:textId="77777777" w:rsidR="00712E98" w:rsidRPr="00712E98" w:rsidRDefault="00712E98" w:rsidP="00712E98"/>
    <w:p w14:paraId="0EEEC1AE" w14:textId="77777777" w:rsidR="00712E98" w:rsidRDefault="00712E98" w:rsidP="00712E98"/>
    <w:p w14:paraId="7888D659" w14:textId="77777777" w:rsidR="002B4BE7" w:rsidRPr="00712E98" w:rsidRDefault="002B4BE7" w:rsidP="00712E98"/>
    <w:p w14:paraId="3493FFA1" w14:textId="77777777" w:rsidR="00712E98" w:rsidRPr="00712E98" w:rsidRDefault="003E08B6" w:rsidP="002B4BE7">
      <w:pPr>
        <w:pStyle w:val="ODNONIKtreodnonika"/>
      </w:pPr>
      <w:r>
        <w:t>1)</w:t>
      </w:r>
      <w:r w:rsidR="00712E98" w:rsidRPr="00712E98">
        <w:tab/>
        <w:t>Wpisując rodzaj paliwa, stosuje się następujące skróty: P – benzyna, D – olej napędowy, M – mieszanka (paliwo-olej), LPG – gaz płynny (propan-butan), CNG – gaz ziemny sprężony (metan), LNG – gaz ziemny skroplony (metan), H – wodór, BD – biodiesel, E85 – etanol, EE – energia elektryczna, 999 – inne.</w:t>
      </w:r>
      <w:r w:rsidR="00712E98" w:rsidRPr="00712E98">
        <w:br w:type="page"/>
      </w:r>
    </w:p>
    <w:p w14:paraId="2CC2A186" w14:textId="77777777" w:rsidR="00712E98" w:rsidRPr="00EE7AB5" w:rsidRDefault="00712E98" w:rsidP="00712E98">
      <w:pPr>
        <w:pStyle w:val="OZNZACZNIKAwskazanienrzacznika"/>
      </w:pPr>
      <w:r w:rsidRPr="00285D18">
        <w:lastRenderedPageBreak/>
        <w:t xml:space="preserve">Załącznik nr </w:t>
      </w:r>
      <w:r w:rsidR="003E08B6">
        <w:t>6</w:t>
      </w:r>
    </w:p>
    <w:p w14:paraId="41BB69F2" w14:textId="77777777" w:rsidR="00712E98" w:rsidRPr="00285D18" w:rsidRDefault="00712E98" w:rsidP="00712E98">
      <w:pPr>
        <w:pStyle w:val="TYTDZOZNoznaczenietytuulubdziau"/>
      </w:pPr>
      <w:r>
        <w:t>Klasyfikacja pojazdów</w:t>
      </w:r>
    </w:p>
    <w:p w14:paraId="4DDC41B4" w14:textId="77777777" w:rsidR="00712E98" w:rsidRPr="00285D18" w:rsidRDefault="00712E98" w:rsidP="00712E98">
      <w:pPr>
        <w:pStyle w:val="TYTTABELItytutabeli"/>
      </w:pPr>
      <w:r w:rsidRPr="00712E98">
        <w:t xml:space="preserve">Tabela nr </w:t>
      </w:r>
      <w:r w:rsidRPr="00285D18">
        <w:t xml:space="preserve">1 </w:t>
      </w:r>
      <w:r>
        <w:t>–</w:t>
      </w:r>
      <w:r w:rsidRPr="00285D18">
        <w:t xml:space="preserve"> </w:t>
      </w:r>
      <w:r w:rsidRPr="00712E98">
        <w:t>Rodzaje i podrodzaje pojazdów</w:t>
      </w:r>
    </w:p>
    <w:p w14:paraId="15D17999" w14:textId="77777777" w:rsidR="00712E98" w:rsidRPr="00712E98" w:rsidRDefault="00712E98" w:rsidP="00712E98"/>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1701"/>
        <w:gridCol w:w="992"/>
        <w:gridCol w:w="1984"/>
        <w:gridCol w:w="2760"/>
      </w:tblGrid>
      <w:tr w:rsidR="00712E98" w:rsidRPr="00C922BA" w14:paraId="7BB4DAED" w14:textId="77777777" w:rsidTr="00503A49">
        <w:trPr>
          <w:cantSplit/>
        </w:trPr>
        <w:tc>
          <w:tcPr>
            <w:tcW w:w="637" w:type="dxa"/>
            <w:vMerge w:val="restart"/>
          </w:tcPr>
          <w:p w14:paraId="2032A8F1" w14:textId="77777777" w:rsidR="00712E98" w:rsidRPr="00712E98" w:rsidRDefault="00712E98" w:rsidP="003E08B6">
            <w:pPr>
              <w:pStyle w:val="TEKSTwTABELIWYRODKOWANYtekstwyrodkowanywpoziomie"/>
            </w:pPr>
            <w:r w:rsidRPr="00712E98">
              <w:t>Lp.</w:t>
            </w:r>
          </w:p>
        </w:tc>
        <w:tc>
          <w:tcPr>
            <w:tcW w:w="2694" w:type="dxa"/>
            <w:gridSpan w:val="2"/>
          </w:tcPr>
          <w:p w14:paraId="5287EE88" w14:textId="77777777" w:rsidR="00712E98" w:rsidRPr="00712E98" w:rsidRDefault="00712E98" w:rsidP="003E08B6">
            <w:pPr>
              <w:pStyle w:val="TEKSTwTABELIWYRODKOWANYtekstwyrodkowanywpoziomie"/>
            </w:pPr>
            <w:r w:rsidRPr="00712E98">
              <w:t>Rodzaj pojazdu</w:t>
            </w:r>
          </w:p>
        </w:tc>
        <w:tc>
          <w:tcPr>
            <w:tcW w:w="2976" w:type="dxa"/>
            <w:gridSpan w:val="2"/>
          </w:tcPr>
          <w:p w14:paraId="43D6AE19" w14:textId="77777777" w:rsidR="00712E98" w:rsidRPr="00712E98" w:rsidRDefault="00712E98" w:rsidP="003E08B6">
            <w:pPr>
              <w:pStyle w:val="TEKSTwTABELIWYRODKOWANYtekstwyrodkowanywpoziomie"/>
            </w:pPr>
            <w:r w:rsidRPr="00712E98">
              <w:t>Podrodzaj pojazdu</w:t>
            </w:r>
          </w:p>
        </w:tc>
        <w:tc>
          <w:tcPr>
            <w:tcW w:w="2760" w:type="dxa"/>
            <w:vMerge w:val="restart"/>
            <w:vAlign w:val="center"/>
          </w:tcPr>
          <w:p w14:paraId="1DE1D4FE" w14:textId="77777777" w:rsidR="00712E98" w:rsidRPr="00712E98" w:rsidRDefault="00712E98" w:rsidP="003E08B6">
            <w:pPr>
              <w:pStyle w:val="TEKSTwTABELIWYRODKOWANYtekstwyrodkowanywpoziomie"/>
            </w:pPr>
            <w:r w:rsidRPr="00712E98">
              <w:t>Kategoria homologacyjna</w:t>
            </w:r>
          </w:p>
        </w:tc>
      </w:tr>
      <w:tr w:rsidR="00712E98" w:rsidRPr="00C922BA" w14:paraId="7EC14C93" w14:textId="77777777" w:rsidTr="00503A49">
        <w:trPr>
          <w:cantSplit/>
        </w:trPr>
        <w:tc>
          <w:tcPr>
            <w:tcW w:w="637" w:type="dxa"/>
            <w:vMerge/>
          </w:tcPr>
          <w:p w14:paraId="643FC150" w14:textId="77777777" w:rsidR="00712E98" w:rsidRPr="00712E98" w:rsidRDefault="00712E98" w:rsidP="003E08B6">
            <w:pPr>
              <w:pStyle w:val="TEKSTwTABELIWYRODKOWANYtekstwyrodkowanywpoziomie"/>
            </w:pPr>
          </w:p>
        </w:tc>
        <w:tc>
          <w:tcPr>
            <w:tcW w:w="993" w:type="dxa"/>
          </w:tcPr>
          <w:p w14:paraId="7CE806C8" w14:textId="77777777" w:rsidR="00712E98" w:rsidRPr="00712E98" w:rsidRDefault="00712E98" w:rsidP="003E08B6">
            <w:pPr>
              <w:pStyle w:val="TEKSTwTABELIWYRODKOWANYtekstwyrodkowanywpoziomie"/>
            </w:pPr>
            <w:r w:rsidRPr="00712E98">
              <w:t>kod</w:t>
            </w:r>
          </w:p>
        </w:tc>
        <w:tc>
          <w:tcPr>
            <w:tcW w:w="1701" w:type="dxa"/>
          </w:tcPr>
          <w:p w14:paraId="6C5915FF" w14:textId="77777777" w:rsidR="00712E98" w:rsidRPr="00712E98" w:rsidRDefault="00712E98" w:rsidP="003E08B6">
            <w:pPr>
              <w:pStyle w:val="TEKSTwTABELIWYRODKOWANYtekstwyrodkowanywpoziomie"/>
            </w:pPr>
            <w:r w:rsidRPr="00712E98">
              <w:t>nazwa</w:t>
            </w:r>
          </w:p>
        </w:tc>
        <w:tc>
          <w:tcPr>
            <w:tcW w:w="992" w:type="dxa"/>
          </w:tcPr>
          <w:p w14:paraId="30ADD4D8" w14:textId="77777777" w:rsidR="00712E98" w:rsidRPr="00712E98" w:rsidRDefault="00712E98" w:rsidP="003E08B6">
            <w:pPr>
              <w:pStyle w:val="TEKSTwTABELIWYRODKOWANYtekstwyrodkowanywpoziomie"/>
            </w:pPr>
            <w:r w:rsidRPr="00712E98">
              <w:t>kod</w:t>
            </w:r>
          </w:p>
        </w:tc>
        <w:tc>
          <w:tcPr>
            <w:tcW w:w="1984" w:type="dxa"/>
          </w:tcPr>
          <w:p w14:paraId="17CB2A07" w14:textId="77777777" w:rsidR="00712E98" w:rsidRPr="00712E98" w:rsidRDefault="00712E98" w:rsidP="003E08B6">
            <w:pPr>
              <w:pStyle w:val="TEKSTwTABELIWYRODKOWANYtekstwyrodkowanywpoziomie"/>
            </w:pPr>
            <w:r w:rsidRPr="00712E98">
              <w:t>nazwa</w:t>
            </w:r>
          </w:p>
        </w:tc>
        <w:tc>
          <w:tcPr>
            <w:tcW w:w="2760" w:type="dxa"/>
            <w:vMerge/>
            <w:vAlign w:val="center"/>
          </w:tcPr>
          <w:p w14:paraId="681813ED" w14:textId="77777777" w:rsidR="00712E98" w:rsidRPr="00712E98" w:rsidRDefault="00712E98" w:rsidP="003E08B6">
            <w:pPr>
              <w:pStyle w:val="TEKSTwTABELIWYRODKOWANYtekstwyrodkowanywpoziomie"/>
            </w:pPr>
          </w:p>
        </w:tc>
      </w:tr>
      <w:tr w:rsidR="00712E98" w:rsidRPr="00C922BA" w14:paraId="344FCB40" w14:textId="77777777" w:rsidTr="00503A49">
        <w:tc>
          <w:tcPr>
            <w:tcW w:w="637" w:type="dxa"/>
          </w:tcPr>
          <w:p w14:paraId="58A3AFAB" w14:textId="77777777" w:rsidR="00712E98" w:rsidRPr="00712E98" w:rsidRDefault="00712E98" w:rsidP="003E08B6">
            <w:pPr>
              <w:pStyle w:val="P1wTABELIpoziom1numeracjiwtabeli"/>
            </w:pPr>
            <w:r w:rsidRPr="00712E98">
              <w:t>1</w:t>
            </w:r>
          </w:p>
        </w:tc>
        <w:tc>
          <w:tcPr>
            <w:tcW w:w="993" w:type="dxa"/>
          </w:tcPr>
          <w:p w14:paraId="1A970E29" w14:textId="77777777" w:rsidR="00712E98" w:rsidRPr="00712E98" w:rsidRDefault="00712E98" w:rsidP="003E08B6">
            <w:pPr>
              <w:pStyle w:val="P1wTABELIpoziom1numeracjiwtabeli"/>
            </w:pPr>
            <w:r w:rsidRPr="00712E98">
              <w:t>2</w:t>
            </w:r>
          </w:p>
        </w:tc>
        <w:tc>
          <w:tcPr>
            <w:tcW w:w="1701" w:type="dxa"/>
          </w:tcPr>
          <w:p w14:paraId="300708F9" w14:textId="77777777" w:rsidR="00712E98" w:rsidRPr="00712E98" w:rsidRDefault="00712E98" w:rsidP="003E08B6">
            <w:pPr>
              <w:pStyle w:val="P1wTABELIpoziom1numeracjiwtabeli"/>
            </w:pPr>
            <w:r w:rsidRPr="00712E98">
              <w:t>3</w:t>
            </w:r>
          </w:p>
        </w:tc>
        <w:tc>
          <w:tcPr>
            <w:tcW w:w="992" w:type="dxa"/>
          </w:tcPr>
          <w:p w14:paraId="18EFF647" w14:textId="77777777" w:rsidR="00712E98" w:rsidRPr="00712E98" w:rsidRDefault="00712E98" w:rsidP="003E08B6">
            <w:pPr>
              <w:pStyle w:val="P1wTABELIpoziom1numeracjiwtabeli"/>
            </w:pPr>
            <w:r w:rsidRPr="00712E98">
              <w:t>4</w:t>
            </w:r>
          </w:p>
        </w:tc>
        <w:tc>
          <w:tcPr>
            <w:tcW w:w="1984" w:type="dxa"/>
          </w:tcPr>
          <w:p w14:paraId="48C7AFA6" w14:textId="77777777" w:rsidR="00712E98" w:rsidRPr="00712E98" w:rsidRDefault="00712E98" w:rsidP="003E08B6">
            <w:pPr>
              <w:pStyle w:val="P1wTABELIpoziom1numeracjiwtabeli"/>
            </w:pPr>
            <w:r w:rsidRPr="00712E98">
              <w:t>5</w:t>
            </w:r>
          </w:p>
        </w:tc>
        <w:tc>
          <w:tcPr>
            <w:tcW w:w="2760" w:type="dxa"/>
            <w:vAlign w:val="center"/>
          </w:tcPr>
          <w:p w14:paraId="2FAA5370" w14:textId="77777777" w:rsidR="00712E98" w:rsidRPr="00712E98" w:rsidRDefault="00712E98" w:rsidP="003E08B6">
            <w:pPr>
              <w:pStyle w:val="P1wTABELIpoziom1numeracjiwtabeli"/>
            </w:pPr>
            <w:r w:rsidRPr="00712E98">
              <w:t>6</w:t>
            </w:r>
          </w:p>
        </w:tc>
      </w:tr>
      <w:tr w:rsidR="00712E98" w:rsidRPr="00C922BA" w14:paraId="4121BB7E" w14:textId="77777777" w:rsidTr="00503A49">
        <w:tc>
          <w:tcPr>
            <w:tcW w:w="637" w:type="dxa"/>
          </w:tcPr>
          <w:p w14:paraId="74352EBD" w14:textId="77777777" w:rsidR="00712E98" w:rsidRPr="00712E98" w:rsidRDefault="00712E98" w:rsidP="003E08B6">
            <w:pPr>
              <w:pStyle w:val="P1wTABELIpoziom1numeracjiwtabeli"/>
            </w:pPr>
            <w:r w:rsidRPr="00712E98">
              <w:t>1</w:t>
            </w:r>
          </w:p>
        </w:tc>
        <w:tc>
          <w:tcPr>
            <w:tcW w:w="993" w:type="dxa"/>
          </w:tcPr>
          <w:p w14:paraId="374EF65B" w14:textId="77777777" w:rsidR="00712E98" w:rsidRPr="00712E98" w:rsidRDefault="00712E98" w:rsidP="003E08B6">
            <w:pPr>
              <w:pStyle w:val="P1wTABELIpoziom1numeracjiwtabeli"/>
            </w:pPr>
            <w:r w:rsidRPr="00712E98">
              <w:t>01</w:t>
            </w:r>
          </w:p>
        </w:tc>
        <w:tc>
          <w:tcPr>
            <w:tcW w:w="1701" w:type="dxa"/>
          </w:tcPr>
          <w:p w14:paraId="6B4DD7E6" w14:textId="77777777" w:rsidR="00712E98" w:rsidRPr="00712E98" w:rsidRDefault="00712E98" w:rsidP="003E08B6">
            <w:pPr>
              <w:pStyle w:val="ZDANIENASTNOWYWIERSZnpzddrugienowywierszwust"/>
            </w:pPr>
            <w:r w:rsidRPr="00712E98">
              <w:t>motorower</w:t>
            </w:r>
          </w:p>
        </w:tc>
        <w:tc>
          <w:tcPr>
            <w:tcW w:w="992" w:type="dxa"/>
          </w:tcPr>
          <w:p w14:paraId="24608067" w14:textId="77777777" w:rsidR="00712E98" w:rsidRPr="00712E98" w:rsidRDefault="00712E98" w:rsidP="003E08B6">
            <w:pPr>
              <w:pStyle w:val="P1wTABELIpoziom1numeracjiwtabeli"/>
            </w:pPr>
          </w:p>
        </w:tc>
        <w:tc>
          <w:tcPr>
            <w:tcW w:w="1984" w:type="dxa"/>
          </w:tcPr>
          <w:p w14:paraId="252AADFC" w14:textId="77777777" w:rsidR="00712E98" w:rsidRPr="00712E98" w:rsidRDefault="00712E98" w:rsidP="003E08B6">
            <w:pPr>
              <w:pStyle w:val="P1wTABELIpoziom1numeracjiwtabeli"/>
            </w:pPr>
            <w:r w:rsidRPr="00712E98">
              <w:t>bez podziału</w:t>
            </w:r>
          </w:p>
        </w:tc>
        <w:tc>
          <w:tcPr>
            <w:tcW w:w="2760" w:type="dxa"/>
            <w:vAlign w:val="center"/>
          </w:tcPr>
          <w:p w14:paraId="716169B8" w14:textId="77777777" w:rsidR="00712E98" w:rsidRPr="00712E98" w:rsidRDefault="00712E98" w:rsidP="003E08B6">
            <w:pPr>
              <w:pStyle w:val="P1wTABELIpoziom1numeracjiwtabeli"/>
            </w:pPr>
            <w:r w:rsidRPr="00712E98">
              <w:t>L1e, L2e</w:t>
            </w:r>
          </w:p>
        </w:tc>
      </w:tr>
      <w:tr w:rsidR="00712E98" w:rsidRPr="00C922BA" w14:paraId="0365CD03" w14:textId="77777777" w:rsidTr="00503A49">
        <w:trPr>
          <w:cantSplit/>
        </w:trPr>
        <w:tc>
          <w:tcPr>
            <w:tcW w:w="637" w:type="dxa"/>
          </w:tcPr>
          <w:p w14:paraId="4622B028" w14:textId="77777777" w:rsidR="00712E98" w:rsidRPr="00712E98" w:rsidRDefault="00712E98" w:rsidP="003E08B6">
            <w:pPr>
              <w:pStyle w:val="P1wTABELIpoziom1numeracjiwtabeli"/>
            </w:pPr>
            <w:r w:rsidRPr="00712E98">
              <w:t>2</w:t>
            </w:r>
          </w:p>
        </w:tc>
        <w:tc>
          <w:tcPr>
            <w:tcW w:w="993" w:type="dxa"/>
            <w:vMerge w:val="restart"/>
          </w:tcPr>
          <w:p w14:paraId="3BCCD123" w14:textId="77777777" w:rsidR="00712E98" w:rsidRPr="00712E98" w:rsidRDefault="00712E98" w:rsidP="003E08B6">
            <w:pPr>
              <w:pStyle w:val="P1wTABELIpoziom1numeracjiwtabeli"/>
            </w:pPr>
            <w:r w:rsidRPr="00712E98">
              <w:t>02</w:t>
            </w:r>
          </w:p>
        </w:tc>
        <w:tc>
          <w:tcPr>
            <w:tcW w:w="1701" w:type="dxa"/>
            <w:vMerge w:val="restart"/>
          </w:tcPr>
          <w:p w14:paraId="3B80070E" w14:textId="77777777" w:rsidR="00712E98" w:rsidRPr="00712E98" w:rsidRDefault="00712E98" w:rsidP="003E08B6">
            <w:pPr>
              <w:pStyle w:val="ZDANIENASTNOWYWIERSZnpzddrugienowywierszwust"/>
            </w:pPr>
            <w:r w:rsidRPr="00712E98">
              <w:t>motocykl</w:t>
            </w:r>
          </w:p>
        </w:tc>
        <w:tc>
          <w:tcPr>
            <w:tcW w:w="992" w:type="dxa"/>
          </w:tcPr>
          <w:p w14:paraId="399B67AC" w14:textId="77777777" w:rsidR="00712E98" w:rsidRPr="00712E98" w:rsidRDefault="00712E98" w:rsidP="003E08B6">
            <w:pPr>
              <w:pStyle w:val="P1wTABELIpoziom1numeracjiwtabeli"/>
            </w:pPr>
            <w:r w:rsidRPr="00712E98">
              <w:t>01</w:t>
            </w:r>
          </w:p>
        </w:tc>
        <w:tc>
          <w:tcPr>
            <w:tcW w:w="1984" w:type="dxa"/>
          </w:tcPr>
          <w:p w14:paraId="19E5052F" w14:textId="77777777" w:rsidR="00712E98" w:rsidRPr="00712E98" w:rsidRDefault="00712E98" w:rsidP="003E08B6">
            <w:pPr>
              <w:pStyle w:val="P1wTABELIpoziom1numeracjiwtabeli"/>
            </w:pPr>
            <w:r w:rsidRPr="00712E98">
              <w:t>osobowy</w:t>
            </w:r>
          </w:p>
        </w:tc>
        <w:tc>
          <w:tcPr>
            <w:tcW w:w="2760" w:type="dxa"/>
            <w:vMerge w:val="restart"/>
            <w:vAlign w:val="center"/>
          </w:tcPr>
          <w:p w14:paraId="02048B6F" w14:textId="77777777" w:rsidR="00712E98" w:rsidRPr="00712E98" w:rsidRDefault="00712E98" w:rsidP="003E08B6">
            <w:pPr>
              <w:pStyle w:val="P1wTABELIpoziom1numeracjiwtabeli"/>
            </w:pPr>
            <w:r w:rsidRPr="00712E98">
              <w:t>L3e, L4e, L5e</w:t>
            </w:r>
          </w:p>
        </w:tc>
      </w:tr>
      <w:tr w:rsidR="00712E98" w:rsidRPr="00C922BA" w14:paraId="5F72771B" w14:textId="77777777" w:rsidTr="00503A49">
        <w:trPr>
          <w:cantSplit/>
        </w:trPr>
        <w:tc>
          <w:tcPr>
            <w:tcW w:w="637" w:type="dxa"/>
          </w:tcPr>
          <w:p w14:paraId="73769B98" w14:textId="77777777" w:rsidR="00712E98" w:rsidRPr="00712E98" w:rsidRDefault="00712E98" w:rsidP="003E08B6">
            <w:pPr>
              <w:pStyle w:val="P1wTABELIpoziom1numeracjiwtabeli"/>
            </w:pPr>
            <w:r w:rsidRPr="00712E98">
              <w:t>3</w:t>
            </w:r>
          </w:p>
        </w:tc>
        <w:tc>
          <w:tcPr>
            <w:tcW w:w="993" w:type="dxa"/>
            <w:vMerge/>
          </w:tcPr>
          <w:p w14:paraId="283C0D33" w14:textId="77777777" w:rsidR="00712E98" w:rsidRPr="00712E98" w:rsidRDefault="00712E98" w:rsidP="003E08B6">
            <w:pPr>
              <w:pStyle w:val="P1wTABELIpoziom1numeracjiwtabeli"/>
            </w:pPr>
          </w:p>
        </w:tc>
        <w:tc>
          <w:tcPr>
            <w:tcW w:w="1701" w:type="dxa"/>
            <w:vMerge/>
          </w:tcPr>
          <w:p w14:paraId="22D312F4" w14:textId="77777777" w:rsidR="00712E98" w:rsidRPr="00712E98" w:rsidRDefault="00712E98" w:rsidP="00F63A70">
            <w:pPr>
              <w:pStyle w:val="ZDANIENASTNOWYWIERSZnpzddrugienowywierszwust"/>
            </w:pPr>
          </w:p>
        </w:tc>
        <w:tc>
          <w:tcPr>
            <w:tcW w:w="992" w:type="dxa"/>
          </w:tcPr>
          <w:p w14:paraId="168AE1AD" w14:textId="77777777" w:rsidR="00712E98" w:rsidRPr="00712E98" w:rsidRDefault="00712E98" w:rsidP="003E08B6">
            <w:pPr>
              <w:pStyle w:val="P1wTABELIpoziom1numeracjiwtabeli"/>
            </w:pPr>
            <w:r w:rsidRPr="00712E98">
              <w:t>02</w:t>
            </w:r>
          </w:p>
        </w:tc>
        <w:tc>
          <w:tcPr>
            <w:tcW w:w="1984" w:type="dxa"/>
          </w:tcPr>
          <w:p w14:paraId="690064D0" w14:textId="77777777" w:rsidR="00712E98" w:rsidRPr="00712E98" w:rsidRDefault="00712E98" w:rsidP="003E08B6">
            <w:pPr>
              <w:pStyle w:val="P1wTABELIpoziom1numeracjiwtabeli"/>
            </w:pPr>
            <w:r w:rsidRPr="00712E98">
              <w:t>ciężarowy</w:t>
            </w:r>
          </w:p>
        </w:tc>
        <w:tc>
          <w:tcPr>
            <w:tcW w:w="2760" w:type="dxa"/>
            <w:vMerge/>
            <w:vAlign w:val="center"/>
          </w:tcPr>
          <w:p w14:paraId="4F287DE4" w14:textId="77777777" w:rsidR="00712E98" w:rsidRPr="00712E98" w:rsidRDefault="00712E98" w:rsidP="003E08B6">
            <w:pPr>
              <w:pStyle w:val="P1wTABELIpoziom1numeracjiwtabeli"/>
            </w:pPr>
          </w:p>
        </w:tc>
      </w:tr>
      <w:tr w:rsidR="00712E98" w:rsidRPr="00C922BA" w14:paraId="28620DBF" w14:textId="77777777" w:rsidTr="00503A49">
        <w:trPr>
          <w:cantSplit/>
        </w:trPr>
        <w:tc>
          <w:tcPr>
            <w:tcW w:w="637" w:type="dxa"/>
          </w:tcPr>
          <w:p w14:paraId="45503A7F" w14:textId="77777777" w:rsidR="00712E98" w:rsidRPr="00712E98" w:rsidRDefault="00712E98" w:rsidP="003E08B6">
            <w:pPr>
              <w:pStyle w:val="P1wTABELIpoziom1numeracjiwtabeli"/>
            </w:pPr>
            <w:r w:rsidRPr="00712E98">
              <w:t>4</w:t>
            </w:r>
          </w:p>
        </w:tc>
        <w:tc>
          <w:tcPr>
            <w:tcW w:w="993" w:type="dxa"/>
            <w:vMerge/>
          </w:tcPr>
          <w:p w14:paraId="31E1055C" w14:textId="77777777" w:rsidR="00712E98" w:rsidRPr="00712E98" w:rsidRDefault="00712E98" w:rsidP="003E08B6">
            <w:pPr>
              <w:pStyle w:val="P1wTABELIpoziom1numeracjiwtabeli"/>
            </w:pPr>
          </w:p>
        </w:tc>
        <w:tc>
          <w:tcPr>
            <w:tcW w:w="1701" w:type="dxa"/>
            <w:vMerge/>
          </w:tcPr>
          <w:p w14:paraId="2097717E" w14:textId="77777777" w:rsidR="00712E98" w:rsidRPr="00712E98" w:rsidRDefault="00712E98" w:rsidP="00F63A70">
            <w:pPr>
              <w:pStyle w:val="ZDANIENASTNOWYWIERSZnpzddrugienowywierszwust"/>
            </w:pPr>
          </w:p>
        </w:tc>
        <w:tc>
          <w:tcPr>
            <w:tcW w:w="992" w:type="dxa"/>
          </w:tcPr>
          <w:p w14:paraId="6CE9A4CB" w14:textId="77777777" w:rsidR="00712E98" w:rsidRPr="00712E98" w:rsidRDefault="00712E98" w:rsidP="003E08B6">
            <w:pPr>
              <w:pStyle w:val="P1wTABELIpoziom1numeracjiwtabeli"/>
            </w:pPr>
            <w:r w:rsidRPr="00712E98">
              <w:t>99</w:t>
            </w:r>
          </w:p>
        </w:tc>
        <w:tc>
          <w:tcPr>
            <w:tcW w:w="1984" w:type="dxa"/>
          </w:tcPr>
          <w:p w14:paraId="5A63FE86"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Merge/>
            <w:vAlign w:val="center"/>
          </w:tcPr>
          <w:p w14:paraId="49284168" w14:textId="77777777" w:rsidR="00712E98" w:rsidRPr="00712E98" w:rsidRDefault="00712E98" w:rsidP="003E08B6">
            <w:pPr>
              <w:pStyle w:val="P1wTABELIpoziom1numeracjiwtabeli"/>
            </w:pPr>
          </w:p>
        </w:tc>
      </w:tr>
      <w:tr w:rsidR="00712E98" w:rsidRPr="00C922BA" w14:paraId="184B694C" w14:textId="77777777" w:rsidTr="00503A49">
        <w:trPr>
          <w:cantSplit/>
        </w:trPr>
        <w:tc>
          <w:tcPr>
            <w:tcW w:w="637" w:type="dxa"/>
          </w:tcPr>
          <w:p w14:paraId="54B61F7E" w14:textId="77777777" w:rsidR="00712E98" w:rsidRPr="00712E98" w:rsidRDefault="00712E98" w:rsidP="003E08B6">
            <w:pPr>
              <w:pStyle w:val="P1wTABELIpoziom1numeracjiwtabeli"/>
            </w:pPr>
            <w:r w:rsidRPr="00712E98">
              <w:t>5</w:t>
            </w:r>
          </w:p>
        </w:tc>
        <w:tc>
          <w:tcPr>
            <w:tcW w:w="993" w:type="dxa"/>
            <w:vMerge w:val="restart"/>
          </w:tcPr>
          <w:p w14:paraId="69E30D12" w14:textId="77777777" w:rsidR="00712E98" w:rsidRPr="00712E98" w:rsidRDefault="00712E98" w:rsidP="003E08B6">
            <w:pPr>
              <w:pStyle w:val="P1wTABELIpoziom1numeracjiwtabeli"/>
            </w:pPr>
            <w:r w:rsidRPr="00712E98">
              <w:t>03</w:t>
            </w:r>
          </w:p>
        </w:tc>
        <w:tc>
          <w:tcPr>
            <w:tcW w:w="1701" w:type="dxa"/>
            <w:vMerge w:val="restart"/>
          </w:tcPr>
          <w:p w14:paraId="467965BF" w14:textId="77777777" w:rsidR="00712E98" w:rsidRPr="00712E98" w:rsidRDefault="00712E98" w:rsidP="003E08B6">
            <w:pPr>
              <w:pStyle w:val="ZDANIENASTNOWYWIERSZnpzddrugienowywierszwust"/>
            </w:pPr>
            <w:r w:rsidRPr="00712E98">
              <w:t>samochód osobowy</w:t>
            </w:r>
          </w:p>
        </w:tc>
        <w:tc>
          <w:tcPr>
            <w:tcW w:w="992" w:type="dxa"/>
          </w:tcPr>
          <w:p w14:paraId="3A41340B" w14:textId="77777777" w:rsidR="00712E98" w:rsidRPr="00712E98" w:rsidRDefault="00712E98" w:rsidP="003E08B6">
            <w:pPr>
              <w:pStyle w:val="P1wTABELIpoziom1numeracjiwtabeli"/>
            </w:pPr>
            <w:r w:rsidRPr="00712E98">
              <w:t>01</w:t>
            </w:r>
          </w:p>
        </w:tc>
        <w:tc>
          <w:tcPr>
            <w:tcW w:w="1984" w:type="dxa"/>
          </w:tcPr>
          <w:p w14:paraId="727653CC" w14:textId="77777777" w:rsidR="00712E98" w:rsidRPr="00712E98" w:rsidRDefault="00712E98" w:rsidP="003E08B6">
            <w:pPr>
              <w:pStyle w:val="P1wTABELIpoziom1numeracjiwtabeli"/>
            </w:pPr>
            <w:r w:rsidRPr="00712E98">
              <w:t>kareta (sedan)</w:t>
            </w:r>
          </w:p>
        </w:tc>
        <w:tc>
          <w:tcPr>
            <w:tcW w:w="2760" w:type="dxa"/>
            <w:vMerge w:val="restart"/>
            <w:vAlign w:val="center"/>
          </w:tcPr>
          <w:p w14:paraId="4079B617" w14:textId="77777777" w:rsidR="00712E98" w:rsidRPr="00712E98" w:rsidRDefault="00712E98" w:rsidP="003E08B6">
            <w:pPr>
              <w:pStyle w:val="P1wTABELIpoziom1numeracjiwtabeli"/>
            </w:pPr>
            <w:r w:rsidRPr="00712E98">
              <w:t xml:space="preserve">M1 </w:t>
            </w:r>
          </w:p>
        </w:tc>
      </w:tr>
      <w:tr w:rsidR="00712E98" w:rsidRPr="00C922BA" w14:paraId="226FA053" w14:textId="77777777" w:rsidTr="00503A49">
        <w:trPr>
          <w:cantSplit/>
        </w:trPr>
        <w:tc>
          <w:tcPr>
            <w:tcW w:w="637" w:type="dxa"/>
          </w:tcPr>
          <w:p w14:paraId="20135364" w14:textId="77777777" w:rsidR="00712E98" w:rsidRPr="00712E98" w:rsidRDefault="00712E98" w:rsidP="003E08B6">
            <w:pPr>
              <w:pStyle w:val="P1wTABELIpoziom1numeracjiwtabeli"/>
            </w:pPr>
            <w:r w:rsidRPr="00712E98">
              <w:t>6</w:t>
            </w:r>
          </w:p>
        </w:tc>
        <w:tc>
          <w:tcPr>
            <w:tcW w:w="993" w:type="dxa"/>
            <w:vMerge/>
          </w:tcPr>
          <w:p w14:paraId="2072E172" w14:textId="77777777" w:rsidR="00712E98" w:rsidRPr="00712E98" w:rsidRDefault="00712E98" w:rsidP="003E08B6">
            <w:pPr>
              <w:pStyle w:val="P1wTABELIpoziom1numeracjiwtabeli"/>
            </w:pPr>
          </w:p>
        </w:tc>
        <w:tc>
          <w:tcPr>
            <w:tcW w:w="1701" w:type="dxa"/>
            <w:vMerge/>
          </w:tcPr>
          <w:p w14:paraId="723F9C24" w14:textId="77777777" w:rsidR="00712E98" w:rsidRPr="00712E98" w:rsidRDefault="00712E98" w:rsidP="00F63A70">
            <w:pPr>
              <w:pStyle w:val="ZDANIENASTNOWYWIERSZnpzddrugienowywierszwust"/>
            </w:pPr>
          </w:p>
        </w:tc>
        <w:tc>
          <w:tcPr>
            <w:tcW w:w="992" w:type="dxa"/>
          </w:tcPr>
          <w:p w14:paraId="0D560718" w14:textId="77777777" w:rsidR="00712E98" w:rsidRPr="00712E98" w:rsidRDefault="00712E98" w:rsidP="003E08B6">
            <w:pPr>
              <w:pStyle w:val="P1wTABELIpoziom1numeracjiwtabeli"/>
            </w:pPr>
            <w:r w:rsidRPr="00712E98">
              <w:t>02</w:t>
            </w:r>
          </w:p>
        </w:tc>
        <w:tc>
          <w:tcPr>
            <w:tcW w:w="1984" w:type="dxa"/>
          </w:tcPr>
          <w:p w14:paraId="385ADA7E" w14:textId="77777777" w:rsidR="00712E98" w:rsidRPr="00712E98" w:rsidRDefault="00712E98" w:rsidP="003E08B6">
            <w:pPr>
              <w:pStyle w:val="P1wTABELIpoziom1numeracjiwtabeli"/>
            </w:pPr>
            <w:r w:rsidRPr="00712E98">
              <w:t>hatchback</w:t>
            </w:r>
          </w:p>
        </w:tc>
        <w:tc>
          <w:tcPr>
            <w:tcW w:w="2760" w:type="dxa"/>
            <w:vMerge/>
            <w:vAlign w:val="center"/>
          </w:tcPr>
          <w:p w14:paraId="107CE526" w14:textId="77777777" w:rsidR="00712E98" w:rsidRPr="00712E98" w:rsidRDefault="00712E98" w:rsidP="003E08B6">
            <w:pPr>
              <w:pStyle w:val="P1wTABELIpoziom1numeracjiwtabeli"/>
            </w:pPr>
          </w:p>
        </w:tc>
      </w:tr>
      <w:tr w:rsidR="00712E98" w:rsidRPr="00C922BA" w14:paraId="511D3971" w14:textId="77777777" w:rsidTr="00503A49">
        <w:trPr>
          <w:cantSplit/>
        </w:trPr>
        <w:tc>
          <w:tcPr>
            <w:tcW w:w="637" w:type="dxa"/>
          </w:tcPr>
          <w:p w14:paraId="2F664880" w14:textId="77777777" w:rsidR="00712E98" w:rsidRPr="00712E98" w:rsidRDefault="00712E98" w:rsidP="003E08B6">
            <w:pPr>
              <w:pStyle w:val="P1wTABELIpoziom1numeracjiwtabeli"/>
            </w:pPr>
            <w:r w:rsidRPr="00712E98">
              <w:t>7</w:t>
            </w:r>
          </w:p>
        </w:tc>
        <w:tc>
          <w:tcPr>
            <w:tcW w:w="993" w:type="dxa"/>
            <w:vMerge/>
          </w:tcPr>
          <w:p w14:paraId="01F820C2" w14:textId="77777777" w:rsidR="00712E98" w:rsidRPr="00712E98" w:rsidRDefault="00712E98" w:rsidP="003E08B6">
            <w:pPr>
              <w:pStyle w:val="P1wTABELIpoziom1numeracjiwtabeli"/>
            </w:pPr>
          </w:p>
        </w:tc>
        <w:tc>
          <w:tcPr>
            <w:tcW w:w="1701" w:type="dxa"/>
            <w:vMerge/>
          </w:tcPr>
          <w:p w14:paraId="270D662E" w14:textId="77777777" w:rsidR="00712E98" w:rsidRPr="00712E98" w:rsidRDefault="00712E98" w:rsidP="00F63A70">
            <w:pPr>
              <w:pStyle w:val="ZDANIENASTNOWYWIERSZnpzddrugienowywierszwust"/>
            </w:pPr>
          </w:p>
        </w:tc>
        <w:tc>
          <w:tcPr>
            <w:tcW w:w="992" w:type="dxa"/>
          </w:tcPr>
          <w:p w14:paraId="4815B2ED" w14:textId="77777777" w:rsidR="00712E98" w:rsidRPr="00712E98" w:rsidRDefault="00712E98" w:rsidP="003E08B6">
            <w:pPr>
              <w:pStyle w:val="P1wTABELIpoziom1numeracjiwtabeli"/>
            </w:pPr>
            <w:r w:rsidRPr="00712E98">
              <w:t>03</w:t>
            </w:r>
          </w:p>
        </w:tc>
        <w:tc>
          <w:tcPr>
            <w:tcW w:w="1984" w:type="dxa"/>
          </w:tcPr>
          <w:p w14:paraId="037E1222" w14:textId="77777777" w:rsidR="00712E98" w:rsidRPr="00712E98" w:rsidRDefault="00712E98" w:rsidP="003E08B6">
            <w:pPr>
              <w:pStyle w:val="P1wTABELIpoziom1numeracjiwtabeli"/>
            </w:pPr>
            <w:r w:rsidRPr="00712E98">
              <w:t>kombi</w:t>
            </w:r>
          </w:p>
        </w:tc>
        <w:tc>
          <w:tcPr>
            <w:tcW w:w="2760" w:type="dxa"/>
            <w:vMerge/>
            <w:vAlign w:val="center"/>
          </w:tcPr>
          <w:p w14:paraId="168A4246" w14:textId="77777777" w:rsidR="00712E98" w:rsidRPr="00712E98" w:rsidRDefault="00712E98" w:rsidP="003E08B6">
            <w:pPr>
              <w:pStyle w:val="P1wTABELIpoziom1numeracjiwtabeli"/>
            </w:pPr>
          </w:p>
        </w:tc>
      </w:tr>
      <w:tr w:rsidR="00712E98" w:rsidRPr="00C922BA" w14:paraId="6DB9BF68" w14:textId="77777777" w:rsidTr="00503A49">
        <w:trPr>
          <w:cantSplit/>
        </w:trPr>
        <w:tc>
          <w:tcPr>
            <w:tcW w:w="637" w:type="dxa"/>
          </w:tcPr>
          <w:p w14:paraId="69317EDD" w14:textId="77777777" w:rsidR="00712E98" w:rsidRPr="00712E98" w:rsidRDefault="00712E98" w:rsidP="003E08B6">
            <w:pPr>
              <w:pStyle w:val="P1wTABELIpoziom1numeracjiwtabeli"/>
            </w:pPr>
            <w:r w:rsidRPr="00712E98">
              <w:t>8</w:t>
            </w:r>
          </w:p>
        </w:tc>
        <w:tc>
          <w:tcPr>
            <w:tcW w:w="993" w:type="dxa"/>
            <w:vMerge/>
          </w:tcPr>
          <w:p w14:paraId="2ADCC3D2" w14:textId="77777777" w:rsidR="00712E98" w:rsidRPr="00712E98" w:rsidRDefault="00712E98" w:rsidP="003E08B6">
            <w:pPr>
              <w:pStyle w:val="P1wTABELIpoziom1numeracjiwtabeli"/>
            </w:pPr>
          </w:p>
        </w:tc>
        <w:tc>
          <w:tcPr>
            <w:tcW w:w="1701" w:type="dxa"/>
            <w:vMerge/>
          </w:tcPr>
          <w:p w14:paraId="72511977" w14:textId="77777777" w:rsidR="00712E98" w:rsidRPr="00712E98" w:rsidRDefault="00712E98" w:rsidP="00F63A70">
            <w:pPr>
              <w:pStyle w:val="ZDANIENASTNOWYWIERSZnpzddrugienowywierszwust"/>
            </w:pPr>
          </w:p>
        </w:tc>
        <w:tc>
          <w:tcPr>
            <w:tcW w:w="992" w:type="dxa"/>
          </w:tcPr>
          <w:p w14:paraId="2C4AE3B1" w14:textId="77777777" w:rsidR="00712E98" w:rsidRPr="00712E98" w:rsidRDefault="00712E98" w:rsidP="003E08B6">
            <w:pPr>
              <w:pStyle w:val="P1wTABELIpoziom1numeracjiwtabeli"/>
            </w:pPr>
            <w:r w:rsidRPr="00712E98">
              <w:t>04</w:t>
            </w:r>
          </w:p>
        </w:tc>
        <w:tc>
          <w:tcPr>
            <w:tcW w:w="1984" w:type="dxa"/>
          </w:tcPr>
          <w:p w14:paraId="500DC1B6" w14:textId="77777777" w:rsidR="00712E98" w:rsidRPr="00712E98" w:rsidRDefault="00712E98" w:rsidP="003E08B6">
            <w:pPr>
              <w:pStyle w:val="P1wTABELIpoziom1numeracjiwtabeli"/>
            </w:pPr>
            <w:r w:rsidRPr="00712E98">
              <w:t>coupe</w:t>
            </w:r>
          </w:p>
        </w:tc>
        <w:tc>
          <w:tcPr>
            <w:tcW w:w="2760" w:type="dxa"/>
            <w:vMerge/>
            <w:vAlign w:val="center"/>
          </w:tcPr>
          <w:p w14:paraId="3ACD36BD" w14:textId="77777777" w:rsidR="00712E98" w:rsidRPr="00712E98" w:rsidRDefault="00712E98" w:rsidP="003E08B6">
            <w:pPr>
              <w:pStyle w:val="P1wTABELIpoziom1numeracjiwtabeli"/>
            </w:pPr>
          </w:p>
        </w:tc>
      </w:tr>
      <w:tr w:rsidR="00712E98" w:rsidRPr="00C922BA" w14:paraId="22007782" w14:textId="77777777" w:rsidTr="00503A49">
        <w:trPr>
          <w:cantSplit/>
        </w:trPr>
        <w:tc>
          <w:tcPr>
            <w:tcW w:w="637" w:type="dxa"/>
          </w:tcPr>
          <w:p w14:paraId="09F0F551" w14:textId="77777777" w:rsidR="00712E98" w:rsidRPr="00712E98" w:rsidRDefault="00712E98" w:rsidP="003E08B6">
            <w:pPr>
              <w:pStyle w:val="P1wTABELIpoziom1numeracjiwtabeli"/>
            </w:pPr>
            <w:r w:rsidRPr="00712E98">
              <w:t>9</w:t>
            </w:r>
          </w:p>
        </w:tc>
        <w:tc>
          <w:tcPr>
            <w:tcW w:w="993" w:type="dxa"/>
            <w:vMerge/>
          </w:tcPr>
          <w:p w14:paraId="7BFFD3B4" w14:textId="77777777" w:rsidR="00712E98" w:rsidRPr="00712E98" w:rsidRDefault="00712E98" w:rsidP="003E08B6">
            <w:pPr>
              <w:pStyle w:val="P1wTABELIpoziom1numeracjiwtabeli"/>
            </w:pPr>
          </w:p>
        </w:tc>
        <w:tc>
          <w:tcPr>
            <w:tcW w:w="1701" w:type="dxa"/>
            <w:vMerge/>
          </w:tcPr>
          <w:p w14:paraId="206991D6" w14:textId="77777777" w:rsidR="00712E98" w:rsidRPr="00712E98" w:rsidRDefault="00712E98" w:rsidP="00F63A70">
            <w:pPr>
              <w:pStyle w:val="ZDANIENASTNOWYWIERSZnpzddrugienowywierszwust"/>
            </w:pPr>
          </w:p>
        </w:tc>
        <w:tc>
          <w:tcPr>
            <w:tcW w:w="992" w:type="dxa"/>
          </w:tcPr>
          <w:p w14:paraId="0D0C7285" w14:textId="77777777" w:rsidR="00712E98" w:rsidRPr="00712E98" w:rsidRDefault="00712E98" w:rsidP="003E08B6">
            <w:pPr>
              <w:pStyle w:val="P1wTABELIpoziom1numeracjiwtabeli"/>
            </w:pPr>
            <w:r w:rsidRPr="00712E98">
              <w:t>05</w:t>
            </w:r>
          </w:p>
        </w:tc>
        <w:tc>
          <w:tcPr>
            <w:tcW w:w="1984" w:type="dxa"/>
          </w:tcPr>
          <w:p w14:paraId="31921F80" w14:textId="77777777" w:rsidR="00712E98" w:rsidRPr="00712E98" w:rsidRDefault="00712E98" w:rsidP="003E08B6">
            <w:pPr>
              <w:pStyle w:val="P1wTABELIpoziom1numeracjiwtabeli"/>
            </w:pPr>
            <w:r w:rsidRPr="00712E98">
              <w:t>kabriolet</w:t>
            </w:r>
          </w:p>
        </w:tc>
        <w:tc>
          <w:tcPr>
            <w:tcW w:w="2760" w:type="dxa"/>
            <w:vMerge/>
            <w:vAlign w:val="center"/>
          </w:tcPr>
          <w:p w14:paraId="4DCF3A68" w14:textId="77777777" w:rsidR="00712E98" w:rsidRPr="00712E98" w:rsidRDefault="00712E98" w:rsidP="003E08B6">
            <w:pPr>
              <w:pStyle w:val="P1wTABELIpoziom1numeracjiwtabeli"/>
            </w:pPr>
          </w:p>
        </w:tc>
      </w:tr>
      <w:tr w:rsidR="00712E98" w:rsidRPr="00C922BA" w14:paraId="7D36AFD4" w14:textId="77777777" w:rsidTr="00503A49">
        <w:trPr>
          <w:cantSplit/>
        </w:trPr>
        <w:tc>
          <w:tcPr>
            <w:tcW w:w="637" w:type="dxa"/>
          </w:tcPr>
          <w:p w14:paraId="06F573E5" w14:textId="77777777" w:rsidR="00712E98" w:rsidRPr="00712E98" w:rsidRDefault="00712E98" w:rsidP="003E08B6">
            <w:pPr>
              <w:pStyle w:val="P1wTABELIpoziom1numeracjiwtabeli"/>
            </w:pPr>
            <w:r w:rsidRPr="00712E98">
              <w:t>10</w:t>
            </w:r>
          </w:p>
        </w:tc>
        <w:tc>
          <w:tcPr>
            <w:tcW w:w="993" w:type="dxa"/>
            <w:vMerge/>
          </w:tcPr>
          <w:p w14:paraId="116BDE7A" w14:textId="77777777" w:rsidR="00712E98" w:rsidRPr="00712E98" w:rsidRDefault="00712E98" w:rsidP="003E08B6">
            <w:pPr>
              <w:pStyle w:val="P1wTABELIpoziom1numeracjiwtabeli"/>
            </w:pPr>
          </w:p>
        </w:tc>
        <w:tc>
          <w:tcPr>
            <w:tcW w:w="1701" w:type="dxa"/>
            <w:vMerge/>
          </w:tcPr>
          <w:p w14:paraId="7242B054" w14:textId="77777777" w:rsidR="00712E98" w:rsidRPr="00712E98" w:rsidRDefault="00712E98" w:rsidP="00F63A70">
            <w:pPr>
              <w:pStyle w:val="ZDANIENASTNOWYWIERSZnpzddrugienowywierszwust"/>
            </w:pPr>
          </w:p>
        </w:tc>
        <w:tc>
          <w:tcPr>
            <w:tcW w:w="992" w:type="dxa"/>
          </w:tcPr>
          <w:p w14:paraId="037387B2" w14:textId="77777777" w:rsidR="00712E98" w:rsidRPr="00712E98" w:rsidRDefault="00712E98" w:rsidP="003E08B6">
            <w:pPr>
              <w:pStyle w:val="P1wTABELIpoziom1numeracjiwtabeli"/>
            </w:pPr>
            <w:r w:rsidRPr="00712E98">
              <w:t>06</w:t>
            </w:r>
          </w:p>
        </w:tc>
        <w:tc>
          <w:tcPr>
            <w:tcW w:w="1984" w:type="dxa"/>
          </w:tcPr>
          <w:p w14:paraId="022970D7" w14:textId="77777777" w:rsidR="00712E98" w:rsidRPr="00712E98" w:rsidRDefault="00712E98" w:rsidP="003E08B6">
            <w:pPr>
              <w:pStyle w:val="P1wTABELIpoziom1numeracjiwtabeli"/>
            </w:pPr>
            <w:r w:rsidRPr="00712E98">
              <w:t>wielozadaniowy</w:t>
            </w:r>
          </w:p>
        </w:tc>
        <w:tc>
          <w:tcPr>
            <w:tcW w:w="2760" w:type="dxa"/>
            <w:vMerge/>
            <w:vAlign w:val="center"/>
          </w:tcPr>
          <w:p w14:paraId="0ADA8BED" w14:textId="77777777" w:rsidR="00712E98" w:rsidRPr="00712E98" w:rsidRDefault="00712E98" w:rsidP="003E08B6">
            <w:pPr>
              <w:pStyle w:val="P1wTABELIpoziom1numeracjiwtabeli"/>
            </w:pPr>
          </w:p>
        </w:tc>
      </w:tr>
      <w:tr w:rsidR="00712E98" w:rsidRPr="00C922BA" w14:paraId="78C7E47D" w14:textId="77777777" w:rsidTr="00503A49">
        <w:trPr>
          <w:cantSplit/>
          <w:trHeight w:val="137"/>
        </w:trPr>
        <w:tc>
          <w:tcPr>
            <w:tcW w:w="637" w:type="dxa"/>
            <w:vMerge w:val="restart"/>
          </w:tcPr>
          <w:p w14:paraId="360459B5" w14:textId="77777777" w:rsidR="00712E98" w:rsidRPr="00712E98" w:rsidRDefault="00712E98" w:rsidP="003E08B6">
            <w:pPr>
              <w:pStyle w:val="P1wTABELIpoziom1numeracjiwtabeli"/>
            </w:pPr>
            <w:r w:rsidRPr="00712E98">
              <w:t>11</w:t>
            </w:r>
          </w:p>
        </w:tc>
        <w:tc>
          <w:tcPr>
            <w:tcW w:w="993" w:type="dxa"/>
            <w:vMerge/>
          </w:tcPr>
          <w:p w14:paraId="5FF24F7E" w14:textId="77777777" w:rsidR="00712E98" w:rsidRPr="00712E98" w:rsidRDefault="00712E98" w:rsidP="003E08B6">
            <w:pPr>
              <w:pStyle w:val="P1wTABELIpoziom1numeracjiwtabeli"/>
            </w:pPr>
          </w:p>
        </w:tc>
        <w:tc>
          <w:tcPr>
            <w:tcW w:w="1701" w:type="dxa"/>
            <w:vMerge/>
          </w:tcPr>
          <w:p w14:paraId="6DE06D56" w14:textId="77777777" w:rsidR="00712E98" w:rsidRPr="00712E98" w:rsidRDefault="00712E98" w:rsidP="00F63A70">
            <w:pPr>
              <w:pStyle w:val="ZDANIENASTNOWYWIERSZnpzddrugienowywierszwust"/>
            </w:pPr>
          </w:p>
        </w:tc>
        <w:tc>
          <w:tcPr>
            <w:tcW w:w="992" w:type="dxa"/>
            <w:shd w:val="clear" w:color="auto" w:fill="auto"/>
          </w:tcPr>
          <w:p w14:paraId="55CF70E8" w14:textId="77777777" w:rsidR="00712E98" w:rsidRPr="00712E98" w:rsidRDefault="00712E98" w:rsidP="003E08B6">
            <w:pPr>
              <w:pStyle w:val="P1wTABELIpoziom1numeracjiwtabeli"/>
            </w:pPr>
            <w:r w:rsidRPr="00712E98">
              <w:t>07</w:t>
            </w:r>
          </w:p>
        </w:tc>
        <w:tc>
          <w:tcPr>
            <w:tcW w:w="1984" w:type="dxa"/>
          </w:tcPr>
          <w:p w14:paraId="122B4715" w14:textId="77777777" w:rsidR="00712E98" w:rsidRPr="00712E98" w:rsidRDefault="00712E98" w:rsidP="003E08B6">
            <w:pPr>
              <w:pStyle w:val="P1wTABELIpoziom1numeracjiwtabeli"/>
            </w:pPr>
            <w:r w:rsidRPr="00712E98">
              <w:t>van</w:t>
            </w:r>
          </w:p>
        </w:tc>
        <w:tc>
          <w:tcPr>
            <w:tcW w:w="2760" w:type="dxa"/>
            <w:vMerge/>
            <w:vAlign w:val="center"/>
          </w:tcPr>
          <w:p w14:paraId="21529918" w14:textId="77777777" w:rsidR="00712E98" w:rsidRPr="00712E98" w:rsidRDefault="00712E98" w:rsidP="003E08B6">
            <w:pPr>
              <w:pStyle w:val="P1wTABELIpoziom1numeracjiwtabeli"/>
            </w:pPr>
          </w:p>
        </w:tc>
      </w:tr>
      <w:tr w:rsidR="00712E98" w:rsidRPr="00C922BA" w14:paraId="035252F1" w14:textId="77777777" w:rsidTr="00503A49">
        <w:trPr>
          <w:cantSplit/>
          <w:trHeight w:val="137"/>
        </w:trPr>
        <w:tc>
          <w:tcPr>
            <w:tcW w:w="637" w:type="dxa"/>
            <w:vMerge/>
          </w:tcPr>
          <w:p w14:paraId="27958726" w14:textId="77777777" w:rsidR="00712E98" w:rsidRPr="00712E98" w:rsidRDefault="00712E98" w:rsidP="003E08B6">
            <w:pPr>
              <w:pStyle w:val="P1wTABELIpoziom1numeracjiwtabeli"/>
            </w:pPr>
          </w:p>
        </w:tc>
        <w:tc>
          <w:tcPr>
            <w:tcW w:w="993" w:type="dxa"/>
            <w:vMerge/>
          </w:tcPr>
          <w:p w14:paraId="2E6E7A79" w14:textId="77777777" w:rsidR="00712E98" w:rsidRPr="00712E98" w:rsidRDefault="00712E98" w:rsidP="003E08B6">
            <w:pPr>
              <w:pStyle w:val="P1wTABELIpoziom1numeracjiwtabeli"/>
            </w:pPr>
          </w:p>
        </w:tc>
        <w:tc>
          <w:tcPr>
            <w:tcW w:w="1701" w:type="dxa"/>
            <w:vMerge/>
          </w:tcPr>
          <w:p w14:paraId="5F5D3A3D" w14:textId="77777777" w:rsidR="00712E98" w:rsidRPr="00712E98" w:rsidRDefault="00712E98" w:rsidP="00675B86">
            <w:pPr>
              <w:pStyle w:val="ZDANIENASTNOWYWIERSZnpzddrugienowywierszwust"/>
            </w:pPr>
          </w:p>
        </w:tc>
        <w:tc>
          <w:tcPr>
            <w:tcW w:w="992" w:type="dxa"/>
            <w:shd w:val="clear" w:color="auto" w:fill="auto"/>
          </w:tcPr>
          <w:p w14:paraId="16901E8A" w14:textId="77777777" w:rsidR="00712E98" w:rsidRPr="00712E98" w:rsidRDefault="00712E98" w:rsidP="003E08B6">
            <w:pPr>
              <w:pStyle w:val="P1wTABELIpoziom1numeracjiwtabeli"/>
            </w:pPr>
            <w:r w:rsidRPr="00712E98">
              <w:t>08</w:t>
            </w:r>
          </w:p>
        </w:tc>
        <w:tc>
          <w:tcPr>
            <w:tcW w:w="1984" w:type="dxa"/>
          </w:tcPr>
          <w:p w14:paraId="31F04895" w14:textId="77777777" w:rsidR="00712E98" w:rsidRPr="00712E98" w:rsidRDefault="00712E98" w:rsidP="003E08B6">
            <w:pPr>
              <w:pStyle w:val="P1wTABELIpoziom1numeracjiwtabeli"/>
            </w:pPr>
            <w:r w:rsidRPr="00712E98">
              <w:t>terenowy</w:t>
            </w:r>
          </w:p>
        </w:tc>
        <w:tc>
          <w:tcPr>
            <w:tcW w:w="2760" w:type="dxa"/>
            <w:vMerge/>
            <w:vAlign w:val="center"/>
          </w:tcPr>
          <w:p w14:paraId="6A1D5BA9" w14:textId="77777777" w:rsidR="00712E98" w:rsidRPr="00712E98" w:rsidRDefault="00712E98" w:rsidP="003E08B6">
            <w:pPr>
              <w:pStyle w:val="P1wTABELIpoziom1numeracjiwtabeli"/>
            </w:pPr>
          </w:p>
        </w:tc>
      </w:tr>
      <w:tr w:rsidR="00712E98" w:rsidRPr="00C922BA" w14:paraId="3617539C" w14:textId="77777777" w:rsidTr="00503A49">
        <w:trPr>
          <w:cantSplit/>
        </w:trPr>
        <w:tc>
          <w:tcPr>
            <w:tcW w:w="637" w:type="dxa"/>
          </w:tcPr>
          <w:p w14:paraId="08449449" w14:textId="77777777" w:rsidR="00712E98" w:rsidRPr="00712E98" w:rsidRDefault="00712E98" w:rsidP="003E08B6">
            <w:pPr>
              <w:pStyle w:val="P1wTABELIpoziom1numeracjiwtabeli"/>
            </w:pPr>
            <w:r w:rsidRPr="00712E98">
              <w:t>12</w:t>
            </w:r>
          </w:p>
        </w:tc>
        <w:tc>
          <w:tcPr>
            <w:tcW w:w="993" w:type="dxa"/>
            <w:vMerge/>
          </w:tcPr>
          <w:p w14:paraId="49F978DB" w14:textId="77777777" w:rsidR="00712E98" w:rsidRPr="00712E98" w:rsidRDefault="00712E98" w:rsidP="003E08B6">
            <w:pPr>
              <w:pStyle w:val="P1wTABELIpoziom1numeracjiwtabeli"/>
            </w:pPr>
          </w:p>
        </w:tc>
        <w:tc>
          <w:tcPr>
            <w:tcW w:w="1701" w:type="dxa"/>
            <w:vMerge/>
          </w:tcPr>
          <w:p w14:paraId="029E4D35" w14:textId="77777777" w:rsidR="00712E98" w:rsidRPr="00712E98" w:rsidRDefault="00712E98" w:rsidP="00675B86">
            <w:pPr>
              <w:pStyle w:val="ZDANIENASTNOWYWIERSZnpzddrugienowywierszwust"/>
            </w:pPr>
          </w:p>
        </w:tc>
        <w:tc>
          <w:tcPr>
            <w:tcW w:w="992" w:type="dxa"/>
          </w:tcPr>
          <w:p w14:paraId="0E04A4C7" w14:textId="77777777" w:rsidR="00712E98" w:rsidRPr="00712E98" w:rsidRDefault="00712E98" w:rsidP="003E08B6">
            <w:pPr>
              <w:pStyle w:val="P1wTABELIpoziom1numeracjiwtabeli"/>
            </w:pPr>
            <w:r w:rsidRPr="00712E98">
              <w:t>99</w:t>
            </w:r>
          </w:p>
        </w:tc>
        <w:tc>
          <w:tcPr>
            <w:tcW w:w="1984" w:type="dxa"/>
          </w:tcPr>
          <w:p w14:paraId="63321473"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Merge/>
            <w:vAlign w:val="center"/>
          </w:tcPr>
          <w:p w14:paraId="13476C6D" w14:textId="77777777" w:rsidR="00712E98" w:rsidRPr="00712E98" w:rsidRDefault="00712E98" w:rsidP="003E08B6">
            <w:pPr>
              <w:pStyle w:val="P1wTABELIpoziom1numeracjiwtabeli"/>
            </w:pPr>
          </w:p>
        </w:tc>
      </w:tr>
      <w:tr w:rsidR="00712E98" w:rsidRPr="00C922BA" w14:paraId="75236073" w14:textId="77777777" w:rsidTr="00503A49">
        <w:trPr>
          <w:cantSplit/>
        </w:trPr>
        <w:tc>
          <w:tcPr>
            <w:tcW w:w="637" w:type="dxa"/>
          </w:tcPr>
          <w:p w14:paraId="37EF627C" w14:textId="77777777" w:rsidR="00712E98" w:rsidRPr="00712E98" w:rsidRDefault="00712E98" w:rsidP="003E08B6">
            <w:pPr>
              <w:pStyle w:val="P1wTABELIpoziom1numeracjiwtabeli"/>
            </w:pPr>
            <w:r w:rsidRPr="00712E98">
              <w:t>13</w:t>
            </w:r>
          </w:p>
        </w:tc>
        <w:tc>
          <w:tcPr>
            <w:tcW w:w="993" w:type="dxa"/>
            <w:vMerge w:val="restart"/>
          </w:tcPr>
          <w:p w14:paraId="75A20E94" w14:textId="77777777" w:rsidR="00712E98" w:rsidRPr="00712E98" w:rsidRDefault="00712E98" w:rsidP="003E08B6">
            <w:pPr>
              <w:pStyle w:val="P1wTABELIpoziom1numeracjiwtabeli"/>
            </w:pPr>
            <w:r w:rsidRPr="00712E98">
              <w:t>04</w:t>
            </w:r>
          </w:p>
        </w:tc>
        <w:tc>
          <w:tcPr>
            <w:tcW w:w="1701" w:type="dxa"/>
            <w:vMerge w:val="restart"/>
          </w:tcPr>
          <w:p w14:paraId="6516344E" w14:textId="77777777" w:rsidR="00712E98" w:rsidRPr="00712E98" w:rsidRDefault="00712E98" w:rsidP="003E08B6">
            <w:pPr>
              <w:pStyle w:val="ZDANIENASTNOWYWIERSZnpzddrugienowywierszwust"/>
            </w:pPr>
            <w:r w:rsidRPr="00712E98">
              <w:t>autobus</w:t>
            </w:r>
          </w:p>
        </w:tc>
        <w:tc>
          <w:tcPr>
            <w:tcW w:w="992" w:type="dxa"/>
          </w:tcPr>
          <w:p w14:paraId="1FE18DF2" w14:textId="77777777" w:rsidR="00712E98" w:rsidRPr="00712E98" w:rsidRDefault="00712E98" w:rsidP="003E08B6">
            <w:pPr>
              <w:pStyle w:val="P1wTABELIpoziom1numeracjiwtabeli"/>
            </w:pPr>
            <w:r w:rsidRPr="00712E98">
              <w:t>01</w:t>
            </w:r>
          </w:p>
        </w:tc>
        <w:tc>
          <w:tcPr>
            <w:tcW w:w="1984" w:type="dxa"/>
          </w:tcPr>
          <w:p w14:paraId="2B0F4F30" w14:textId="77777777" w:rsidR="00712E98" w:rsidRPr="00712E98" w:rsidRDefault="00712E98" w:rsidP="003E08B6">
            <w:pPr>
              <w:pStyle w:val="P1wTABELIpoziom1numeracjiwtabeli"/>
            </w:pPr>
            <w:r w:rsidRPr="00712E98">
              <w:t>miejski</w:t>
            </w:r>
          </w:p>
        </w:tc>
        <w:tc>
          <w:tcPr>
            <w:tcW w:w="2760" w:type="dxa"/>
            <w:vMerge w:val="restart"/>
            <w:vAlign w:val="center"/>
          </w:tcPr>
          <w:p w14:paraId="055DA8DA" w14:textId="77777777" w:rsidR="00712E98" w:rsidRPr="00712E98" w:rsidRDefault="00712E98" w:rsidP="003E08B6">
            <w:pPr>
              <w:pStyle w:val="P1wTABELIpoziom1numeracjiwtabeli"/>
            </w:pPr>
            <w:r w:rsidRPr="00712E98">
              <w:t>M2, M3</w:t>
            </w:r>
          </w:p>
        </w:tc>
      </w:tr>
      <w:tr w:rsidR="00712E98" w:rsidRPr="00C922BA" w14:paraId="36D7DFCE" w14:textId="77777777" w:rsidTr="00503A49">
        <w:trPr>
          <w:cantSplit/>
        </w:trPr>
        <w:tc>
          <w:tcPr>
            <w:tcW w:w="637" w:type="dxa"/>
          </w:tcPr>
          <w:p w14:paraId="693810E3" w14:textId="77777777" w:rsidR="00712E98" w:rsidRPr="00712E98" w:rsidRDefault="00712E98" w:rsidP="003E08B6">
            <w:pPr>
              <w:pStyle w:val="P1wTABELIpoziom1numeracjiwtabeli"/>
            </w:pPr>
            <w:r w:rsidRPr="00712E98">
              <w:t>14</w:t>
            </w:r>
          </w:p>
        </w:tc>
        <w:tc>
          <w:tcPr>
            <w:tcW w:w="993" w:type="dxa"/>
            <w:vMerge/>
          </w:tcPr>
          <w:p w14:paraId="26ECD113" w14:textId="77777777" w:rsidR="00712E98" w:rsidRPr="00712E98" w:rsidRDefault="00712E98" w:rsidP="003E08B6">
            <w:pPr>
              <w:pStyle w:val="P1wTABELIpoziom1numeracjiwtabeli"/>
            </w:pPr>
          </w:p>
        </w:tc>
        <w:tc>
          <w:tcPr>
            <w:tcW w:w="1701" w:type="dxa"/>
            <w:vMerge/>
          </w:tcPr>
          <w:p w14:paraId="661D7C00" w14:textId="77777777" w:rsidR="00712E98" w:rsidRPr="00712E98" w:rsidRDefault="00712E98" w:rsidP="00675B86">
            <w:pPr>
              <w:pStyle w:val="ZDANIENASTNOWYWIERSZnpzddrugienowywierszwust"/>
            </w:pPr>
          </w:p>
        </w:tc>
        <w:tc>
          <w:tcPr>
            <w:tcW w:w="992" w:type="dxa"/>
          </w:tcPr>
          <w:p w14:paraId="142AEB63" w14:textId="77777777" w:rsidR="00712E98" w:rsidRPr="00712E98" w:rsidRDefault="00712E98" w:rsidP="003E08B6">
            <w:pPr>
              <w:pStyle w:val="P1wTABELIpoziom1numeracjiwtabeli"/>
            </w:pPr>
            <w:r w:rsidRPr="00712E98">
              <w:t>02</w:t>
            </w:r>
          </w:p>
        </w:tc>
        <w:tc>
          <w:tcPr>
            <w:tcW w:w="1984" w:type="dxa"/>
          </w:tcPr>
          <w:p w14:paraId="4D94F135" w14:textId="77777777" w:rsidR="00712E98" w:rsidRPr="00712E98" w:rsidRDefault="00712E98" w:rsidP="003E08B6">
            <w:pPr>
              <w:pStyle w:val="P1wTABELIpoziom1numeracjiwtabeli"/>
            </w:pPr>
            <w:r w:rsidRPr="00712E98">
              <w:t>międzymiastowy</w:t>
            </w:r>
          </w:p>
        </w:tc>
        <w:tc>
          <w:tcPr>
            <w:tcW w:w="2760" w:type="dxa"/>
            <w:vMerge/>
            <w:vAlign w:val="center"/>
          </w:tcPr>
          <w:p w14:paraId="65F65997" w14:textId="77777777" w:rsidR="00712E98" w:rsidRPr="00712E98" w:rsidRDefault="00712E98" w:rsidP="003E08B6">
            <w:pPr>
              <w:pStyle w:val="P1wTABELIpoziom1numeracjiwtabeli"/>
            </w:pPr>
          </w:p>
        </w:tc>
      </w:tr>
      <w:tr w:rsidR="00712E98" w:rsidRPr="00C922BA" w14:paraId="57E65F79" w14:textId="77777777" w:rsidTr="00503A49">
        <w:trPr>
          <w:cantSplit/>
        </w:trPr>
        <w:tc>
          <w:tcPr>
            <w:tcW w:w="637" w:type="dxa"/>
          </w:tcPr>
          <w:p w14:paraId="12B1B589" w14:textId="77777777" w:rsidR="00712E98" w:rsidRPr="00712E98" w:rsidRDefault="00712E98" w:rsidP="003E08B6">
            <w:pPr>
              <w:pStyle w:val="P1wTABELIpoziom1numeracjiwtabeli"/>
            </w:pPr>
            <w:r w:rsidRPr="00712E98">
              <w:t>15</w:t>
            </w:r>
          </w:p>
        </w:tc>
        <w:tc>
          <w:tcPr>
            <w:tcW w:w="993" w:type="dxa"/>
            <w:vMerge/>
          </w:tcPr>
          <w:p w14:paraId="468DF820" w14:textId="77777777" w:rsidR="00712E98" w:rsidRPr="00712E98" w:rsidRDefault="00712E98" w:rsidP="003E08B6">
            <w:pPr>
              <w:pStyle w:val="P1wTABELIpoziom1numeracjiwtabeli"/>
            </w:pPr>
          </w:p>
        </w:tc>
        <w:tc>
          <w:tcPr>
            <w:tcW w:w="1701" w:type="dxa"/>
            <w:vMerge/>
          </w:tcPr>
          <w:p w14:paraId="4F74B5AC" w14:textId="77777777" w:rsidR="00712E98" w:rsidRPr="00712E98" w:rsidRDefault="00712E98" w:rsidP="00675B86">
            <w:pPr>
              <w:pStyle w:val="ZDANIENASTNOWYWIERSZnpzddrugienowywierszwust"/>
            </w:pPr>
          </w:p>
        </w:tc>
        <w:tc>
          <w:tcPr>
            <w:tcW w:w="992" w:type="dxa"/>
          </w:tcPr>
          <w:p w14:paraId="4B6A5D5A" w14:textId="77777777" w:rsidR="00712E98" w:rsidRPr="00712E98" w:rsidRDefault="00712E98" w:rsidP="003E08B6">
            <w:pPr>
              <w:pStyle w:val="P1wTABELIpoziom1numeracjiwtabeli"/>
            </w:pPr>
            <w:r w:rsidRPr="00712E98">
              <w:t>03</w:t>
            </w:r>
          </w:p>
        </w:tc>
        <w:tc>
          <w:tcPr>
            <w:tcW w:w="1984" w:type="dxa"/>
          </w:tcPr>
          <w:p w14:paraId="4A8C25AE" w14:textId="77777777" w:rsidR="00712E98" w:rsidRPr="00712E98" w:rsidRDefault="00712E98" w:rsidP="003E08B6">
            <w:pPr>
              <w:pStyle w:val="P1wTABELIpoziom1numeracjiwtabeli"/>
            </w:pPr>
            <w:r w:rsidRPr="00712E98">
              <w:t>turystyczny</w:t>
            </w:r>
          </w:p>
        </w:tc>
        <w:tc>
          <w:tcPr>
            <w:tcW w:w="2760" w:type="dxa"/>
            <w:vMerge/>
            <w:vAlign w:val="center"/>
          </w:tcPr>
          <w:p w14:paraId="7D8E51D5" w14:textId="77777777" w:rsidR="00712E98" w:rsidRPr="00712E98" w:rsidRDefault="00712E98" w:rsidP="003E08B6">
            <w:pPr>
              <w:pStyle w:val="P1wTABELIpoziom1numeracjiwtabeli"/>
            </w:pPr>
          </w:p>
        </w:tc>
      </w:tr>
      <w:tr w:rsidR="00712E98" w:rsidRPr="00C922BA" w14:paraId="416251DC" w14:textId="77777777" w:rsidTr="00503A49">
        <w:trPr>
          <w:cantSplit/>
        </w:trPr>
        <w:tc>
          <w:tcPr>
            <w:tcW w:w="637" w:type="dxa"/>
          </w:tcPr>
          <w:p w14:paraId="3BE991FA" w14:textId="77777777" w:rsidR="00712E98" w:rsidRPr="00712E98" w:rsidRDefault="00712E98" w:rsidP="003E08B6">
            <w:pPr>
              <w:pStyle w:val="P1wTABELIpoziom1numeracjiwtabeli"/>
            </w:pPr>
            <w:r w:rsidRPr="00712E98">
              <w:t>16</w:t>
            </w:r>
          </w:p>
        </w:tc>
        <w:tc>
          <w:tcPr>
            <w:tcW w:w="993" w:type="dxa"/>
            <w:vMerge/>
          </w:tcPr>
          <w:p w14:paraId="0A9208AD" w14:textId="77777777" w:rsidR="00712E98" w:rsidRPr="00712E98" w:rsidRDefault="00712E98" w:rsidP="003E08B6">
            <w:pPr>
              <w:pStyle w:val="P1wTABELIpoziom1numeracjiwtabeli"/>
            </w:pPr>
          </w:p>
        </w:tc>
        <w:tc>
          <w:tcPr>
            <w:tcW w:w="1701" w:type="dxa"/>
            <w:vMerge/>
          </w:tcPr>
          <w:p w14:paraId="1F639B0F" w14:textId="77777777" w:rsidR="00712E98" w:rsidRPr="00712E98" w:rsidRDefault="00712E98" w:rsidP="00675B86">
            <w:pPr>
              <w:pStyle w:val="ZDANIENASTNOWYWIERSZnpzddrugienowywierszwust"/>
            </w:pPr>
          </w:p>
        </w:tc>
        <w:tc>
          <w:tcPr>
            <w:tcW w:w="992" w:type="dxa"/>
          </w:tcPr>
          <w:p w14:paraId="4B40497E" w14:textId="77777777" w:rsidR="00712E98" w:rsidRPr="00712E98" w:rsidRDefault="00712E98" w:rsidP="003E08B6">
            <w:pPr>
              <w:pStyle w:val="P1wTABELIpoziom1numeracjiwtabeli"/>
            </w:pPr>
            <w:r w:rsidRPr="00712E98">
              <w:t>04</w:t>
            </w:r>
          </w:p>
        </w:tc>
        <w:tc>
          <w:tcPr>
            <w:tcW w:w="1984" w:type="dxa"/>
          </w:tcPr>
          <w:p w14:paraId="7C5045B4" w14:textId="77777777" w:rsidR="00712E98" w:rsidRPr="00712E98" w:rsidRDefault="00712E98" w:rsidP="003E08B6">
            <w:pPr>
              <w:pStyle w:val="P1wTABELIpoziom1numeracjiwtabeli"/>
            </w:pPr>
            <w:r w:rsidRPr="00712E98">
              <w:t>szkolny</w:t>
            </w:r>
          </w:p>
        </w:tc>
        <w:tc>
          <w:tcPr>
            <w:tcW w:w="2760" w:type="dxa"/>
            <w:vMerge/>
            <w:vAlign w:val="center"/>
          </w:tcPr>
          <w:p w14:paraId="2E8F0FEA" w14:textId="77777777" w:rsidR="00712E98" w:rsidRPr="00712E98" w:rsidRDefault="00712E98" w:rsidP="003E08B6">
            <w:pPr>
              <w:pStyle w:val="P1wTABELIpoziom1numeracjiwtabeli"/>
            </w:pPr>
          </w:p>
        </w:tc>
      </w:tr>
      <w:tr w:rsidR="00712E98" w:rsidRPr="00C922BA" w14:paraId="5C4F7AC0" w14:textId="77777777" w:rsidTr="00503A49">
        <w:trPr>
          <w:cantSplit/>
        </w:trPr>
        <w:tc>
          <w:tcPr>
            <w:tcW w:w="637" w:type="dxa"/>
          </w:tcPr>
          <w:p w14:paraId="73EB3431" w14:textId="77777777" w:rsidR="00712E98" w:rsidRPr="00712E98" w:rsidRDefault="00712E98" w:rsidP="003E08B6">
            <w:pPr>
              <w:pStyle w:val="P1wTABELIpoziom1numeracjiwtabeli"/>
            </w:pPr>
            <w:r w:rsidRPr="00712E98">
              <w:t>17</w:t>
            </w:r>
          </w:p>
        </w:tc>
        <w:tc>
          <w:tcPr>
            <w:tcW w:w="993" w:type="dxa"/>
            <w:vMerge/>
          </w:tcPr>
          <w:p w14:paraId="213E42C0" w14:textId="77777777" w:rsidR="00712E98" w:rsidRPr="00712E98" w:rsidRDefault="00712E98" w:rsidP="003E08B6">
            <w:pPr>
              <w:pStyle w:val="P1wTABELIpoziom1numeracjiwtabeli"/>
            </w:pPr>
          </w:p>
        </w:tc>
        <w:tc>
          <w:tcPr>
            <w:tcW w:w="1701" w:type="dxa"/>
            <w:vMerge/>
          </w:tcPr>
          <w:p w14:paraId="6C937878" w14:textId="77777777" w:rsidR="00712E98" w:rsidRPr="00712E98" w:rsidRDefault="00712E98" w:rsidP="00675B86">
            <w:pPr>
              <w:pStyle w:val="ZDANIENASTNOWYWIERSZnpzddrugienowywierszwust"/>
            </w:pPr>
          </w:p>
        </w:tc>
        <w:tc>
          <w:tcPr>
            <w:tcW w:w="992" w:type="dxa"/>
          </w:tcPr>
          <w:p w14:paraId="708180B0" w14:textId="77777777" w:rsidR="00712E98" w:rsidRPr="00712E98" w:rsidRDefault="00712E98" w:rsidP="003E08B6">
            <w:pPr>
              <w:pStyle w:val="P1wTABELIpoziom1numeracjiwtabeli"/>
            </w:pPr>
            <w:r w:rsidRPr="00712E98">
              <w:t>99</w:t>
            </w:r>
          </w:p>
        </w:tc>
        <w:tc>
          <w:tcPr>
            <w:tcW w:w="1984" w:type="dxa"/>
          </w:tcPr>
          <w:p w14:paraId="3332CBC3"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Merge/>
            <w:vAlign w:val="center"/>
          </w:tcPr>
          <w:p w14:paraId="3EBFBA00" w14:textId="77777777" w:rsidR="00712E98" w:rsidRPr="00712E98" w:rsidRDefault="00712E98" w:rsidP="003E08B6">
            <w:pPr>
              <w:pStyle w:val="P1wTABELIpoziom1numeracjiwtabeli"/>
            </w:pPr>
          </w:p>
        </w:tc>
      </w:tr>
      <w:tr w:rsidR="00712E98" w:rsidRPr="00C922BA" w14:paraId="226ACABE" w14:textId="77777777" w:rsidTr="00503A49">
        <w:trPr>
          <w:cantSplit/>
        </w:trPr>
        <w:tc>
          <w:tcPr>
            <w:tcW w:w="637" w:type="dxa"/>
          </w:tcPr>
          <w:p w14:paraId="7024EF0A" w14:textId="77777777" w:rsidR="00712E98" w:rsidRPr="00712E98" w:rsidRDefault="00712E98" w:rsidP="003E08B6">
            <w:pPr>
              <w:pStyle w:val="P1wTABELIpoziom1numeracjiwtabeli"/>
            </w:pPr>
            <w:r w:rsidRPr="00712E98">
              <w:t>18</w:t>
            </w:r>
          </w:p>
        </w:tc>
        <w:tc>
          <w:tcPr>
            <w:tcW w:w="993" w:type="dxa"/>
          </w:tcPr>
          <w:p w14:paraId="53F343EC" w14:textId="77777777" w:rsidR="00712E98" w:rsidRPr="00712E98" w:rsidRDefault="00712E98" w:rsidP="003E08B6">
            <w:pPr>
              <w:pStyle w:val="P1wTABELIpoziom1numeracjiwtabeli"/>
            </w:pPr>
            <w:r w:rsidRPr="00712E98">
              <w:t>05</w:t>
            </w:r>
          </w:p>
        </w:tc>
        <w:tc>
          <w:tcPr>
            <w:tcW w:w="1701" w:type="dxa"/>
          </w:tcPr>
          <w:p w14:paraId="3681A727" w14:textId="77777777" w:rsidR="00712E98" w:rsidRPr="00712E98" w:rsidRDefault="00712E98" w:rsidP="003E08B6">
            <w:pPr>
              <w:pStyle w:val="ZDANIENASTNOWYWIERSZnpzddrugienowywierszwust"/>
            </w:pPr>
            <w:r w:rsidRPr="00712E98">
              <w:t>trolejbus</w:t>
            </w:r>
          </w:p>
        </w:tc>
        <w:tc>
          <w:tcPr>
            <w:tcW w:w="992" w:type="dxa"/>
          </w:tcPr>
          <w:p w14:paraId="26F644A8" w14:textId="77777777" w:rsidR="00712E98" w:rsidRPr="00712E98" w:rsidRDefault="00712E98" w:rsidP="003E08B6">
            <w:pPr>
              <w:pStyle w:val="P1wTABELIpoziom1numeracjiwtabeli"/>
            </w:pPr>
          </w:p>
        </w:tc>
        <w:tc>
          <w:tcPr>
            <w:tcW w:w="1984" w:type="dxa"/>
          </w:tcPr>
          <w:p w14:paraId="50B4B16E" w14:textId="77777777" w:rsidR="00712E98" w:rsidRPr="00712E98" w:rsidRDefault="00712E98" w:rsidP="003E08B6">
            <w:pPr>
              <w:pStyle w:val="P1wTABELIpoziom1numeracjiwtabeli"/>
            </w:pPr>
            <w:r w:rsidRPr="00712E98">
              <w:t>bez podziału</w:t>
            </w:r>
          </w:p>
        </w:tc>
        <w:tc>
          <w:tcPr>
            <w:tcW w:w="2760" w:type="dxa"/>
            <w:vAlign w:val="center"/>
          </w:tcPr>
          <w:p w14:paraId="3F079EFB" w14:textId="77777777" w:rsidR="00712E98" w:rsidRPr="00712E98" w:rsidRDefault="00712E98" w:rsidP="003E08B6">
            <w:pPr>
              <w:pStyle w:val="P1wTABELIpoziom1numeracjiwtabeli"/>
            </w:pPr>
          </w:p>
        </w:tc>
      </w:tr>
      <w:tr w:rsidR="00712E98" w:rsidRPr="00C922BA" w14:paraId="1B992F08" w14:textId="77777777" w:rsidTr="00503A49">
        <w:trPr>
          <w:cantSplit/>
        </w:trPr>
        <w:tc>
          <w:tcPr>
            <w:tcW w:w="637" w:type="dxa"/>
          </w:tcPr>
          <w:p w14:paraId="75F0A067" w14:textId="77777777" w:rsidR="00712E98" w:rsidRPr="00712E98" w:rsidRDefault="00712E98" w:rsidP="003E08B6">
            <w:pPr>
              <w:pStyle w:val="P1wTABELIpoziom1numeracjiwtabeli"/>
            </w:pPr>
            <w:r w:rsidRPr="00712E98">
              <w:t>19</w:t>
            </w:r>
          </w:p>
        </w:tc>
        <w:tc>
          <w:tcPr>
            <w:tcW w:w="993" w:type="dxa"/>
            <w:vMerge w:val="restart"/>
          </w:tcPr>
          <w:p w14:paraId="2B469744" w14:textId="77777777" w:rsidR="00712E98" w:rsidRPr="00712E98" w:rsidRDefault="00712E98" w:rsidP="003E08B6">
            <w:pPr>
              <w:pStyle w:val="P1wTABELIpoziom1numeracjiwtabeli"/>
            </w:pPr>
            <w:r w:rsidRPr="00712E98">
              <w:t>06</w:t>
            </w:r>
          </w:p>
        </w:tc>
        <w:tc>
          <w:tcPr>
            <w:tcW w:w="1701" w:type="dxa"/>
            <w:vMerge w:val="restart"/>
          </w:tcPr>
          <w:p w14:paraId="4E25CB51" w14:textId="77777777" w:rsidR="00712E98" w:rsidRPr="00712E98" w:rsidRDefault="00712E98" w:rsidP="003E08B6">
            <w:pPr>
              <w:pStyle w:val="ZDANIENASTNOWYWIERSZnpzddrugienowywierszwust"/>
            </w:pPr>
            <w:r w:rsidRPr="00712E98">
              <w:t>samochód ciężarowy</w:t>
            </w:r>
          </w:p>
        </w:tc>
        <w:tc>
          <w:tcPr>
            <w:tcW w:w="992" w:type="dxa"/>
          </w:tcPr>
          <w:p w14:paraId="1AF5C46F" w14:textId="77777777" w:rsidR="00712E98" w:rsidRPr="00712E98" w:rsidRDefault="00712E98" w:rsidP="003E08B6">
            <w:pPr>
              <w:pStyle w:val="P1wTABELIpoziom1numeracjiwtabeli"/>
            </w:pPr>
            <w:r w:rsidRPr="00712E98">
              <w:t>01</w:t>
            </w:r>
          </w:p>
        </w:tc>
        <w:tc>
          <w:tcPr>
            <w:tcW w:w="1984" w:type="dxa"/>
          </w:tcPr>
          <w:p w14:paraId="617DA047" w14:textId="77777777" w:rsidR="00712E98" w:rsidRPr="00712E98" w:rsidRDefault="00712E98" w:rsidP="003E08B6">
            <w:pPr>
              <w:pStyle w:val="P1wTABELIpoziom1numeracjiwtabeli"/>
            </w:pPr>
            <w:r w:rsidRPr="00712E98">
              <w:t>skrzynia</w:t>
            </w:r>
          </w:p>
        </w:tc>
        <w:tc>
          <w:tcPr>
            <w:tcW w:w="2760" w:type="dxa"/>
            <w:vMerge w:val="restart"/>
            <w:vAlign w:val="center"/>
          </w:tcPr>
          <w:p w14:paraId="2B7AA859" w14:textId="77777777" w:rsidR="00712E98" w:rsidRPr="00712E98" w:rsidRDefault="00712E98" w:rsidP="003E08B6">
            <w:pPr>
              <w:pStyle w:val="P1wTABELIpoziom1numeracjiwtabeli"/>
            </w:pPr>
            <w:r w:rsidRPr="00712E98">
              <w:t xml:space="preserve">N1, N2, N3 </w:t>
            </w:r>
          </w:p>
        </w:tc>
      </w:tr>
      <w:tr w:rsidR="00712E98" w:rsidRPr="00C922BA" w14:paraId="425EF466" w14:textId="77777777" w:rsidTr="00503A49">
        <w:trPr>
          <w:cantSplit/>
        </w:trPr>
        <w:tc>
          <w:tcPr>
            <w:tcW w:w="637" w:type="dxa"/>
          </w:tcPr>
          <w:p w14:paraId="5EAE116F" w14:textId="77777777" w:rsidR="00712E98" w:rsidRPr="00712E98" w:rsidRDefault="00712E98" w:rsidP="003E08B6">
            <w:pPr>
              <w:pStyle w:val="P1wTABELIpoziom1numeracjiwtabeli"/>
            </w:pPr>
            <w:r w:rsidRPr="00712E98">
              <w:t>20</w:t>
            </w:r>
          </w:p>
        </w:tc>
        <w:tc>
          <w:tcPr>
            <w:tcW w:w="993" w:type="dxa"/>
            <w:vMerge/>
          </w:tcPr>
          <w:p w14:paraId="56DFACC2" w14:textId="77777777" w:rsidR="00712E98" w:rsidRPr="00712E98" w:rsidRDefault="00712E98" w:rsidP="003E08B6">
            <w:pPr>
              <w:pStyle w:val="P1wTABELIpoziom1numeracjiwtabeli"/>
            </w:pPr>
          </w:p>
        </w:tc>
        <w:tc>
          <w:tcPr>
            <w:tcW w:w="1701" w:type="dxa"/>
            <w:vMerge/>
          </w:tcPr>
          <w:p w14:paraId="5DF37BB8" w14:textId="77777777" w:rsidR="00712E98" w:rsidRPr="00712E98" w:rsidRDefault="00712E98" w:rsidP="00D80723">
            <w:pPr>
              <w:pStyle w:val="ZDANIENASTNOWYWIERSZnpzddrugienowywierszwust"/>
            </w:pPr>
          </w:p>
        </w:tc>
        <w:tc>
          <w:tcPr>
            <w:tcW w:w="992" w:type="dxa"/>
          </w:tcPr>
          <w:p w14:paraId="60DE3B9A" w14:textId="77777777" w:rsidR="00712E98" w:rsidRPr="00712E98" w:rsidRDefault="00712E98" w:rsidP="003E08B6">
            <w:pPr>
              <w:pStyle w:val="P1wTABELIpoziom1numeracjiwtabeli"/>
            </w:pPr>
            <w:r w:rsidRPr="00712E98">
              <w:t>02</w:t>
            </w:r>
          </w:p>
        </w:tc>
        <w:tc>
          <w:tcPr>
            <w:tcW w:w="1984" w:type="dxa"/>
          </w:tcPr>
          <w:p w14:paraId="48A16327" w14:textId="77777777" w:rsidR="00712E98" w:rsidRPr="00712E98" w:rsidRDefault="00712E98" w:rsidP="003E08B6">
            <w:pPr>
              <w:pStyle w:val="P1wTABELIpoziom1numeracjiwtabeli"/>
            </w:pPr>
            <w:r w:rsidRPr="00712E98">
              <w:t>furgon</w:t>
            </w:r>
          </w:p>
        </w:tc>
        <w:tc>
          <w:tcPr>
            <w:tcW w:w="2760" w:type="dxa"/>
            <w:vMerge/>
            <w:vAlign w:val="center"/>
          </w:tcPr>
          <w:p w14:paraId="7265B1B2" w14:textId="77777777" w:rsidR="00712E98" w:rsidRPr="00712E98" w:rsidRDefault="00712E98" w:rsidP="003E08B6">
            <w:pPr>
              <w:pStyle w:val="P1wTABELIpoziom1numeracjiwtabeli"/>
            </w:pPr>
          </w:p>
        </w:tc>
      </w:tr>
      <w:tr w:rsidR="00712E98" w:rsidRPr="00C922BA" w14:paraId="26875F8B" w14:textId="77777777" w:rsidTr="00503A49">
        <w:trPr>
          <w:cantSplit/>
        </w:trPr>
        <w:tc>
          <w:tcPr>
            <w:tcW w:w="637" w:type="dxa"/>
          </w:tcPr>
          <w:p w14:paraId="4FD2B4E9" w14:textId="77777777" w:rsidR="00712E98" w:rsidRPr="00712E98" w:rsidRDefault="00712E98" w:rsidP="003E08B6">
            <w:pPr>
              <w:pStyle w:val="P1wTABELIpoziom1numeracjiwtabeli"/>
            </w:pPr>
            <w:r w:rsidRPr="00712E98">
              <w:t>21</w:t>
            </w:r>
          </w:p>
        </w:tc>
        <w:tc>
          <w:tcPr>
            <w:tcW w:w="993" w:type="dxa"/>
            <w:vMerge/>
          </w:tcPr>
          <w:p w14:paraId="61732FE6" w14:textId="77777777" w:rsidR="00712E98" w:rsidRPr="00712E98" w:rsidRDefault="00712E98" w:rsidP="003E08B6">
            <w:pPr>
              <w:pStyle w:val="P1wTABELIpoziom1numeracjiwtabeli"/>
            </w:pPr>
          </w:p>
        </w:tc>
        <w:tc>
          <w:tcPr>
            <w:tcW w:w="1701" w:type="dxa"/>
            <w:vMerge/>
          </w:tcPr>
          <w:p w14:paraId="1B0181EB" w14:textId="77777777" w:rsidR="00712E98" w:rsidRPr="00712E98" w:rsidRDefault="00712E98" w:rsidP="00675B86">
            <w:pPr>
              <w:pStyle w:val="ZDANIENASTNOWYWIERSZnpzddrugienowywierszwust"/>
            </w:pPr>
          </w:p>
        </w:tc>
        <w:tc>
          <w:tcPr>
            <w:tcW w:w="992" w:type="dxa"/>
          </w:tcPr>
          <w:p w14:paraId="23E1D569" w14:textId="77777777" w:rsidR="00712E98" w:rsidRPr="00712E98" w:rsidRDefault="00712E98" w:rsidP="003E08B6">
            <w:pPr>
              <w:pStyle w:val="P1wTABELIpoziom1numeracjiwtabeli"/>
            </w:pPr>
            <w:r w:rsidRPr="00712E98">
              <w:t>03</w:t>
            </w:r>
          </w:p>
        </w:tc>
        <w:tc>
          <w:tcPr>
            <w:tcW w:w="1984" w:type="dxa"/>
          </w:tcPr>
          <w:p w14:paraId="29C4EA19" w14:textId="77777777" w:rsidR="00712E98" w:rsidRPr="00712E98" w:rsidRDefault="00712E98" w:rsidP="003E08B6">
            <w:pPr>
              <w:pStyle w:val="P1wTABELIpoziom1numeracjiwtabeli"/>
            </w:pPr>
            <w:r w:rsidRPr="00712E98">
              <w:t>wywrotka</w:t>
            </w:r>
          </w:p>
        </w:tc>
        <w:tc>
          <w:tcPr>
            <w:tcW w:w="2760" w:type="dxa"/>
            <w:vMerge/>
            <w:vAlign w:val="center"/>
          </w:tcPr>
          <w:p w14:paraId="02558978" w14:textId="77777777" w:rsidR="00712E98" w:rsidRPr="00712E98" w:rsidRDefault="00712E98" w:rsidP="003E08B6">
            <w:pPr>
              <w:pStyle w:val="P1wTABELIpoziom1numeracjiwtabeli"/>
            </w:pPr>
          </w:p>
        </w:tc>
      </w:tr>
      <w:tr w:rsidR="00712E98" w:rsidRPr="00C922BA" w14:paraId="7530247A" w14:textId="77777777" w:rsidTr="00503A49">
        <w:trPr>
          <w:cantSplit/>
        </w:trPr>
        <w:tc>
          <w:tcPr>
            <w:tcW w:w="637" w:type="dxa"/>
          </w:tcPr>
          <w:p w14:paraId="32690BA6" w14:textId="77777777" w:rsidR="00712E98" w:rsidRPr="00712E98" w:rsidRDefault="00712E98" w:rsidP="003E08B6">
            <w:pPr>
              <w:pStyle w:val="P1wTABELIpoziom1numeracjiwtabeli"/>
            </w:pPr>
            <w:r w:rsidRPr="00712E98">
              <w:t>22</w:t>
            </w:r>
          </w:p>
        </w:tc>
        <w:tc>
          <w:tcPr>
            <w:tcW w:w="993" w:type="dxa"/>
            <w:vMerge/>
          </w:tcPr>
          <w:p w14:paraId="02F0B9F9" w14:textId="77777777" w:rsidR="00712E98" w:rsidRPr="00712E98" w:rsidRDefault="00712E98" w:rsidP="003E08B6">
            <w:pPr>
              <w:pStyle w:val="P1wTABELIpoziom1numeracjiwtabeli"/>
            </w:pPr>
          </w:p>
        </w:tc>
        <w:tc>
          <w:tcPr>
            <w:tcW w:w="1701" w:type="dxa"/>
            <w:vMerge/>
          </w:tcPr>
          <w:p w14:paraId="681B30B0" w14:textId="77777777" w:rsidR="00712E98" w:rsidRPr="00712E98" w:rsidRDefault="00712E98" w:rsidP="00675B86">
            <w:pPr>
              <w:pStyle w:val="ZDANIENASTNOWYWIERSZnpzddrugienowywierszwust"/>
            </w:pPr>
          </w:p>
        </w:tc>
        <w:tc>
          <w:tcPr>
            <w:tcW w:w="992" w:type="dxa"/>
          </w:tcPr>
          <w:p w14:paraId="7627C8B9" w14:textId="77777777" w:rsidR="00712E98" w:rsidRPr="00712E98" w:rsidRDefault="00712E98" w:rsidP="003E08B6">
            <w:pPr>
              <w:pStyle w:val="P1wTABELIpoziom1numeracjiwtabeli"/>
            </w:pPr>
            <w:r w:rsidRPr="00712E98">
              <w:t>04</w:t>
            </w:r>
          </w:p>
        </w:tc>
        <w:tc>
          <w:tcPr>
            <w:tcW w:w="1984" w:type="dxa"/>
          </w:tcPr>
          <w:p w14:paraId="6F4C4A8E" w14:textId="77777777" w:rsidR="00712E98" w:rsidRPr="00712E98" w:rsidRDefault="00712E98" w:rsidP="003E08B6">
            <w:pPr>
              <w:pStyle w:val="P1wTABELIpoziom1numeracjiwtabeli"/>
            </w:pPr>
            <w:r w:rsidRPr="00712E98">
              <w:t>pojemnik</w:t>
            </w:r>
          </w:p>
        </w:tc>
        <w:tc>
          <w:tcPr>
            <w:tcW w:w="2760" w:type="dxa"/>
            <w:vMerge/>
            <w:vAlign w:val="center"/>
          </w:tcPr>
          <w:p w14:paraId="5CD51269" w14:textId="77777777" w:rsidR="00712E98" w:rsidRPr="00712E98" w:rsidRDefault="00712E98" w:rsidP="003E08B6">
            <w:pPr>
              <w:pStyle w:val="P1wTABELIpoziom1numeracjiwtabeli"/>
            </w:pPr>
          </w:p>
        </w:tc>
      </w:tr>
      <w:tr w:rsidR="00712E98" w:rsidRPr="00C922BA" w14:paraId="11AB9AB7" w14:textId="77777777" w:rsidTr="00503A49">
        <w:trPr>
          <w:cantSplit/>
        </w:trPr>
        <w:tc>
          <w:tcPr>
            <w:tcW w:w="637" w:type="dxa"/>
          </w:tcPr>
          <w:p w14:paraId="52F45075" w14:textId="77777777" w:rsidR="00712E98" w:rsidRPr="00712E98" w:rsidRDefault="00712E98" w:rsidP="003E08B6">
            <w:pPr>
              <w:pStyle w:val="P1wTABELIpoziom1numeracjiwtabeli"/>
            </w:pPr>
            <w:r w:rsidRPr="00712E98">
              <w:t>23</w:t>
            </w:r>
          </w:p>
        </w:tc>
        <w:tc>
          <w:tcPr>
            <w:tcW w:w="993" w:type="dxa"/>
            <w:vMerge/>
          </w:tcPr>
          <w:p w14:paraId="01BF8754" w14:textId="77777777" w:rsidR="00712E98" w:rsidRPr="00712E98" w:rsidRDefault="00712E98" w:rsidP="003E08B6">
            <w:pPr>
              <w:pStyle w:val="P1wTABELIpoziom1numeracjiwtabeli"/>
            </w:pPr>
          </w:p>
        </w:tc>
        <w:tc>
          <w:tcPr>
            <w:tcW w:w="1701" w:type="dxa"/>
            <w:vMerge/>
          </w:tcPr>
          <w:p w14:paraId="2BB7476E" w14:textId="77777777" w:rsidR="00712E98" w:rsidRPr="00712E98" w:rsidRDefault="00712E98" w:rsidP="00675B86">
            <w:pPr>
              <w:pStyle w:val="ZDANIENASTNOWYWIERSZnpzddrugienowywierszwust"/>
            </w:pPr>
          </w:p>
        </w:tc>
        <w:tc>
          <w:tcPr>
            <w:tcW w:w="992" w:type="dxa"/>
          </w:tcPr>
          <w:p w14:paraId="313C1D5B" w14:textId="77777777" w:rsidR="00712E98" w:rsidRPr="00712E98" w:rsidRDefault="00712E98" w:rsidP="003E08B6">
            <w:pPr>
              <w:pStyle w:val="P1wTABELIpoziom1numeracjiwtabeli"/>
            </w:pPr>
            <w:r w:rsidRPr="00712E98">
              <w:t>05</w:t>
            </w:r>
          </w:p>
        </w:tc>
        <w:tc>
          <w:tcPr>
            <w:tcW w:w="1984" w:type="dxa"/>
          </w:tcPr>
          <w:p w14:paraId="6A3F0718" w14:textId="77777777" w:rsidR="00712E98" w:rsidRPr="00712E98" w:rsidRDefault="00712E98" w:rsidP="003E08B6">
            <w:pPr>
              <w:pStyle w:val="P1wTABELIpoziom1numeracjiwtabeli"/>
            </w:pPr>
            <w:r w:rsidRPr="00712E98">
              <w:t>cysterna</w:t>
            </w:r>
          </w:p>
        </w:tc>
        <w:tc>
          <w:tcPr>
            <w:tcW w:w="2760" w:type="dxa"/>
            <w:vMerge/>
            <w:vAlign w:val="center"/>
          </w:tcPr>
          <w:p w14:paraId="0F001829" w14:textId="77777777" w:rsidR="00712E98" w:rsidRPr="00712E98" w:rsidRDefault="00712E98" w:rsidP="003E08B6">
            <w:pPr>
              <w:pStyle w:val="P1wTABELIpoziom1numeracjiwtabeli"/>
            </w:pPr>
          </w:p>
        </w:tc>
      </w:tr>
      <w:tr w:rsidR="00712E98" w:rsidRPr="00C922BA" w14:paraId="7EB138E2" w14:textId="77777777" w:rsidTr="00503A49">
        <w:trPr>
          <w:cantSplit/>
        </w:trPr>
        <w:tc>
          <w:tcPr>
            <w:tcW w:w="637" w:type="dxa"/>
          </w:tcPr>
          <w:p w14:paraId="7F5B0C55" w14:textId="77777777" w:rsidR="00712E98" w:rsidRPr="00712E98" w:rsidRDefault="00712E98" w:rsidP="003E08B6">
            <w:pPr>
              <w:pStyle w:val="P1wTABELIpoziom1numeracjiwtabeli"/>
            </w:pPr>
            <w:r w:rsidRPr="00712E98">
              <w:t>24</w:t>
            </w:r>
          </w:p>
        </w:tc>
        <w:tc>
          <w:tcPr>
            <w:tcW w:w="993" w:type="dxa"/>
            <w:vMerge/>
          </w:tcPr>
          <w:p w14:paraId="62F51F60" w14:textId="77777777" w:rsidR="00712E98" w:rsidRPr="00712E98" w:rsidRDefault="00712E98" w:rsidP="003E08B6">
            <w:pPr>
              <w:pStyle w:val="P1wTABELIpoziom1numeracjiwtabeli"/>
            </w:pPr>
          </w:p>
        </w:tc>
        <w:tc>
          <w:tcPr>
            <w:tcW w:w="1701" w:type="dxa"/>
            <w:vMerge/>
          </w:tcPr>
          <w:p w14:paraId="70C18182" w14:textId="77777777" w:rsidR="00712E98" w:rsidRPr="00712E98" w:rsidRDefault="00712E98" w:rsidP="00675B86">
            <w:pPr>
              <w:pStyle w:val="ZDANIENASTNOWYWIERSZnpzddrugienowywierszwust"/>
            </w:pPr>
          </w:p>
        </w:tc>
        <w:tc>
          <w:tcPr>
            <w:tcW w:w="992" w:type="dxa"/>
          </w:tcPr>
          <w:p w14:paraId="4A925E0C" w14:textId="77777777" w:rsidR="00712E98" w:rsidRPr="00712E98" w:rsidRDefault="00712E98" w:rsidP="003E08B6">
            <w:pPr>
              <w:pStyle w:val="P1wTABELIpoziom1numeracjiwtabeli"/>
            </w:pPr>
            <w:r w:rsidRPr="00712E98">
              <w:t>06</w:t>
            </w:r>
          </w:p>
        </w:tc>
        <w:tc>
          <w:tcPr>
            <w:tcW w:w="1984" w:type="dxa"/>
          </w:tcPr>
          <w:p w14:paraId="6C2EDC15" w14:textId="77777777" w:rsidR="00712E98" w:rsidRPr="00712E98" w:rsidRDefault="00712E98" w:rsidP="003E08B6">
            <w:pPr>
              <w:pStyle w:val="P1wTABELIpoziom1numeracjiwtabeli"/>
            </w:pPr>
            <w:r w:rsidRPr="00712E98">
              <w:t>skrzynia / żuraw</w:t>
            </w:r>
          </w:p>
        </w:tc>
        <w:tc>
          <w:tcPr>
            <w:tcW w:w="2760" w:type="dxa"/>
            <w:vMerge/>
            <w:vAlign w:val="center"/>
          </w:tcPr>
          <w:p w14:paraId="5CBDF6C8" w14:textId="77777777" w:rsidR="00712E98" w:rsidRPr="00712E98" w:rsidRDefault="00712E98" w:rsidP="003E08B6">
            <w:pPr>
              <w:pStyle w:val="P1wTABELIpoziom1numeracjiwtabeli"/>
            </w:pPr>
          </w:p>
        </w:tc>
      </w:tr>
      <w:tr w:rsidR="00712E98" w:rsidRPr="00C922BA" w14:paraId="71395D64" w14:textId="77777777" w:rsidTr="00503A49">
        <w:trPr>
          <w:cantSplit/>
        </w:trPr>
        <w:tc>
          <w:tcPr>
            <w:tcW w:w="637" w:type="dxa"/>
          </w:tcPr>
          <w:p w14:paraId="6FE03B52" w14:textId="77777777" w:rsidR="00712E98" w:rsidRPr="00712E98" w:rsidRDefault="00712E98" w:rsidP="003E08B6">
            <w:pPr>
              <w:pStyle w:val="P1wTABELIpoziom1numeracjiwtabeli"/>
            </w:pPr>
            <w:r w:rsidRPr="00712E98">
              <w:lastRenderedPageBreak/>
              <w:t>25</w:t>
            </w:r>
          </w:p>
        </w:tc>
        <w:tc>
          <w:tcPr>
            <w:tcW w:w="993" w:type="dxa"/>
            <w:vMerge/>
          </w:tcPr>
          <w:p w14:paraId="0850B77F" w14:textId="77777777" w:rsidR="00712E98" w:rsidRPr="00712E98" w:rsidRDefault="00712E98" w:rsidP="003E08B6">
            <w:pPr>
              <w:pStyle w:val="P1wTABELIpoziom1numeracjiwtabeli"/>
            </w:pPr>
          </w:p>
        </w:tc>
        <w:tc>
          <w:tcPr>
            <w:tcW w:w="1701" w:type="dxa"/>
            <w:vMerge/>
          </w:tcPr>
          <w:p w14:paraId="1B9C3C9C" w14:textId="77777777" w:rsidR="00712E98" w:rsidRPr="00712E98" w:rsidRDefault="00712E98" w:rsidP="00675B86">
            <w:pPr>
              <w:pStyle w:val="ZDANIENASTNOWYWIERSZnpzddrugienowywierszwust"/>
            </w:pPr>
          </w:p>
        </w:tc>
        <w:tc>
          <w:tcPr>
            <w:tcW w:w="992" w:type="dxa"/>
          </w:tcPr>
          <w:p w14:paraId="53CDEC5C" w14:textId="77777777" w:rsidR="00712E98" w:rsidRPr="00712E98" w:rsidRDefault="00712E98" w:rsidP="003E08B6">
            <w:pPr>
              <w:pStyle w:val="P1wTABELIpoziom1numeracjiwtabeli"/>
            </w:pPr>
            <w:r w:rsidRPr="00712E98">
              <w:t>07</w:t>
            </w:r>
          </w:p>
        </w:tc>
        <w:tc>
          <w:tcPr>
            <w:tcW w:w="1984" w:type="dxa"/>
          </w:tcPr>
          <w:p w14:paraId="1DF16E66" w14:textId="77777777" w:rsidR="00712E98" w:rsidRPr="00712E98" w:rsidRDefault="00712E98" w:rsidP="003E08B6">
            <w:pPr>
              <w:pStyle w:val="P1wTABELIpoziom1numeracjiwtabeli"/>
            </w:pPr>
            <w:r w:rsidRPr="00712E98">
              <w:t>furgon / podest</w:t>
            </w:r>
          </w:p>
        </w:tc>
        <w:tc>
          <w:tcPr>
            <w:tcW w:w="2760" w:type="dxa"/>
            <w:vMerge/>
            <w:vAlign w:val="center"/>
          </w:tcPr>
          <w:p w14:paraId="522504E3" w14:textId="77777777" w:rsidR="00712E98" w:rsidRPr="00712E98" w:rsidRDefault="00712E98" w:rsidP="003E08B6">
            <w:pPr>
              <w:pStyle w:val="P1wTABELIpoziom1numeracjiwtabeli"/>
            </w:pPr>
          </w:p>
        </w:tc>
      </w:tr>
      <w:tr w:rsidR="00712E98" w:rsidRPr="00C922BA" w14:paraId="6EE67E3C" w14:textId="77777777" w:rsidTr="00503A49">
        <w:trPr>
          <w:cantSplit/>
        </w:trPr>
        <w:tc>
          <w:tcPr>
            <w:tcW w:w="637" w:type="dxa"/>
          </w:tcPr>
          <w:p w14:paraId="40C0B8DE" w14:textId="77777777" w:rsidR="00712E98" w:rsidRPr="00712E98" w:rsidRDefault="00712E98" w:rsidP="003E08B6">
            <w:pPr>
              <w:pStyle w:val="P1wTABELIpoziom1numeracjiwtabeli"/>
            </w:pPr>
            <w:r w:rsidRPr="00712E98">
              <w:t>26</w:t>
            </w:r>
          </w:p>
        </w:tc>
        <w:tc>
          <w:tcPr>
            <w:tcW w:w="993" w:type="dxa"/>
            <w:vMerge/>
          </w:tcPr>
          <w:p w14:paraId="3C80FA16" w14:textId="77777777" w:rsidR="00712E98" w:rsidRPr="00712E98" w:rsidRDefault="00712E98" w:rsidP="003E08B6">
            <w:pPr>
              <w:pStyle w:val="P1wTABELIpoziom1numeracjiwtabeli"/>
            </w:pPr>
          </w:p>
        </w:tc>
        <w:tc>
          <w:tcPr>
            <w:tcW w:w="1701" w:type="dxa"/>
            <w:vMerge/>
          </w:tcPr>
          <w:p w14:paraId="3B06E4E0" w14:textId="77777777" w:rsidR="00712E98" w:rsidRPr="00712E98" w:rsidRDefault="00712E98" w:rsidP="00675B86">
            <w:pPr>
              <w:pStyle w:val="ZDANIENASTNOWYWIERSZnpzddrugienowywierszwust"/>
            </w:pPr>
          </w:p>
        </w:tc>
        <w:tc>
          <w:tcPr>
            <w:tcW w:w="992" w:type="dxa"/>
          </w:tcPr>
          <w:p w14:paraId="128738C6" w14:textId="77777777" w:rsidR="00712E98" w:rsidRPr="00712E98" w:rsidRDefault="00712E98" w:rsidP="003E08B6">
            <w:pPr>
              <w:pStyle w:val="P1wTABELIpoziom1numeracjiwtabeli"/>
            </w:pPr>
            <w:r w:rsidRPr="00712E98">
              <w:t>08</w:t>
            </w:r>
          </w:p>
        </w:tc>
        <w:tc>
          <w:tcPr>
            <w:tcW w:w="1984" w:type="dxa"/>
          </w:tcPr>
          <w:p w14:paraId="6899BDC6" w14:textId="77777777" w:rsidR="00712E98" w:rsidRPr="00712E98" w:rsidRDefault="00712E98" w:rsidP="003E08B6">
            <w:pPr>
              <w:pStyle w:val="P1wTABELIpoziom1numeracjiwtabeli"/>
            </w:pPr>
            <w:r w:rsidRPr="00712E98">
              <w:t>ciężarowo-osobowy</w:t>
            </w:r>
          </w:p>
        </w:tc>
        <w:tc>
          <w:tcPr>
            <w:tcW w:w="2760" w:type="dxa"/>
            <w:vMerge/>
            <w:vAlign w:val="center"/>
          </w:tcPr>
          <w:p w14:paraId="6D123775" w14:textId="77777777" w:rsidR="00712E98" w:rsidRPr="00712E98" w:rsidRDefault="00712E98" w:rsidP="003E08B6">
            <w:pPr>
              <w:pStyle w:val="P1wTABELIpoziom1numeracjiwtabeli"/>
            </w:pPr>
          </w:p>
        </w:tc>
      </w:tr>
      <w:tr w:rsidR="00712E98" w:rsidRPr="00C922BA" w14:paraId="4AADEA7D" w14:textId="77777777" w:rsidTr="00503A49">
        <w:trPr>
          <w:cantSplit/>
        </w:trPr>
        <w:tc>
          <w:tcPr>
            <w:tcW w:w="637" w:type="dxa"/>
          </w:tcPr>
          <w:p w14:paraId="1B85B205" w14:textId="77777777" w:rsidR="00712E98" w:rsidRPr="00712E98" w:rsidRDefault="00712E98" w:rsidP="003E08B6">
            <w:pPr>
              <w:pStyle w:val="P1wTABELIpoziom1numeracjiwtabeli"/>
            </w:pPr>
            <w:r w:rsidRPr="00712E98">
              <w:t>27</w:t>
            </w:r>
          </w:p>
        </w:tc>
        <w:tc>
          <w:tcPr>
            <w:tcW w:w="993" w:type="dxa"/>
            <w:vMerge/>
          </w:tcPr>
          <w:p w14:paraId="730B24C8" w14:textId="77777777" w:rsidR="00712E98" w:rsidRPr="00712E98" w:rsidRDefault="00712E98" w:rsidP="003E08B6">
            <w:pPr>
              <w:pStyle w:val="P1wTABELIpoziom1numeracjiwtabeli"/>
            </w:pPr>
          </w:p>
        </w:tc>
        <w:tc>
          <w:tcPr>
            <w:tcW w:w="1701" w:type="dxa"/>
            <w:vMerge/>
          </w:tcPr>
          <w:p w14:paraId="0D8F0AFD" w14:textId="77777777" w:rsidR="00712E98" w:rsidRPr="00712E98" w:rsidRDefault="00712E98" w:rsidP="00675B86">
            <w:pPr>
              <w:pStyle w:val="ZDANIENASTNOWYWIERSZnpzddrugienowywierszwust"/>
            </w:pPr>
          </w:p>
        </w:tc>
        <w:tc>
          <w:tcPr>
            <w:tcW w:w="992" w:type="dxa"/>
          </w:tcPr>
          <w:p w14:paraId="43A548FA" w14:textId="77777777" w:rsidR="00712E98" w:rsidRPr="00712E98" w:rsidRDefault="00712E98" w:rsidP="003E08B6">
            <w:pPr>
              <w:pStyle w:val="P1wTABELIpoziom1numeracjiwtabeli"/>
            </w:pPr>
            <w:r w:rsidRPr="00712E98">
              <w:t>09</w:t>
            </w:r>
          </w:p>
        </w:tc>
        <w:tc>
          <w:tcPr>
            <w:tcW w:w="1984" w:type="dxa"/>
          </w:tcPr>
          <w:p w14:paraId="36ED7A15" w14:textId="77777777" w:rsidR="00712E98" w:rsidRPr="00712E98" w:rsidRDefault="00712E98" w:rsidP="003E08B6">
            <w:pPr>
              <w:pStyle w:val="P1wTABELIpoziom1numeracjiwtabeli"/>
            </w:pPr>
            <w:r w:rsidRPr="00712E98">
              <w:t>terenowy</w:t>
            </w:r>
          </w:p>
        </w:tc>
        <w:tc>
          <w:tcPr>
            <w:tcW w:w="2760" w:type="dxa"/>
            <w:vMerge/>
            <w:vAlign w:val="center"/>
          </w:tcPr>
          <w:p w14:paraId="4F715A9C" w14:textId="77777777" w:rsidR="00712E98" w:rsidRPr="00712E98" w:rsidRDefault="00712E98" w:rsidP="003E08B6">
            <w:pPr>
              <w:pStyle w:val="P1wTABELIpoziom1numeracjiwtabeli"/>
            </w:pPr>
          </w:p>
        </w:tc>
      </w:tr>
      <w:tr w:rsidR="00712E98" w:rsidRPr="00C922BA" w14:paraId="780CA419" w14:textId="77777777" w:rsidTr="00503A49">
        <w:trPr>
          <w:cantSplit/>
        </w:trPr>
        <w:tc>
          <w:tcPr>
            <w:tcW w:w="637" w:type="dxa"/>
          </w:tcPr>
          <w:p w14:paraId="0D0992C2" w14:textId="77777777" w:rsidR="00712E98" w:rsidRPr="00712E98" w:rsidRDefault="00712E98" w:rsidP="003E08B6">
            <w:pPr>
              <w:pStyle w:val="P1wTABELIpoziom1numeracjiwtabeli"/>
            </w:pPr>
            <w:r w:rsidRPr="00712E98">
              <w:t>28</w:t>
            </w:r>
          </w:p>
        </w:tc>
        <w:tc>
          <w:tcPr>
            <w:tcW w:w="993" w:type="dxa"/>
            <w:vMerge/>
          </w:tcPr>
          <w:p w14:paraId="434FCBAE" w14:textId="77777777" w:rsidR="00712E98" w:rsidRPr="00712E98" w:rsidRDefault="00712E98" w:rsidP="003E08B6">
            <w:pPr>
              <w:pStyle w:val="P1wTABELIpoziom1numeracjiwtabeli"/>
            </w:pPr>
          </w:p>
        </w:tc>
        <w:tc>
          <w:tcPr>
            <w:tcW w:w="1701" w:type="dxa"/>
            <w:vMerge/>
          </w:tcPr>
          <w:p w14:paraId="6745BCAF" w14:textId="77777777" w:rsidR="00712E98" w:rsidRPr="00712E98" w:rsidRDefault="00712E98" w:rsidP="00675B86">
            <w:pPr>
              <w:pStyle w:val="ZDANIENASTNOWYWIERSZnpzddrugienowywierszwust"/>
            </w:pPr>
          </w:p>
        </w:tc>
        <w:tc>
          <w:tcPr>
            <w:tcW w:w="992" w:type="dxa"/>
          </w:tcPr>
          <w:p w14:paraId="796463AE" w14:textId="77777777" w:rsidR="00712E98" w:rsidRPr="00712E98" w:rsidRDefault="00712E98" w:rsidP="003E08B6">
            <w:pPr>
              <w:pStyle w:val="P1wTABELIpoziom1numeracjiwtabeli"/>
            </w:pPr>
            <w:r w:rsidRPr="00712E98">
              <w:t>10</w:t>
            </w:r>
          </w:p>
        </w:tc>
        <w:tc>
          <w:tcPr>
            <w:tcW w:w="1984" w:type="dxa"/>
          </w:tcPr>
          <w:p w14:paraId="1B510FD0" w14:textId="77777777" w:rsidR="00712E98" w:rsidRPr="00712E98" w:rsidRDefault="00712E98" w:rsidP="003E08B6">
            <w:pPr>
              <w:pStyle w:val="P1wTABELIpoziom1numeracjiwtabeli"/>
            </w:pPr>
            <w:r w:rsidRPr="00712E98">
              <w:t>wielozadaniowy</w:t>
            </w:r>
          </w:p>
        </w:tc>
        <w:tc>
          <w:tcPr>
            <w:tcW w:w="2760" w:type="dxa"/>
            <w:vMerge/>
            <w:vAlign w:val="center"/>
          </w:tcPr>
          <w:p w14:paraId="0FD84CF2" w14:textId="77777777" w:rsidR="00712E98" w:rsidRPr="00712E98" w:rsidRDefault="00712E98" w:rsidP="003E08B6">
            <w:pPr>
              <w:pStyle w:val="P1wTABELIpoziom1numeracjiwtabeli"/>
            </w:pPr>
          </w:p>
        </w:tc>
      </w:tr>
      <w:tr w:rsidR="00712E98" w:rsidRPr="00C922BA" w14:paraId="7582055D" w14:textId="77777777" w:rsidTr="00503A49">
        <w:trPr>
          <w:cantSplit/>
        </w:trPr>
        <w:tc>
          <w:tcPr>
            <w:tcW w:w="637" w:type="dxa"/>
          </w:tcPr>
          <w:p w14:paraId="1800382A" w14:textId="77777777" w:rsidR="00712E98" w:rsidRPr="00712E98" w:rsidRDefault="00712E98" w:rsidP="003E08B6">
            <w:pPr>
              <w:pStyle w:val="P1wTABELIpoziom1numeracjiwtabeli"/>
            </w:pPr>
            <w:r w:rsidRPr="00712E98">
              <w:t>29</w:t>
            </w:r>
          </w:p>
        </w:tc>
        <w:tc>
          <w:tcPr>
            <w:tcW w:w="993" w:type="dxa"/>
            <w:vMerge/>
          </w:tcPr>
          <w:p w14:paraId="5B775815" w14:textId="77777777" w:rsidR="00712E98" w:rsidRPr="00712E98" w:rsidRDefault="00712E98" w:rsidP="003E08B6">
            <w:pPr>
              <w:pStyle w:val="P1wTABELIpoziom1numeracjiwtabeli"/>
            </w:pPr>
          </w:p>
        </w:tc>
        <w:tc>
          <w:tcPr>
            <w:tcW w:w="1701" w:type="dxa"/>
            <w:vMerge/>
          </w:tcPr>
          <w:p w14:paraId="0C7AF9A5" w14:textId="77777777" w:rsidR="00712E98" w:rsidRPr="00712E98" w:rsidRDefault="00712E98" w:rsidP="00675B86">
            <w:pPr>
              <w:pStyle w:val="ZDANIENASTNOWYWIERSZnpzddrugienowywierszwust"/>
            </w:pPr>
          </w:p>
        </w:tc>
        <w:tc>
          <w:tcPr>
            <w:tcW w:w="992" w:type="dxa"/>
          </w:tcPr>
          <w:p w14:paraId="64C7E483" w14:textId="77777777" w:rsidR="00712E98" w:rsidRPr="00712E98" w:rsidRDefault="00712E98" w:rsidP="003E08B6">
            <w:pPr>
              <w:pStyle w:val="P1wTABELIpoziom1numeracjiwtabeli"/>
            </w:pPr>
            <w:r w:rsidRPr="00712E98">
              <w:t>11</w:t>
            </w:r>
          </w:p>
        </w:tc>
        <w:tc>
          <w:tcPr>
            <w:tcW w:w="1984" w:type="dxa"/>
          </w:tcPr>
          <w:p w14:paraId="639670EC" w14:textId="77777777" w:rsidR="00712E98" w:rsidRPr="00712E98" w:rsidRDefault="00712E98" w:rsidP="003E08B6">
            <w:pPr>
              <w:pStyle w:val="P1wTABELIpoziom1numeracjiwtabeli"/>
            </w:pPr>
            <w:r w:rsidRPr="00712E98">
              <w:t>van</w:t>
            </w:r>
          </w:p>
        </w:tc>
        <w:tc>
          <w:tcPr>
            <w:tcW w:w="2760" w:type="dxa"/>
            <w:vMerge/>
            <w:vAlign w:val="center"/>
          </w:tcPr>
          <w:p w14:paraId="1D76E6D4" w14:textId="77777777" w:rsidR="00712E98" w:rsidRPr="00712E98" w:rsidRDefault="00712E98" w:rsidP="003E08B6">
            <w:pPr>
              <w:pStyle w:val="P1wTABELIpoziom1numeracjiwtabeli"/>
            </w:pPr>
          </w:p>
        </w:tc>
      </w:tr>
      <w:tr w:rsidR="00712E98" w:rsidRPr="00C922BA" w14:paraId="73AF5934" w14:textId="77777777" w:rsidTr="00503A49">
        <w:trPr>
          <w:cantSplit/>
        </w:trPr>
        <w:tc>
          <w:tcPr>
            <w:tcW w:w="637" w:type="dxa"/>
          </w:tcPr>
          <w:p w14:paraId="1814C363" w14:textId="77777777" w:rsidR="00712E98" w:rsidRPr="00712E98" w:rsidRDefault="00712E98" w:rsidP="003E08B6">
            <w:pPr>
              <w:pStyle w:val="P1wTABELIpoziom1numeracjiwtabeli"/>
            </w:pPr>
            <w:r w:rsidRPr="00712E98">
              <w:t>30</w:t>
            </w:r>
          </w:p>
        </w:tc>
        <w:tc>
          <w:tcPr>
            <w:tcW w:w="993" w:type="dxa"/>
            <w:vMerge/>
          </w:tcPr>
          <w:p w14:paraId="6F987784" w14:textId="77777777" w:rsidR="00712E98" w:rsidRPr="00712E98" w:rsidRDefault="00712E98" w:rsidP="003E08B6">
            <w:pPr>
              <w:pStyle w:val="P1wTABELIpoziom1numeracjiwtabeli"/>
            </w:pPr>
          </w:p>
        </w:tc>
        <w:tc>
          <w:tcPr>
            <w:tcW w:w="1701" w:type="dxa"/>
            <w:vMerge/>
          </w:tcPr>
          <w:p w14:paraId="472DF8E4" w14:textId="77777777" w:rsidR="00712E98" w:rsidRPr="00712E98" w:rsidRDefault="00712E98" w:rsidP="00675B86">
            <w:pPr>
              <w:pStyle w:val="ZDANIENASTNOWYWIERSZnpzddrugienowywierszwust"/>
            </w:pPr>
          </w:p>
        </w:tc>
        <w:tc>
          <w:tcPr>
            <w:tcW w:w="992" w:type="dxa"/>
          </w:tcPr>
          <w:p w14:paraId="49B21912" w14:textId="77777777" w:rsidR="00712E98" w:rsidRPr="00712E98" w:rsidRDefault="00712E98" w:rsidP="003E08B6">
            <w:pPr>
              <w:pStyle w:val="P1wTABELIpoziom1numeracjiwtabeli"/>
            </w:pPr>
            <w:r w:rsidRPr="00712E98">
              <w:t>99</w:t>
            </w:r>
          </w:p>
        </w:tc>
        <w:tc>
          <w:tcPr>
            <w:tcW w:w="1984" w:type="dxa"/>
          </w:tcPr>
          <w:p w14:paraId="5078A400"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Merge/>
            <w:vAlign w:val="center"/>
          </w:tcPr>
          <w:p w14:paraId="3F387362" w14:textId="77777777" w:rsidR="00712E98" w:rsidRPr="00712E98" w:rsidRDefault="00712E98" w:rsidP="003E08B6">
            <w:pPr>
              <w:pStyle w:val="P1wTABELIpoziom1numeracjiwtabeli"/>
            </w:pPr>
          </w:p>
        </w:tc>
      </w:tr>
      <w:tr w:rsidR="00712E98" w:rsidRPr="00C922BA" w14:paraId="5934F095" w14:textId="77777777" w:rsidTr="00503A49">
        <w:tc>
          <w:tcPr>
            <w:tcW w:w="637" w:type="dxa"/>
          </w:tcPr>
          <w:p w14:paraId="28FE2198" w14:textId="77777777" w:rsidR="00712E98" w:rsidRPr="00712E98" w:rsidRDefault="00712E98" w:rsidP="003E08B6">
            <w:pPr>
              <w:pStyle w:val="P1wTABELIpoziom1numeracjiwtabeli"/>
            </w:pPr>
            <w:r w:rsidRPr="00712E98">
              <w:t>31</w:t>
            </w:r>
          </w:p>
        </w:tc>
        <w:tc>
          <w:tcPr>
            <w:tcW w:w="993" w:type="dxa"/>
          </w:tcPr>
          <w:p w14:paraId="385B87E1" w14:textId="77777777" w:rsidR="00712E98" w:rsidRPr="00712E98" w:rsidRDefault="00712E98" w:rsidP="003E08B6">
            <w:pPr>
              <w:pStyle w:val="P1wTABELIpoziom1numeracjiwtabeli"/>
            </w:pPr>
            <w:r w:rsidRPr="00712E98">
              <w:t>07</w:t>
            </w:r>
          </w:p>
        </w:tc>
        <w:tc>
          <w:tcPr>
            <w:tcW w:w="1701" w:type="dxa"/>
          </w:tcPr>
          <w:p w14:paraId="2A789D67" w14:textId="77777777" w:rsidR="00712E98" w:rsidRPr="00712E98" w:rsidRDefault="00712E98" w:rsidP="003E08B6">
            <w:pPr>
              <w:pStyle w:val="ZDANIENASTNOWYWIERSZnpzddrugienowywierszwust"/>
            </w:pPr>
            <w:r w:rsidRPr="00712E98">
              <w:t>samochód specjalny</w:t>
            </w:r>
          </w:p>
        </w:tc>
        <w:tc>
          <w:tcPr>
            <w:tcW w:w="992" w:type="dxa"/>
          </w:tcPr>
          <w:p w14:paraId="703B4A03" w14:textId="77777777" w:rsidR="00712E98" w:rsidRPr="00712E98" w:rsidRDefault="00712E98" w:rsidP="003E08B6">
            <w:pPr>
              <w:pStyle w:val="P1wTABELIpoziom1numeracjiwtabeli"/>
            </w:pPr>
          </w:p>
        </w:tc>
        <w:tc>
          <w:tcPr>
            <w:tcW w:w="1984" w:type="dxa"/>
          </w:tcPr>
          <w:p w14:paraId="2D934DE0" w14:textId="77777777" w:rsidR="00712E98" w:rsidRPr="00712E98" w:rsidRDefault="00712E98" w:rsidP="003E08B6">
            <w:pPr>
              <w:pStyle w:val="P1wTABELIpoziom1numeracjiwtabeli"/>
            </w:pPr>
            <w:r w:rsidRPr="00712E98">
              <w:t>bez podziału</w:t>
            </w:r>
          </w:p>
        </w:tc>
        <w:tc>
          <w:tcPr>
            <w:tcW w:w="2760" w:type="dxa"/>
            <w:vAlign w:val="center"/>
          </w:tcPr>
          <w:p w14:paraId="071F5CBA" w14:textId="77777777" w:rsidR="00712E98" w:rsidRPr="00712E98" w:rsidRDefault="00712E98" w:rsidP="003E08B6">
            <w:pPr>
              <w:pStyle w:val="P1wTABELIpoziom1numeracjiwtabeli"/>
            </w:pPr>
            <w:r w:rsidRPr="00712E98">
              <w:t>M1, M2, M3, N1, N2, N3</w:t>
            </w:r>
          </w:p>
        </w:tc>
      </w:tr>
      <w:tr w:rsidR="00712E98" w:rsidRPr="00C922BA" w14:paraId="612C6F3B" w14:textId="77777777" w:rsidTr="00503A49">
        <w:trPr>
          <w:cantSplit/>
        </w:trPr>
        <w:tc>
          <w:tcPr>
            <w:tcW w:w="637" w:type="dxa"/>
          </w:tcPr>
          <w:p w14:paraId="5EFE79FD" w14:textId="77777777" w:rsidR="00712E98" w:rsidRPr="00712E98" w:rsidRDefault="00712E98" w:rsidP="003E08B6">
            <w:pPr>
              <w:pStyle w:val="P1wTABELIpoziom1numeracjiwtabeli"/>
            </w:pPr>
            <w:r w:rsidRPr="00712E98">
              <w:t>32</w:t>
            </w:r>
          </w:p>
        </w:tc>
        <w:tc>
          <w:tcPr>
            <w:tcW w:w="993" w:type="dxa"/>
            <w:vMerge w:val="restart"/>
          </w:tcPr>
          <w:p w14:paraId="639AD465" w14:textId="77777777" w:rsidR="00712E98" w:rsidRPr="00712E98" w:rsidRDefault="00712E98" w:rsidP="003E08B6">
            <w:pPr>
              <w:pStyle w:val="P1wTABELIpoziom1numeracjiwtabeli"/>
            </w:pPr>
            <w:r w:rsidRPr="00712E98">
              <w:t>08</w:t>
            </w:r>
          </w:p>
        </w:tc>
        <w:tc>
          <w:tcPr>
            <w:tcW w:w="1701" w:type="dxa"/>
            <w:vMerge w:val="restart"/>
          </w:tcPr>
          <w:p w14:paraId="45D31FB3" w14:textId="77777777" w:rsidR="00712E98" w:rsidRPr="00712E98" w:rsidRDefault="00712E98" w:rsidP="003E08B6">
            <w:pPr>
              <w:pStyle w:val="ZDANIENASTNOWYWIERSZnpzddrugienowywierszwust"/>
            </w:pPr>
            <w:r w:rsidRPr="00712E98">
              <w:t>ciągnik samochodowy</w:t>
            </w:r>
          </w:p>
        </w:tc>
        <w:tc>
          <w:tcPr>
            <w:tcW w:w="992" w:type="dxa"/>
          </w:tcPr>
          <w:p w14:paraId="4F73FD47" w14:textId="77777777" w:rsidR="00712E98" w:rsidRPr="00712E98" w:rsidRDefault="00712E98" w:rsidP="003E08B6">
            <w:pPr>
              <w:pStyle w:val="P1wTABELIpoziom1numeracjiwtabeli"/>
            </w:pPr>
            <w:r w:rsidRPr="00712E98">
              <w:t>01</w:t>
            </w:r>
          </w:p>
        </w:tc>
        <w:tc>
          <w:tcPr>
            <w:tcW w:w="1984" w:type="dxa"/>
          </w:tcPr>
          <w:p w14:paraId="2FC8722C" w14:textId="77777777" w:rsidR="00712E98" w:rsidRPr="00712E98" w:rsidRDefault="00712E98" w:rsidP="003E08B6">
            <w:pPr>
              <w:pStyle w:val="P1wTABELIpoziom1numeracjiwtabeli"/>
            </w:pPr>
            <w:r w:rsidRPr="00712E98">
              <w:t>siodłowy</w:t>
            </w:r>
          </w:p>
        </w:tc>
        <w:tc>
          <w:tcPr>
            <w:tcW w:w="2760" w:type="dxa"/>
            <w:vMerge w:val="restart"/>
            <w:vAlign w:val="center"/>
          </w:tcPr>
          <w:p w14:paraId="37D0D29C" w14:textId="77777777" w:rsidR="00712E98" w:rsidRPr="00712E98" w:rsidRDefault="00712E98" w:rsidP="003E08B6">
            <w:pPr>
              <w:pStyle w:val="P1wTABELIpoziom1numeracjiwtabeli"/>
            </w:pPr>
            <w:r w:rsidRPr="00712E98">
              <w:t>N1, N2, N3</w:t>
            </w:r>
          </w:p>
        </w:tc>
      </w:tr>
      <w:tr w:rsidR="00712E98" w:rsidRPr="00C922BA" w14:paraId="77FCEF0F" w14:textId="77777777" w:rsidTr="00503A49">
        <w:trPr>
          <w:cantSplit/>
        </w:trPr>
        <w:tc>
          <w:tcPr>
            <w:tcW w:w="637" w:type="dxa"/>
          </w:tcPr>
          <w:p w14:paraId="00B40BFF" w14:textId="77777777" w:rsidR="00712E98" w:rsidRPr="00712E98" w:rsidRDefault="00712E98" w:rsidP="003E08B6">
            <w:pPr>
              <w:pStyle w:val="P1wTABELIpoziom1numeracjiwtabeli"/>
            </w:pPr>
            <w:r w:rsidRPr="00712E98">
              <w:t>33</w:t>
            </w:r>
          </w:p>
        </w:tc>
        <w:tc>
          <w:tcPr>
            <w:tcW w:w="993" w:type="dxa"/>
            <w:vMerge/>
          </w:tcPr>
          <w:p w14:paraId="163CD5C9" w14:textId="77777777" w:rsidR="00712E98" w:rsidRPr="00712E98" w:rsidRDefault="00712E98" w:rsidP="003E08B6">
            <w:pPr>
              <w:pStyle w:val="P1wTABELIpoziom1numeracjiwtabeli"/>
            </w:pPr>
          </w:p>
        </w:tc>
        <w:tc>
          <w:tcPr>
            <w:tcW w:w="1701" w:type="dxa"/>
            <w:vMerge/>
          </w:tcPr>
          <w:p w14:paraId="36E23093" w14:textId="77777777" w:rsidR="00712E98" w:rsidRPr="00712E98" w:rsidRDefault="00712E98" w:rsidP="00675B86">
            <w:pPr>
              <w:pStyle w:val="ZDANIENASTNOWYWIERSZnpzddrugienowywierszwust"/>
            </w:pPr>
          </w:p>
        </w:tc>
        <w:tc>
          <w:tcPr>
            <w:tcW w:w="992" w:type="dxa"/>
          </w:tcPr>
          <w:p w14:paraId="1E6E515B" w14:textId="77777777" w:rsidR="00712E98" w:rsidRPr="00712E98" w:rsidRDefault="00712E98" w:rsidP="003E08B6">
            <w:pPr>
              <w:pStyle w:val="P1wTABELIpoziom1numeracjiwtabeli"/>
            </w:pPr>
            <w:r w:rsidRPr="00712E98">
              <w:t>02</w:t>
            </w:r>
          </w:p>
        </w:tc>
        <w:tc>
          <w:tcPr>
            <w:tcW w:w="1984" w:type="dxa"/>
          </w:tcPr>
          <w:p w14:paraId="0933D90B" w14:textId="77777777" w:rsidR="00712E98" w:rsidRPr="00712E98" w:rsidRDefault="00712E98" w:rsidP="003E08B6">
            <w:pPr>
              <w:pStyle w:val="P1wTABELIpoziom1numeracjiwtabeli"/>
            </w:pPr>
            <w:r w:rsidRPr="00712E98">
              <w:t>balastowy</w:t>
            </w:r>
          </w:p>
        </w:tc>
        <w:tc>
          <w:tcPr>
            <w:tcW w:w="2760" w:type="dxa"/>
            <w:vMerge/>
            <w:vAlign w:val="center"/>
          </w:tcPr>
          <w:p w14:paraId="251A2B54" w14:textId="77777777" w:rsidR="00712E98" w:rsidRPr="00712E98" w:rsidRDefault="00712E98" w:rsidP="003E08B6">
            <w:pPr>
              <w:pStyle w:val="P1wTABELIpoziom1numeracjiwtabeli"/>
            </w:pPr>
          </w:p>
        </w:tc>
      </w:tr>
      <w:tr w:rsidR="00712E98" w:rsidRPr="00C922BA" w14:paraId="798A4666" w14:textId="77777777" w:rsidTr="00503A49">
        <w:trPr>
          <w:cantSplit/>
        </w:trPr>
        <w:tc>
          <w:tcPr>
            <w:tcW w:w="637" w:type="dxa"/>
          </w:tcPr>
          <w:p w14:paraId="3D6BFF78" w14:textId="77777777" w:rsidR="00712E98" w:rsidRPr="00712E98" w:rsidRDefault="00712E98" w:rsidP="003E08B6">
            <w:pPr>
              <w:pStyle w:val="P1wTABELIpoziom1numeracjiwtabeli"/>
            </w:pPr>
            <w:r w:rsidRPr="00712E98">
              <w:t>34</w:t>
            </w:r>
          </w:p>
        </w:tc>
        <w:tc>
          <w:tcPr>
            <w:tcW w:w="993" w:type="dxa"/>
            <w:vMerge/>
          </w:tcPr>
          <w:p w14:paraId="73348385" w14:textId="77777777" w:rsidR="00712E98" w:rsidRPr="00712E98" w:rsidRDefault="00712E98" w:rsidP="003E08B6">
            <w:pPr>
              <w:pStyle w:val="P1wTABELIpoziom1numeracjiwtabeli"/>
            </w:pPr>
          </w:p>
        </w:tc>
        <w:tc>
          <w:tcPr>
            <w:tcW w:w="1701" w:type="dxa"/>
            <w:vMerge/>
          </w:tcPr>
          <w:p w14:paraId="40A678DB" w14:textId="77777777" w:rsidR="00712E98" w:rsidRPr="00712E98" w:rsidRDefault="00712E98" w:rsidP="00675B86">
            <w:pPr>
              <w:pStyle w:val="ZDANIENASTNOWYWIERSZnpzddrugienowywierszwust"/>
            </w:pPr>
          </w:p>
        </w:tc>
        <w:tc>
          <w:tcPr>
            <w:tcW w:w="992" w:type="dxa"/>
          </w:tcPr>
          <w:p w14:paraId="4D7746FE" w14:textId="77777777" w:rsidR="00712E98" w:rsidRPr="00712E98" w:rsidRDefault="00712E98" w:rsidP="003E08B6">
            <w:pPr>
              <w:pStyle w:val="P1wTABELIpoziom1numeracjiwtabeli"/>
            </w:pPr>
            <w:r w:rsidRPr="00712E98">
              <w:t>99</w:t>
            </w:r>
          </w:p>
        </w:tc>
        <w:tc>
          <w:tcPr>
            <w:tcW w:w="1984" w:type="dxa"/>
          </w:tcPr>
          <w:p w14:paraId="73EB6B84"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Merge/>
            <w:vAlign w:val="center"/>
          </w:tcPr>
          <w:p w14:paraId="2988A0B7" w14:textId="77777777" w:rsidR="00712E98" w:rsidRPr="00712E98" w:rsidRDefault="00712E98" w:rsidP="003E08B6">
            <w:pPr>
              <w:pStyle w:val="P1wTABELIpoziom1numeracjiwtabeli"/>
            </w:pPr>
          </w:p>
        </w:tc>
      </w:tr>
      <w:tr w:rsidR="00712E98" w:rsidRPr="00C922BA" w14:paraId="38C7DBB9" w14:textId="77777777" w:rsidTr="00503A49">
        <w:trPr>
          <w:cantSplit/>
        </w:trPr>
        <w:tc>
          <w:tcPr>
            <w:tcW w:w="637" w:type="dxa"/>
          </w:tcPr>
          <w:p w14:paraId="48BBA08E" w14:textId="77777777" w:rsidR="00712E98" w:rsidRPr="00712E98" w:rsidRDefault="00712E98" w:rsidP="003E08B6">
            <w:pPr>
              <w:pStyle w:val="P1wTABELIpoziom1numeracjiwtabeli"/>
            </w:pPr>
            <w:r w:rsidRPr="00712E98">
              <w:t>35</w:t>
            </w:r>
          </w:p>
        </w:tc>
        <w:tc>
          <w:tcPr>
            <w:tcW w:w="993" w:type="dxa"/>
            <w:vMerge w:val="restart"/>
          </w:tcPr>
          <w:p w14:paraId="610B37D5" w14:textId="77777777" w:rsidR="00712E98" w:rsidRPr="00712E98" w:rsidRDefault="00712E98" w:rsidP="003E08B6">
            <w:pPr>
              <w:pStyle w:val="P1wTABELIpoziom1numeracjiwtabeli"/>
            </w:pPr>
            <w:r w:rsidRPr="00712E98">
              <w:t>09</w:t>
            </w:r>
          </w:p>
        </w:tc>
        <w:tc>
          <w:tcPr>
            <w:tcW w:w="1701" w:type="dxa"/>
            <w:vMerge w:val="restart"/>
          </w:tcPr>
          <w:p w14:paraId="0669D4D4" w14:textId="77777777" w:rsidR="00712E98" w:rsidRPr="00712E98" w:rsidRDefault="00712E98" w:rsidP="003E08B6">
            <w:pPr>
              <w:pStyle w:val="ZDANIENASTNOWYWIERSZnpzddrugienowywierszwust"/>
            </w:pPr>
            <w:r w:rsidRPr="00712E98">
              <w:t>ciągnik rolniczy</w:t>
            </w:r>
          </w:p>
        </w:tc>
        <w:tc>
          <w:tcPr>
            <w:tcW w:w="992" w:type="dxa"/>
          </w:tcPr>
          <w:p w14:paraId="25167274" w14:textId="77777777" w:rsidR="00712E98" w:rsidRPr="00712E98" w:rsidRDefault="00712E98" w:rsidP="003E08B6">
            <w:pPr>
              <w:pStyle w:val="P1wTABELIpoziom1numeracjiwtabeli"/>
            </w:pPr>
            <w:r w:rsidRPr="00712E98">
              <w:t>01</w:t>
            </w:r>
          </w:p>
        </w:tc>
        <w:tc>
          <w:tcPr>
            <w:tcW w:w="1984" w:type="dxa"/>
          </w:tcPr>
          <w:p w14:paraId="693190C6" w14:textId="77777777" w:rsidR="00712E98" w:rsidRPr="00712E98" w:rsidRDefault="00712E98" w:rsidP="003E08B6">
            <w:pPr>
              <w:pStyle w:val="P1wTABELIpoziom1numeracjiwtabeli"/>
            </w:pPr>
            <w:r w:rsidRPr="00712E98">
              <w:t>kołowy</w:t>
            </w:r>
          </w:p>
        </w:tc>
        <w:tc>
          <w:tcPr>
            <w:tcW w:w="2760" w:type="dxa"/>
            <w:vMerge w:val="restart"/>
          </w:tcPr>
          <w:p w14:paraId="2D8BE475" w14:textId="77777777" w:rsidR="00712E98" w:rsidRPr="00712E98" w:rsidRDefault="00712E98" w:rsidP="003E08B6">
            <w:pPr>
              <w:pStyle w:val="ZDANIENASTNOWYWIERSZnpzddrugienowywierszwust"/>
            </w:pPr>
            <w:r w:rsidRPr="00712E98">
              <w:t>T1, T2, T3, T4 (T4.1, T4.2 lub T4.3), T5</w:t>
            </w:r>
            <w:r w:rsidR="00503A49" w:rsidRPr="00503A49">
              <w:rPr>
                <w:rStyle w:val="IGindeksgrny"/>
              </w:rPr>
              <w:t>2)</w:t>
            </w:r>
          </w:p>
          <w:p w14:paraId="6AC81EE3" w14:textId="77777777" w:rsidR="00712E98" w:rsidRPr="00712E98" w:rsidRDefault="00712E98" w:rsidP="003E08B6">
            <w:pPr>
              <w:pStyle w:val="ZDANIENASTNOWYWIERSZnpzddrugienowywierszwust"/>
            </w:pPr>
            <w:r w:rsidRPr="00712E98">
              <w:t xml:space="preserve">C1, C2, C3, </w:t>
            </w:r>
          </w:p>
          <w:p w14:paraId="1A55E81F" w14:textId="77777777" w:rsidR="00712E98" w:rsidRPr="00712E98" w:rsidRDefault="00712E98" w:rsidP="003E08B6">
            <w:pPr>
              <w:pStyle w:val="ZDANIENASTNOWYWIERSZnpzddrugienowywierszwust"/>
            </w:pPr>
            <w:r w:rsidRPr="00712E98">
              <w:t xml:space="preserve">C4 (C4.1, C4.2 lub C4.3), </w:t>
            </w:r>
          </w:p>
          <w:p w14:paraId="6CB6B843" w14:textId="77777777" w:rsidR="00712E98" w:rsidRPr="00712E98" w:rsidRDefault="00712E98" w:rsidP="003E08B6">
            <w:pPr>
              <w:pStyle w:val="ZDANIENASTNOWYWIERSZnpzddrugienowywierszwust"/>
            </w:pPr>
            <w:r w:rsidRPr="00712E98">
              <w:t>C5</w:t>
            </w:r>
          </w:p>
        </w:tc>
      </w:tr>
      <w:tr w:rsidR="00712E98" w:rsidRPr="00C922BA" w14:paraId="0B2C2FCF" w14:textId="77777777" w:rsidTr="00503A49">
        <w:trPr>
          <w:cantSplit/>
        </w:trPr>
        <w:tc>
          <w:tcPr>
            <w:tcW w:w="637" w:type="dxa"/>
          </w:tcPr>
          <w:p w14:paraId="66452BEF" w14:textId="77777777" w:rsidR="00712E98" w:rsidRPr="00712E98" w:rsidRDefault="00712E98" w:rsidP="003E08B6">
            <w:pPr>
              <w:pStyle w:val="P1wTABELIpoziom1numeracjiwtabeli"/>
            </w:pPr>
            <w:r w:rsidRPr="00712E98">
              <w:t>36</w:t>
            </w:r>
          </w:p>
        </w:tc>
        <w:tc>
          <w:tcPr>
            <w:tcW w:w="993" w:type="dxa"/>
            <w:vMerge/>
          </w:tcPr>
          <w:p w14:paraId="06B366F7" w14:textId="77777777" w:rsidR="00712E98" w:rsidRPr="00712E98" w:rsidRDefault="00712E98" w:rsidP="003E08B6">
            <w:pPr>
              <w:pStyle w:val="P1wTABELIpoziom1numeracjiwtabeli"/>
            </w:pPr>
          </w:p>
        </w:tc>
        <w:tc>
          <w:tcPr>
            <w:tcW w:w="1701" w:type="dxa"/>
            <w:vMerge/>
          </w:tcPr>
          <w:p w14:paraId="2B81BDDD" w14:textId="77777777" w:rsidR="00712E98" w:rsidRPr="00712E98" w:rsidRDefault="00712E98" w:rsidP="00675B86">
            <w:pPr>
              <w:pStyle w:val="ZDANIENASTNOWYWIERSZnpzddrugienowywierszwust"/>
            </w:pPr>
          </w:p>
        </w:tc>
        <w:tc>
          <w:tcPr>
            <w:tcW w:w="992" w:type="dxa"/>
          </w:tcPr>
          <w:p w14:paraId="2B5DA09A" w14:textId="77777777" w:rsidR="00712E98" w:rsidRPr="00712E98" w:rsidRDefault="00712E98" w:rsidP="003E08B6">
            <w:pPr>
              <w:pStyle w:val="P1wTABELIpoziom1numeracjiwtabeli"/>
            </w:pPr>
            <w:r w:rsidRPr="00712E98">
              <w:t>02</w:t>
            </w:r>
          </w:p>
        </w:tc>
        <w:tc>
          <w:tcPr>
            <w:tcW w:w="1984" w:type="dxa"/>
          </w:tcPr>
          <w:p w14:paraId="41E6FB34" w14:textId="77777777" w:rsidR="00712E98" w:rsidRPr="00712E98" w:rsidRDefault="00712E98" w:rsidP="003E08B6">
            <w:pPr>
              <w:pStyle w:val="P1wTABELIpoziom1numeracjiwtabeli"/>
            </w:pPr>
            <w:r w:rsidRPr="00712E98">
              <w:t>gąsienicowy</w:t>
            </w:r>
          </w:p>
        </w:tc>
        <w:tc>
          <w:tcPr>
            <w:tcW w:w="2760" w:type="dxa"/>
            <w:vMerge/>
            <w:vAlign w:val="center"/>
          </w:tcPr>
          <w:p w14:paraId="553FC9C3" w14:textId="77777777" w:rsidR="00712E98" w:rsidRPr="00712E98" w:rsidRDefault="00712E98" w:rsidP="003E08B6">
            <w:pPr>
              <w:pStyle w:val="P1wTABELIpoziom1numeracjiwtabeli"/>
            </w:pPr>
          </w:p>
        </w:tc>
      </w:tr>
      <w:tr w:rsidR="00712E98" w:rsidRPr="00C922BA" w14:paraId="0532B225" w14:textId="77777777" w:rsidTr="00503A49">
        <w:trPr>
          <w:cantSplit/>
        </w:trPr>
        <w:tc>
          <w:tcPr>
            <w:tcW w:w="637" w:type="dxa"/>
          </w:tcPr>
          <w:p w14:paraId="3932D63E" w14:textId="77777777" w:rsidR="00712E98" w:rsidRPr="00712E98" w:rsidRDefault="00712E98" w:rsidP="003E08B6">
            <w:pPr>
              <w:pStyle w:val="P1wTABELIpoziom1numeracjiwtabeli"/>
            </w:pPr>
            <w:r w:rsidRPr="00712E98">
              <w:t>37</w:t>
            </w:r>
          </w:p>
        </w:tc>
        <w:tc>
          <w:tcPr>
            <w:tcW w:w="993" w:type="dxa"/>
            <w:vMerge/>
          </w:tcPr>
          <w:p w14:paraId="6E51CB48" w14:textId="77777777" w:rsidR="00712E98" w:rsidRPr="00712E98" w:rsidRDefault="00712E98" w:rsidP="003E08B6">
            <w:pPr>
              <w:pStyle w:val="P1wTABELIpoziom1numeracjiwtabeli"/>
            </w:pPr>
          </w:p>
        </w:tc>
        <w:tc>
          <w:tcPr>
            <w:tcW w:w="1701" w:type="dxa"/>
            <w:vMerge/>
          </w:tcPr>
          <w:p w14:paraId="52F0834A" w14:textId="77777777" w:rsidR="00712E98" w:rsidRPr="00712E98" w:rsidRDefault="00712E98" w:rsidP="00675B86">
            <w:pPr>
              <w:pStyle w:val="ZDANIENASTNOWYWIERSZnpzddrugienowywierszwust"/>
            </w:pPr>
          </w:p>
        </w:tc>
        <w:tc>
          <w:tcPr>
            <w:tcW w:w="992" w:type="dxa"/>
          </w:tcPr>
          <w:p w14:paraId="6FE98AB7" w14:textId="77777777" w:rsidR="00712E98" w:rsidRPr="00712E98" w:rsidRDefault="00712E98" w:rsidP="003E08B6">
            <w:pPr>
              <w:pStyle w:val="P1wTABELIpoziom1numeracjiwtabeli"/>
            </w:pPr>
            <w:r w:rsidRPr="00712E98">
              <w:t>99</w:t>
            </w:r>
          </w:p>
        </w:tc>
        <w:tc>
          <w:tcPr>
            <w:tcW w:w="1984" w:type="dxa"/>
          </w:tcPr>
          <w:p w14:paraId="6D7B90B4"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Merge/>
            <w:vAlign w:val="center"/>
          </w:tcPr>
          <w:p w14:paraId="386B3DE8" w14:textId="77777777" w:rsidR="00712E98" w:rsidRPr="00712E98" w:rsidRDefault="00712E98" w:rsidP="003E08B6">
            <w:pPr>
              <w:pStyle w:val="P1wTABELIpoziom1numeracjiwtabeli"/>
            </w:pPr>
          </w:p>
        </w:tc>
      </w:tr>
      <w:tr w:rsidR="00712E98" w:rsidRPr="00C922BA" w14:paraId="5FE7F18E" w14:textId="77777777" w:rsidTr="00503A49">
        <w:trPr>
          <w:cantSplit/>
        </w:trPr>
        <w:tc>
          <w:tcPr>
            <w:tcW w:w="637" w:type="dxa"/>
          </w:tcPr>
          <w:p w14:paraId="04E8E626" w14:textId="77777777" w:rsidR="00712E98" w:rsidRPr="00712E98" w:rsidRDefault="00712E98" w:rsidP="003E08B6">
            <w:pPr>
              <w:pStyle w:val="P1wTABELIpoziom1numeracjiwtabeli"/>
            </w:pPr>
            <w:r w:rsidRPr="00712E98">
              <w:t>38</w:t>
            </w:r>
          </w:p>
        </w:tc>
        <w:tc>
          <w:tcPr>
            <w:tcW w:w="993" w:type="dxa"/>
            <w:vMerge w:val="restart"/>
          </w:tcPr>
          <w:p w14:paraId="75D1F5D3" w14:textId="77777777" w:rsidR="00712E98" w:rsidRPr="00712E98" w:rsidRDefault="00712E98" w:rsidP="003E08B6">
            <w:pPr>
              <w:pStyle w:val="P1wTABELIpoziom1numeracjiwtabeli"/>
            </w:pPr>
            <w:r w:rsidRPr="00712E98">
              <w:t>10</w:t>
            </w:r>
          </w:p>
        </w:tc>
        <w:tc>
          <w:tcPr>
            <w:tcW w:w="1701" w:type="dxa"/>
            <w:vMerge w:val="restart"/>
          </w:tcPr>
          <w:p w14:paraId="12D09E6F" w14:textId="77777777" w:rsidR="00712E98" w:rsidRPr="00712E98" w:rsidRDefault="00712E98" w:rsidP="003E08B6">
            <w:pPr>
              <w:pStyle w:val="ZDANIENASTNOWYWIERSZnpzddrugienowywierszwust"/>
            </w:pPr>
            <w:r w:rsidRPr="00712E98">
              <w:t>przyczepa lekka</w:t>
            </w:r>
          </w:p>
        </w:tc>
        <w:tc>
          <w:tcPr>
            <w:tcW w:w="992" w:type="dxa"/>
          </w:tcPr>
          <w:p w14:paraId="685AC8AF" w14:textId="77777777" w:rsidR="00712E98" w:rsidRPr="00712E98" w:rsidRDefault="00712E98" w:rsidP="003E08B6">
            <w:pPr>
              <w:pStyle w:val="P1wTABELIpoziom1numeracjiwtabeli"/>
            </w:pPr>
            <w:r w:rsidRPr="00712E98">
              <w:t>01</w:t>
            </w:r>
          </w:p>
        </w:tc>
        <w:tc>
          <w:tcPr>
            <w:tcW w:w="1984" w:type="dxa"/>
          </w:tcPr>
          <w:p w14:paraId="7DD1E2E6" w14:textId="77777777" w:rsidR="00712E98" w:rsidRPr="00712E98" w:rsidRDefault="00712E98" w:rsidP="003E08B6">
            <w:pPr>
              <w:pStyle w:val="P1wTABELIpoziom1numeracjiwtabeli"/>
            </w:pPr>
            <w:r w:rsidRPr="00712E98">
              <w:t>ciężarowa</w:t>
            </w:r>
          </w:p>
        </w:tc>
        <w:tc>
          <w:tcPr>
            <w:tcW w:w="2760" w:type="dxa"/>
            <w:vMerge w:val="restart"/>
            <w:vAlign w:val="center"/>
          </w:tcPr>
          <w:p w14:paraId="77FA7F06" w14:textId="77777777" w:rsidR="00712E98" w:rsidRPr="00712E98" w:rsidRDefault="00712E98" w:rsidP="003E08B6">
            <w:pPr>
              <w:pStyle w:val="P1wTABELIpoziom1numeracjiwtabeli"/>
            </w:pPr>
            <w:r w:rsidRPr="00712E98">
              <w:t>O1</w:t>
            </w:r>
          </w:p>
        </w:tc>
      </w:tr>
      <w:tr w:rsidR="00712E98" w:rsidRPr="00C922BA" w14:paraId="737A230D" w14:textId="77777777" w:rsidTr="00503A49">
        <w:trPr>
          <w:cantSplit/>
        </w:trPr>
        <w:tc>
          <w:tcPr>
            <w:tcW w:w="637" w:type="dxa"/>
          </w:tcPr>
          <w:p w14:paraId="602AAF79" w14:textId="77777777" w:rsidR="00712E98" w:rsidRPr="00712E98" w:rsidRDefault="00712E98" w:rsidP="003E08B6">
            <w:pPr>
              <w:pStyle w:val="P1wTABELIpoziom1numeracjiwtabeli"/>
            </w:pPr>
            <w:r w:rsidRPr="00712E98">
              <w:t>39</w:t>
            </w:r>
          </w:p>
        </w:tc>
        <w:tc>
          <w:tcPr>
            <w:tcW w:w="993" w:type="dxa"/>
            <w:vMerge/>
          </w:tcPr>
          <w:p w14:paraId="609A9B75" w14:textId="77777777" w:rsidR="00712E98" w:rsidRPr="00712E98" w:rsidRDefault="00712E98" w:rsidP="003E08B6">
            <w:pPr>
              <w:pStyle w:val="P1wTABELIpoziom1numeracjiwtabeli"/>
            </w:pPr>
          </w:p>
        </w:tc>
        <w:tc>
          <w:tcPr>
            <w:tcW w:w="1701" w:type="dxa"/>
            <w:vMerge/>
          </w:tcPr>
          <w:p w14:paraId="264AC3ED" w14:textId="77777777" w:rsidR="00712E98" w:rsidRPr="00712E98" w:rsidRDefault="00712E98" w:rsidP="00675B86">
            <w:pPr>
              <w:pStyle w:val="ZDANIENASTNOWYWIERSZnpzddrugienowywierszwust"/>
            </w:pPr>
          </w:p>
        </w:tc>
        <w:tc>
          <w:tcPr>
            <w:tcW w:w="992" w:type="dxa"/>
          </w:tcPr>
          <w:p w14:paraId="1D4B2E92" w14:textId="77777777" w:rsidR="00712E98" w:rsidRPr="00712E98" w:rsidRDefault="00712E98" w:rsidP="003E08B6">
            <w:pPr>
              <w:pStyle w:val="P1wTABELIpoziom1numeracjiwtabeli"/>
            </w:pPr>
            <w:r w:rsidRPr="00712E98">
              <w:t>02</w:t>
            </w:r>
          </w:p>
        </w:tc>
        <w:tc>
          <w:tcPr>
            <w:tcW w:w="1984" w:type="dxa"/>
          </w:tcPr>
          <w:p w14:paraId="684657DA" w14:textId="77777777" w:rsidR="00712E98" w:rsidRPr="00712E98" w:rsidRDefault="00712E98" w:rsidP="003E08B6">
            <w:pPr>
              <w:pStyle w:val="P1wTABELIpoziom1numeracjiwtabeli"/>
            </w:pPr>
            <w:r w:rsidRPr="00712E98">
              <w:t>specjalna</w:t>
            </w:r>
          </w:p>
        </w:tc>
        <w:tc>
          <w:tcPr>
            <w:tcW w:w="2760" w:type="dxa"/>
            <w:vMerge/>
            <w:vAlign w:val="center"/>
          </w:tcPr>
          <w:p w14:paraId="6DA5249A" w14:textId="77777777" w:rsidR="00712E98" w:rsidRPr="00712E98" w:rsidRDefault="00712E98" w:rsidP="003E08B6">
            <w:pPr>
              <w:pStyle w:val="P1wTABELIpoziom1numeracjiwtabeli"/>
            </w:pPr>
          </w:p>
        </w:tc>
      </w:tr>
      <w:tr w:rsidR="00712E98" w:rsidRPr="00C922BA" w14:paraId="6FF0B0B3" w14:textId="77777777" w:rsidTr="00503A49">
        <w:trPr>
          <w:cantSplit/>
        </w:trPr>
        <w:tc>
          <w:tcPr>
            <w:tcW w:w="637" w:type="dxa"/>
          </w:tcPr>
          <w:p w14:paraId="2F9F9459" w14:textId="77777777" w:rsidR="00712E98" w:rsidRPr="00712E98" w:rsidRDefault="00712E98" w:rsidP="003E08B6">
            <w:pPr>
              <w:pStyle w:val="P1wTABELIpoziom1numeracjiwtabeli"/>
            </w:pPr>
            <w:r w:rsidRPr="00712E98">
              <w:t>40</w:t>
            </w:r>
          </w:p>
        </w:tc>
        <w:tc>
          <w:tcPr>
            <w:tcW w:w="993" w:type="dxa"/>
            <w:vMerge/>
          </w:tcPr>
          <w:p w14:paraId="180AE018" w14:textId="77777777" w:rsidR="00712E98" w:rsidRPr="00712E98" w:rsidRDefault="00712E98" w:rsidP="003E08B6">
            <w:pPr>
              <w:pStyle w:val="P1wTABELIpoziom1numeracjiwtabeli"/>
            </w:pPr>
          </w:p>
        </w:tc>
        <w:tc>
          <w:tcPr>
            <w:tcW w:w="1701" w:type="dxa"/>
            <w:vMerge/>
          </w:tcPr>
          <w:p w14:paraId="7443B050" w14:textId="77777777" w:rsidR="00712E98" w:rsidRPr="00712E98" w:rsidRDefault="00712E98" w:rsidP="00675B86">
            <w:pPr>
              <w:pStyle w:val="ZDANIENASTNOWYWIERSZnpzddrugienowywierszwust"/>
            </w:pPr>
          </w:p>
        </w:tc>
        <w:tc>
          <w:tcPr>
            <w:tcW w:w="992" w:type="dxa"/>
          </w:tcPr>
          <w:p w14:paraId="63CFE4B9" w14:textId="77777777" w:rsidR="00712E98" w:rsidRPr="00712E98" w:rsidRDefault="00712E98" w:rsidP="003E08B6">
            <w:pPr>
              <w:pStyle w:val="P1wTABELIpoziom1numeracjiwtabeli"/>
            </w:pPr>
            <w:r w:rsidRPr="00712E98">
              <w:t>99</w:t>
            </w:r>
          </w:p>
        </w:tc>
        <w:tc>
          <w:tcPr>
            <w:tcW w:w="1984" w:type="dxa"/>
          </w:tcPr>
          <w:p w14:paraId="39866A32" w14:textId="77777777" w:rsidR="00712E98" w:rsidRPr="00712E98" w:rsidRDefault="00712E98" w:rsidP="003E08B6">
            <w:pPr>
              <w:pStyle w:val="P1wTABELIpoziom1numeracjiwtabeli"/>
            </w:pPr>
            <w:r w:rsidRPr="00712E98">
              <w:t>inna</w:t>
            </w:r>
            <w:r w:rsidR="00503A49" w:rsidRPr="00503A49">
              <w:rPr>
                <w:rStyle w:val="IGindeksgrny"/>
              </w:rPr>
              <w:t>1)</w:t>
            </w:r>
          </w:p>
        </w:tc>
        <w:tc>
          <w:tcPr>
            <w:tcW w:w="2760" w:type="dxa"/>
            <w:vMerge/>
            <w:vAlign w:val="center"/>
          </w:tcPr>
          <w:p w14:paraId="74A4C399" w14:textId="77777777" w:rsidR="00712E98" w:rsidRPr="00712E98" w:rsidRDefault="00712E98" w:rsidP="003E08B6">
            <w:pPr>
              <w:pStyle w:val="P1wTABELIpoziom1numeracjiwtabeli"/>
            </w:pPr>
          </w:p>
        </w:tc>
      </w:tr>
      <w:tr w:rsidR="00712E98" w:rsidRPr="00C922BA" w14:paraId="209D2BEF" w14:textId="77777777" w:rsidTr="00503A49">
        <w:trPr>
          <w:cantSplit/>
        </w:trPr>
        <w:tc>
          <w:tcPr>
            <w:tcW w:w="637" w:type="dxa"/>
          </w:tcPr>
          <w:p w14:paraId="7FB7C76C" w14:textId="77777777" w:rsidR="00712E98" w:rsidRPr="00712E98" w:rsidRDefault="00712E98" w:rsidP="003E08B6">
            <w:pPr>
              <w:pStyle w:val="P1wTABELIpoziom1numeracjiwtabeli"/>
            </w:pPr>
            <w:r w:rsidRPr="00712E98">
              <w:t>41</w:t>
            </w:r>
          </w:p>
        </w:tc>
        <w:tc>
          <w:tcPr>
            <w:tcW w:w="993" w:type="dxa"/>
            <w:vMerge w:val="restart"/>
          </w:tcPr>
          <w:p w14:paraId="486A78F0" w14:textId="77777777" w:rsidR="00712E98" w:rsidRPr="00712E98" w:rsidRDefault="00712E98" w:rsidP="003E08B6">
            <w:pPr>
              <w:pStyle w:val="P1wTABELIpoziom1numeracjiwtabeli"/>
            </w:pPr>
            <w:r w:rsidRPr="00712E98">
              <w:t>11</w:t>
            </w:r>
          </w:p>
        </w:tc>
        <w:tc>
          <w:tcPr>
            <w:tcW w:w="1701" w:type="dxa"/>
            <w:vMerge w:val="restart"/>
          </w:tcPr>
          <w:p w14:paraId="37AE6F06" w14:textId="77777777" w:rsidR="00712E98" w:rsidRPr="00712E98" w:rsidRDefault="00712E98" w:rsidP="003E08B6">
            <w:pPr>
              <w:pStyle w:val="ZDANIENASTNOWYWIERSZnpzddrugienowywierszwust"/>
            </w:pPr>
            <w:r w:rsidRPr="00712E98">
              <w:t>naczepa ciężarowa</w:t>
            </w:r>
          </w:p>
        </w:tc>
        <w:tc>
          <w:tcPr>
            <w:tcW w:w="992" w:type="dxa"/>
          </w:tcPr>
          <w:p w14:paraId="39E5F8DF" w14:textId="77777777" w:rsidR="00712E98" w:rsidRPr="00712E98" w:rsidRDefault="00712E98" w:rsidP="003E08B6">
            <w:pPr>
              <w:pStyle w:val="P1wTABELIpoziom1numeracjiwtabeli"/>
            </w:pPr>
            <w:r w:rsidRPr="00712E98">
              <w:t>01</w:t>
            </w:r>
          </w:p>
        </w:tc>
        <w:tc>
          <w:tcPr>
            <w:tcW w:w="1984" w:type="dxa"/>
          </w:tcPr>
          <w:p w14:paraId="4689459F" w14:textId="77777777" w:rsidR="00712E98" w:rsidRPr="00712E98" w:rsidRDefault="00712E98" w:rsidP="003E08B6">
            <w:pPr>
              <w:pStyle w:val="P1wTABELIpoziom1numeracjiwtabeli"/>
            </w:pPr>
            <w:r w:rsidRPr="00712E98">
              <w:t>skrzynia</w:t>
            </w:r>
          </w:p>
        </w:tc>
        <w:tc>
          <w:tcPr>
            <w:tcW w:w="2760" w:type="dxa"/>
            <w:vMerge w:val="restart"/>
            <w:vAlign w:val="center"/>
          </w:tcPr>
          <w:p w14:paraId="1B40D0F6" w14:textId="77777777" w:rsidR="00712E98" w:rsidRPr="00712E98" w:rsidRDefault="00712E98" w:rsidP="003E08B6">
            <w:pPr>
              <w:pStyle w:val="P1wTABELIpoziom1numeracjiwtabeli"/>
            </w:pPr>
            <w:r w:rsidRPr="00712E98">
              <w:t>O2, O3, O4</w:t>
            </w:r>
          </w:p>
        </w:tc>
      </w:tr>
      <w:tr w:rsidR="00712E98" w:rsidRPr="00C922BA" w14:paraId="6D067FD1" w14:textId="77777777" w:rsidTr="00503A49">
        <w:trPr>
          <w:cantSplit/>
        </w:trPr>
        <w:tc>
          <w:tcPr>
            <w:tcW w:w="637" w:type="dxa"/>
          </w:tcPr>
          <w:p w14:paraId="48AB3D00" w14:textId="77777777" w:rsidR="00712E98" w:rsidRPr="00712E98" w:rsidRDefault="00712E98" w:rsidP="003E08B6">
            <w:pPr>
              <w:pStyle w:val="P1wTABELIpoziom1numeracjiwtabeli"/>
            </w:pPr>
            <w:r w:rsidRPr="00712E98">
              <w:t>42</w:t>
            </w:r>
          </w:p>
        </w:tc>
        <w:tc>
          <w:tcPr>
            <w:tcW w:w="993" w:type="dxa"/>
            <w:vMerge/>
          </w:tcPr>
          <w:p w14:paraId="6C500649" w14:textId="77777777" w:rsidR="00712E98" w:rsidRPr="00712E98" w:rsidRDefault="00712E98" w:rsidP="003E08B6">
            <w:pPr>
              <w:pStyle w:val="P1wTABELIpoziom1numeracjiwtabeli"/>
            </w:pPr>
          </w:p>
        </w:tc>
        <w:tc>
          <w:tcPr>
            <w:tcW w:w="1701" w:type="dxa"/>
            <w:vMerge/>
          </w:tcPr>
          <w:p w14:paraId="550DFDD4" w14:textId="77777777" w:rsidR="00712E98" w:rsidRPr="00712E98" w:rsidRDefault="00712E98" w:rsidP="00D80723">
            <w:pPr>
              <w:pStyle w:val="ZDANIENASTNOWYWIERSZnpzddrugienowywierszwust"/>
            </w:pPr>
          </w:p>
        </w:tc>
        <w:tc>
          <w:tcPr>
            <w:tcW w:w="992" w:type="dxa"/>
          </w:tcPr>
          <w:p w14:paraId="14CF89A8" w14:textId="77777777" w:rsidR="00712E98" w:rsidRPr="00712E98" w:rsidRDefault="00712E98" w:rsidP="003E08B6">
            <w:pPr>
              <w:pStyle w:val="P1wTABELIpoziom1numeracjiwtabeli"/>
            </w:pPr>
            <w:r w:rsidRPr="00712E98">
              <w:t>02</w:t>
            </w:r>
          </w:p>
        </w:tc>
        <w:tc>
          <w:tcPr>
            <w:tcW w:w="1984" w:type="dxa"/>
          </w:tcPr>
          <w:p w14:paraId="78E0AB20" w14:textId="77777777" w:rsidR="00712E98" w:rsidRPr="00712E98" w:rsidRDefault="00712E98" w:rsidP="003E08B6">
            <w:pPr>
              <w:pStyle w:val="P1wTABELIpoziom1numeracjiwtabeli"/>
            </w:pPr>
            <w:r w:rsidRPr="00712E98">
              <w:t>furgon</w:t>
            </w:r>
          </w:p>
        </w:tc>
        <w:tc>
          <w:tcPr>
            <w:tcW w:w="2760" w:type="dxa"/>
            <w:vMerge/>
            <w:vAlign w:val="center"/>
          </w:tcPr>
          <w:p w14:paraId="5E11D433" w14:textId="77777777" w:rsidR="00712E98" w:rsidRPr="00712E98" w:rsidRDefault="00712E98" w:rsidP="003E08B6">
            <w:pPr>
              <w:pStyle w:val="P1wTABELIpoziom1numeracjiwtabeli"/>
            </w:pPr>
          </w:p>
        </w:tc>
      </w:tr>
      <w:tr w:rsidR="00712E98" w:rsidRPr="00C922BA" w14:paraId="00E553A0" w14:textId="77777777" w:rsidTr="00503A49">
        <w:trPr>
          <w:cantSplit/>
        </w:trPr>
        <w:tc>
          <w:tcPr>
            <w:tcW w:w="637" w:type="dxa"/>
          </w:tcPr>
          <w:p w14:paraId="2D626638" w14:textId="77777777" w:rsidR="00712E98" w:rsidRPr="00712E98" w:rsidRDefault="00712E98" w:rsidP="003E08B6">
            <w:pPr>
              <w:pStyle w:val="P1wTABELIpoziom1numeracjiwtabeli"/>
            </w:pPr>
            <w:r w:rsidRPr="00712E98">
              <w:t>43</w:t>
            </w:r>
          </w:p>
        </w:tc>
        <w:tc>
          <w:tcPr>
            <w:tcW w:w="993" w:type="dxa"/>
            <w:vMerge/>
          </w:tcPr>
          <w:p w14:paraId="32F83E66" w14:textId="77777777" w:rsidR="00712E98" w:rsidRPr="00712E98" w:rsidRDefault="00712E98" w:rsidP="003E08B6">
            <w:pPr>
              <w:pStyle w:val="P1wTABELIpoziom1numeracjiwtabeli"/>
            </w:pPr>
          </w:p>
        </w:tc>
        <w:tc>
          <w:tcPr>
            <w:tcW w:w="1701" w:type="dxa"/>
            <w:vMerge/>
          </w:tcPr>
          <w:p w14:paraId="787E908A" w14:textId="77777777" w:rsidR="00712E98" w:rsidRPr="00712E98" w:rsidRDefault="00712E98" w:rsidP="00675B86">
            <w:pPr>
              <w:pStyle w:val="ZDANIENASTNOWYWIERSZnpzddrugienowywierszwust"/>
            </w:pPr>
          </w:p>
        </w:tc>
        <w:tc>
          <w:tcPr>
            <w:tcW w:w="992" w:type="dxa"/>
          </w:tcPr>
          <w:p w14:paraId="2A7BF4E5" w14:textId="77777777" w:rsidR="00712E98" w:rsidRPr="00712E98" w:rsidRDefault="00712E98" w:rsidP="003E08B6">
            <w:pPr>
              <w:pStyle w:val="P1wTABELIpoziom1numeracjiwtabeli"/>
            </w:pPr>
            <w:r w:rsidRPr="00712E98">
              <w:t>03</w:t>
            </w:r>
          </w:p>
        </w:tc>
        <w:tc>
          <w:tcPr>
            <w:tcW w:w="1984" w:type="dxa"/>
          </w:tcPr>
          <w:p w14:paraId="706ECB48" w14:textId="77777777" w:rsidR="00712E98" w:rsidRPr="00712E98" w:rsidRDefault="00712E98" w:rsidP="003E08B6">
            <w:pPr>
              <w:pStyle w:val="P1wTABELIpoziom1numeracjiwtabeli"/>
            </w:pPr>
            <w:r w:rsidRPr="00712E98">
              <w:t>wywrotka</w:t>
            </w:r>
          </w:p>
        </w:tc>
        <w:tc>
          <w:tcPr>
            <w:tcW w:w="2760" w:type="dxa"/>
            <w:vMerge/>
            <w:vAlign w:val="center"/>
          </w:tcPr>
          <w:p w14:paraId="65797E0B" w14:textId="77777777" w:rsidR="00712E98" w:rsidRPr="00712E98" w:rsidRDefault="00712E98" w:rsidP="003E08B6">
            <w:pPr>
              <w:pStyle w:val="P1wTABELIpoziom1numeracjiwtabeli"/>
            </w:pPr>
          </w:p>
        </w:tc>
      </w:tr>
      <w:tr w:rsidR="00712E98" w:rsidRPr="00C922BA" w14:paraId="317F75CA" w14:textId="77777777" w:rsidTr="00503A49">
        <w:trPr>
          <w:cantSplit/>
        </w:trPr>
        <w:tc>
          <w:tcPr>
            <w:tcW w:w="637" w:type="dxa"/>
          </w:tcPr>
          <w:p w14:paraId="78C5DC9D" w14:textId="77777777" w:rsidR="00712E98" w:rsidRPr="00712E98" w:rsidRDefault="00712E98" w:rsidP="003E08B6">
            <w:pPr>
              <w:pStyle w:val="P1wTABELIpoziom1numeracjiwtabeli"/>
            </w:pPr>
            <w:r w:rsidRPr="00712E98">
              <w:t>44</w:t>
            </w:r>
          </w:p>
        </w:tc>
        <w:tc>
          <w:tcPr>
            <w:tcW w:w="993" w:type="dxa"/>
            <w:vMerge/>
          </w:tcPr>
          <w:p w14:paraId="59AD7BC7" w14:textId="77777777" w:rsidR="00712E98" w:rsidRPr="00712E98" w:rsidRDefault="00712E98" w:rsidP="003E08B6">
            <w:pPr>
              <w:pStyle w:val="P1wTABELIpoziom1numeracjiwtabeli"/>
            </w:pPr>
          </w:p>
        </w:tc>
        <w:tc>
          <w:tcPr>
            <w:tcW w:w="1701" w:type="dxa"/>
            <w:vMerge/>
          </w:tcPr>
          <w:p w14:paraId="6F7279B3" w14:textId="77777777" w:rsidR="00712E98" w:rsidRPr="00712E98" w:rsidRDefault="00712E98" w:rsidP="00675B86">
            <w:pPr>
              <w:pStyle w:val="ZDANIENASTNOWYWIERSZnpzddrugienowywierszwust"/>
            </w:pPr>
          </w:p>
        </w:tc>
        <w:tc>
          <w:tcPr>
            <w:tcW w:w="992" w:type="dxa"/>
          </w:tcPr>
          <w:p w14:paraId="15B3C443" w14:textId="77777777" w:rsidR="00712E98" w:rsidRPr="00712E98" w:rsidRDefault="00712E98" w:rsidP="003E08B6">
            <w:pPr>
              <w:pStyle w:val="P1wTABELIpoziom1numeracjiwtabeli"/>
            </w:pPr>
            <w:r w:rsidRPr="00712E98">
              <w:t>04</w:t>
            </w:r>
          </w:p>
        </w:tc>
        <w:tc>
          <w:tcPr>
            <w:tcW w:w="1984" w:type="dxa"/>
          </w:tcPr>
          <w:p w14:paraId="2C7CF81C" w14:textId="77777777" w:rsidR="00712E98" w:rsidRPr="00712E98" w:rsidRDefault="00712E98" w:rsidP="003E08B6">
            <w:pPr>
              <w:pStyle w:val="P1wTABELIpoziom1numeracjiwtabeli"/>
            </w:pPr>
            <w:r w:rsidRPr="00712E98">
              <w:t>pojemnik</w:t>
            </w:r>
          </w:p>
        </w:tc>
        <w:tc>
          <w:tcPr>
            <w:tcW w:w="2760" w:type="dxa"/>
            <w:vMerge/>
            <w:vAlign w:val="center"/>
          </w:tcPr>
          <w:p w14:paraId="514725BC" w14:textId="77777777" w:rsidR="00712E98" w:rsidRPr="00712E98" w:rsidRDefault="00712E98" w:rsidP="003E08B6">
            <w:pPr>
              <w:pStyle w:val="P1wTABELIpoziom1numeracjiwtabeli"/>
            </w:pPr>
          </w:p>
        </w:tc>
      </w:tr>
      <w:tr w:rsidR="00712E98" w:rsidRPr="00C922BA" w14:paraId="1912C5EA" w14:textId="77777777" w:rsidTr="00503A49">
        <w:trPr>
          <w:cantSplit/>
        </w:trPr>
        <w:tc>
          <w:tcPr>
            <w:tcW w:w="637" w:type="dxa"/>
          </w:tcPr>
          <w:p w14:paraId="01D68DB8" w14:textId="77777777" w:rsidR="00712E98" w:rsidRPr="00712E98" w:rsidRDefault="00712E98" w:rsidP="003E08B6">
            <w:pPr>
              <w:pStyle w:val="P1wTABELIpoziom1numeracjiwtabeli"/>
            </w:pPr>
            <w:r w:rsidRPr="00712E98">
              <w:t>45</w:t>
            </w:r>
          </w:p>
        </w:tc>
        <w:tc>
          <w:tcPr>
            <w:tcW w:w="993" w:type="dxa"/>
            <w:vMerge/>
          </w:tcPr>
          <w:p w14:paraId="1F077C53" w14:textId="77777777" w:rsidR="00712E98" w:rsidRPr="00712E98" w:rsidRDefault="00712E98" w:rsidP="003E08B6">
            <w:pPr>
              <w:pStyle w:val="P1wTABELIpoziom1numeracjiwtabeli"/>
            </w:pPr>
          </w:p>
        </w:tc>
        <w:tc>
          <w:tcPr>
            <w:tcW w:w="1701" w:type="dxa"/>
            <w:vMerge/>
          </w:tcPr>
          <w:p w14:paraId="7D3943A2" w14:textId="77777777" w:rsidR="00712E98" w:rsidRPr="00712E98" w:rsidRDefault="00712E98" w:rsidP="00675B86">
            <w:pPr>
              <w:pStyle w:val="ZDANIENASTNOWYWIERSZnpzddrugienowywierszwust"/>
            </w:pPr>
          </w:p>
        </w:tc>
        <w:tc>
          <w:tcPr>
            <w:tcW w:w="992" w:type="dxa"/>
          </w:tcPr>
          <w:p w14:paraId="18E499A3" w14:textId="77777777" w:rsidR="00712E98" w:rsidRPr="00712E98" w:rsidRDefault="00712E98" w:rsidP="003E08B6">
            <w:pPr>
              <w:pStyle w:val="P1wTABELIpoziom1numeracjiwtabeli"/>
            </w:pPr>
            <w:r w:rsidRPr="00712E98">
              <w:t>05</w:t>
            </w:r>
          </w:p>
        </w:tc>
        <w:tc>
          <w:tcPr>
            <w:tcW w:w="1984" w:type="dxa"/>
          </w:tcPr>
          <w:p w14:paraId="14E6B864" w14:textId="77777777" w:rsidR="00712E98" w:rsidRPr="00712E98" w:rsidRDefault="00712E98" w:rsidP="003E08B6">
            <w:pPr>
              <w:pStyle w:val="P1wTABELIpoziom1numeracjiwtabeli"/>
            </w:pPr>
            <w:r w:rsidRPr="00712E98">
              <w:t>cysterna</w:t>
            </w:r>
          </w:p>
        </w:tc>
        <w:tc>
          <w:tcPr>
            <w:tcW w:w="2760" w:type="dxa"/>
            <w:vMerge/>
            <w:vAlign w:val="center"/>
          </w:tcPr>
          <w:p w14:paraId="723C9450" w14:textId="77777777" w:rsidR="00712E98" w:rsidRPr="00712E98" w:rsidRDefault="00712E98" w:rsidP="003E08B6">
            <w:pPr>
              <w:pStyle w:val="P1wTABELIpoziom1numeracjiwtabeli"/>
            </w:pPr>
          </w:p>
        </w:tc>
      </w:tr>
      <w:tr w:rsidR="00712E98" w:rsidRPr="00C922BA" w14:paraId="54FF1277" w14:textId="77777777" w:rsidTr="00503A49">
        <w:trPr>
          <w:cantSplit/>
        </w:trPr>
        <w:tc>
          <w:tcPr>
            <w:tcW w:w="637" w:type="dxa"/>
          </w:tcPr>
          <w:p w14:paraId="003F5770" w14:textId="77777777" w:rsidR="00712E98" w:rsidRPr="00712E98" w:rsidRDefault="00712E98" w:rsidP="003E08B6">
            <w:pPr>
              <w:pStyle w:val="P1wTABELIpoziom1numeracjiwtabeli"/>
            </w:pPr>
            <w:r w:rsidRPr="00712E98">
              <w:t>46</w:t>
            </w:r>
          </w:p>
        </w:tc>
        <w:tc>
          <w:tcPr>
            <w:tcW w:w="993" w:type="dxa"/>
            <w:vMerge/>
          </w:tcPr>
          <w:p w14:paraId="190A045C" w14:textId="77777777" w:rsidR="00712E98" w:rsidRPr="00712E98" w:rsidRDefault="00712E98" w:rsidP="003E08B6">
            <w:pPr>
              <w:pStyle w:val="P1wTABELIpoziom1numeracjiwtabeli"/>
            </w:pPr>
          </w:p>
        </w:tc>
        <w:tc>
          <w:tcPr>
            <w:tcW w:w="1701" w:type="dxa"/>
            <w:vMerge/>
          </w:tcPr>
          <w:p w14:paraId="3055F865" w14:textId="77777777" w:rsidR="00712E98" w:rsidRPr="00712E98" w:rsidRDefault="00712E98" w:rsidP="00675B86">
            <w:pPr>
              <w:pStyle w:val="ZDANIENASTNOWYWIERSZnpzddrugienowywierszwust"/>
            </w:pPr>
          </w:p>
        </w:tc>
        <w:tc>
          <w:tcPr>
            <w:tcW w:w="992" w:type="dxa"/>
          </w:tcPr>
          <w:p w14:paraId="6D26FAA9" w14:textId="77777777" w:rsidR="00712E98" w:rsidRPr="00712E98" w:rsidRDefault="00712E98" w:rsidP="003E08B6">
            <w:pPr>
              <w:pStyle w:val="P1wTABELIpoziom1numeracjiwtabeli"/>
            </w:pPr>
            <w:r w:rsidRPr="00712E98">
              <w:t>06</w:t>
            </w:r>
          </w:p>
        </w:tc>
        <w:tc>
          <w:tcPr>
            <w:tcW w:w="1984" w:type="dxa"/>
          </w:tcPr>
          <w:p w14:paraId="0B6B0BC0" w14:textId="77777777" w:rsidR="00712E98" w:rsidRPr="00712E98" w:rsidRDefault="00712E98" w:rsidP="003E08B6">
            <w:pPr>
              <w:pStyle w:val="P1wTABELIpoziom1numeracjiwtabeli"/>
            </w:pPr>
            <w:r w:rsidRPr="00712E98">
              <w:t>dłużycowa</w:t>
            </w:r>
          </w:p>
        </w:tc>
        <w:tc>
          <w:tcPr>
            <w:tcW w:w="2760" w:type="dxa"/>
            <w:vMerge/>
            <w:vAlign w:val="center"/>
          </w:tcPr>
          <w:p w14:paraId="24AE7D06" w14:textId="77777777" w:rsidR="00712E98" w:rsidRPr="00712E98" w:rsidRDefault="00712E98" w:rsidP="003E08B6">
            <w:pPr>
              <w:pStyle w:val="P1wTABELIpoziom1numeracjiwtabeli"/>
            </w:pPr>
          </w:p>
        </w:tc>
      </w:tr>
      <w:tr w:rsidR="00712E98" w:rsidRPr="00C922BA" w14:paraId="239FC053" w14:textId="77777777" w:rsidTr="00503A49">
        <w:trPr>
          <w:cantSplit/>
        </w:trPr>
        <w:tc>
          <w:tcPr>
            <w:tcW w:w="637" w:type="dxa"/>
          </w:tcPr>
          <w:p w14:paraId="58743D6A" w14:textId="77777777" w:rsidR="00712E98" w:rsidRPr="00712E98" w:rsidRDefault="00712E98" w:rsidP="003E08B6">
            <w:pPr>
              <w:pStyle w:val="P1wTABELIpoziom1numeracjiwtabeli"/>
            </w:pPr>
            <w:r w:rsidRPr="00712E98">
              <w:t>47</w:t>
            </w:r>
          </w:p>
        </w:tc>
        <w:tc>
          <w:tcPr>
            <w:tcW w:w="993" w:type="dxa"/>
            <w:vMerge/>
          </w:tcPr>
          <w:p w14:paraId="7E64F1B5" w14:textId="77777777" w:rsidR="00712E98" w:rsidRPr="00712E98" w:rsidRDefault="00712E98" w:rsidP="003E08B6">
            <w:pPr>
              <w:pStyle w:val="P1wTABELIpoziom1numeracjiwtabeli"/>
            </w:pPr>
          </w:p>
        </w:tc>
        <w:tc>
          <w:tcPr>
            <w:tcW w:w="1701" w:type="dxa"/>
            <w:vMerge/>
          </w:tcPr>
          <w:p w14:paraId="0199A3AB" w14:textId="77777777" w:rsidR="00712E98" w:rsidRPr="00712E98" w:rsidRDefault="00712E98" w:rsidP="00675B86">
            <w:pPr>
              <w:pStyle w:val="ZDANIENASTNOWYWIERSZnpzddrugienowywierszwust"/>
            </w:pPr>
          </w:p>
        </w:tc>
        <w:tc>
          <w:tcPr>
            <w:tcW w:w="992" w:type="dxa"/>
          </w:tcPr>
          <w:p w14:paraId="7E2894C9" w14:textId="77777777" w:rsidR="00712E98" w:rsidRPr="00712E98" w:rsidRDefault="00712E98" w:rsidP="003E08B6">
            <w:pPr>
              <w:pStyle w:val="P1wTABELIpoziom1numeracjiwtabeli"/>
            </w:pPr>
            <w:r w:rsidRPr="00712E98">
              <w:t>07</w:t>
            </w:r>
          </w:p>
        </w:tc>
        <w:tc>
          <w:tcPr>
            <w:tcW w:w="1984" w:type="dxa"/>
          </w:tcPr>
          <w:p w14:paraId="75E0CFAA" w14:textId="77777777" w:rsidR="00712E98" w:rsidRPr="00712E98" w:rsidRDefault="00712E98" w:rsidP="003E08B6">
            <w:pPr>
              <w:pStyle w:val="P1wTABELIpoziom1numeracjiwtabeli"/>
            </w:pPr>
            <w:r w:rsidRPr="00712E98">
              <w:t>niskopodwoziowa</w:t>
            </w:r>
          </w:p>
        </w:tc>
        <w:tc>
          <w:tcPr>
            <w:tcW w:w="2760" w:type="dxa"/>
            <w:vMerge/>
            <w:vAlign w:val="center"/>
          </w:tcPr>
          <w:p w14:paraId="4C8BA0AC" w14:textId="77777777" w:rsidR="00712E98" w:rsidRPr="00712E98" w:rsidRDefault="00712E98" w:rsidP="003E08B6">
            <w:pPr>
              <w:pStyle w:val="P1wTABELIpoziom1numeracjiwtabeli"/>
            </w:pPr>
          </w:p>
        </w:tc>
      </w:tr>
      <w:tr w:rsidR="00712E98" w:rsidRPr="00C922BA" w14:paraId="06EA5109" w14:textId="77777777" w:rsidTr="00503A49">
        <w:trPr>
          <w:cantSplit/>
        </w:trPr>
        <w:tc>
          <w:tcPr>
            <w:tcW w:w="637" w:type="dxa"/>
          </w:tcPr>
          <w:p w14:paraId="42A201D3" w14:textId="77777777" w:rsidR="00712E98" w:rsidRPr="00712E98" w:rsidRDefault="00712E98" w:rsidP="003E08B6">
            <w:pPr>
              <w:pStyle w:val="P1wTABELIpoziom1numeracjiwtabeli"/>
            </w:pPr>
            <w:r w:rsidRPr="00712E98">
              <w:t>48</w:t>
            </w:r>
          </w:p>
        </w:tc>
        <w:tc>
          <w:tcPr>
            <w:tcW w:w="993" w:type="dxa"/>
            <w:vMerge/>
          </w:tcPr>
          <w:p w14:paraId="5C2CD50A" w14:textId="77777777" w:rsidR="00712E98" w:rsidRPr="00712E98" w:rsidRDefault="00712E98" w:rsidP="003E08B6">
            <w:pPr>
              <w:pStyle w:val="P1wTABELIpoziom1numeracjiwtabeli"/>
            </w:pPr>
          </w:p>
        </w:tc>
        <w:tc>
          <w:tcPr>
            <w:tcW w:w="1701" w:type="dxa"/>
            <w:vMerge/>
          </w:tcPr>
          <w:p w14:paraId="3EF5D539" w14:textId="77777777" w:rsidR="00712E98" w:rsidRPr="00712E98" w:rsidRDefault="00712E98" w:rsidP="00675B86">
            <w:pPr>
              <w:pStyle w:val="ZDANIENASTNOWYWIERSZnpzddrugienowywierszwust"/>
            </w:pPr>
          </w:p>
        </w:tc>
        <w:tc>
          <w:tcPr>
            <w:tcW w:w="992" w:type="dxa"/>
          </w:tcPr>
          <w:p w14:paraId="7801B775" w14:textId="77777777" w:rsidR="00712E98" w:rsidRPr="00712E98" w:rsidRDefault="00712E98" w:rsidP="003E08B6">
            <w:pPr>
              <w:pStyle w:val="P1wTABELIpoziom1numeracjiwtabeli"/>
            </w:pPr>
            <w:r w:rsidRPr="00712E98">
              <w:t>08</w:t>
            </w:r>
          </w:p>
        </w:tc>
        <w:tc>
          <w:tcPr>
            <w:tcW w:w="1984" w:type="dxa"/>
          </w:tcPr>
          <w:p w14:paraId="74E7F5D7" w14:textId="77777777" w:rsidR="00712E98" w:rsidRPr="00712E98" w:rsidRDefault="00712E98" w:rsidP="003E08B6">
            <w:pPr>
              <w:pStyle w:val="P1wTABELIpoziom1numeracjiwtabeli"/>
            </w:pPr>
            <w:r w:rsidRPr="00712E98">
              <w:t>wózek jednoosiowy podpierający naczepę</w:t>
            </w:r>
          </w:p>
        </w:tc>
        <w:tc>
          <w:tcPr>
            <w:tcW w:w="2760" w:type="dxa"/>
            <w:vMerge/>
            <w:vAlign w:val="center"/>
          </w:tcPr>
          <w:p w14:paraId="01CF4081" w14:textId="77777777" w:rsidR="00712E98" w:rsidRPr="00712E98" w:rsidRDefault="00712E98" w:rsidP="003E08B6">
            <w:pPr>
              <w:pStyle w:val="P1wTABELIpoziom1numeracjiwtabeli"/>
            </w:pPr>
          </w:p>
        </w:tc>
      </w:tr>
      <w:tr w:rsidR="00712E98" w:rsidRPr="00C922BA" w14:paraId="5C2E73C6" w14:textId="77777777" w:rsidTr="00503A49">
        <w:trPr>
          <w:cantSplit/>
        </w:trPr>
        <w:tc>
          <w:tcPr>
            <w:tcW w:w="637" w:type="dxa"/>
          </w:tcPr>
          <w:p w14:paraId="66337447" w14:textId="77777777" w:rsidR="00712E98" w:rsidRPr="00712E98" w:rsidRDefault="00712E98" w:rsidP="003E08B6">
            <w:pPr>
              <w:pStyle w:val="P1wTABELIpoziom1numeracjiwtabeli"/>
            </w:pPr>
            <w:r w:rsidRPr="00712E98">
              <w:t>49</w:t>
            </w:r>
          </w:p>
        </w:tc>
        <w:tc>
          <w:tcPr>
            <w:tcW w:w="993" w:type="dxa"/>
            <w:vMerge/>
          </w:tcPr>
          <w:p w14:paraId="5F00A67E" w14:textId="77777777" w:rsidR="00712E98" w:rsidRPr="00712E98" w:rsidRDefault="00712E98" w:rsidP="003E08B6">
            <w:pPr>
              <w:pStyle w:val="P1wTABELIpoziom1numeracjiwtabeli"/>
            </w:pPr>
          </w:p>
        </w:tc>
        <w:tc>
          <w:tcPr>
            <w:tcW w:w="1701" w:type="dxa"/>
            <w:vMerge/>
          </w:tcPr>
          <w:p w14:paraId="3700111B" w14:textId="77777777" w:rsidR="00712E98" w:rsidRPr="00712E98" w:rsidRDefault="00712E98" w:rsidP="00675B86">
            <w:pPr>
              <w:pStyle w:val="ZDANIENASTNOWYWIERSZnpzddrugienowywierszwust"/>
            </w:pPr>
          </w:p>
        </w:tc>
        <w:tc>
          <w:tcPr>
            <w:tcW w:w="992" w:type="dxa"/>
          </w:tcPr>
          <w:p w14:paraId="189D10C7" w14:textId="77777777" w:rsidR="00712E98" w:rsidRPr="00712E98" w:rsidRDefault="00712E98" w:rsidP="003E08B6">
            <w:pPr>
              <w:pStyle w:val="P1wTABELIpoziom1numeracjiwtabeli"/>
            </w:pPr>
            <w:r w:rsidRPr="00712E98">
              <w:t>99</w:t>
            </w:r>
          </w:p>
        </w:tc>
        <w:tc>
          <w:tcPr>
            <w:tcW w:w="1984" w:type="dxa"/>
          </w:tcPr>
          <w:p w14:paraId="5C995F35" w14:textId="77777777" w:rsidR="00712E98" w:rsidRPr="00712E98" w:rsidRDefault="00712E98" w:rsidP="003E08B6">
            <w:pPr>
              <w:pStyle w:val="P1wTABELIpoziom1numeracjiwtabeli"/>
            </w:pPr>
            <w:r w:rsidRPr="00712E98">
              <w:t>inna</w:t>
            </w:r>
            <w:r w:rsidR="00503A49" w:rsidRPr="00503A49">
              <w:rPr>
                <w:rStyle w:val="IGindeksgrny"/>
              </w:rPr>
              <w:t>1)</w:t>
            </w:r>
          </w:p>
        </w:tc>
        <w:tc>
          <w:tcPr>
            <w:tcW w:w="2760" w:type="dxa"/>
            <w:vMerge/>
            <w:vAlign w:val="center"/>
          </w:tcPr>
          <w:p w14:paraId="02E667F2" w14:textId="77777777" w:rsidR="00712E98" w:rsidRPr="00712E98" w:rsidRDefault="00712E98" w:rsidP="003E08B6">
            <w:pPr>
              <w:pStyle w:val="P1wTABELIpoziom1numeracjiwtabeli"/>
            </w:pPr>
          </w:p>
        </w:tc>
      </w:tr>
      <w:tr w:rsidR="00712E98" w:rsidRPr="00C922BA" w14:paraId="48F20E0C" w14:textId="77777777" w:rsidTr="00503A49">
        <w:trPr>
          <w:cantSplit/>
        </w:trPr>
        <w:tc>
          <w:tcPr>
            <w:tcW w:w="637" w:type="dxa"/>
          </w:tcPr>
          <w:p w14:paraId="7D1C49FF" w14:textId="77777777" w:rsidR="00712E98" w:rsidRPr="00712E98" w:rsidRDefault="00712E98" w:rsidP="003E08B6">
            <w:pPr>
              <w:pStyle w:val="P1wTABELIpoziom1numeracjiwtabeli"/>
            </w:pPr>
            <w:r w:rsidRPr="00712E98">
              <w:lastRenderedPageBreak/>
              <w:t>50</w:t>
            </w:r>
          </w:p>
        </w:tc>
        <w:tc>
          <w:tcPr>
            <w:tcW w:w="993" w:type="dxa"/>
          </w:tcPr>
          <w:p w14:paraId="414FAF07" w14:textId="77777777" w:rsidR="00712E98" w:rsidRPr="00712E98" w:rsidRDefault="00712E98" w:rsidP="003E08B6">
            <w:pPr>
              <w:pStyle w:val="P1wTABELIpoziom1numeracjiwtabeli"/>
            </w:pPr>
            <w:r w:rsidRPr="00712E98">
              <w:t>12</w:t>
            </w:r>
          </w:p>
        </w:tc>
        <w:tc>
          <w:tcPr>
            <w:tcW w:w="1701" w:type="dxa"/>
          </w:tcPr>
          <w:p w14:paraId="28FA6EE5" w14:textId="77777777" w:rsidR="00712E98" w:rsidRPr="00712E98" w:rsidRDefault="00712E98" w:rsidP="003E08B6">
            <w:pPr>
              <w:pStyle w:val="ZDANIENASTNOWYWIERSZnpzddrugienowywierszwust"/>
            </w:pPr>
            <w:r w:rsidRPr="00712E98">
              <w:t>naczepa specjalna</w:t>
            </w:r>
          </w:p>
        </w:tc>
        <w:tc>
          <w:tcPr>
            <w:tcW w:w="992" w:type="dxa"/>
          </w:tcPr>
          <w:p w14:paraId="2A7D0861" w14:textId="77777777" w:rsidR="00712E98" w:rsidRPr="00712E98" w:rsidRDefault="00712E98" w:rsidP="003E08B6">
            <w:pPr>
              <w:pStyle w:val="P1wTABELIpoziom1numeracjiwtabeli"/>
            </w:pPr>
          </w:p>
        </w:tc>
        <w:tc>
          <w:tcPr>
            <w:tcW w:w="1984" w:type="dxa"/>
          </w:tcPr>
          <w:p w14:paraId="19B74C21" w14:textId="77777777" w:rsidR="00712E98" w:rsidRPr="00712E98" w:rsidRDefault="00712E98" w:rsidP="003E08B6">
            <w:pPr>
              <w:pStyle w:val="P1wTABELIpoziom1numeracjiwtabeli"/>
            </w:pPr>
            <w:r w:rsidRPr="00712E98">
              <w:t>bez podziału</w:t>
            </w:r>
          </w:p>
        </w:tc>
        <w:tc>
          <w:tcPr>
            <w:tcW w:w="2760" w:type="dxa"/>
            <w:vAlign w:val="center"/>
          </w:tcPr>
          <w:p w14:paraId="27F04E21" w14:textId="77777777" w:rsidR="00712E98" w:rsidRPr="00712E98" w:rsidRDefault="00712E98" w:rsidP="003E08B6">
            <w:pPr>
              <w:pStyle w:val="P1wTABELIpoziom1numeracjiwtabeli"/>
            </w:pPr>
            <w:r w:rsidRPr="00712E98">
              <w:t>O2, O3, O4</w:t>
            </w:r>
          </w:p>
        </w:tc>
      </w:tr>
      <w:tr w:rsidR="00712E98" w:rsidRPr="00C922BA" w14:paraId="04130C1A" w14:textId="77777777" w:rsidTr="00503A49">
        <w:trPr>
          <w:cantSplit/>
        </w:trPr>
        <w:tc>
          <w:tcPr>
            <w:tcW w:w="637" w:type="dxa"/>
          </w:tcPr>
          <w:p w14:paraId="0911B5D5" w14:textId="77777777" w:rsidR="00712E98" w:rsidRPr="00712E98" w:rsidRDefault="00712E98" w:rsidP="003E08B6">
            <w:pPr>
              <w:pStyle w:val="P1wTABELIpoziom1numeracjiwtabeli"/>
            </w:pPr>
            <w:r w:rsidRPr="00712E98">
              <w:t>51</w:t>
            </w:r>
          </w:p>
        </w:tc>
        <w:tc>
          <w:tcPr>
            <w:tcW w:w="993" w:type="dxa"/>
            <w:vMerge w:val="restart"/>
          </w:tcPr>
          <w:p w14:paraId="07796D32" w14:textId="77777777" w:rsidR="00712E98" w:rsidRPr="00712E98" w:rsidRDefault="00712E98" w:rsidP="003E08B6">
            <w:pPr>
              <w:pStyle w:val="P1wTABELIpoziom1numeracjiwtabeli"/>
            </w:pPr>
            <w:r w:rsidRPr="00712E98">
              <w:t>13</w:t>
            </w:r>
          </w:p>
        </w:tc>
        <w:tc>
          <w:tcPr>
            <w:tcW w:w="1701" w:type="dxa"/>
            <w:vMerge w:val="restart"/>
          </w:tcPr>
          <w:p w14:paraId="585ECF36" w14:textId="77777777" w:rsidR="00712E98" w:rsidRPr="00712E98" w:rsidRDefault="00712E98" w:rsidP="003E08B6">
            <w:pPr>
              <w:pStyle w:val="ZDANIENASTNOWYWIERSZnpzddrugienowywierszwust"/>
            </w:pPr>
            <w:r w:rsidRPr="00712E98">
              <w:t>przyczepa ciężarowa</w:t>
            </w:r>
          </w:p>
        </w:tc>
        <w:tc>
          <w:tcPr>
            <w:tcW w:w="992" w:type="dxa"/>
          </w:tcPr>
          <w:p w14:paraId="48401F5C" w14:textId="77777777" w:rsidR="00712E98" w:rsidRPr="00712E98" w:rsidRDefault="00712E98" w:rsidP="003E08B6">
            <w:pPr>
              <w:pStyle w:val="P1wTABELIpoziom1numeracjiwtabeli"/>
            </w:pPr>
            <w:r w:rsidRPr="00712E98">
              <w:t>01</w:t>
            </w:r>
          </w:p>
        </w:tc>
        <w:tc>
          <w:tcPr>
            <w:tcW w:w="1984" w:type="dxa"/>
          </w:tcPr>
          <w:p w14:paraId="5EFFF6F8" w14:textId="77777777" w:rsidR="00712E98" w:rsidRPr="00712E98" w:rsidRDefault="00712E98" w:rsidP="003E08B6">
            <w:pPr>
              <w:pStyle w:val="P1wTABELIpoziom1numeracjiwtabeli"/>
            </w:pPr>
            <w:r w:rsidRPr="00712E98">
              <w:t>skrzynia</w:t>
            </w:r>
          </w:p>
        </w:tc>
        <w:tc>
          <w:tcPr>
            <w:tcW w:w="2760" w:type="dxa"/>
            <w:vMerge w:val="restart"/>
            <w:vAlign w:val="center"/>
          </w:tcPr>
          <w:p w14:paraId="1CB26D2D" w14:textId="77777777" w:rsidR="00712E98" w:rsidRPr="00712E98" w:rsidRDefault="00712E98" w:rsidP="003E08B6">
            <w:pPr>
              <w:pStyle w:val="P1wTABELIpoziom1numeracjiwtabeli"/>
            </w:pPr>
            <w:r w:rsidRPr="00712E98">
              <w:t>O2, O3, O4</w:t>
            </w:r>
          </w:p>
        </w:tc>
      </w:tr>
      <w:tr w:rsidR="00712E98" w:rsidRPr="00C922BA" w14:paraId="4061A968" w14:textId="77777777" w:rsidTr="00503A49">
        <w:trPr>
          <w:cantSplit/>
        </w:trPr>
        <w:tc>
          <w:tcPr>
            <w:tcW w:w="637" w:type="dxa"/>
          </w:tcPr>
          <w:p w14:paraId="69C3F020" w14:textId="77777777" w:rsidR="00712E98" w:rsidRPr="00712E98" w:rsidRDefault="00712E98" w:rsidP="003E08B6">
            <w:pPr>
              <w:pStyle w:val="P1wTABELIpoziom1numeracjiwtabeli"/>
            </w:pPr>
            <w:r w:rsidRPr="00712E98">
              <w:t>52</w:t>
            </w:r>
          </w:p>
        </w:tc>
        <w:tc>
          <w:tcPr>
            <w:tcW w:w="993" w:type="dxa"/>
            <w:vMerge/>
          </w:tcPr>
          <w:p w14:paraId="1CDFDBAF" w14:textId="77777777" w:rsidR="00712E98" w:rsidRPr="00712E98" w:rsidRDefault="00712E98" w:rsidP="003E08B6">
            <w:pPr>
              <w:pStyle w:val="P1wTABELIpoziom1numeracjiwtabeli"/>
            </w:pPr>
          </w:p>
        </w:tc>
        <w:tc>
          <w:tcPr>
            <w:tcW w:w="1701" w:type="dxa"/>
            <w:vMerge/>
          </w:tcPr>
          <w:p w14:paraId="52FB9D2B" w14:textId="77777777" w:rsidR="00712E98" w:rsidRPr="00712E98" w:rsidRDefault="00712E98" w:rsidP="00675B86">
            <w:pPr>
              <w:pStyle w:val="ZDANIENASTNOWYWIERSZnpzddrugienowywierszwust"/>
            </w:pPr>
          </w:p>
        </w:tc>
        <w:tc>
          <w:tcPr>
            <w:tcW w:w="992" w:type="dxa"/>
          </w:tcPr>
          <w:p w14:paraId="19C9573C" w14:textId="77777777" w:rsidR="00712E98" w:rsidRPr="00712E98" w:rsidRDefault="00712E98" w:rsidP="003E08B6">
            <w:pPr>
              <w:pStyle w:val="P1wTABELIpoziom1numeracjiwtabeli"/>
            </w:pPr>
            <w:r w:rsidRPr="00712E98">
              <w:t>02</w:t>
            </w:r>
          </w:p>
        </w:tc>
        <w:tc>
          <w:tcPr>
            <w:tcW w:w="1984" w:type="dxa"/>
          </w:tcPr>
          <w:p w14:paraId="5C245FC1" w14:textId="77777777" w:rsidR="00712E98" w:rsidRPr="00712E98" w:rsidRDefault="00712E98" w:rsidP="003E08B6">
            <w:pPr>
              <w:pStyle w:val="P1wTABELIpoziom1numeracjiwtabeli"/>
            </w:pPr>
            <w:r w:rsidRPr="00712E98">
              <w:t>furgon</w:t>
            </w:r>
          </w:p>
        </w:tc>
        <w:tc>
          <w:tcPr>
            <w:tcW w:w="2760" w:type="dxa"/>
            <w:vMerge/>
            <w:vAlign w:val="center"/>
          </w:tcPr>
          <w:p w14:paraId="7A7A4979" w14:textId="77777777" w:rsidR="00712E98" w:rsidRPr="00712E98" w:rsidRDefault="00712E98" w:rsidP="003E08B6">
            <w:pPr>
              <w:pStyle w:val="P1wTABELIpoziom1numeracjiwtabeli"/>
            </w:pPr>
          </w:p>
        </w:tc>
      </w:tr>
      <w:tr w:rsidR="00712E98" w:rsidRPr="00C922BA" w14:paraId="343FDED2" w14:textId="77777777" w:rsidTr="00503A49">
        <w:trPr>
          <w:cantSplit/>
        </w:trPr>
        <w:tc>
          <w:tcPr>
            <w:tcW w:w="637" w:type="dxa"/>
          </w:tcPr>
          <w:p w14:paraId="7DACDDC2" w14:textId="77777777" w:rsidR="00712E98" w:rsidRPr="00712E98" w:rsidRDefault="00712E98" w:rsidP="003E08B6">
            <w:pPr>
              <w:pStyle w:val="P1wTABELIpoziom1numeracjiwtabeli"/>
            </w:pPr>
            <w:r w:rsidRPr="00712E98">
              <w:t>53</w:t>
            </w:r>
          </w:p>
        </w:tc>
        <w:tc>
          <w:tcPr>
            <w:tcW w:w="993" w:type="dxa"/>
            <w:vMerge/>
          </w:tcPr>
          <w:p w14:paraId="6BC459A7" w14:textId="77777777" w:rsidR="00712E98" w:rsidRPr="00712E98" w:rsidRDefault="00712E98" w:rsidP="003E08B6">
            <w:pPr>
              <w:pStyle w:val="P1wTABELIpoziom1numeracjiwtabeli"/>
            </w:pPr>
          </w:p>
        </w:tc>
        <w:tc>
          <w:tcPr>
            <w:tcW w:w="1701" w:type="dxa"/>
            <w:vMerge/>
          </w:tcPr>
          <w:p w14:paraId="66B0575F" w14:textId="77777777" w:rsidR="00712E98" w:rsidRPr="00712E98" w:rsidRDefault="00712E98" w:rsidP="00675B86">
            <w:pPr>
              <w:pStyle w:val="ZDANIENASTNOWYWIERSZnpzddrugienowywierszwust"/>
            </w:pPr>
          </w:p>
        </w:tc>
        <w:tc>
          <w:tcPr>
            <w:tcW w:w="992" w:type="dxa"/>
          </w:tcPr>
          <w:p w14:paraId="1614D385" w14:textId="77777777" w:rsidR="00712E98" w:rsidRPr="00712E98" w:rsidRDefault="00712E98" w:rsidP="003E08B6">
            <w:pPr>
              <w:pStyle w:val="P1wTABELIpoziom1numeracjiwtabeli"/>
            </w:pPr>
            <w:r w:rsidRPr="00712E98">
              <w:t>03</w:t>
            </w:r>
          </w:p>
        </w:tc>
        <w:tc>
          <w:tcPr>
            <w:tcW w:w="1984" w:type="dxa"/>
          </w:tcPr>
          <w:p w14:paraId="38036065" w14:textId="77777777" w:rsidR="00712E98" w:rsidRPr="00712E98" w:rsidRDefault="00712E98" w:rsidP="003E08B6">
            <w:pPr>
              <w:pStyle w:val="P1wTABELIpoziom1numeracjiwtabeli"/>
            </w:pPr>
            <w:r w:rsidRPr="00712E98">
              <w:t>wywrotka</w:t>
            </w:r>
          </w:p>
        </w:tc>
        <w:tc>
          <w:tcPr>
            <w:tcW w:w="2760" w:type="dxa"/>
            <w:vMerge/>
            <w:vAlign w:val="center"/>
          </w:tcPr>
          <w:p w14:paraId="7495DCAD" w14:textId="77777777" w:rsidR="00712E98" w:rsidRPr="00712E98" w:rsidRDefault="00712E98" w:rsidP="003E08B6">
            <w:pPr>
              <w:pStyle w:val="P1wTABELIpoziom1numeracjiwtabeli"/>
            </w:pPr>
          </w:p>
        </w:tc>
      </w:tr>
      <w:tr w:rsidR="00712E98" w:rsidRPr="00C922BA" w14:paraId="065F018E" w14:textId="77777777" w:rsidTr="00503A49">
        <w:trPr>
          <w:cantSplit/>
        </w:trPr>
        <w:tc>
          <w:tcPr>
            <w:tcW w:w="637" w:type="dxa"/>
          </w:tcPr>
          <w:p w14:paraId="1153EF71" w14:textId="77777777" w:rsidR="00712E98" w:rsidRPr="00712E98" w:rsidRDefault="00712E98" w:rsidP="003E08B6">
            <w:pPr>
              <w:pStyle w:val="P1wTABELIpoziom1numeracjiwtabeli"/>
            </w:pPr>
            <w:r w:rsidRPr="00712E98">
              <w:t>54</w:t>
            </w:r>
          </w:p>
        </w:tc>
        <w:tc>
          <w:tcPr>
            <w:tcW w:w="993" w:type="dxa"/>
            <w:vMerge/>
          </w:tcPr>
          <w:p w14:paraId="5C156AA9" w14:textId="77777777" w:rsidR="00712E98" w:rsidRPr="00712E98" w:rsidRDefault="00712E98" w:rsidP="003E08B6">
            <w:pPr>
              <w:pStyle w:val="P1wTABELIpoziom1numeracjiwtabeli"/>
            </w:pPr>
          </w:p>
        </w:tc>
        <w:tc>
          <w:tcPr>
            <w:tcW w:w="1701" w:type="dxa"/>
            <w:vMerge/>
          </w:tcPr>
          <w:p w14:paraId="3CA9C078" w14:textId="77777777" w:rsidR="00712E98" w:rsidRPr="00712E98" w:rsidRDefault="00712E98" w:rsidP="00675B86">
            <w:pPr>
              <w:pStyle w:val="ZDANIENASTNOWYWIERSZnpzddrugienowywierszwust"/>
            </w:pPr>
          </w:p>
        </w:tc>
        <w:tc>
          <w:tcPr>
            <w:tcW w:w="992" w:type="dxa"/>
          </w:tcPr>
          <w:p w14:paraId="574984B9" w14:textId="77777777" w:rsidR="00712E98" w:rsidRPr="00712E98" w:rsidRDefault="00712E98" w:rsidP="003E08B6">
            <w:pPr>
              <w:pStyle w:val="P1wTABELIpoziom1numeracjiwtabeli"/>
            </w:pPr>
            <w:r w:rsidRPr="00712E98">
              <w:t>04</w:t>
            </w:r>
          </w:p>
        </w:tc>
        <w:tc>
          <w:tcPr>
            <w:tcW w:w="1984" w:type="dxa"/>
          </w:tcPr>
          <w:p w14:paraId="3A7591D6" w14:textId="77777777" w:rsidR="00712E98" w:rsidRPr="00712E98" w:rsidRDefault="00712E98" w:rsidP="003E08B6">
            <w:pPr>
              <w:pStyle w:val="P1wTABELIpoziom1numeracjiwtabeli"/>
            </w:pPr>
            <w:r w:rsidRPr="00712E98">
              <w:t>pojemnik</w:t>
            </w:r>
          </w:p>
        </w:tc>
        <w:tc>
          <w:tcPr>
            <w:tcW w:w="2760" w:type="dxa"/>
            <w:vMerge/>
            <w:vAlign w:val="center"/>
          </w:tcPr>
          <w:p w14:paraId="4B689668" w14:textId="77777777" w:rsidR="00712E98" w:rsidRPr="00712E98" w:rsidRDefault="00712E98" w:rsidP="003E08B6">
            <w:pPr>
              <w:pStyle w:val="P1wTABELIpoziom1numeracjiwtabeli"/>
            </w:pPr>
          </w:p>
        </w:tc>
      </w:tr>
      <w:tr w:rsidR="00712E98" w:rsidRPr="00C922BA" w14:paraId="6FD769FE" w14:textId="77777777" w:rsidTr="00503A49">
        <w:trPr>
          <w:cantSplit/>
        </w:trPr>
        <w:tc>
          <w:tcPr>
            <w:tcW w:w="637" w:type="dxa"/>
          </w:tcPr>
          <w:p w14:paraId="05CB5C09" w14:textId="77777777" w:rsidR="00712E98" w:rsidRPr="00712E98" w:rsidRDefault="00712E98" w:rsidP="003E08B6">
            <w:pPr>
              <w:pStyle w:val="P1wTABELIpoziom1numeracjiwtabeli"/>
            </w:pPr>
            <w:r w:rsidRPr="00712E98">
              <w:t>55</w:t>
            </w:r>
          </w:p>
        </w:tc>
        <w:tc>
          <w:tcPr>
            <w:tcW w:w="993" w:type="dxa"/>
            <w:vMerge/>
          </w:tcPr>
          <w:p w14:paraId="659688A1" w14:textId="77777777" w:rsidR="00712E98" w:rsidRPr="00712E98" w:rsidRDefault="00712E98" w:rsidP="003E08B6">
            <w:pPr>
              <w:pStyle w:val="P1wTABELIpoziom1numeracjiwtabeli"/>
            </w:pPr>
          </w:p>
        </w:tc>
        <w:tc>
          <w:tcPr>
            <w:tcW w:w="1701" w:type="dxa"/>
            <w:vMerge/>
          </w:tcPr>
          <w:p w14:paraId="5B046DA4" w14:textId="77777777" w:rsidR="00712E98" w:rsidRPr="00712E98" w:rsidRDefault="00712E98" w:rsidP="00675B86">
            <w:pPr>
              <w:pStyle w:val="ZDANIENASTNOWYWIERSZnpzddrugienowywierszwust"/>
            </w:pPr>
          </w:p>
        </w:tc>
        <w:tc>
          <w:tcPr>
            <w:tcW w:w="992" w:type="dxa"/>
          </w:tcPr>
          <w:p w14:paraId="53EF0EA9" w14:textId="77777777" w:rsidR="00712E98" w:rsidRPr="00712E98" w:rsidRDefault="00712E98" w:rsidP="003E08B6">
            <w:pPr>
              <w:pStyle w:val="P1wTABELIpoziom1numeracjiwtabeli"/>
            </w:pPr>
            <w:r w:rsidRPr="00712E98">
              <w:t>05</w:t>
            </w:r>
          </w:p>
        </w:tc>
        <w:tc>
          <w:tcPr>
            <w:tcW w:w="1984" w:type="dxa"/>
          </w:tcPr>
          <w:p w14:paraId="15123A52" w14:textId="77777777" w:rsidR="00712E98" w:rsidRPr="00712E98" w:rsidRDefault="00712E98" w:rsidP="003E08B6">
            <w:pPr>
              <w:pStyle w:val="P1wTABELIpoziom1numeracjiwtabeli"/>
            </w:pPr>
            <w:r w:rsidRPr="00712E98">
              <w:t>cysterna</w:t>
            </w:r>
          </w:p>
        </w:tc>
        <w:tc>
          <w:tcPr>
            <w:tcW w:w="2760" w:type="dxa"/>
            <w:vMerge/>
            <w:vAlign w:val="center"/>
          </w:tcPr>
          <w:p w14:paraId="775415DB" w14:textId="77777777" w:rsidR="00712E98" w:rsidRPr="00712E98" w:rsidRDefault="00712E98" w:rsidP="003E08B6">
            <w:pPr>
              <w:pStyle w:val="P1wTABELIpoziom1numeracjiwtabeli"/>
            </w:pPr>
          </w:p>
        </w:tc>
      </w:tr>
      <w:tr w:rsidR="00712E98" w:rsidRPr="00C922BA" w14:paraId="7E32E980" w14:textId="77777777" w:rsidTr="00503A49">
        <w:trPr>
          <w:cantSplit/>
        </w:trPr>
        <w:tc>
          <w:tcPr>
            <w:tcW w:w="637" w:type="dxa"/>
          </w:tcPr>
          <w:p w14:paraId="360A23CB" w14:textId="77777777" w:rsidR="00712E98" w:rsidRPr="00712E98" w:rsidRDefault="00712E98" w:rsidP="003E08B6">
            <w:pPr>
              <w:pStyle w:val="P1wTABELIpoziom1numeracjiwtabeli"/>
            </w:pPr>
            <w:r w:rsidRPr="00712E98">
              <w:t>56</w:t>
            </w:r>
          </w:p>
        </w:tc>
        <w:tc>
          <w:tcPr>
            <w:tcW w:w="993" w:type="dxa"/>
            <w:vMerge/>
          </w:tcPr>
          <w:p w14:paraId="3E0BF997" w14:textId="77777777" w:rsidR="00712E98" w:rsidRPr="00712E98" w:rsidRDefault="00712E98" w:rsidP="003E08B6">
            <w:pPr>
              <w:pStyle w:val="P1wTABELIpoziom1numeracjiwtabeli"/>
            </w:pPr>
          </w:p>
        </w:tc>
        <w:tc>
          <w:tcPr>
            <w:tcW w:w="1701" w:type="dxa"/>
            <w:vMerge/>
          </w:tcPr>
          <w:p w14:paraId="6C72DD56" w14:textId="77777777" w:rsidR="00712E98" w:rsidRPr="00712E98" w:rsidRDefault="00712E98" w:rsidP="00675B86">
            <w:pPr>
              <w:pStyle w:val="ZDANIENASTNOWYWIERSZnpzddrugienowywierszwust"/>
            </w:pPr>
          </w:p>
        </w:tc>
        <w:tc>
          <w:tcPr>
            <w:tcW w:w="992" w:type="dxa"/>
          </w:tcPr>
          <w:p w14:paraId="0DA21106" w14:textId="77777777" w:rsidR="00712E98" w:rsidRPr="00712E98" w:rsidRDefault="00712E98" w:rsidP="003E08B6">
            <w:pPr>
              <w:pStyle w:val="P1wTABELIpoziom1numeracjiwtabeli"/>
            </w:pPr>
            <w:r w:rsidRPr="00712E98">
              <w:t>06</w:t>
            </w:r>
          </w:p>
        </w:tc>
        <w:tc>
          <w:tcPr>
            <w:tcW w:w="1984" w:type="dxa"/>
          </w:tcPr>
          <w:p w14:paraId="1D73D27F" w14:textId="77777777" w:rsidR="00712E98" w:rsidRPr="00712E98" w:rsidRDefault="00712E98" w:rsidP="003E08B6">
            <w:pPr>
              <w:pStyle w:val="P1wTABELIpoziom1numeracjiwtabeli"/>
            </w:pPr>
            <w:r w:rsidRPr="00712E98">
              <w:t>dłużycowa</w:t>
            </w:r>
          </w:p>
        </w:tc>
        <w:tc>
          <w:tcPr>
            <w:tcW w:w="2760" w:type="dxa"/>
            <w:vMerge/>
            <w:vAlign w:val="center"/>
          </w:tcPr>
          <w:p w14:paraId="7F5F1844" w14:textId="77777777" w:rsidR="00712E98" w:rsidRPr="00712E98" w:rsidRDefault="00712E98" w:rsidP="003E08B6">
            <w:pPr>
              <w:pStyle w:val="P1wTABELIpoziom1numeracjiwtabeli"/>
            </w:pPr>
          </w:p>
        </w:tc>
      </w:tr>
      <w:tr w:rsidR="00712E98" w:rsidRPr="00C922BA" w14:paraId="16797923" w14:textId="77777777" w:rsidTr="00503A49">
        <w:trPr>
          <w:cantSplit/>
        </w:trPr>
        <w:tc>
          <w:tcPr>
            <w:tcW w:w="637" w:type="dxa"/>
          </w:tcPr>
          <w:p w14:paraId="0234DCFF" w14:textId="77777777" w:rsidR="00712E98" w:rsidRPr="00712E98" w:rsidRDefault="00712E98" w:rsidP="003E08B6">
            <w:pPr>
              <w:pStyle w:val="P1wTABELIpoziom1numeracjiwtabeli"/>
            </w:pPr>
            <w:r w:rsidRPr="00712E98">
              <w:t>57</w:t>
            </w:r>
          </w:p>
        </w:tc>
        <w:tc>
          <w:tcPr>
            <w:tcW w:w="993" w:type="dxa"/>
            <w:vMerge/>
          </w:tcPr>
          <w:p w14:paraId="410EE21A" w14:textId="77777777" w:rsidR="00712E98" w:rsidRPr="00712E98" w:rsidRDefault="00712E98" w:rsidP="003E08B6">
            <w:pPr>
              <w:pStyle w:val="P1wTABELIpoziom1numeracjiwtabeli"/>
            </w:pPr>
          </w:p>
        </w:tc>
        <w:tc>
          <w:tcPr>
            <w:tcW w:w="1701" w:type="dxa"/>
            <w:vMerge/>
          </w:tcPr>
          <w:p w14:paraId="7304D384" w14:textId="77777777" w:rsidR="00712E98" w:rsidRPr="00712E98" w:rsidRDefault="00712E98" w:rsidP="00675B86">
            <w:pPr>
              <w:pStyle w:val="ZDANIENASTNOWYWIERSZnpzddrugienowywierszwust"/>
            </w:pPr>
          </w:p>
        </w:tc>
        <w:tc>
          <w:tcPr>
            <w:tcW w:w="992" w:type="dxa"/>
          </w:tcPr>
          <w:p w14:paraId="1B335828" w14:textId="77777777" w:rsidR="00712E98" w:rsidRPr="00712E98" w:rsidRDefault="00712E98" w:rsidP="003E08B6">
            <w:pPr>
              <w:pStyle w:val="P1wTABELIpoziom1numeracjiwtabeli"/>
            </w:pPr>
            <w:r w:rsidRPr="00712E98">
              <w:t>07</w:t>
            </w:r>
          </w:p>
        </w:tc>
        <w:tc>
          <w:tcPr>
            <w:tcW w:w="1984" w:type="dxa"/>
          </w:tcPr>
          <w:p w14:paraId="1BC9AAE9" w14:textId="77777777" w:rsidR="00712E98" w:rsidRPr="00712E98" w:rsidRDefault="00712E98" w:rsidP="003E08B6">
            <w:pPr>
              <w:pStyle w:val="P1wTABELIpoziom1numeracjiwtabeli"/>
            </w:pPr>
            <w:r w:rsidRPr="00712E98">
              <w:t>niskopodwoziowa</w:t>
            </w:r>
          </w:p>
        </w:tc>
        <w:tc>
          <w:tcPr>
            <w:tcW w:w="2760" w:type="dxa"/>
            <w:vMerge/>
            <w:vAlign w:val="center"/>
          </w:tcPr>
          <w:p w14:paraId="22AE5ED9" w14:textId="77777777" w:rsidR="00712E98" w:rsidRPr="00712E98" w:rsidRDefault="00712E98" w:rsidP="003E08B6">
            <w:pPr>
              <w:pStyle w:val="P1wTABELIpoziom1numeracjiwtabeli"/>
            </w:pPr>
          </w:p>
        </w:tc>
      </w:tr>
      <w:tr w:rsidR="00712E98" w:rsidRPr="00C922BA" w14:paraId="6C6B1D5B" w14:textId="77777777" w:rsidTr="00503A49">
        <w:trPr>
          <w:cantSplit/>
        </w:trPr>
        <w:tc>
          <w:tcPr>
            <w:tcW w:w="637" w:type="dxa"/>
          </w:tcPr>
          <w:p w14:paraId="4D28E012" w14:textId="77777777" w:rsidR="00712E98" w:rsidRPr="00712E98" w:rsidRDefault="00712E98" w:rsidP="003E08B6">
            <w:pPr>
              <w:pStyle w:val="P1wTABELIpoziom1numeracjiwtabeli"/>
            </w:pPr>
            <w:r w:rsidRPr="00712E98">
              <w:t>58</w:t>
            </w:r>
          </w:p>
        </w:tc>
        <w:tc>
          <w:tcPr>
            <w:tcW w:w="993" w:type="dxa"/>
            <w:vMerge/>
          </w:tcPr>
          <w:p w14:paraId="342900C2" w14:textId="77777777" w:rsidR="00712E98" w:rsidRPr="00712E98" w:rsidRDefault="00712E98" w:rsidP="003E08B6">
            <w:pPr>
              <w:pStyle w:val="P1wTABELIpoziom1numeracjiwtabeli"/>
            </w:pPr>
          </w:p>
        </w:tc>
        <w:tc>
          <w:tcPr>
            <w:tcW w:w="1701" w:type="dxa"/>
            <w:vMerge/>
          </w:tcPr>
          <w:p w14:paraId="240EF3BC" w14:textId="77777777" w:rsidR="00712E98" w:rsidRPr="00712E98" w:rsidRDefault="00712E98" w:rsidP="00675B86">
            <w:pPr>
              <w:pStyle w:val="ZDANIENASTNOWYWIERSZnpzddrugienowywierszwust"/>
            </w:pPr>
          </w:p>
        </w:tc>
        <w:tc>
          <w:tcPr>
            <w:tcW w:w="992" w:type="dxa"/>
          </w:tcPr>
          <w:p w14:paraId="6CA9444B" w14:textId="77777777" w:rsidR="00712E98" w:rsidRPr="00712E98" w:rsidRDefault="00712E98" w:rsidP="003E08B6">
            <w:pPr>
              <w:pStyle w:val="P1wTABELIpoziom1numeracjiwtabeli"/>
            </w:pPr>
            <w:r w:rsidRPr="00712E98">
              <w:t>99</w:t>
            </w:r>
          </w:p>
        </w:tc>
        <w:tc>
          <w:tcPr>
            <w:tcW w:w="1984" w:type="dxa"/>
          </w:tcPr>
          <w:p w14:paraId="34ADD8A6" w14:textId="77777777" w:rsidR="00712E98" w:rsidRPr="00712E98" w:rsidRDefault="00712E98" w:rsidP="003E08B6">
            <w:pPr>
              <w:pStyle w:val="P1wTABELIpoziom1numeracjiwtabeli"/>
            </w:pPr>
            <w:r w:rsidRPr="00712E98">
              <w:t>inna</w:t>
            </w:r>
            <w:r w:rsidR="00503A49" w:rsidRPr="00503A49">
              <w:rPr>
                <w:rStyle w:val="IGindeksgrny"/>
              </w:rPr>
              <w:t>1)</w:t>
            </w:r>
          </w:p>
        </w:tc>
        <w:tc>
          <w:tcPr>
            <w:tcW w:w="2760" w:type="dxa"/>
            <w:vMerge/>
            <w:vAlign w:val="center"/>
          </w:tcPr>
          <w:p w14:paraId="0C5D2542" w14:textId="77777777" w:rsidR="00712E98" w:rsidRPr="00712E98" w:rsidRDefault="00712E98" w:rsidP="003E08B6">
            <w:pPr>
              <w:pStyle w:val="P1wTABELIpoziom1numeracjiwtabeli"/>
            </w:pPr>
          </w:p>
        </w:tc>
      </w:tr>
      <w:tr w:rsidR="00712E98" w:rsidRPr="00C922BA" w14:paraId="2ACF6373" w14:textId="77777777" w:rsidTr="00503A49">
        <w:trPr>
          <w:cantSplit/>
        </w:trPr>
        <w:tc>
          <w:tcPr>
            <w:tcW w:w="637" w:type="dxa"/>
          </w:tcPr>
          <w:p w14:paraId="645217BB" w14:textId="77777777" w:rsidR="00712E98" w:rsidRPr="00712E98" w:rsidRDefault="00712E98" w:rsidP="003E08B6">
            <w:pPr>
              <w:pStyle w:val="P1wTABELIpoziom1numeracjiwtabeli"/>
            </w:pPr>
            <w:r w:rsidRPr="00712E98">
              <w:t>59</w:t>
            </w:r>
          </w:p>
        </w:tc>
        <w:tc>
          <w:tcPr>
            <w:tcW w:w="993" w:type="dxa"/>
          </w:tcPr>
          <w:p w14:paraId="3C653B86" w14:textId="77777777" w:rsidR="00712E98" w:rsidRPr="00712E98" w:rsidRDefault="00712E98" w:rsidP="003E08B6">
            <w:pPr>
              <w:pStyle w:val="P1wTABELIpoziom1numeracjiwtabeli"/>
            </w:pPr>
            <w:r w:rsidRPr="00712E98">
              <w:t>14</w:t>
            </w:r>
          </w:p>
        </w:tc>
        <w:tc>
          <w:tcPr>
            <w:tcW w:w="1701" w:type="dxa"/>
          </w:tcPr>
          <w:p w14:paraId="12A94E50" w14:textId="77777777" w:rsidR="00712E98" w:rsidRPr="00712E98" w:rsidRDefault="00712E98" w:rsidP="003E08B6">
            <w:pPr>
              <w:pStyle w:val="ZDANIENASTNOWYWIERSZnpzddrugienowywierszwust"/>
            </w:pPr>
            <w:r w:rsidRPr="00712E98">
              <w:t>przyczepa specjalna</w:t>
            </w:r>
          </w:p>
        </w:tc>
        <w:tc>
          <w:tcPr>
            <w:tcW w:w="992" w:type="dxa"/>
          </w:tcPr>
          <w:p w14:paraId="042E033F" w14:textId="77777777" w:rsidR="00712E98" w:rsidRPr="00712E98" w:rsidRDefault="00712E98" w:rsidP="003E08B6">
            <w:pPr>
              <w:pStyle w:val="P1wTABELIpoziom1numeracjiwtabeli"/>
            </w:pPr>
          </w:p>
        </w:tc>
        <w:tc>
          <w:tcPr>
            <w:tcW w:w="1984" w:type="dxa"/>
          </w:tcPr>
          <w:p w14:paraId="743F337E" w14:textId="77777777" w:rsidR="00712E98" w:rsidRPr="00712E98" w:rsidRDefault="00712E98" w:rsidP="003E08B6">
            <w:pPr>
              <w:pStyle w:val="P1wTABELIpoziom1numeracjiwtabeli"/>
            </w:pPr>
            <w:r w:rsidRPr="00712E98">
              <w:t>bez podziału</w:t>
            </w:r>
          </w:p>
        </w:tc>
        <w:tc>
          <w:tcPr>
            <w:tcW w:w="2760" w:type="dxa"/>
            <w:vAlign w:val="center"/>
          </w:tcPr>
          <w:p w14:paraId="37A75E09" w14:textId="77777777" w:rsidR="00712E98" w:rsidRPr="00712E98" w:rsidRDefault="00712E98" w:rsidP="003E08B6">
            <w:pPr>
              <w:pStyle w:val="P1wTABELIpoziom1numeracjiwtabeli"/>
            </w:pPr>
            <w:r w:rsidRPr="00712E98">
              <w:t>O2, O3, O4</w:t>
            </w:r>
          </w:p>
        </w:tc>
      </w:tr>
      <w:tr w:rsidR="00712E98" w:rsidRPr="00C922BA" w14:paraId="7FC01D9C" w14:textId="77777777" w:rsidTr="00503A49">
        <w:trPr>
          <w:cantSplit/>
        </w:trPr>
        <w:tc>
          <w:tcPr>
            <w:tcW w:w="637" w:type="dxa"/>
          </w:tcPr>
          <w:p w14:paraId="712706FE" w14:textId="77777777" w:rsidR="00712E98" w:rsidRPr="00712E98" w:rsidRDefault="00712E98" w:rsidP="003E08B6">
            <w:pPr>
              <w:pStyle w:val="P1wTABELIpoziom1numeracjiwtabeli"/>
            </w:pPr>
            <w:r w:rsidRPr="00712E98">
              <w:t>60</w:t>
            </w:r>
          </w:p>
        </w:tc>
        <w:tc>
          <w:tcPr>
            <w:tcW w:w="993" w:type="dxa"/>
            <w:vMerge w:val="restart"/>
          </w:tcPr>
          <w:p w14:paraId="014444C6" w14:textId="77777777" w:rsidR="00712E98" w:rsidRPr="00712E98" w:rsidRDefault="00712E98" w:rsidP="003E08B6">
            <w:pPr>
              <w:pStyle w:val="P1wTABELIpoziom1numeracjiwtabeli"/>
            </w:pPr>
            <w:r w:rsidRPr="00712E98">
              <w:t>15</w:t>
            </w:r>
          </w:p>
        </w:tc>
        <w:tc>
          <w:tcPr>
            <w:tcW w:w="1701" w:type="dxa"/>
            <w:vMerge w:val="restart"/>
          </w:tcPr>
          <w:p w14:paraId="330F1534" w14:textId="77777777" w:rsidR="00712E98" w:rsidRPr="00712E98" w:rsidRDefault="00712E98" w:rsidP="003E08B6">
            <w:pPr>
              <w:pStyle w:val="ZDANIENASTNOWYWIERSZnpzddrugienowywierszwust"/>
            </w:pPr>
            <w:r w:rsidRPr="00712E98">
              <w:t>przyczepa ciężarowa rolnicza</w:t>
            </w:r>
          </w:p>
        </w:tc>
        <w:tc>
          <w:tcPr>
            <w:tcW w:w="992" w:type="dxa"/>
          </w:tcPr>
          <w:p w14:paraId="64AD4B59" w14:textId="77777777" w:rsidR="00712E98" w:rsidRPr="00712E98" w:rsidRDefault="00712E98" w:rsidP="003E08B6">
            <w:pPr>
              <w:pStyle w:val="P1wTABELIpoziom1numeracjiwtabeli"/>
            </w:pPr>
            <w:r w:rsidRPr="00712E98">
              <w:t>01</w:t>
            </w:r>
          </w:p>
        </w:tc>
        <w:tc>
          <w:tcPr>
            <w:tcW w:w="1984" w:type="dxa"/>
          </w:tcPr>
          <w:p w14:paraId="67308A68" w14:textId="77777777" w:rsidR="00712E98" w:rsidRPr="00712E98" w:rsidRDefault="00712E98" w:rsidP="003E08B6">
            <w:pPr>
              <w:pStyle w:val="P1wTABELIpoziom1numeracjiwtabeli"/>
            </w:pPr>
            <w:r w:rsidRPr="00712E98">
              <w:t>skrzynia</w:t>
            </w:r>
          </w:p>
        </w:tc>
        <w:tc>
          <w:tcPr>
            <w:tcW w:w="2760" w:type="dxa"/>
            <w:vMerge w:val="restart"/>
            <w:vAlign w:val="center"/>
          </w:tcPr>
          <w:p w14:paraId="4C3A9DAF" w14:textId="77777777" w:rsidR="00712E98" w:rsidRPr="00712E98" w:rsidRDefault="00712E98" w:rsidP="003E08B6">
            <w:pPr>
              <w:pStyle w:val="ZDANIENASTNOWYWIERSZnpzddrugienowywierszwust"/>
            </w:pPr>
            <w:r w:rsidRPr="00712E98">
              <w:t xml:space="preserve">R1, R2, R3, R4 (każda </w:t>
            </w:r>
            <w:r w:rsidRPr="00712E98">
              <w:br/>
              <w:t xml:space="preserve">z tych kategorii </w:t>
            </w:r>
            <w:r w:rsidRPr="00712E98">
              <w:br/>
              <w:t>z indeksem „a” lub „b”)</w:t>
            </w:r>
            <w:r w:rsidR="00503A49" w:rsidRPr="00503A49">
              <w:rPr>
                <w:rStyle w:val="IGindeksgrny"/>
              </w:rPr>
              <w:t>2)</w:t>
            </w:r>
          </w:p>
        </w:tc>
      </w:tr>
      <w:tr w:rsidR="00712E98" w:rsidRPr="00C922BA" w14:paraId="11B10522" w14:textId="77777777" w:rsidTr="00503A49">
        <w:trPr>
          <w:cantSplit/>
        </w:trPr>
        <w:tc>
          <w:tcPr>
            <w:tcW w:w="637" w:type="dxa"/>
          </w:tcPr>
          <w:p w14:paraId="083CDE1D" w14:textId="77777777" w:rsidR="00712E98" w:rsidRPr="00712E98" w:rsidRDefault="00712E98" w:rsidP="003E08B6">
            <w:pPr>
              <w:pStyle w:val="P1wTABELIpoziom1numeracjiwtabeli"/>
            </w:pPr>
            <w:r w:rsidRPr="00712E98">
              <w:t>61</w:t>
            </w:r>
          </w:p>
        </w:tc>
        <w:tc>
          <w:tcPr>
            <w:tcW w:w="993" w:type="dxa"/>
            <w:vMerge/>
          </w:tcPr>
          <w:p w14:paraId="2221BC81" w14:textId="77777777" w:rsidR="00712E98" w:rsidRPr="00712E98" w:rsidRDefault="00712E98" w:rsidP="003E08B6">
            <w:pPr>
              <w:pStyle w:val="P1wTABELIpoziom1numeracjiwtabeli"/>
            </w:pPr>
          </w:p>
        </w:tc>
        <w:tc>
          <w:tcPr>
            <w:tcW w:w="1701" w:type="dxa"/>
            <w:vMerge/>
          </w:tcPr>
          <w:p w14:paraId="03495CA9" w14:textId="77777777" w:rsidR="00712E98" w:rsidRPr="00712E98" w:rsidRDefault="00712E98" w:rsidP="00675B86">
            <w:pPr>
              <w:pStyle w:val="ZDANIENASTNOWYWIERSZnpzddrugienowywierszwust"/>
            </w:pPr>
          </w:p>
        </w:tc>
        <w:tc>
          <w:tcPr>
            <w:tcW w:w="992" w:type="dxa"/>
          </w:tcPr>
          <w:p w14:paraId="307470EC" w14:textId="77777777" w:rsidR="00712E98" w:rsidRPr="00712E98" w:rsidRDefault="00712E98" w:rsidP="003E08B6">
            <w:pPr>
              <w:pStyle w:val="P1wTABELIpoziom1numeracjiwtabeli"/>
            </w:pPr>
            <w:r w:rsidRPr="00712E98">
              <w:t>02</w:t>
            </w:r>
          </w:p>
        </w:tc>
        <w:tc>
          <w:tcPr>
            <w:tcW w:w="1984" w:type="dxa"/>
          </w:tcPr>
          <w:p w14:paraId="7E1CEA0B" w14:textId="77777777" w:rsidR="00712E98" w:rsidRPr="00712E98" w:rsidRDefault="00712E98" w:rsidP="003E08B6">
            <w:pPr>
              <w:pStyle w:val="P1wTABELIpoziom1numeracjiwtabeli"/>
            </w:pPr>
            <w:r w:rsidRPr="00712E98">
              <w:t>furgon</w:t>
            </w:r>
          </w:p>
        </w:tc>
        <w:tc>
          <w:tcPr>
            <w:tcW w:w="2760" w:type="dxa"/>
            <w:vMerge/>
            <w:vAlign w:val="center"/>
          </w:tcPr>
          <w:p w14:paraId="364BB6CF" w14:textId="77777777" w:rsidR="00712E98" w:rsidRPr="00712E98" w:rsidRDefault="00712E98" w:rsidP="003E08B6">
            <w:pPr>
              <w:pStyle w:val="P1wTABELIpoziom1numeracjiwtabeli"/>
            </w:pPr>
          </w:p>
        </w:tc>
      </w:tr>
      <w:tr w:rsidR="00712E98" w:rsidRPr="00C922BA" w14:paraId="3527F8EC" w14:textId="77777777" w:rsidTr="00503A49">
        <w:trPr>
          <w:cantSplit/>
        </w:trPr>
        <w:tc>
          <w:tcPr>
            <w:tcW w:w="637" w:type="dxa"/>
          </w:tcPr>
          <w:p w14:paraId="4F1EAC56" w14:textId="77777777" w:rsidR="00712E98" w:rsidRPr="00712E98" w:rsidRDefault="00712E98" w:rsidP="003E08B6">
            <w:pPr>
              <w:pStyle w:val="P1wTABELIpoziom1numeracjiwtabeli"/>
            </w:pPr>
            <w:r w:rsidRPr="00712E98">
              <w:t>62</w:t>
            </w:r>
          </w:p>
        </w:tc>
        <w:tc>
          <w:tcPr>
            <w:tcW w:w="993" w:type="dxa"/>
            <w:vMerge/>
          </w:tcPr>
          <w:p w14:paraId="66C647EA" w14:textId="77777777" w:rsidR="00712E98" w:rsidRPr="00712E98" w:rsidRDefault="00712E98" w:rsidP="003E08B6">
            <w:pPr>
              <w:pStyle w:val="P1wTABELIpoziom1numeracjiwtabeli"/>
            </w:pPr>
          </w:p>
        </w:tc>
        <w:tc>
          <w:tcPr>
            <w:tcW w:w="1701" w:type="dxa"/>
            <w:vMerge/>
          </w:tcPr>
          <w:p w14:paraId="5FC1D2B1" w14:textId="77777777" w:rsidR="00712E98" w:rsidRPr="00712E98" w:rsidRDefault="00712E98" w:rsidP="00675B86">
            <w:pPr>
              <w:pStyle w:val="ZDANIENASTNOWYWIERSZnpzddrugienowywierszwust"/>
            </w:pPr>
          </w:p>
        </w:tc>
        <w:tc>
          <w:tcPr>
            <w:tcW w:w="992" w:type="dxa"/>
          </w:tcPr>
          <w:p w14:paraId="29BCC5B7" w14:textId="77777777" w:rsidR="00712E98" w:rsidRPr="00712E98" w:rsidRDefault="00712E98" w:rsidP="003E08B6">
            <w:pPr>
              <w:pStyle w:val="P1wTABELIpoziom1numeracjiwtabeli"/>
            </w:pPr>
            <w:r w:rsidRPr="00712E98">
              <w:t>03</w:t>
            </w:r>
          </w:p>
        </w:tc>
        <w:tc>
          <w:tcPr>
            <w:tcW w:w="1984" w:type="dxa"/>
          </w:tcPr>
          <w:p w14:paraId="49F9C928" w14:textId="77777777" w:rsidR="00712E98" w:rsidRPr="00712E98" w:rsidRDefault="00712E98" w:rsidP="003E08B6">
            <w:pPr>
              <w:pStyle w:val="P1wTABELIpoziom1numeracjiwtabeli"/>
            </w:pPr>
            <w:r w:rsidRPr="00712E98">
              <w:t>wywrotka</w:t>
            </w:r>
          </w:p>
        </w:tc>
        <w:tc>
          <w:tcPr>
            <w:tcW w:w="2760" w:type="dxa"/>
            <w:vMerge/>
            <w:vAlign w:val="center"/>
          </w:tcPr>
          <w:p w14:paraId="0EA6EEE8" w14:textId="77777777" w:rsidR="00712E98" w:rsidRPr="00712E98" w:rsidRDefault="00712E98" w:rsidP="003E08B6">
            <w:pPr>
              <w:pStyle w:val="P1wTABELIpoziom1numeracjiwtabeli"/>
            </w:pPr>
          </w:p>
        </w:tc>
      </w:tr>
      <w:tr w:rsidR="00712E98" w:rsidRPr="00C922BA" w14:paraId="2BB531DD" w14:textId="77777777" w:rsidTr="00503A49">
        <w:trPr>
          <w:cantSplit/>
        </w:trPr>
        <w:tc>
          <w:tcPr>
            <w:tcW w:w="637" w:type="dxa"/>
          </w:tcPr>
          <w:p w14:paraId="598549E1" w14:textId="77777777" w:rsidR="00712E98" w:rsidRPr="00712E98" w:rsidRDefault="00712E98" w:rsidP="003E08B6">
            <w:pPr>
              <w:pStyle w:val="P1wTABELIpoziom1numeracjiwtabeli"/>
            </w:pPr>
            <w:r w:rsidRPr="00712E98">
              <w:t>63</w:t>
            </w:r>
          </w:p>
        </w:tc>
        <w:tc>
          <w:tcPr>
            <w:tcW w:w="993" w:type="dxa"/>
            <w:vMerge/>
          </w:tcPr>
          <w:p w14:paraId="697015E7" w14:textId="77777777" w:rsidR="00712E98" w:rsidRPr="00712E98" w:rsidRDefault="00712E98" w:rsidP="003E08B6">
            <w:pPr>
              <w:pStyle w:val="P1wTABELIpoziom1numeracjiwtabeli"/>
            </w:pPr>
          </w:p>
        </w:tc>
        <w:tc>
          <w:tcPr>
            <w:tcW w:w="1701" w:type="dxa"/>
            <w:vMerge/>
          </w:tcPr>
          <w:p w14:paraId="0C051E9B" w14:textId="77777777" w:rsidR="00712E98" w:rsidRPr="00712E98" w:rsidRDefault="00712E98" w:rsidP="00675B86">
            <w:pPr>
              <w:pStyle w:val="ZDANIENASTNOWYWIERSZnpzddrugienowywierszwust"/>
            </w:pPr>
          </w:p>
        </w:tc>
        <w:tc>
          <w:tcPr>
            <w:tcW w:w="992" w:type="dxa"/>
          </w:tcPr>
          <w:p w14:paraId="3B73D210" w14:textId="77777777" w:rsidR="00712E98" w:rsidRPr="00712E98" w:rsidRDefault="00712E98" w:rsidP="003E08B6">
            <w:pPr>
              <w:pStyle w:val="P1wTABELIpoziom1numeracjiwtabeli"/>
            </w:pPr>
            <w:r w:rsidRPr="00712E98">
              <w:t>04</w:t>
            </w:r>
          </w:p>
        </w:tc>
        <w:tc>
          <w:tcPr>
            <w:tcW w:w="1984" w:type="dxa"/>
          </w:tcPr>
          <w:p w14:paraId="654E7AAA" w14:textId="77777777" w:rsidR="00712E98" w:rsidRPr="00712E98" w:rsidRDefault="00712E98" w:rsidP="003E08B6">
            <w:pPr>
              <w:pStyle w:val="P1wTABELIpoziom1numeracjiwtabeli"/>
            </w:pPr>
            <w:r w:rsidRPr="00712E98">
              <w:t>pojemnik</w:t>
            </w:r>
          </w:p>
        </w:tc>
        <w:tc>
          <w:tcPr>
            <w:tcW w:w="2760" w:type="dxa"/>
            <w:vMerge/>
            <w:vAlign w:val="center"/>
          </w:tcPr>
          <w:p w14:paraId="0EC4B735" w14:textId="77777777" w:rsidR="00712E98" w:rsidRPr="00712E98" w:rsidRDefault="00712E98" w:rsidP="003E08B6">
            <w:pPr>
              <w:pStyle w:val="P1wTABELIpoziom1numeracjiwtabeli"/>
            </w:pPr>
          </w:p>
        </w:tc>
      </w:tr>
      <w:tr w:rsidR="00712E98" w:rsidRPr="00C922BA" w14:paraId="2080948B" w14:textId="77777777" w:rsidTr="00503A49">
        <w:trPr>
          <w:cantSplit/>
        </w:trPr>
        <w:tc>
          <w:tcPr>
            <w:tcW w:w="637" w:type="dxa"/>
          </w:tcPr>
          <w:p w14:paraId="6146BB4F" w14:textId="77777777" w:rsidR="00712E98" w:rsidRPr="00712E98" w:rsidRDefault="00712E98" w:rsidP="003E08B6">
            <w:pPr>
              <w:pStyle w:val="P1wTABELIpoziom1numeracjiwtabeli"/>
            </w:pPr>
            <w:r w:rsidRPr="00712E98">
              <w:t>64</w:t>
            </w:r>
          </w:p>
        </w:tc>
        <w:tc>
          <w:tcPr>
            <w:tcW w:w="993" w:type="dxa"/>
            <w:vMerge/>
          </w:tcPr>
          <w:p w14:paraId="718C9F3C" w14:textId="77777777" w:rsidR="00712E98" w:rsidRPr="00712E98" w:rsidRDefault="00712E98" w:rsidP="003E08B6">
            <w:pPr>
              <w:pStyle w:val="P1wTABELIpoziom1numeracjiwtabeli"/>
            </w:pPr>
          </w:p>
        </w:tc>
        <w:tc>
          <w:tcPr>
            <w:tcW w:w="1701" w:type="dxa"/>
            <w:vMerge/>
          </w:tcPr>
          <w:p w14:paraId="3AC5C353" w14:textId="77777777" w:rsidR="00712E98" w:rsidRPr="00712E98" w:rsidRDefault="00712E98" w:rsidP="00675B86">
            <w:pPr>
              <w:pStyle w:val="ZDANIENASTNOWYWIERSZnpzddrugienowywierszwust"/>
            </w:pPr>
          </w:p>
        </w:tc>
        <w:tc>
          <w:tcPr>
            <w:tcW w:w="992" w:type="dxa"/>
          </w:tcPr>
          <w:p w14:paraId="4FE30AD0" w14:textId="77777777" w:rsidR="00712E98" w:rsidRPr="00712E98" w:rsidRDefault="00712E98" w:rsidP="003E08B6">
            <w:pPr>
              <w:pStyle w:val="P1wTABELIpoziom1numeracjiwtabeli"/>
            </w:pPr>
            <w:r w:rsidRPr="00712E98">
              <w:t>05</w:t>
            </w:r>
          </w:p>
        </w:tc>
        <w:tc>
          <w:tcPr>
            <w:tcW w:w="1984" w:type="dxa"/>
          </w:tcPr>
          <w:p w14:paraId="5422A83A" w14:textId="77777777" w:rsidR="00712E98" w:rsidRPr="00712E98" w:rsidRDefault="00712E98" w:rsidP="003E08B6">
            <w:pPr>
              <w:pStyle w:val="P1wTABELIpoziom1numeracjiwtabeli"/>
            </w:pPr>
            <w:r w:rsidRPr="00712E98">
              <w:t>cysterna</w:t>
            </w:r>
          </w:p>
        </w:tc>
        <w:tc>
          <w:tcPr>
            <w:tcW w:w="2760" w:type="dxa"/>
            <w:vMerge/>
            <w:vAlign w:val="center"/>
          </w:tcPr>
          <w:p w14:paraId="509C8AAB" w14:textId="77777777" w:rsidR="00712E98" w:rsidRPr="00712E98" w:rsidRDefault="00712E98" w:rsidP="003E08B6">
            <w:pPr>
              <w:pStyle w:val="P1wTABELIpoziom1numeracjiwtabeli"/>
            </w:pPr>
          </w:p>
        </w:tc>
      </w:tr>
      <w:tr w:rsidR="00712E98" w:rsidRPr="00C922BA" w14:paraId="1BCFB1F0" w14:textId="77777777" w:rsidTr="00503A49">
        <w:trPr>
          <w:cantSplit/>
        </w:trPr>
        <w:tc>
          <w:tcPr>
            <w:tcW w:w="637" w:type="dxa"/>
          </w:tcPr>
          <w:p w14:paraId="7FCF6AD7" w14:textId="77777777" w:rsidR="00712E98" w:rsidRPr="00712E98" w:rsidRDefault="00712E98" w:rsidP="003E08B6">
            <w:pPr>
              <w:pStyle w:val="P1wTABELIpoziom1numeracjiwtabeli"/>
            </w:pPr>
            <w:r w:rsidRPr="00712E98">
              <w:t>65</w:t>
            </w:r>
          </w:p>
        </w:tc>
        <w:tc>
          <w:tcPr>
            <w:tcW w:w="993" w:type="dxa"/>
            <w:vMerge/>
          </w:tcPr>
          <w:p w14:paraId="5342ABD9" w14:textId="77777777" w:rsidR="00712E98" w:rsidRPr="00712E98" w:rsidRDefault="00712E98" w:rsidP="003E08B6">
            <w:pPr>
              <w:pStyle w:val="P1wTABELIpoziom1numeracjiwtabeli"/>
            </w:pPr>
          </w:p>
        </w:tc>
        <w:tc>
          <w:tcPr>
            <w:tcW w:w="1701" w:type="dxa"/>
            <w:vMerge/>
          </w:tcPr>
          <w:p w14:paraId="3FC7737B" w14:textId="77777777" w:rsidR="00712E98" w:rsidRPr="00712E98" w:rsidRDefault="00712E98" w:rsidP="00675B86">
            <w:pPr>
              <w:pStyle w:val="ZDANIENASTNOWYWIERSZnpzddrugienowywierszwust"/>
            </w:pPr>
          </w:p>
        </w:tc>
        <w:tc>
          <w:tcPr>
            <w:tcW w:w="992" w:type="dxa"/>
          </w:tcPr>
          <w:p w14:paraId="61A612BE" w14:textId="77777777" w:rsidR="00712E98" w:rsidRPr="00712E98" w:rsidRDefault="00712E98" w:rsidP="003E08B6">
            <w:pPr>
              <w:pStyle w:val="P1wTABELIpoziom1numeracjiwtabeli"/>
            </w:pPr>
            <w:r w:rsidRPr="00712E98">
              <w:t>06</w:t>
            </w:r>
          </w:p>
        </w:tc>
        <w:tc>
          <w:tcPr>
            <w:tcW w:w="1984" w:type="dxa"/>
          </w:tcPr>
          <w:p w14:paraId="3B29F3CB" w14:textId="77777777" w:rsidR="00712E98" w:rsidRPr="00712E98" w:rsidRDefault="00712E98" w:rsidP="003E08B6">
            <w:pPr>
              <w:pStyle w:val="P1wTABELIpoziom1numeracjiwtabeli"/>
            </w:pPr>
            <w:r w:rsidRPr="00712E98">
              <w:t>dłużycowa</w:t>
            </w:r>
          </w:p>
        </w:tc>
        <w:tc>
          <w:tcPr>
            <w:tcW w:w="2760" w:type="dxa"/>
            <w:vMerge/>
            <w:vAlign w:val="center"/>
          </w:tcPr>
          <w:p w14:paraId="537A7462" w14:textId="77777777" w:rsidR="00712E98" w:rsidRPr="00712E98" w:rsidRDefault="00712E98" w:rsidP="003E08B6">
            <w:pPr>
              <w:pStyle w:val="P1wTABELIpoziom1numeracjiwtabeli"/>
            </w:pPr>
          </w:p>
        </w:tc>
      </w:tr>
      <w:tr w:rsidR="00712E98" w:rsidRPr="00C922BA" w14:paraId="21B18DCE" w14:textId="77777777" w:rsidTr="00503A49">
        <w:trPr>
          <w:cantSplit/>
        </w:trPr>
        <w:tc>
          <w:tcPr>
            <w:tcW w:w="637" w:type="dxa"/>
          </w:tcPr>
          <w:p w14:paraId="09EA11F7" w14:textId="77777777" w:rsidR="00712E98" w:rsidRPr="00712E98" w:rsidRDefault="00712E98" w:rsidP="003E08B6">
            <w:pPr>
              <w:pStyle w:val="P1wTABELIpoziom1numeracjiwtabeli"/>
            </w:pPr>
            <w:r w:rsidRPr="00712E98">
              <w:t>66</w:t>
            </w:r>
          </w:p>
        </w:tc>
        <w:tc>
          <w:tcPr>
            <w:tcW w:w="993" w:type="dxa"/>
            <w:vMerge/>
          </w:tcPr>
          <w:p w14:paraId="73BFF909" w14:textId="77777777" w:rsidR="00712E98" w:rsidRPr="00712E98" w:rsidRDefault="00712E98" w:rsidP="003E08B6">
            <w:pPr>
              <w:pStyle w:val="P1wTABELIpoziom1numeracjiwtabeli"/>
            </w:pPr>
          </w:p>
        </w:tc>
        <w:tc>
          <w:tcPr>
            <w:tcW w:w="1701" w:type="dxa"/>
            <w:vMerge/>
          </w:tcPr>
          <w:p w14:paraId="26C1B2FA" w14:textId="77777777" w:rsidR="00712E98" w:rsidRPr="00712E98" w:rsidRDefault="00712E98" w:rsidP="00675B86">
            <w:pPr>
              <w:pStyle w:val="ZDANIENASTNOWYWIERSZnpzddrugienowywierszwust"/>
            </w:pPr>
          </w:p>
        </w:tc>
        <w:tc>
          <w:tcPr>
            <w:tcW w:w="992" w:type="dxa"/>
          </w:tcPr>
          <w:p w14:paraId="6FFBD917" w14:textId="77777777" w:rsidR="00712E98" w:rsidRPr="00712E98" w:rsidRDefault="00712E98" w:rsidP="003E08B6">
            <w:pPr>
              <w:pStyle w:val="P1wTABELIpoziom1numeracjiwtabeli"/>
            </w:pPr>
            <w:r w:rsidRPr="00712E98">
              <w:t>07</w:t>
            </w:r>
          </w:p>
        </w:tc>
        <w:tc>
          <w:tcPr>
            <w:tcW w:w="1984" w:type="dxa"/>
          </w:tcPr>
          <w:p w14:paraId="2BC43102" w14:textId="77777777" w:rsidR="00712E98" w:rsidRPr="00712E98" w:rsidRDefault="00712E98" w:rsidP="003E08B6">
            <w:pPr>
              <w:pStyle w:val="P1wTABELIpoziom1numeracjiwtabeli"/>
            </w:pPr>
            <w:r w:rsidRPr="00712E98">
              <w:t>niskopodwoziowa</w:t>
            </w:r>
          </w:p>
        </w:tc>
        <w:tc>
          <w:tcPr>
            <w:tcW w:w="2760" w:type="dxa"/>
            <w:vMerge/>
            <w:vAlign w:val="center"/>
          </w:tcPr>
          <w:p w14:paraId="2098D1B3" w14:textId="77777777" w:rsidR="00712E98" w:rsidRPr="00712E98" w:rsidRDefault="00712E98" w:rsidP="003E08B6">
            <w:pPr>
              <w:pStyle w:val="P1wTABELIpoziom1numeracjiwtabeli"/>
            </w:pPr>
          </w:p>
        </w:tc>
      </w:tr>
      <w:tr w:rsidR="00712E98" w:rsidRPr="00C922BA" w14:paraId="34218E00" w14:textId="77777777" w:rsidTr="00503A49">
        <w:trPr>
          <w:cantSplit/>
        </w:trPr>
        <w:tc>
          <w:tcPr>
            <w:tcW w:w="637" w:type="dxa"/>
          </w:tcPr>
          <w:p w14:paraId="3399E025" w14:textId="77777777" w:rsidR="00712E98" w:rsidRPr="00712E98" w:rsidRDefault="00712E98" w:rsidP="003E08B6">
            <w:pPr>
              <w:pStyle w:val="P1wTABELIpoziom1numeracjiwtabeli"/>
            </w:pPr>
            <w:r w:rsidRPr="00712E98">
              <w:t>67</w:t>
            </w:r>
          </w:p>
        </w:tc>
        <w:tc>
          <w:tcPr>
            <w:tcW w:w="993" w:type="dxa"/>
            <w:vMerge/>
          </w:tcPr>
          <w:p w14:paraId="3138A9C8" w14:textId="77777777" w:rsidR="00712E98" w:rsidRPr="00712E98" w:rsidRDefault="00712E98" w:rsidP="003E08B6">
            <w:pPr>
              <w:pStyle w:val="P1wTABELIpoziom1numeracjiwtabeli"/>
            </w:pPr>
          </w:p>
        </w:tc>
        <w:tc>
          <w:tcPr>
            <w:tcW w:w="1701" w:type="dxa"/>
            <w:vMerge/>
          </w:tcPr>
          <w:p w14:paraId="65D63C4A" w14:textId="77777777" w:rsidR="00712E98" w:rsidRPr="00712E98" w:rsidRDefault="00712E98" w:rsidP="00675B86">
            <w:pPr>
              <w:pStyle w:val="ZDANIENASTNOWYWIERSZnpzddrugienowywierszwust"/>
            </w:pPr>
          </w:p>
        </w:tc>
        <w:tc>
          <w:tcPr>
            <w:tcW w:w="992" w:type="dxa"/>
          </w:tcPr>
          <w:p w14:paraId="66D3CC88" w14:textId="77777777" w:rsidR="00712E98" w:rsidRPr="00712E98" w:rsidRDefault="00712E98" w:rsidP="003E08B6">
            <w:pPr>
              <w:pStyle w:val="P1wTABELIpoziom1numeracjiwtabeli"/>
            </w:pPr>
            <w:r w:rsidRPr="00712E98">
              <w:t>99</w:t>
            </w:r>
          </w:p>
        </w:tc>
        <w:tc>
          <w:tcPr>
            <w:tcW w:w="1984" w:type="dxa"/>
          </w:tcPr>
          <w:p w14:paraId="665A5B97" w14:textId="77777777" w:rsidR="00712E98" w:rsidRPr="00712E98" w:rsidRDefault="00712E98" w:rsidP="003E08B6">
            <w:pPr>
              <w:pStyle w:val="P1wTABELIpoziom1numeracjiwtabeli"/>
            </w:pPr>
            <w:r w:rsidRPr="00712E98">
              <w:t>inna</w:t>
            </w:r>
            <w:r w:rsidR="00503A49" w:rsidRPr="00503A49">
              <w:rPr>
                <w:rStyle w:val="IGindeksgrny"/>
              </w:rPr>
              <w:t>1)</w:t>
            </w:r>
          </w:p>
        </w:tc>
        <w:tc>
          <w:tcPr>
            <w:tcW w:w="2760" w:type="dxa"/>
            <w:vMerge/>
            <w:vAlign w:val="center"/>
          </w:tcPr>
          <w:p w14:paraId="3378960F" w14:textId="77777777" w:rsidR="00712E98" w:rsidRPr="00712E98" w:rsidRDefault="00712E98" w:rsidP="003E08B6">
            <w:pPr>
              <w:pStyle w:val="P1wTABELIpoziom1numeracjiwtabeli"/>
            </w:pPr>
          </w:p>
        </w:tc>
      </w:tr>
      <w:tr w:rsidR="00712E98" w:rsidRPr="00C922BA" w14:paraId="21CF69C1" w14:textId="77777777" w:rsidTr="00503A49">
        <w:trPr>
          <w:cantSplit/>
        </w:trPr>
        <w:tc>
          <w:tcPr>
            <w:tcW w:w="637" w:type="dxa"/>
          </w:tcPr>
          <w:p w14:paraId="06515398" w14:textId="77777777" w:rsidR="00712E98" w:rsidRPr="00712E98" w:rsidRDefault="00712E98" w:rsidP="003E08B6">
            <w:pPr>
              <w:pStyle w:val="P1wTABELIpoziom1numeracjiwtabeli"/>
            </w:pPr>
            <w:r w:rsidRPr="00712E98">
              <w:t>68</w:t>
            </w:r>
          </w:p>
        </w:tc>
        <w:tc>
          <w:tcPr>
            <w:tcW w:w="993" w:type="dxa"/>
            <w:vMerge w:val="restart"/>
          </w:tcPr>
          <w:p w14:paraId="7900AD88" w14:textId="77777777" w:rsidR="00712E98" w:rsidRPr="00712E98" w:rsidRDefault="00712E98" w:rsidP="003E08B6">
            <w:pPr>
              <w:pStyle w:val="P1wTABELIpoziom1numeracjiwtabeli"/>
            </w:pPr>
            <w:r w:rsidRPr="00712E98">
              <w:t>16</w:t>
            </w:r>
          </w:p>
        </w:tc>
        <w:tc>
          <w:tcPr>
            <w:tcW w:w="1701" w:type="dxa"/>
            <w:vMerge w:val="restart"/>
          </w:tcPr>
          <w:p w14:paraId="2A0E26E7" w14:textId="77777777" w:rsidR="00712E98" w:rsidRPr="00712E98" w:rsidRDefault="00712E98" w:rsidP="003E08B6">
            <w:pPr>
              <w:pStyle w:val="ZDANIENASTNOWYWIERSZnpzddrugienowywierszwust"/>
            </w:pPr>
            <w:r w:rsidRPr="00712E98">
              <w:t>samochodowy inny</w:t>
            </w:r>
          </w:p>
        </w:tc>
        <w:tc>
          <w:tcPr>
            <w:tcW w:w="992" w:type="dxa"/>
          </w:tcPr>
          <w:p w14:paraId="7BF7465A" w14:textId="77777777" w:rsidR="00712E98" w:rsidRPr="00712E98" w:rsidRDefault="00712E98" w:rsidP="003E08B6">
            <w:pPr>
              <w:pStyle w:val="P1wTABELIpoziom1numeracjiwtabeli"/>
            </w:pPr>
            <w:r w:rsidRPr="00712E98">
              <w:t>01</w:t>
            </w:r>
          </w:p>
        </w:tc>
        <w:tc>
          <w:tcPr>
            <w:tcW w:w="1984" w:type="dxa"/>
          </w:tcPr>
          <w:p w14:paraId="5852F41D" w14:textId="77777777" w:rsidR="00712E98" w:rsidRPr="00712E98" w:rsidRDefault="00712E98" w:rsidP="003E08B6">
            <w:pPr>
              <w:pStyle w:val="P1wTABELIpoziom1numeracjiwtabeli"/>
            </w:pPr>
            <w:r w:rsidRPr="00712E98">
              <w:t>czterokołowiec</w:t>
            </w:r>
          </w:p>
        </w:tc>
        <w:tc>
          <w:tcPr>
            <w:tcW w:w="2760" w:type="dxa"/>
          </w:tcPr>
          <w:p w14:paraId="016BDB79" w14:textId="77777777" w:rsidR="00712E98" w:rsidRPr="00712E98" w:rsidRDefault="00712E98" w:rsidP="003E08B6">
            <w:pPr>
              <w:pStyle w:val="P1wTABELIpoziom1numeracjiwtabeli"/>
            </w:pPr>
            <w:r w:rsidRPr="00712E98">
              <w:t>L7e</w:t>
            </w:r>
          </w:p>
        </w:tc>
      </w:tr>
      <w:tr w:rsidR="00712E98" w:rsidRPr="00C922BA" w14:paraId="103EF424" w14:textId="77777777" w:rsidTr="00503A49">
        <w:trPr>
          <w:cantSplit/>
        </w:trPr>
        <w:tc>
          <w:tcPr>
            <w:tcW w:w="637" w:type="dxa"/>
          </w:tcPr>
          <w:p w14:paraId="2D18DED1" w14:textId="77777777" w:rsidR="00712E98" w:rsidRPr="00712E98" w:rsidRDefault="00712E98" w:rsidP="003E08B6">
            <w:pPr>
              <w:pStyle w:val="P1wTABELIpoziom1numeracjiwtabeli"/>
            </w:pPr>
            <w:r w:rsidRPr="00712E98">
              <w:t>69</w:t>
            </w:r>
          </w:p>
        </w:tc>
        <w:tc>
          <w:tcPr>
            <w:tcW w:w="993" w:type="dxa"/>
            <w:vMerge/>
          </w:tcPr>
          <w:p w14:paraId="2E28C4C4" w14:textId="77777777" w:rsidR="00712E98" w:rsidRPr="00712E98" w:rsidRDefault="00712E98" w:rsidP="003E08B6">
            <w:pPr>
              <w:pStyle w:val="P1wTABELIpoziom1numeracjiwtabeli"/>
            </w:pPr>
          </w:p>
        </w:tc>
        <w:tc>
          <w:tcPr>
            <w:tcW w:w="1701" w:type="dxa"/>
            <w:vMerge/>
          </w:tcPr>
          <w:p w14:paraId="6D116450" w14:textId="77777777" w:rsidR="00712E98" w:rsidRPr="00712E98" w:rsidRDefault="00712E98" w:rsidP="003E08B6">
            <w:pPr>
              <w:pStyle w:val="P1wTABELIpoziom1numeracjiwtabeli"/>
            </w:pPr>
          </w:p>
        </w:tc>
        <w:tc>
          <w:tcPr>
            <w:tcW w:w="992" w:type="dxa"/>
          </w:tcPr>
          <w:p w14:paraId="4F422FBC" w14:textId="77777777" w:rsidR="00712E98" w:rsidRPr="00712E98" w:rsidRDefault="00712E98" w:rsidP="003E08B6">
            <w:pPr>
              <w:pStyle w:val="P1wTABELIpoziom1numeracjiwtabeli"/>
            </w:pPr>
            <w:r w:rsidRPr="00712E98">
              <w:t>02</w:t>
            </w:r>
          </w:p>
        </w:tc>
        <w:tc>
          <w:tcPr>
            <w:tcW w:w="1984" w:type="dxa"/>
          </w:tcPr>
          <w:p w14:paraId="392E1949" w14:textId="77777777" w:rsidR="00712E98" w:rsidRPr="00712E98" w:rsidRDefault="00712E98" w:rsidP="003E08B6">
            <w:pPr>
              <w:pStyle w:val="P1wTABELIpoziom1numeracjiwtabeli"/>
            </w:pPr>
            <w:r w:rsidRPr="00712E98">
              <w:t>czterokołowiec lekki</w:t>
            </w:r>
          </w:p>
        </w:tc>
        <w:tc>
          <w:tcPr>
            <w:tcW w:w="2760" w:type="dxa"/>
            <w:vAlign w:val="center"/>
          </w:tcPr>
          <w:p w14:paraId="388CE521" w14:textId="77777777" w:rsidR="00712E98" w:rsidRPr="00712E98" w:rsidRDefault="00712E98" w:rsidP="003E08B6">
            <w:pPr>
              <w:pStyle w:val="P1wTABELIpoziom1numeracjiwtabeli"/>
            </w:pPr>
            <w:r w:rsidRPr="00712E98">
              <w:t>L6e</w:t>
            </w:r>
          </w:p>
        </w:tc>
      </w:tr>
      <w:tr w:rsidR="00712E98" w:rsidRPr="00C922BA" w14:paraId="7A05FBB7" w14:textId="77777777" w:rsidTr="00503A49">
        <w:trPr>
          <w:cantSplit/>
        </w:trPr>
        <w:tc>
          <w:tcPr>
            <w:tcW w:w="637" w:type="dxa"/>
          </w:tcPr>
          <w:p w14:paraId="5A28B1B0" w14:textId="77777777" w:rsidR="00712E98" w:rsidRPr="00712E98" w:rsidRDefault="00712E98" w:rsidP="003E08B6">
            <w:pPr>
              <w:pStyle w:val="P1wTABELIpoziom1numeracjiwtabeli"/>
            </w:pPr>
            <w:r w:rsidRPr="00712E98">
              <w:t>70</w:t>
            </w:r>
          </w:p>
        </w:tc>
        <w:tc>
          <w:tcPr>
            <w:tcW w:w="993" w:type="dxa"/>
            <w:vMerge/>
          </w:tcPr>
          <w:p w14:paraId="66359802" w14:textId="77777777" w:rsidR="00712E98" w:rsidRPr="00712E98" w:rsidRDefault="00712E98" w:rsidP="003E08B6">
            <w:pPr>
              <w:pStyle w:val="P1wTABELIpoziom1numeracjiwtabeli"/>
            </w:pPr>
          </w:p>
        </w:tc>
        <w:tc>
          <w:tcPr>
            <w:tcW w:w="1701" w:type="dxa"/>
            <w:vMerge/>
          </w:tcPr>
          <w:p w14:paraId="31157439" w14:textId="77777777" w:rsidR="00712E98" w:rsidRPr="00712E98" w:rsidRDefault="00712E98" w:rsidP="003E08B6">
            <w:pPr>
              <w:pStyle w:val="P1wTABELIpoziom1numeracjiwtabeli"/>
            </w:pPr>
          </w:p>
        </w:tc>
        <w:tc>
          <w:tcPr>
            <w:tcW w:w="992" w:type="dxa"/>
          </w:tcPr>
          <w:p w14:paraId="1F186CFA" w14:textId="77777777" w:rsidR="00712E98" w:rsidRPr="00712E98" w:rsidRDefault="00712E98" w:rsidP="003E08B6">
            <w:pPr>
              <w:pStyle w:val="P1wTABELIpoziom1numeracjiwtabeli"/>
            </w:pPr>
            <w:r w:rsidRPr="00712E98">
              <w:t>99</w:t>
            </w:r>
          </w:p>
        </w:tc>
        <w:tc>
          <w:tcPr>
            <w:tcW w:w="1984" w:type="dxa"/>
          </w:tcPr>
          <w:p w14:paraId="07196420" w14:textId="77777777" w:rsidR="00712E98" w:rsidRPr="00712E98" w:rsidRDefault="00712E98" w:rsidP="003E08B6">
            <w:pPr>
              <w:pStyle w:val="P1wTABELIpoziom1numeracjiwtabeli"/>
            </w:pPr>
            <w:r w:rsidRPr="00712E98">
              <w:t>inny</w:t>
            </w:r>
            <w:r w:rsidR="00503A49" w:rsidRPr="00503A49">
              <w:rPr>
                <w:rStyle w:val="IGindeksgrny"/>
              </w:rPr>
              <w:t>1)</w:t>
            </w:r>
          </w:p>
        </w:tc>
        <w:tc>
          <w:tcPr>
            <w:tcW w:w="2760" w:type="dxa"/>
            <w:vAlign w:val="center"/>
          </w:tcPr>
          <w:p w14:paraId="7422E707" w14:textId="77777777" w:rsidR="00712E98" w:rsidRPr="00712E98" w:rsidRDefault="00712E98" w:rsidP="003E08B6">
            <w:pPr>
              <w:pStyle w:val="P1wTABELIpoziom1numeracjiwtabeli"/>
            </w:pPr>
          </w:p>
        </w:tc>
      </w:tr>
      <w:tr w:rsidR="00712E98" w:rsidRPr="00C922BA" w14:paraId="039F2150" w14:textId="77777777" w:rsidTr="00503A49">
        <w:trPr>
          <w:cantSplit/>
        </w:trPr>
        <w:tc>
          <w:tcPr>
            <w:tcW w:w="637" w:type="dxa"/>
          </w:tcPr>
          <w:p w14:paraId="52968534" w14:textId="77777777" w:rsidR="00712E98" w:rsidRPr="00712E98" w:rsidRDefault="00712E98" w:rsidP="003E08B6">
            <w:pPr>
              <w:pStyle w:val="P1wTABELIpoziom1numeracjiwtabeli"/>
            </w:pPr>
            <w:r w:rsidRPr="00712E98">
              <w:t>71</w:t>
            </w:r>
          </w:p>
        </w:tc>
        <w:tc>
          <w:tcPr>
            <w:tcW w:w="993" w:type="dxa"/>
          </w:tcPr>
          <w:p w14:paraId="7381011E" w14:textId="77777777" w:rsidR="00712E98" w:rsidRPr="00712E98" w:rsidRDefault="00712E98" w:rsidP="003E08B6">
            <w:pPr>
              <w:pStyle w:val="P1wTABELIpoziom1numeracjiwtabeli"/>
            </w:pPr>
            <w:r w:rsidRPr="00712E98">
              <w:t>17</w:t>
            </w:r>
          </w:p>
        </w:tc>
        <w:tc>
          <w:tcPr>
            <w:tcW w:w="1701" w:type="dxa"/>
          </w:tcPr>
          <w:p w14:paraId="3714C4F3" w14:textId="77777777" w:rsidR="00712E98" w:rsidRPr="00712E98" w:rsidRDefault="00712E98" w:rsidP="003E08B6">
            <w:pPr>
              <w:pStyle w:val="ZDANIENASTNOWYWIERSZnpzddrugienowywierszwust"/>
            </w:pPr>
            <w:r w:rsidRPr="00712E98">
              <w:t>pojazd wolnobieżny-kolejka turystyczna</w:t>
            </w:r>
            <w:r w:rsidR="00503A49" w:rsidRPr="006338C6">
              <w:rPr>
                <w:rStyle w:val="IGindeksgrny"/>
              </w:rPr>
              <w:t>3)</w:t>
            </w:r>
          </w:p>
        </w:tc>
        <w:tc>
          <w:tcPr>
            <w:tcW w:w="992" w:type="dxa"/>
          </w:tcPr>
          <w:p w14:paraId="32D46B3B" w14:textId="77777777" w:rsidR="00712E98" w:rsidRPr="00712E98" w:rsidRDefault="00712E98" w:rsidP="003E08B6">
            <w:pPr>
              <w:pStyle w:val="P1wTABELIpoziom1numeracjiwtabeli"/>
            </w:pPr>
            <w:r w:rsidRPr="00712E98">
              <w:t>01</w:t>
            </w:r>
          </w:p>
        </w:tc>
        <w:tc>
          <w:tcPr>
            <w:tcW w:w="1984" w:type="dxa"/>
          </w:tcPr>
          <w:p w14:paraId="1A227ED1" w14:textId="77777777" w:rsidR="00712E98" w:rsidRPr="00712E98" w:rsidRDefault="00712E98" w:rsidP="003E08B6">
            <w:pPr>
              <w:pStyle w:val="P1wTABELIpoziom1numeracjiwtabeli"/>
            </w:pPr>
            <w:r w:rsidRPr="00712E98">
              <w:t>bez podziału</w:t>
            </w:r>
          </w:p>
        </w:tc>
        <w:tc>
          <w:tcPr>
            <w:tcW w:w="2760" w:type="dxa"/>
            <w:vAlign w:val="center"/>
          </w:tcPr>
          <w:p w14:paraId="3867DD3C" w14:textId="77777777" w:rsidR="00712E98" w:rsidRPr="00712E98" w:rsidRDefault="00712E98" w:rsidP="003E08B6">
            <w:pPr>
              <w:pStyle w:val="P1wTABELIpoziom1numeracjiwtabeli"/>
            </w:pPr>
          </w:p>
        </w:tc>
      </w:tr>
      <w:tr w:rsidR="00712E98" w:rsidRPr="00C922BA" w14:paraId="511D3C16" w14:textId="77777777" w:rsidTr="00503A49">
        <w:trPr>
          <w:cantSplit/>
        </w:trPr>
        <w:tc>
          <w:tcPr>
            <w:tcW w:w="637" w:type="dxa"/>
          </w:tcPr>
          <w:p w14:paraId="0ACDBDBA" w14:textId="77777777" w:rsidR="00712E98" w:rsidRPr="00712E98" w:rsidRDefault="00712E98" w:rsidP="003E08B6">
            <w:pPr>
              <w:pStyle w:val="P1wTABELIpoziom1numeracjiwtabeli"/>
            </w:pPr>
            <w:r w:rsidRPr="00712E98">
              <w:t>72</w:t>
            </w:r>
          </w:p>
        </w:tc>
        <w:tc>
          <w:tcPr>
            <w:tcW w:w="993" w:type="dxa"/>
          </w:tcPr>
          <w:p w14:paraId="11F43CE0" w14:textId="77777777" w:rsidR="00712E98" w:rsidRPr="00712E98" w:rsidRDefault="00712E98" w:rsidP="003E08B6">
            <w:pPr>
              <w:pStyle w:val="P1wTABELIpoziom1numeracjiwtabeli"/>
            </w:pPr>
            <w:r w:rsidRPr="00712E98">
              <w:t>18</w:t>
            </w:r>
          </w:p>
        </w:tc>
        <w:tc>
          <w:tcPr>
            <w:tcW w:w="1701" w:type="dxa"/>
          </w:tcPr>
          <w:p w14:paraId="61D0089B" w14:textId="77777777" w:rsidR="00712E98" w:rsidRPr="00712E98" w:rsidRDefault="00712E98" w:rsidP="003E08B6">
            <w:pPr>
              <w:pStyle w:val="ZDANIENASTNOWYWIERSZnpzddrugienowywierszwust"/>
            </w:pPr>
            <w:r w:rsidRPr="00712E98">
              <w:t>ciągnik rolniczy-kolejka turystyczna</w:t>
            </w:r>
            <w:r w:rsidR="00503A49" w:rsidRPr="006338C6">
              <w:rPr>
                <w:rStyle w:val="IGindeksgrny"/>
              </w:rPr>
              <w:t>3)</w:t>
            </w:r>
          </w:p>
        </w:tc>
        <w:tc>
          <w:tcPr>
            <w:tcW w:w="992" w:type="dxa"/>
          </w:tcPr>
          <w:p w14:paraId="04E71B19" w14:textId="77777777" w:rsidR="00712E98" w:rsidRPr="00712E98" w:rsidRDefault="00712E98" w:rsidP="003E08B6">
            <w:pPr>
              <w:pStyle w:val="P1wTABELIpoziom1numeracjiwtabeli"/>
            </w:pPr>
            <w:r w:rsidRPr="00712E98">
              <w:t>01</w:t>
            </w:r>
          </w:p>
        </w:tc>
        <w:tc>
          <w:tcPr>
            <w:tcW w:w="1984" w:type="dxa"/>
          </w:tcPr>
          <w:p w14:paraId="31073A11" w14:textId="77777777" w:rsidR="00712E98" w:rsidRPr="00712E98" w:rsidRDefault="00712E98" w:rsidP="003E08B6">
            <w:pPr>
              <w:pStyle w:val="P1wTABELIpoziom1numeracjiwtabeli"/>
            </w:pPr>
            <w:r w:rsidRPr="00712E98">
              <w:t>bez podziału</w:t>
            </w:r>
          </w:p>
        </w:tc>
        <w:tc>
          <w:tcPr>
            <w:tcW w:w="2760" w:type="dxa"/>
            <w:vAlign w:val="center"/>
          </w:tcPr>
          <w:p w14:paraId="7D4B698D" w14:textId="77777777" w:rsidR="00712E98" w:rsidRPr="00712E98" w:rsidRDefault="00712E98" w:rsidP="003E08B6">
            <w:pPr>
              <w:pStyle w:val="P1wTABELIpoziom1numeracjiwtabeli"/>
            </w:pPr>
          </w:p>
        </w:tc>
      </w:tr>
      <w:tr w:rsidR="00712E98" w:rsidRPr="00C922BA" w14:paraId="3A34201D" w14:textId="77777777" w:rsidTr="00503A49">
        <w:trPr>
          <w:cantSplit/>
        </w:trPr>
        <w:tc>
          <w:tcPr>
            <w:tcW w:w="637" w:type="dxa"/>
          </w:tcPr>
          <w:p w14:paraId="6996E730" w14:textId="77777777" w:rsidR="00712E98" w:rsidRPr="00712E98" w:rsidRDefault="00712E98" w:rsidP="003E08B6">
            <w:pPr>
              <w:pStyle w:val="P1wTABELIpoziom1numeracjiwtabeli"/>
            </w:pPr>
            <w:r w:rsidRPr="00712E98">
              <w:lastRenderedPageBreak/>
              <w:t>73</w:t>
            </w:r>
          </w:p>
        </w:tc>
        <w:tc>
          <w:tcPr>
            <w:tcW w:w="993" w:type="dxa"/>
          </w:tcPr>
          <w:p w14:paraId="5D301C6A" w14:textId="77777777" w:rsidR="00712E98" w:rsidRPr="00712E98" w:rsidRDefault="00712E98" w:rsidP="003E08B6">
            <w:pPr>
              <w:pStyle w:val="P1wTABELIpoziom1numeracjiwtabeli"/>
            </w:pPr>
            <w:r w:rsidRPr="00712E98">
              <w:t>19</w:t>
            </w:r>
          </w:p>
        </w:tc>
        <w:tc>
          <w:tcPr>
            <w:tcW w:w="1701" w:type="dxa"/>
          </w:tcPr>
          <w:p w14:paraId="19BEF1A4" w14:textId="77777777" w:rsidR="00712E98" w:rsidRPr="00712E98" w:rsidRDefault="00712E98" w:rsidP="003E08B6">
            <w:pPr>
              <w:pStyle w:val="ZDANIENASTNOWYWIERSZnpzddrugienowywierszwust"/>
            </w:pPr>
            <w:r w:rsidRPr="00712E98">
              <w:t>przyczepa-kolejka turystyczna</w:t>
            </w:r>
            <w:r w:rsidR="00503A49" w:rsidRPr="00503A49">
              <w:rPr>
                <w:rStyle w:val="IGindeksgrny"/>
              </w:rPr>
              <w:t>3)</w:t>
            </w:r>
          </w:p>
        </w:tc>
        <w:tc>
          <w:tcPr>
            <w:tcW w:w="992" w:type="dxa"/>
          </w:tcPr>
          <w:p w14:paraId="4D48DFF8" w14:textId="77777777" w:rsidR="00712E98" w:rsidRPr="00712E98" w:rsidRDefault="00712E98" w:rsidP="003E08B6">
            <w:pPr>
              <w:pStyle w:val="P1wTABELIpoziom1numeracjiwtabeli"/>
            </w:pPr>
            <w:r w:rsidRPr="00712E98">
              <w:t>01</w:t>
            </w:r>
          </w:p>
        </w:tc>
        <w:tc>
          <w:tcPr>
            <w:tcW w:w="1984" w:type="dxa"/>
          </w:tcPr>
          <w:p w14:paraId="7FC4FA31" w14:textId="77777777" w:rsidR="00712E98" w:rsidRPr="00712E98" w:rsidRDefault="00712E98" w:rsidP="003E08B6">
            <w:pPr>
              <w:pStyle w:val="P1wTABELIpoziom1numeracjiwtabeli"/>
            </w:pPr>
            <w:r w:rsidRPr="00712E98">
              <w:t>bez podziału</w:t>
            </w:r>
          </w:p>
        </w:tc>
        <w:tc>
          <w:tcPr>
            <w:tcW w:w="2760" w:type="dxa"/>
            <w:vAlign w:val="center"/>
          </w:tcPr>
          <w:p w14:paraId="42BF267B" w14:textId="77777777" w:rsidR="00712E98" w:rsidRPr="00712E98" w:rsidRDefault="00712E98" w:rsidP="003E08B6">
            <w:pPr>
              <w:pStyle w:val="P1wTABELIpoziom1numeracjiwtabeli"/>
            </w:pPr>
          </w:p>
        </w:tc>
      </w:tr>
    </w:tbl>
    <w:p w14:paraId="7CC0D3CB" w14:textId="77777777" w:rsidR="00712E98" w:rsidRPr="00712E98" w:rsidRDefault="00712E98" w:rsidP="00712E98"/>
    <w:p w14:paraId="0C8A1C18" w14:textId="77777777" w:rsidR="00712E98" w:rsidRPr="00712E98" w:rsidRDefault="00712E98" w:rsidP="003E08B6">
      <w:pPr>
        <w:pStyle w:val="TYTTABELItytutabeli"/>
      </w:pPr>
      <w:r w:rsidRPr="00712E98">
        <w:t>Tabela nr 2 – Przeznaczenia pojazdów ze względu na specjalizację z wyjątkiem pojazdów specjalnych</w:t>
      </w:r>
    </w:p>
    <w:p w14:paraId="29647640" w14:textId="77777777" w:rsidR="00712E98" w:rsidRPr="00712E98" w:rsidRDefault="00712E98" w:rsidP="00712E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260"/>
        <w:gridCol w:w="850"/>
        <w:gridCol w:w="3402"/>
      </w:tblGrid>
      <w:tr w:rsidR="00712E98" w:rsidRPr="00C922BA" w14:paraId="7AA0AE12" w14:textId="77777777" w:rsidTr="00712E98">
        <w:trPr>
          <w:cantSplit/>
        </w:trPr>
        <w:tc>
          <w:tcPr>
            <w:tcW w:w="637" w:type="dxa"/>
            <w:vMerge w:val="restart"/>
          </w:tcPr>
          <w:p w14:paraId="0E192B34" w14:textId="77777777" w:rsidR="00712E98" w:rsidRPr="00712E98" w:rsidRDefault="00712E98" w:rsidP="003E08B6">
            <w:pPr>
              <w:pStyle w:val="TEKSTwTABELIWYRODKOWANYtekstwyrodkowanywpoziomie"/>
            </w:pPr>
            <w:r w:rsidRPr="00712E98">
              <w:t>Lp.</w:t>
            </w:r>
          </w:p>
        </w:tc>
        <w:tc>
          <w:tcPr>
            <w:tcW w:w="4253" w:type="dxa"/>
            <w:gridSpan w:val="2"/>
          </w:tcPr>
          <w:p w14:paraId="769B14F9" w14:textId="77777777" w:rsidR="00712E98" w:rsidRPr="00712E98" w:rsidRDefault="00712E98" w:rsidP="003E08B6">
            <w:pPr>
              <w:pStyle w:val="TEKSTwTABELIWYRODKOWANYtekstwyrodkowanywpoziomie"/>
            </w:pPr>
            <w:r w:rsidRPr="00712E98">
              <w:t>Podrodzaj pojazdu</w:t>
            </w:r>
          </w:p>
        </w:tc>
        <w:tc>
          <w:tcPr>
            <w:tcW w:w="4252" w:type="dxa"/>
            <w:gridSpan w:val="2"/>
          </w:tcPr>
          <w:p w14:paraId="36807F4E" w14:textId="77777777" w:rsidR="00712E98" w:rsidRPr="00712E98" w:rsidRDefault="00712E98" w:rsidP="003E08B6">
            <w:pPr>
              <w:pStyle w:val="TEKSTwTABELIWYRODKOWANYtekstwyrodkowanywpoziomie"/>
            </w:pPr>
            <w:r w:rsidRPr="00712E98">
              <w:t>Przeznaczenie</w:t>
            </w:r>
          </w:p>
        </w:tc>
      </w:tr>
      <w:tr w:rsidR="00712E98" w:rsidRPr="00C922BA" w14:paraId="2F2FE565" w14:textId="77777777" w:rsidTr="00712E98">
        <w:trPr>
          <w:cantSplit/>
        </w:trPr>
        <w:tc>
          <w:tcPr>
            <w:tcW w:w="637" w:type="dxa"/>
            <w:vMerge/>
          </w:tcPr>
          <w:p w14:paraId="0142E779" w14:textId="77777777" w:rsidR="00712E98" w:rsidRPr="00712E98" w:rsidRDefault="00712E98" w:rsidP="003E08B6">
            <w:pPr>
              <w:pStyle w:val="TEKSTwTABELIWYRODKOWANYtekstwyrodkowanywpoziomie"/>
            </w:pPr>
          </w:p>
        </w:tc>
        <w:tc>
          <w:tcPr>
            <w:tcW w:w="993" w:type="dxa"/>
          </w:tcPr>
          <w:p w14:paraId="7EB6B50A" w14:textId="77777777" w:rsidR="00712E98" w:rsidRPr="00712E98" w:rsidRDefault="00712E98" w:rsidP="003E08B6">
            <w:pPr>
              <w:pStyle w:val="TEKSTwTABELIWYRODKOWANYtekstwyrodkowanywpoziomie"/>
            </w:pPr>
            <w:r w:rsidRPr="00712E98">
              <w:t>kod</w:t>
            </w:r>
          </w:p>
        </w:tc>
        <w:tc>
          <w:tcPr>
            <w:tcW w:w="3260" w:type="dxa"/>
          </w:tcPr>
          <w:p w14:paraId="424C47A8" w14:textId="77777777" w:rsidR="00712E98" w:rsidRPr="00712E98" w:rsidRDefault="00712E98" w:rsidP="003E08B6">
            <w:pPr>
              <w:pStyle w:val="TEKSTwTABELIWYRODKOWANYtekstwyrodkowanywpoziomie"/>
            </w:pPr>
            <w:r w:rsidRPr="00712E98">
              <w:t>nazwa</w:t>
            </w:r>
          </w:p>
        </w:tc>
        <w:tc>
          <w:tcPr>
            <w:tcW w:w="850" w:type="dxa"/>
          </w:tcPr>
          <w:p w14:paraId="0365C330" w14:textId="77777777" w:rsidR="00712E98" w:rsidRPr="00712E98" w:rsidRDefault="00712E98" w:rsidP="003E08B6">
            <w:pPr>
              <w:pStyle w:val="TEKSTwTABELIWYRODKOWANYtekstwyrodkowanywpoziomie"/>
            </w:pPr>
            <w:r w:rsidRPr="00712E98">
              <w:t>kod</w:t>
            </w:r>
          </w:p>
        </w:tc>
        <w:tc>
          <w:tcPr>
            <w:tcW w:w="3402" w:type="dxa"/>
          </w:tcPr>
          <w:p w14:paraId="71FDC307" w14:textId="77777777" w:rsidR="00712E98" w:rsidRPr="00712E98" w:rsidRDefault="00712E98" w:rsidP="003E08B6">
            <w:pPr>
              <w:pStyle w:val="TEKSTwTABELIWYRODKOWANYtekstwyrodkowanywpoziomie"/>
            </w:pPr>
            <w:r w:rsidRPr="00712E98">
              <w:t>nazwa</w:t>
            </w:r>
          </w:p>
        </w:tc>
      </w:tr>
      <w:tr w:rsidR="00712E98" w:rsidRPr="00C922BA" w14:paraId="12F53C35" w14:textId="77777777" w:rsidTr="00712E98">
        <w:tc>
          <w:tcPr>
            <w:tcW w:w="637" w:type="dxa"/>
          </w:tcPr>
          <w:p w14:paraId="5B802549" w14:textId="77777777" w:rsidR="00712E98" w:rsidRPr="00712E98" w:rsidRDefault="00712E98" w:rsidP="003E08B6">
            <w:pPr>
              <w:pStyle w:val="TEKSTwTABELIWYRODKOWANYtekstwyrodkowanywpoziomie"/>
            </w:pPr>
            <w:r w:rsidRPr="00712E98">
              <w:t>1</w:t>
            </w:r>
          </w:p>
        </w:tc>
        <w:tc>
          <w:tcPr>
            <w:tcW w:w="993" w:type="dxa"/>
          </w:tcPr>
          <w:p w14:paraId="5E235A4D" w14:textId="77777777" w:rsidR="00712E98" w:rsidRPr="00712E98" w:rsidRDefault="00712E98" w:rsidP="003E08B6">
            <w:pPr>
              <w:pStyle w:val="TEKSTwTABELIWYRODKOWANYtekstwyrodkowanywpoziomie"/>
            </w:pPr>
            <w:r w:rsidRPr="00712E98">
              <w:t>2</w:t>
            </w:r>
          </w:p>
        </w:tc>
        <w:tc>
          <w:tcPr>
            <w:tcW w:w="3260" w:type="dxa"/>
          </w:tcPr>
          <w:p w14:paraId="0D4C34B0" w14:textId="77777777" w:rsidR="00712E98" w:rsidRPr="00712E98" w:rsidRDefault="00712E98" w:rsidP="003E08B6">
            <w:pPr>
              <w:pStyle w:val="TEKSTwTABELIWYRODKOWANYtekstwyrodkowanywpoziomie"/>
            </w:pPr>
            <w:r w:rsidRPr="00712E98">
              <w:t>3</w:t>
            </w:r>
          </w:p>
        </w:tc>
        <w:tc>
          <w:tcPr>
            <w:tcW w:w="850" w:type="dxa"/>
          </w:tcPr>
          <w:p w14:paraId="3F8DE8F4" w14:textId="77777777" w:rsidR="00712E98" w:rsidRPr="00712E98" w:rsidRDefault="00712E98" w:rsidP="003E08B6">
            <w:pPr>
              <w:pStyle w:val="TEKSTwTABELIWYRODKOWANYtekstwyrodkowanywpoziomie"/>
            </w:pPr>
            <w:r w:rsidRPr="00712E98">
              <w:t>4</w:t>
            </w:r>
          </w:p>
        </w:tc>
        <w:tc>
          <w:tcPr>
            <w:tcW w:w="3402" w:type="dxa"/>
          </w:tcPr>
          <w:p w14:paraId="422EA824" w14:textId="77777777" w:rsidR="00712E98" w:rsidRPr="00712E98" w:rsidRDefault="00712E98" w:rsidP="003E08B6">
            <w:pPr>
              <w:pStyle w:val="TEKSTwTABELIWYRODKOWANYtekstwyrodkowanywpoziomie"/>
            </w:pPr>
            <w:r w:rsidRPr="00712E98">
              <w:t>5</w:t>
            </w:r>
          </w:p>
        </w:tc>
      </w:tr>
      <w:tr w:rsidR="00712E98" w:rsidRPr="00C922BA" w14:paraId="2AE58F2F" w14:textId="77777777" w:rsidTr="00712E98">
        <w:trPr>
          <w:cantSplit/>
        </w:trPr>
        <w:tc>
          <w:tcPr>
            <w:tcW w:w="637" w:type="dxa"/>
          </w:tcPr>
          <w:p w14:paraId="65136989" w14:textId="77777777" w:rsidR="00712E98" w:rsidRPr="00712E98" w:rsidRDefault="00712E98" w:rsidP="003E08B6">
            <w:pPr>
              <w:pStyle w:val="P1wTABELIpoziom1numeracjiwtabeli"/>
            </w:pPr>
            <w:r w:rsidRPr="00712E98">
              <w:t>1</w:t>
            </w:r>
          </w:p>
        </w:tc>
        <w:tc>
          <w:tcPr>
            <w:tcW w:w="993" w:type="dxa"/>
            <w:vMerge w:val="restart"/>
          </w:tcPr>
          <w:p w14:paraId="34C49406" w14:textId="77777777" w:rsidR="00712E98" w:rsidRPr="00712E98" w:rsidRDefault="00712E98" w:rsidP="003E08B6">
            <w:pPr>
              <w:pStyle w:val="P1wTABELIpoziom1numeracjiwtabeli"/>
            </w:pPr>
            <w:r w:rsidRPr="00712E98">
              <w:t>02</w:t>
            </w:r>
          </w:p>
        </w:tc>
        <w:tc>
          <w:tcPr>
            <w:tcW w:w="3260" w:type="dxa"/>
            <w:vMerge w:val="restart"/>
          </w:tcPr>
          <w:p w14:paraId="746F6931" w14:textId="77777777" w:rsidR="00712E98" w:rsidRPr="00712E98" w:rsidRDefault="00712E98" w:rsidP="003E08B6">
            <w:pPr>
              <w:pStyle w:val="P1wTABELIpoziom1numeracjiwtabeli"/>
            </w:pPr>
            <w:r w:rsidRPr="00712E98">
              <w:t>furgon</w:t>
            </w:r>
          </w:p>
        </w:tc>
        <w:tc>
          <w:tcPr>
            <w:tcW w:w="850" w:type="dxa"/>
          </w:tcPr>
          <w:p w14:paraId="712373C9" w14:textId="77777777" w:rsidR="00712E98" w:rsidRPr="00712E98" w:rsidRDefault="00712E98" w:rsidP="003E08B6">
            <w:pPr>
              <w:pStyle w:val="P1wTABELIpoziom1numeracjiwtabeli"/>
            </w:pPr>
            <w:r w:rsidRPr="00712E98">
              <w:t>001</w:t>
            </w:r>
          </w:p>
        </w:tc>
        <w:tc>
          <w:tcPr>
            <w:tcW w:w="3402" w:type="dxa"/>
            <w:vAlign w:val="center"/>
          </w:tcPr>
          <w:p w14:paraId="781DD0F0" w14:textId="77777777" w:rsidR="00712E98" w:rsidRPr="00712E98" w:rsidRDefault="00712E98" w:rsidP="003E08B6">
            <w:pPr>
              <w:pStyle w:val="P1wTABELIpoziom1numeracjiwtabeli"/>
            </w:pPr>
            <w:r w:rsidRPr="00712E98">
              <w:t>uniwersalny</w:t>
            </w:r>
          </w:p>
        </w:tc>
      </w:tr>
      <w:tr w:rsidR="00712E98" w:rsidRPr="00C922BA" w14:paraId="2A06D3FC" w14:textId="77777777" w:rsidTr="00712E98">
        <w:trPr>
          <w:cantSplit/>
        </w:trPr>
        <w:tc>
          <w:tcPr>
            <w:tcW w:w="637" w:type="dxa"/>
          </w:tcPr>
          <w:p w14:paraId="43B2CBA0" w14:textId="77777777" w:rsidR="00712E98" w:rsidRPr="00712E98" w:rsidRDefault="00712E98" w:rsidP="003E08B6">
            <w:pPr>
              <w:pStyle w:val="P1wTABELIpoziom1numeracjiwtabeli"/>
            </w:pPr>
            <w:r w:rsidRPr="00712E98">
              <w:t>2</w:t>
            </w:r>
          </w:p>
        </w:tc>
        <w:tc>
          <w:tcPr>
            <w:tcW w:w="993" w:type="dxa"/>
            <w:vMerge/>
          </w:tcPr>
          <w:p w14:paraId="3D3A92E4" w14:textId="77777777" w:rsidR="00712E98" w:rsidRPr="00712E98" w:rsidRDefault="00712E98" w:rsidP="003E08B6">
            <w:pPr>
              <w:pStyle w:val="P1wTABELIpoziom1numeracjiwtabeli"/>
            </w:pPr>
          </w:p>
        </w:tc>
        <w:tc>
          <w:tcPr>
            <w:tcW w:w="3260" w:type="dxa"/>
            <w:vMerge/>
          </w:tcPr>
          <w:p w14:paraId="0B21FF89" w14:textId="77777777" w:rsidR="00712E98" w:rsidRPr="00712E98" w:rsidRDefault="00712E98" w:rsidP="003E08B6">
            <w:pPr>
              <w:pStyle w:val="P1wTABELIpoziom1numeracjiwtabeli"/>
            </w:pPr>
          </w:p>
        </w:tc>
        <w:tc>
          <w:tcPr>
            <w:tcW w:w="850" w:type="dxa"/>
          </w:tcPr>
          <w:p w14:paraId="3254E1EB" w14:textId="77777777" w:rsidR="00712E98" w:rsidRPr="00712E98" w:rsidRDefault="00712E98" w:rsidP="003E08B6">
            <w:pPr>
              <w:pStyle w:val="P1wTABELIpoziom1numeracjiwtabeli"/>
            </w:pPr>
            <w:r w:rsidRPr="00712E98">
              <w:t>002</w:t>
            </w:r>
          </w:p>
        </w:tc>
        <w:tc>
          <w:tcPr>
            <w:tcW w:w="3402" w:type="dxa"/>
            <w:vAlign w:val="center"/>
          </w:tcPr>
          <w:p w14:paraId="7D6BC238" w14:textId="77777777" w:rsidR="00712E98" w:rsidRPr="00712E98" w:rsidRDefault="00712E98" w:rsidP="003E08B6">
            <w:pPr>
              <w:pStyle w:val="P1wTABELIpoziom1numeracjiwtabeli"/>
            </w:pPr>
            <w:r w:rsidRPr="00712E98">
              <w:t>izotermiczny</w:t>
            </w:r>
          </w:p>
        </w:tc>
      </w:tr>
      <w:tr w:rsidR="00712E98" w:rsidRPr="00C922BA" w14:paraId="3EB19DD8" w14:textId="77777777" w:rsidTr="00712E98">
        <w:trPr>
          <w:cantSplit/>
        </w:trPr>
        <w:tc>
          <w:tcPr>
            <w:tcW w:w="637" w:type="dxa"/>
          </w:tcPr>
          <w:p w14:paraId="62FF24EA" w14:textId="77777777" w:rsidR="00712E98" w:rsidRPr="00712E98" w:rsidRDefault="00712E98" w:rsidP="003E08B6">
            <w:pPr>
              <w:pStyle w:val="P1wTABELIpoziom1numeracjiwtabeli"/>
            </w:pPr>
            <w:r w:rsidRPr="00712E98">
              <w:t>3</w:t>
            </w:r>
          </w:p>
        </w:tc>
        <w:tc>
          <w:tcPr>
            <w:tcW w:w="993" w:type="dxa"/>
            <w:vMerge/>
          </w:tcPr>
          <w:p w14:paraId="713811F3" w14:textId="77777777" w:rsidR="00712E98" w:rsidRPr="00712E98" w:rsidRDefault="00712E98" w:rsidP="003E08B6">
            <w:pPr>
              <w:pStyle w:val="P1wTABELIpoziom1numeracjiwtabeli"/>
            </w:pPr>
          </w:p>
        </w:tc>
        <w:tc>
          <w:tcPr>
            <w:tcW w:w="3260" w:type="dxa"/>
            <w:vMerge/>
          </w:tcPr>
          <w:p w14:paraId="0F159B87" w14:textId="77777777" w:rsidR="00712E98" w:rsidRPr="00712E98" w:rsidRDefault="00712E98" w:rsidP="003E08B6">
            <w:pPr>
              <w:pStyle w:val="P1wTABELIpoziom1numeracjiwtabeli"/>
            </w:pPr>
          </w:p>
        </w:tc>
        <w:tc>
          <w:tcPr>
            <w:tcW w:w="850" w:type="dxa"/>
          </w:tcPr>
          <w:p w14:paraId="4AFC5472" w14:textId="77777777" w:rsidR="00712E98" w:rsidRPr="00712E98" w:rsidRDefault="00712E98" w:rsidP="003E08B6">
            <w:pPr>
              <w:pStyle w:val="P1wTABELIpoziom1numeracjiwtabeli"/>
            </w:pPr>
            <w:r w:rsidRPr="00712E98">
              <w:t>003</w:t>
            </w:r>
          </w:p>
        </w:tc>
        <w:tc>
          <w:tcPr>
            <w:tcW w:w="3402" w:type="dxa"/>
            <w:vAlign w:val="center"/>
          </w:tcPr>
          <w:p w14:paraId="4D40816A" w14:textId="77777777" w:rsidR="00712E98" w:rsidRPr="00712E98" w:rsidRDefault="00712E98" w:rsidP="003E08B6">
            <w:pPr>
              <w:pStyle w:val="P1wTABELIpoziom1numeracjiwtabeli"/>
            </w:pPr>
            <w:r w:rsidRPr="00712E98">
              <w:t>chłodnia</w:t>
            </w:r>
          </w:p>
        </w:tc>
      </w:tr>
      <w:tr w:rsidR="00712E98" w:rsidRPr="00C922BA" w14:paraId="07DD5B36" w14:textId="77777777" w:rsidTr="00712E98">
        <w:trPr>
          <w:cantSplit/>
        </w:trPr>
        <w:tc>
          <w:tcPr>
            <w:tcW w:w="637" w:type="dxa"/>
          </w:tcPr>
          <w:p w14:paraId="3F01353F" w14:textId="77777777" w:rsidR="00712E98" w:rsidRPr="00712E98" w:rsidRDefault="00712E98" w:rsidP="003E08B6">
            <w:pPr>
              <w:pStyle w:val="P1wTABELIpoziom1numeracjiwtabeli"/>
            </w:pPr>
            <w:r w:rsidRPr="00712E98">
              <w:t>4</w:t>
            </w:r>
          </w:p>
        </w:tc>
        <w:tc>
          <w:tcPr>
            <w:tcW w:w="993" w:type="dxa"/>
            <w:vMerge/>
          </w:tcPr>
          <w:p w14:paraId="2C647A32" w14:textId="77777777" w:rsidR="00712E98" w:rsidRPr="00712E98" w:rsidRDefault="00712E98" w:rsidP="003E08B6">
            <w:pPr>
              <w:pStyle w:val="P1wTABELIpoziom1numeracjiwtabeli"/>
            </w:pPr>
          </w:p>
        </w:tc>
        <w:tc>
          <w:tcPr>
            <w:tcW w:w="3260" w:type="dxa"/>
            <w:vMerge/>
          </w:tcPr>
          <w:p w14:paraId="25B08E82" w14:textId="77777777" w:rsidR="00712E98" w:rsidRPr="00712E98" w:rsidRDefault="00712E98" w:rsidP="003E08B6">
            <w:pPr>
              <w:pStyle w:val="P1wTABELIpoziom1numeracjiwtabeli"/>
            </w:pPr>
          </w:p>
        </w:tc>
        <w:tc>
          <w:tcPr>
            <w:tcW w:w="850" w:type="dxa"/>
          </w:tcPr>
          <w:p w14:paraId="0157C980" w14:textId="77777777" w:rsidR="00712E98" w:rsidRPr="00712E98" w:rsidRDefault="00712E98" w:rsidP="003E08B6">
            <w:pPr>
              <w:pStyle w:val="P1wTABELIpoziom1numeracjiwtabeli"/>
            </w:pPr>
            <w:r w:rsidRPr="00712E98">
              <w:t>004</w:t>
            </w:r>
          </w:p>
        </w:tc>
        <w:tc>
          <w:tcPr>
            <w:tcW w:w="3402" w:type="dxa"/>
            <w:vAlign w:val="center"/>
          </w:tcPr>
          <w:p w14:paraId="1FD9F6CA" w14:textId="77777777" w:rsidR="00712E98" w:rsidRPr="00712E98" w:rsidRDefault="00712E98" w:rsidP="003E08B6">
            <w:pPr>
              <w:pStyle w:val="P1wTABELIpoziom1numeracjiwtabeli"/>
            </w:pPr>
            <w:r w:rsidRPr="00712E98">
              <w:t>lodownia</w:t>
            </w:r>
          </w:p>
        </w:tc>
      </w:tr>
      <w:tr w:rsidR="00712E98" w:rsidRPr="00C922BA" w14:paraId="44FA12EE" w14:textId="77777777" w:rsidTr="00712E98">
        <w:trPr>
          <w:cantSplit/>
        </w:trPr>
        <w:tc>
          <w:tcPr>
            <w:tcW w:w="637" w:type="dxa"/>
          </w:tcPr>
          <w:p w14:paraId="5200CB98" w14:textId="77777777" w:rsidR="00712E98" w:rsidRPr="00712E98" w:rsidRDefault="00712E98" w:rsidP="003E08B6">
            <w:pPr>
              <w:pStyle w:val="P1wTABELIpoziom1numeracjiwtabeli"/>
            </w:pPr>
            <w:r w:rsidRPr="00712E98">
              <w:t>5</w:t>
            </w:r>
          </w:p>
        </w:tc>
        <w:tc>
          <w:tcPr>
            <w:tcW w:w="993" w:type="dxa"/>
            <w:vMerge/>
          </w:tcPr>
          <w:p w14:paraId="038F656B" w14:textId="77777777" w:rsidR="00712E98" w:rsidRPr="00712E98" w:rsidRDefault="00712E98" w:rsidP="003E08B6">
            <w:pPr>
              <w:pStyle w:val="P1wTABELIpoziom1numeracjiwtabeli"/>
            </w:pPr>
          </w:p>
        </w:tc>
        <w:tc>
          <w:tcPr>
            <w:tcW w:w="3260" w:type="dxa"/>
            <w:vMerge/>
          </w:tcPr>
          <w:p w14:paraId="2F3277EA" w14:textId="77777777" w:rsidR="00712E98" w:rsidRPr="00712E98" w:rsidRDefault="00712E98" w:rsidP="003E08B6">
            <w:pPr>
              <w:pStyle w:val="P1wTABELIpoziom1numeracjiwtabeli"/>
            </w:pPr>
          </w:p>
        </w:tc>
        <w:tc>
          <w:tcPr>
            <w:tcW w:w="850" w:type="dxa"/>
          </w:tcPr>
          <w:p w14:paraId="3E2F0EC5" w14:textId="77777777" w:rsidR="00712E98" w:rsidRPr="00712E98" w:rsidRDefault="00712E98" w:rsidP="003E08B6">
            <w:pPr>
              <w:pStyle w:val="P1wTABELIpoziom1numeracjiwtabeli"/>
            </w:pPr>
            <w:r w:rsidRPr="00712E98">
              <w:t>005</w:t>
            </w:r>
          </w:p>
        </w:tc>
        <w:tc>
          <w:tcPr>
            <w:tcW w:w="3402" w:type="dxa"/>
            <w:vAlign w:val="center"/>
          </w:tcPr>
          <w:p w14:paraId="2E566F56" w14:textId="77777777" w:rsidR="00712E98" w:rsidRPr="00712E98" w:rsidRDefault="00712E98" w:rsidP="003E08B6">
            <w:pPr>
              <w:pStyle w:val="P1wTABELIpoziom1numeracjiwtabeli"/>
            </w:pPr>
            <w:r w:rsidRPr="00712E98">
              <w:t>przewóz mebli</w:t>
            </w:r>
          </w:p>
        </w:tc>
      </w:tr>
      <w:tr w:rsidR="00712E98" w:rsidRPr="00C922BA" w14:paraId="714D302A" w14:textId="77777777" w:rsidTr="00712E98">
        <w:trPr>
          <w:cantSplit/>
        </w:trPr>
        <w:tc>
          <w:tcPr>
            <w:tcW w:w="637" w:type="dxa"/>
          </w:tcPr>
          <w:p w14:paraId="48B50263" w14:textId="77777777" w:rsidR="00712E98" w:rsidRPr="00712E98" w:rsidRDefault="00712E98" w:rsidP="003E08B6">
            <w:pPr>
              <w:pStyle w:val="P1wTABELIpoziom1numeracjiwtabeli"/>
            </w:pPr>
            <w:r w:rsidRPr="00712E98">
              <w:t>6</w:t>
            </w:r>
          </w:p>
        </w:tc>
        <w:tc>
          <w:tcPr>
            <w:tcW w:w="993" w:type="dxa"/>
            <w:vMerge/>
          </w:tcPr>
          <w:p w14:paraId="63296635" w14:textId="77777777" w:rsidR="00712E98" w:rsidRPr="00712E98" w:rsidRDefault="00712E98" w:rsidP="003E08B6">
            <w:pPr>
              <w:pStyle w:val="P1wTABELIpoziom1numeracjiwtabeli"/>
            </w:pPr>
          </w:p>
        </w:tc>
        <w:tc>
          <w:tcPr>
            <w:tcW w:w="3260" w:type="dxa"/>
            <w:vMerge/>
          </w:tcPr>
          <w:p w14:paraId="4642DBB7" w14:textId="77777777" w:rsidR="00712E98" w:rsidRPr="00712E98" w:rsidRDefault="00712E98" w:rsidP="003E08B6">
            <w:pPr>
              <w:pStyle w:val="P1wTABELIpoziom1numeracjiwtabeli"/>
            </w:pPr>
          </w:p>
        </w:tc>
        <w:tc>
          <w:tcPr>
            <w:tcW w:w="850" w:type="dxa"/>
          </w:tcPr>
          <w:p w14:paraId="0DF3DADE" w14:textId="77777777" w:rsidR="00712E98" w:rsidRPr="00712E98" w:rsidRDefault="00712E98" w:rsidP="003E08B6">
            <w:pPr>
              <w:pStyle w:val="P1wTABELIpoziom1numeracjiwtabeli"/>
            </w:pPr>
            <w:r w:rsidRPr="00712E98">
              <w:t>006</w:t>
            </w:r>
          </w:p>
        </w:tc>
        <w:tc>
          <w:tcPr>
            <w:tcW w:w="3402" w:type="dxa"/>
            <w:vAlign w:val="center"/>
          </w:tcPr>
          <w:p w14:paraId="5F2032E4" w14:textId="77777777" w:rsidR="00712E98" w:rsidRPr="00712E98" w:rsidRDefault="00712E98" w:rsidP="003E08B6">
            <w:pPr>
              <w:pStyle w:val="P1wTABELIpoziom1numeracjiwtabeli"/>
            </w:pPr>
            <w:r w:rsidRPr="00712E98">
              <w:t>przewóz konfekcji</w:t>
            </w:r>
          </w:p>
        </w:tc>
      </w:tr>
      <w:tr w:rsidR="00712E98" w:rsidRPr="00C922BA" w14:paraId="1FFF38C6" w14:textId="77777777" w:rsidTr="00712E98">
        <w:trPr>
          <w:cantSplit/>
        </w:trPr>
        <w:tc>
          <w:tcPr>
            <w:tcW w:w="637" w:type="dxa"/>
          </w:tcPr>
          <w:p w14:paraId="393DA535" w14:textId="77777777" w:rsidR="00712E98" w:rsidRPr="00712E98" w:rsidRDefault="00712E98" w:rsidP="003E08B6">
            <w:pPr>
              <w:pStyle w:val="P1wTABELIpoziom1numeracjiwtabeli"/>
            </w:pPr>
            <w:r w:rsidRPr="00712E98">
              <w:t>7</w:t>
            </w:r>
          </w:p>
        </w:tc>
        <w:tc>
          <w:tcPr>
            <w:tcW w:w="993" w:type="dxa"/>
            <w:vMerge/>
          </w:tcPr>
          <w:p w14:paraId="0CF7B61A" w14:textId="77777777" w:rsidR="00712E98" w:rsidRPr="00712E98" w:rsidRDefault="00712E98" w:rsidP="003E08B6">
            <w:pPr>
              <w:pStyle w:val="P1wTABELIpoziom1numeracjiwtabeli"/>
            </w:pPr>
          </w:p>
        </w:tc>
        <w:tc>
          <w:tcPr>
            <w:tcW w:w="3260" w:type="dxa"/>
            <w:vMerge/>
          </w:tcPr>
          <w:p w14:paraId="1611C0BD" w14:textId="77777777" w:rsidR="00712E98" w:rsidRPr="00712E98" w:rsidRDefault="00712E98" w:rsidP="003E08B6">
            <w:pPr>
              <w:pStyle w:val="P1wTABELIpoziom1numeracjiwtabeli"/>
            </w:pPr>
          </w:p>
        </w:tc>
        <w:tc>
          <w:tcPr>
            <w:tcW w:w="850" w:type="dxa"/>
          </w:tcPr>
          <w:p w14:paraId="421BDC77" w14:textId="77777777" w:rsidR="00712E98" w:rsidRPr="00712E98" w:rsidRDefault="00712E98" w:rsidP="003E08B6">
            <w:pPr>
              <w:pStyle w:val="P1wTABELIpoziom1numeracjiwtabeli"/>
            </w:pPr>
            <w:r w:rsidRPr="00712E98">
              <w:t>007</w:t>
            </w:r>
          </w:p>
        </w:tc>
        <w:tc>
          <w:tcPr>
            <w:tcW w:w="3402" w:type="dxa"/>
            <w:vAlign w:val="center"/>
          </w:tcPr>
          <w:p w14:paraId="41E597D9" w14:textId="77777777" w:rsidR="00712E98" w:rsidRPr="00712E98" w:rsidRDefault="00712E98" w:rsidP="003E08B6">
            <w:pPr>
              <w:pStyle w:val="P1wTABELIpoziom1numeracjiwtabeli"/>
            </w:pPr>
            <w:r w:rsidRPr="00712E98">
              <w:t>przewóz pieczywa</w:t>
            </w:r>
          </w:p>
        </w:tc>
      </w:tr>
      <w:tr w:rsidR="00712E98" w:rsidRPr="00C922BA" w14:paraId="6BFE6830" w14:textId="77777777" w:rsidTr="00712E98">
        <w:trPr>
          <w:cantSplit/>
        </w:trPr>
        <w:tc>
          <w:tcPr>
            <w:tcW w:w="637" w:type="dxa"/>
          </w:tcPr>
          <w:p w14:paraId="1D31CEB6" w14:textId="77777777" w:rsidR="00712E98" w:rsidRPr="00712E98" w:rsidRDefault="00712E98" w:rsidP="003E08B6">
            <w:pPr>
              <w:pStyle w:val="P1wTABELIpoziom1numeracjiwtabeli"/>
            </w:pPr>
            <w:r w:rsidRPr="00712E98">
              <w:t>8</w:t>
            </w:r>
          </w:p>
        </w:tc>
        <w:tc>
          <w:tcPr>
            <w:tcW w:w="993" w:type="dxa"/>
            <w:vMerge/>
          </w:tcPr>
          <w:p w14:paraId="1AD3DA3C" w14:textId="77777777" w:rsidR="00712E98" w:rsidRPr="00712E98" w:rsidRDefault="00712E98" w:rsidP="003E08B6">
            <w:pPr>
              <w:pStyle w:val="P1wTABELIpoziom1numeracjiwtabeli"/>
            </w:pPr>
          </w:p>
        </w:tc>
        <w:tc>
          <w:tcPr>
            <w:tcW w:w="3260" w:type="dxa"/>
            <w:vMerge/>
          </w:tcPr>
          <w:p w14:paraId="4C67F987" w14:textId="77777777" w:rsidR="00712E98" w:rsidRPr="00712E98" w:rsidRDefault="00712E98" w:rsidP="003E08B6">
            <w:pPr>
              <w:pStyle w:val="P1wTABELIpoziom1numeracjiwtabeli"/>
            </w:pPr>
          </w:p>
        </w:tc>
        <w:tc>
          <w:tcPr>
            <w:tcW w:w="850" w:type="dxa"/>
          </w:tcPr>
          <w:p w14:paraId="4BDC7FB1" w14:textId="77777777" w:rsidR="00712E98" w:rsidRPr="00712E98" w:rsidRDefault="00712E98" w:rsidP="003E08B6">
            <w:pPr>
              <w:pStyle w:val="P1wTABELIpoziom1numeracjiwtabeli"/>
            </w:pPr>
            <w:r w:rsidRPr="00712E98">
              <w:t>008</w:t>
            </w:r>
          </w:p>
        </w:tc>
        <w:tc>
          <w:tcPr>
            <w:tcW w:w="3402" w:type="dxa"/>
            <w:vAlign w:val="center"/>
          </w:tcPr>
          <w:p w14:paraId="651B865C" w14:textId="77777777" w:rsidR="00712E98" w:rsidRPr="00712E98" w:rsidRDefault="00712E98" w:rsidP="003E08B6">
            <w:pPr>
              <w:pStyle w:val="P1wTABELIpoziom1numeracjiwtabeli"/>
            </w:pPr>
            <w:r w:rsidRPr="00712E98">
              <w:t>pocztowy</w:t>
            </w:r>
          </w:p>
        </w:tc>
      </w:tr>
      <w:tr w:rsidR="00712E98" w:rsidRPr="00C922BA" w14:paraId="144C170E" w14:textId="77777777" w:rsidTr="00712E98">
        <w:trPr>
          <w:cantSplit/>
        </w:trPr>
        <w:tc>
          <w:tcPr>
            <w:tcW w:w="637" w:type="dxa"/>
          </w:tcPr>
          <w:p w14:paraId="19EFE171" w14:textId="77777777" w:rsidR="00712E98" w:rsidRPr="00712E98" w:rsidRDefault="00712E98" w:rsidP="003E08B6">
            <w:pPr>
              <w:pStyle w:val="P1wTABELIpoziom1numeracjiwtabeli"/>
            </w:pPr>
            <w:r w:rsidRPr="00712E98">
              <w:t>9</w:t>
            </w:r>
          </w:p>
        </w:tc>
        <w:tc>
          <w:tcPr>
            <w:tcW w:w="993" w:type="dxa"/>
            <w:vMerge/>
          </w:tcPr>
          <w:p w14:paraId="22A86406" w14:textId="77777777" w:rsidR="00712E98" w:rsidRPr="00712E98" w:rsidRDefault="00712E98" w:rsidP="003E08B6">
            <w:pPr>
              <w:pStyle w:val="P1wTABELIpoziom1numeracjiwtabeli"/>
            </w:pPr>
          </w:p>
        </w:tc>
        <w:tc>
          <w:tcPr>
            <w:tcW w:w="3260" w:type="dxa"/>
            <w:vMerge/>
          </w:tcPr>
          <w:p w14:paraId="311207F5" w14:textId="77777777" w:rsidR="00712E98" w:rsidRPr="00712E98" w:rsidRDefault="00712E98" w:rsidP="003E08B6">
            <w:pPr>
              <w:pStyle w:val="P1wTABELIpoziom1numeracjiwtabeli"/>
            </w:pPr>
          </w:p>
        </w:tc>
        <w:tc>
          <w:tcPr>
            <w:tcW w:w="850" w:type="dxa"/>
          </w:tcPr>
          <w:p w14:paraId="1BC80A50" w14:textId="77777777" w:rsidR="00712E98" w:rsidRPr="00712E98" w:rsidRDefault="00712E98" w:rsidP="003E08B6">
            <w:pPr>
              <w:pStyle w:val="P1wTABELIpoziom1numeracjiwtabeli"/>
            </w:pPr>
            <w:r w:rsidRPr="00712E98">
              <w:t>099</w:t>
            </w:r>
          </w:p>
        </w:tc>
        <w:tc>
          <w:tcPr>
            <w:tcW w:w="3402" w:type="dxa"/>
            <w:vAlign w:val="center"/>
          </w:tcPr>
          <w:p w14:paraId="64405D67" w14:textId="77777777" w:rsidR="00712E98" w:rsidRPr="00712E98" w:rsidRDefault="00712E98" w:rsidP="003E08B6">
            <w:pPr>
              <w:pStyle w:val="P1wTABELIpoziom1numeracjiwtabeli"/>
            </w:pPr>
            <w:r w:rsidRPr="00712E98">
              <w:t>inny</w:t>
            </w:r>
            <w:r w:rsidR="00503A49" w:rsidRPr="00503A49">
              <w:rPr>
                <w:rStyle w:val="IGindeksgrny"/>
              </w:rPr>
              <w:t>1)</w:t>
            </w:r>
          </w:p>
        </w:tc>
      </w:tr>
      <w:tr w:rsidR="00712E98" w:rsidRPr="00C922BA" w14:paraId="4F907A93" w14:textId="77777777" w:rsidTr="00712E98">
        <w:trPr>
          <w:cantSplit/>
        </w:trPr>
        <w:tc>
          <w:tcPr>
            <w:tcW w:w="637" w:type="dxa"/>
          </w:tcPr>
          <w:p w14:paraId="461D375F" w14:textId="77777777" w:rsidR="00712E98" w:rsidRPr="00712E98" w:rsidRDefault="00712E98" w:rsidP="003E08B6">
            <w:pPr>
              <w:pStyle w:val="P1wTABELIpoziom1numeracjiwtabeli"/>
            </w:pPr>
            <w:r w:rsidRPr="00712E98">
              <w:t>10</w:t>
            </w:r>
          </w:p>
        </w:tc>
        <w:tc>
          <w:tcPr>
            <w:tcW w:w="993" w:type="dxa"/>
            <w:vMerge w:val="restart"/>
          </w:tcPr>
          <w:p w14:paraId="69E215B2" w14:textId="77777777" w:rsidR="00712E98" w:rsidRPr="00712E98" w:rsidRDefault="00712E98" w:rsidP="003E08B6">
            <w:pPr>
              <w:pStyle w:val="P1wTABELIpoziom1numeracjiwtabeli"/>
            </w:pPr>
            <w:r w:rsidRPr="00712E98">
              <w:t>05</w:t>
            </w:r>
          </w:p>
        </w:tc>
        <w:tc>
          <w:tcPr>
            <w:tcW w:w="3260" w:type="dxa"/>
            <w:vMerge w:val="restart"/>
          </w:tcPr>
          <w:p w14:paraId="216733DE" w14:textId="77777777" w:rsidR="00712E98" w:rsidRPr="00712E98" w:rsidRDefault="00712E98" w:rsidP="003E08B6">
            <w:pPr>
              <w:pStyle w:val="P1wTABELIpoziom1numeracjiwtabeli"/>
            </w:pPr>
            <w:r w:rsidRPr="00712E98">
              <w:t>cysterna</w:t>
            </w:r>
          </w:p>
        </w:tc>
        <w:tc>
          <w:tcPr>
            <w:tcW w:w="850" w:type="dxa"/>
          </w:tcPr>
          <w:p w14:paraId="0F3D9C33" w14:textId="77777777" w:rsidR="00712E98" w:rsidRPr="00712E98" w:rsidRDefault="00712E98" w:rsidP="003E08B6">
            <w:pPr>
              <w:pStyle w:val="P1wTABELIpoziom1numeracjiwtabeli"/>
            </w:pPr>
            <w:r w:rsidRPr="00712E98">
              <w:t>101</w:t>
            </w:r>
          </w:p>
        </w:tc>
        <w:tc>
          <w:tcPr>
            <w:tcW w:w="3402" w:type="dxa"/>
            <w:vAlign w:val="center"/>
          </w:tcPr>
          <w:p w14:paraId="499E0E1E" w14:textId="77777777" w:rsidR="00712E98" w:rsidRPr="00712E98" w:rsidRDefault="00712E98" w:rsidP="003E08B6">
            <w:pPr>
              <w:pStyle w:val="P1wTABELIpoziom1numeracjiwtabeli"/>
            </w:pPr>
            <w:r w:rsidRPr="00712E98">
              <w:t>przewóz paliw płynnych</w:t>
            </w:r>
          </w:p>
        </w:tc>
      </w:tr>
      <w:tr w:rsidR="00712E98" w:rsidRPr="00C922BA" w14:paraId="6933514F" w14:textId="77777777" w:rsidTr="00712E98">
        <w:trPr>
          <w:cantSplit/>
        </w:trPr>
        <w:tc>
          <w:tcPr>
            <w:tcW w:w="637" w:type="dxa"/>
          </w:tcPr>
          <w:p w14:paraId="74BB45E5" w14:textId="77777777" w:rsidR="00712E98" w:rsidRPr="00712E98" w:rsidRDefault="00712E98" w:rsidP="003E08B6">
            <w:pPr>
              <w:pStyle w:val="P1wTABELIpoziom1numeracjiwtabeli"/>
            </w:pPr>
            <w:r w:rsidRPr="00712E98">
              <w:t>11</w:t>
            </w:r>
          </w:p>
        </w:tc>
        <w:tc>
          <w:tcPr>
            <w:tcW w:w="993" w:type="dxa"/>
            <w:vMerge/>
          </w:tcPr>
          <w:p w14:paraId="4F7562FE" w14:textId="77777777" w:rsidR="00712E98" w:rsidRPr="00712E98" w:rsidRDefault="00712E98" w:rsidP="003E08B6">
            <w:pPr>
              <w:pStyle w:val="P1wTABELIpoziom1numeracjiwtabeli"/>
            </w:pPr>
          </w:p>
        </w:tc>
        <w:tc>
          <w:tcPr>
            <w:tcW w:w="3260" w:type="dxa"/>
            <w:vMerge/>
          </w:tcPr>
          <w:p w14:paraId="65638D67" w14:textId="77777777" w:rsidR="00712E98" w:rsidRPr="00712E98" w:rsidRDefault="00712E98" w:rsidP="003E08B6">
            <w:pPr>
              <w:pStyle w:val="P1wTABELIpoziom1numeracjiwtabeli"/>
            </w:pPr>
          </w:p>
        </w:tc>
        <w:tc>
          <w:tcPr>
            <w:tcW w:w="850" w:type="dxa"/>
          </w:tcPr>
          <w:p w14:paraId="37348E2C" w14:textId="77777777" w:rsidR="00712E98" w:rsidRPr="00712E98" w:rsidRDefault="00712E98" w:rsidP="003E08B6">
            <w:pPr>
              <w:pStyle w:val="P1wTABELIpoziom1numeracjiwtabeli"/>
            </w:pPr>
            <w:r w:rsidRPr="00712E98">
              <w:t>102</w:t>
            </w:r>
          </w:p>
        </w:tc>
        <w:tc>
          <w:tcPr>
            <w:tcW w:w="3402" w:type="dxa"/>
            <w:vAlign w:val="center"/>
          </w:tcPr>
          <w:p w14:paraId="763EFB15" w14:textId="77777777" w:rsidR="00712E98" w:rsidRPr="00712E98" w:rsidRDefault="00712E98" w:rsidP="003E08B6">
            <w:pPr>
              <w:pStyle w:val="P1wTABELIpoziom1numeracjiwtabeli"/>
            </w:pPr>
            <w:r w:rsidRPr="00712E98">
              <w:t>przewóz mleka</w:t>
            </w:r>
          </w:p>
        </w:tc>
      </w:tr>
      <w:tr w:rsidR="00712E98" w:rsidRPr="00C922BA" w14:paraId="6335BA44" w14:textId="77777777" w:rsidTr="00712E98">
        <w:trPr>
          <w:cantSplit/>
        </w:trPr>
        <w:tc>
          <w:tcPr>
            <w:tcW w:w="637" w:type="dxa"/>
          </w:tcPr>
          <w:p w14:paraId="70C32720" w14:textId="77777777" w:rsidR="00712E98" w:rsidRPr="00712E98" w:rsidRDefault="00712E98" w:rsidP="003E08B6">
            <w:pPr>
              <w:pStyle w:val="P1wTABELIpoziom1numeracjiwtabeli"/>
            </w:pPr>
            <w:r w:rsidRPr="00712E98">
              <w:t>12</w:t>
            </w:r>
          </w:p>
        </w:tc>
        <w:tc>
          <w:tcPr>
            <w:tcW w:w="993" w:type="dxa"/>
            <w:vMerge/>
          </w:tcPr>
          <w:p w14:paraId="09C0F841" w14:textId="77777777" w:rsidR="00712E98" w:rsidRPr="00712E98" w:rsidRDefault="00712E98" w:rsidP="003E08B6">
            <w:pPr>
              <w:pStyle w:val="P1wTABELIpoziom1numeracjiwtabeli"/>
            </w:pPr>
          </w:p>
        </w:tc>
        <w:tc>
          <w:tcPr>
            <w:tcW w:w="3260" w:type="dxa"/>
            <w:vMerge/>
          </w:tcPr>
          <w:p w14:paraId="4B009261" w14:textId="77777777" w:rsidR="00712E98" w:rsidRPr="00712E98" w:rsidRDefault="00712E98" w:rsidP="003E08B6">
            <w:pPr>
              <w:pStyle w:val="P1wTABELIpoziom1numeracjiwtabeli"/>
            </w:pPr>
          </w:p>
        </w:tc>
        <w:tc>
          <w:tcPr>
            <w:tcW w:w="850" w:type="dxa"/>
          </w:tcPr>
          <w:p w14:paraId="6FFC78FD" w14:textId="77777777" w:rsidR="00712E98" w:rsidRPr="00712E98" w:rsidRDefault="00712E98" w:rsidP="003E08B6">
            <w:pPr>
              <w:pStyle w:val="P1wTABELIpoziom1numeracjiwtabeli"/>
            </w:pPr>
            <w:r w:rsidRPr="00712E98">
              <w:t>103</w:t>
            </w:r>
          </w:p>
        </w:tc>
        <w:tc>
          <w:tcPr>
            <w:tcW w:w="3402" w:type="dxa"/>
            <w:vAlign w:val="center"/>
          </w:tcPr>
          <w:p w14:paraId="43BA7560" w14:textId="77777777" w:rsidR="00712E98" w:rsidRPr="00712E98" w:rsidRDefault="00712E98" w:rsidP="003E08B6">
            <w:pPr>
              <w:pStyle w:val="P1wTABELIpoziom1numeracjiwtabeli"/>
            </w:pPr>
            <w:r w:rsidRPr="00712E98">
              <w:t>przewóz wody</w:t>
            </w:r>
          </w:p>
        </w:tc>
      </w:tr>
      <w:tr w:rsidR="00712E98" w:rsidRPr="00C922BA" w14:paraId="4C8FB803" w14:textId="77777777" w:rsidTr="00712E98">
        <w:trPr>
          <w:cantSplit/>
        </w:trPr>
        <w:tc>
          <w:tcPr>
            <w:tcW w:w="637" w:type="dxa"/>
          </w:tcPr>
          <w:p w14:paraId="1F37AD1B" w14:textId="77777777" w:rsidR="00712E98" w:rsidRPr="00712E98" w:rsidRDefault="00712E98" w:rsidP="003E08B6">
            <w:pPr>
              <w:pStyle w:val="P1wTABELIpoziom1numeracjiwtabeli"/>
            </w:pPr>
            <w:r w:rsidRPr="00712E98">
              <w:t>13</w:t>
            </w:r>
          </w:p>
        </w:tc>
        <w:tc>
          <w:tcPr>
            <w:tcW w:w="993" w:type="dxa"/>
            <w:vMerge/>
          </w:tcPr>
          <w:p w14:paraId="35F89596" w14:textId="77777777" w:rsidR="00712E98" w:rsidRPr="00712E98" w:rsidRDefault="00712E98" w:rsidP="003E08B6">
            <w:pPr>
              <w:pStyle w:val="P1wTABELIpoziom1numeracjiwtabeli"/>
            </w:pPr>
          </w:p>
        </w:tc>
        <w:tc>
          <w:tcPr>
            <w:tcW w:w="3260" w:type="dxa"/>
            <w:vMerge/>
          </w:tcPr>
          <w:p w14:paraId="1C8F7ED9" w14:textId="77777777" w:rsidR="00712E98" w:rsidRPr="00712E98" w:rsidRDefault="00712E98" w:rsidP="003E08B6">
            <w:pPr>
              <w:pStyle w:val="P1wTABELIpoziom1numeracjiwtabeli"/>
            </w:pPr>
          </w:p>
        </w:tc>
        <w:tc>
          <w:tcPr>
            <w:tcW w:w="850" w:type="dxa"/>
          </w:tcPr>
          <w:p w14:paraId="48021F20" w14:textId="77777777" w:rsidR="00712E98" w:rsidRPr="00712E98" w:rsidRDefault="00712E98" w:rsidP="003E08B6">
            <w:pPr>
              <w:pStyle w:val="P1wTABELIpoziom1numeracjiwtabeli"/>
            </w:pPr>
            <w:r w:rsidRPr="00712E98">
              <w:t>104</w:t>
            </w:r>
          </w:p>
        </w:tc>
        <w:tc>
          <w:tcPr>
            <w:tcW w:w="3402" w:type="dxa"/>
            <w:vAlign w:val="center"/>
          </w:tcPr>
          <w:p w14:paraId="1470F5BB" w14:textId="77777777" w:rsidR="00712E98" w:rsidRPr="00712E98" w:rsidRDefault="00712E98" w:rsidP="003E08B6">
            <w:pPr>
              <w:pStyle w:val="P1wTABELIpoziom1numeracjiwtabeli"/>
            </w:pPr>
            <w:r w:rsidRPr="00712E98">
              <w:t>przewóz gazów</w:t>
            </w:r>
          </w:p>
        </w:tc>
      </w:tr>
      <w:tr w:rsidR="00712E98" w:rsidRPr="00C922BA" w14:paraId="0F4687B6" w14:textId="77777777" w:rsidTr="00712E98">
        <w:trPr>
          <w:cantSplit/>
        </w:trPr>
        <w:tc>
          <w:tcPr>
            <w:tcW w:w="637" w:type="dxa"/>
          </w:tcPr>
          <w:p w14:paraId="409323F5" w14:textId="77777777" w:rsidR="00712E98" w:rsidRPr="00712E98" w:rsidRDefault="00712E98" w:rsidP="003E08B6">
            <w:pPr>
              <w:pStyle w:val="P1wTABELIpoziom1numeracjiwtabeli"/>
            </w:pPr>
            <w:r w:rsidRPr="00712E98">
              <w:t>14</w:t>
            </w:r>
          </w:p>
        </w:tc>
        <w:tc>
          <w:tcPr>
            <w:tcW w:w="993" w:type="dxa"/>
            <w:vMerge/>
          </w:tcPr>
          <w:p w14:paraId="67D731D0" w14:textId="77777777" w:rsidR="00712E98" w:rsidRPr="00712E98" w:rsidRDefault="00712E98" w:rsidP="003E08B6">
            <w:pPr>
              <w:pStyle w:val="P1wTABELIpoziom1numeracjiwtabeli"/>
            </w:pPr>
          </w:p>
        </w:tc>
        <w:tc>
          <w:tcPr>
            <w:tcW w:w="3260" w:type="dxa"/>
            <w:vMerge/>
          </w:tcPr>
          <w:p w14:paraId="459EE12A" w14:textId="77777777" w:rsidR="00712E98" w:rsidRPr="00712E98" w:rsidRDefault="00712E98" w:rsidP="003E08B6">
            <w:pPr>
              <w:pStyle w:val="P1wTABELIpoziom1numeracjiwtabeli"/>
            </w:pPr>
          </w:p>
        </w:tc>
        <w:tc>
          <w:tcPr>
            <w:tcW w:w="850" w:type="dxa"/>
          </w:tcPr>
          <w:p w14:paraId="7B30D19C" w14:textId="77777777" w:rsidR="00712E98" w:rsidRPr="00712E98" w:rsidRDefault="00712E98" w:rsidP="003E08B6">
            <w:pPr>
              <w:pStyle w:val="P1wTABELIpoziom1numeracjiwtabeli"/>
            </w:pPr>
            <w:r w:rsidRPr="00712E98">
              <w:t>199</w:t>
            </w:r>
          </w:p>
        </w:tc>
        <w:tc>
          <w:tcPr>
            <w:tcW w:w="3402" w:type="dxa"/>
            <w:vAlign w:val="center"/>
          </w:tcPr>
          <w:p w14:paraId="1AE64735" w14:textId="77777777" w:rsidR="00712E98" w:rsidRPr="00712E98" w:rsidRDefault="00712E98" w:rsidP="003E08B6">
            <w:pPr>
              <w:pStyle w:val="P1wTABELIpoziom1numeracjiwtabeli"/>
            </w:pPr>
            <w:r w:rsidRPr="00712E98">
              <w:t>inna</w:t>
            </w:r>
            <w:r w:rsidR="00503A49" w:rsidRPr="00503A49">
              <w:rPr>
                <w:rStyle w:val="IGindeksgrny"/>
              </w:rPr>
              <w:t>1)</w:t>
            </w:r>
          </w:p>
        </w:tc>
      </w:tr>
      <w:tr w:rsidR="00712E98" w:rsidRPr="00C922BA" w14:paraId="4E9312EF" w14:textId="77777777" w:rsidTr="00712E98">
        <w:trPr>
          <w:cantSplit/>
        </w:trPr>
        <w:tc>
          <w:tcPr>
            <w:tcW w:w="637" w:type="dxa"/>
          </w:tcPr>
          <w:p w14:paraId="1FD10139" w14:textId="77777777" w:rsidR="00712E98" w:rsidRPr="00712E98" w:rsidRDefault="00712E98" w:rsidP="003E08B6">
            <w:pPr>
              <w:pStyle w:val="P1wTABELIpoziom1numeracjiwtabeli"/>
            </w:pPr>
            <w:r w:rsidRPr="00712E98">
              <w:t>15</w:t>
            </w:r>
          </w:p>
        </w:tc>
        <w:tc>
          <w:tcPr>
            <w:tcW w:w="993" w:type="dxa"/>
            <w:vMerge w:val="restart"/>
          </w:tcPr>
          <w:p w14:paraId="3028B2B6" w14:textId="77777777" w:rsidR="00712E98" w:rsidRPr="00712E98" w:rsidRDefault="00712E98" w:rsidP="003E08B6">
            <w:pPr>
              <w:pStyle w:val="P1wTABELIpoziom1numeracjiwtabeli"/>
            </w:pPr>
            <w:r w:rsidRPr="00712E98">
              <w:t>04</w:t>
            </w:r>
          </w:p>
        </w:tc>
        <w:tc>
          <w:tcPr>
            <w:tcW w:w="3260" w:type="dxa"/>
            <w:vMerge w:val="restart"/>
          </w:tcPr>
          <w:p w14:paraId="245CC324" w14:textId="77777777" w:rsidR="00712E98" w:rsidRPr="00712E98" w:rsidRDefault="00712E98" w:rsidP="003E08B6">
            <w:pPr>
              <w:pStyle w:val="P1wTABELIpoziom1numeracjiwtabeli"/>
            </w:pPr>
            <w:r w:rsidRPr="00712E98">
              <w:t>pojemnik</w:t>
            </w:r>
          </w:p>
        </w:tc>
        <w:tc>
          <w:tcPr>
            <w:tcW w:w="850" w:type="dxa"/>
          </w:tcPr>
          <w:p w14:paraId="15B6F973" w14:textId="77777777" w:rsidR="00712E98" w:rsidRPr="00712E98" w:rsidRDefault="00712E98" w:rsidP="003E08B6">
            <w:pPr>
              <w:pStyle w:val="P1wTABELIpoziom1numeracjiwtabeli"/>
            </w:pPr>
            <w:r w:rsidRPr="00712E98">
              <w:t>201</w:t>
            </w:r>
          </w:p>
        </w:tc>
        <w:tc>
          <w:tcPr>
            <w:tcW w:w="3402" w:type="dxa"/>
            <w:vAlign w:val="center"/>
          </w:tcPr>
          <w:p w14:paraId="278C5B30" w14:textId="77777777" w:rsidR="00712E98" w:rsidRPr="00712E98" w:rsidRDefault="00712E98" w:rsidP="003E08B6">
            <w:pPr>
              <w:pStyle w:val="P1wTABELIpoziom1numeracjiwtabeli"/>
            </w:pPr>
            <w:r w:rsidRPr="00712E98">
              <w:t>betoniarka</w:t>
            </w:r>
          </w:p>
        </w:tc>
      </w:tr>
      <w:tr w:rsidR="00712E98" w:rsidRPr="00C922BA" w14:paraId="7DC80A3E" w14:textId="77777777" w:rsidTr="00712E98">
        <w:trPr>
          <w:cantSplit/>
        </w:trPr>
        <w:tc>
          <w:tcPr>
            <w:tcW w:w="637" w:type="dxa"/>
          </w:tcPr>
          <w:p w14:paraId="7B4A3423" w14:textId="77777777" w:rsidR="00712E98" w:rsidRPr="00712E98" w:rsidRDefault="00712E98" w:rsidP="003E08B6">
            <w:pPr>
              <w:pStyle w:val="P1wTABELIpoziom1numeracjiwtabeli"/>
            </w:pPr>
            <w:r w:rsidRPr="00712E98">
              <w:t>16</w:t>
            </w:r>
          </w:p>
        </w:tc>
        <w:tc>
          <w:tcPr>
            <w:tcW w:w="993" w:type="dxa"/>
            <w:vMerge/>
          </w:tcPr>
          <w:p w14:paraId="68BF1055" w14:textId="77777777" w:rsidR="00712E98" w:rsidRPr="00712E98" w:rsidRDefault="00712E98" w:rsidP="003E08B6">
            <w:pPr>
              <w:pStyle w:val="P1wTABELIpoziom1numeracjiwtabeli"/>
            </w:pPr>
          </w:p>
        </w:tc>
        <w:tc>
          <w:tcPr>
            <w:tcW w:w="3260" w:type="dxa"/>
            <w:vMerge/>
          </w:tcPr>
          <w:p w14:paraId="04E28332" w14:textId="77777777" w:rsidR="00712E98" w:rsidRPr="00712E98" w:rsidRDefault="00712E98" w:rsidP="003E08B6">
            <w:pPr>
              <w:pStyle w:val="P1wTABELIpoziom1numeracjiwtabeli"/>
            </w:pPr>
          </w:p>
        </w:tc>
        <w:tc>
          <w:tcPr>
            <w:tcW w:w="850" w:type="dxa"/>
          </w:tcPr>
          <w:p w14:paraId="00CFC160" w14:textId="77777777" w:rsidR="00712E98" w:rsidRPr="00712E98" w:rsidRDefault="00712E98" w:rsidP="003E08B6">
            <w:pPr>
              <w:pStyle w:val="P1wTABELIpoziom1numeracjiwtabeli"/>
            </w:pPr>
            <w:r w:rsidRPr="00712E98">
              <w:t>202</w:t>
            </w:r>
          </w:p>
        </w:tc>
        <w:tc>
          <w:tcPr>
            <w:tcW w:w="3402" w:type="dxa"/>
            <w:vAlign w:val="center"/>
          </w:tcPr>
          <w:p w14:paraId="3D3A39CC" w14:textId="77777777" w:rsidR="00712E98" w:rsidRPr="00712E98" w:rsidRDefault="00712E98" w:rsidP="003E08B6">
            <w:pPr>
              <w:pStyle w:val="P1wTABELIpoziom1numeracjiwtabeli"/>
            </w:pPr>
            <w:r w:rsidRPr="00712E98">
              <w:t>przewóz bitumu</w:t>
            </w:r>
          </w:p>
        </w:tc>
      </w:tr>
      <w:tr w:rsidR="00712E98" w:rsidRPr="00C922BA" w14:paraId="6C3D8E10" w14:textId="77777777" w:rsidTr="00712E98">
        <w:trPr>
          <w:cantSplit/>
        </w:trPr>
        <w:tc>
          <w:tcPr>
            <w:tcW w:w="637" w:type="dxa"/>
          </w:tcPr>
          <w:p w14:paraId="7E3DEE98" w14:textId="77777777" w:rsidR="00712E98" w:rsidRPr="00712E98" w:rsidRDefault="00712E98" w:rsidP="003E08B6">
            <w:pPr>
              <w:pStyle w:val="P1wTABELIpoziom1numeracjiwtabeli"/>
            </w:pPr>
            <w:r w:rsidRPr="00712E98">
              <w:t>17</w:t>
            </w:r>
          </w:p>
        </w:tc>
        <w:tc>
          <w:tcPr>
            <w:tcW w:w="993" w:type="dxa"/>
            <w:vMerge/>
          </w:tcPr>
          <w:p w14:paraId="28F74A03" w14:textId="77777777" w:rsidR="00712E98" w:rsidRPr="00712E98" w:rsidRDefault="00712E98" w:rsidP="003E08B6">
            <w:pPr>
              <w:pStyle w:val="P1wTABELIpoziom1numeracjiwtabeli"/>
            </w:pPr>
          </w:p>
        </w:tc>
        <w:tc>
          <w:tcPr>
            <w:tcW w:w="3260" w:type="dxa"/>
            <w:vMerge/>
          </w:tcPr>
          <w:p w14:paraId="31DF1441" w14:textId="77777777" w:rsidR="00712E98" w:rsidRPr="00712E98" w:rsidRDefault="00712E98" w:rsidP="003E08B6">
            <w:pPr>
              <w:pStyle w:val="P1wTABELIpoziom1numeracjiwtabeli"/>
            </w:pPr>
          </w:p>
        </w:tc>
        <w:tc>
          <w:tcPr>
            <w:tcW w:w="850" w:type="dxa"/>
          </w:tcPr>
          <w:p w14:paraId="5618E02C" w14:textId="77777777" w:rsidR="00712E98" w:rsidRPr="00712E98" w:rsidRDefault="00712E98" w:rsidP="003E08B6">
            <w:pPr>
              <w:pStyle w:val="P1wTABELIpoziom1numeracjiwtabeli"/>
            </w:pPr>
            <w:r w:rsidRPr="00712E98">
              <w:t>203</w:t>
            </w:r>
          </w:p>
        </w:tc>
        <w:tc>
          <w:tcPr>
            <w:tcW w:w="3402" w:type="dxa"/>
            <w:vAlign w:val="center"/>
          </w:tcPr>
          <w:p w14:paraId="135CDAAB" w14:textId="77777777" w:rsidR="00712E98" w:rsidRPr="00712E98" w:rsidRDefault="00712E98" w:rsidP="003E08B6">
            <w:pPr>
              <w:pStyle w:val="P1wTABELIpoziom1numeracjiwtabeli"/>
            </w:pPr>
            <w:r w:rsidRPr="00712E98">
              <w:t>przewóz cementu luzem</w:t>
            </w:r>
          </w:p>
        </w:tc>
      </w:tr>
      <w:tr w:rsidR="00712E98" w:rsidRPr="00C922BA" w14:paraId="69A80D02" w14:textId="77777777" w:rsidTr="00712E98">
        <w:trPr>
          <w:cantSplit/>
        </w:trPr>
        <w:tc>
          <w:tcPr>
            <w:tcW w:w="637" w:type="dxa"/>
          </w:tcPr>
          <w:p w14:paraId="107FE1A5" w14:textId="77777777" w:rsidR="00712E98" w:rsidRPr="00712E98" w:rsidRDefault="00712E98" w:rsidP="003E08B6">
            <w:pPr>
              <w:pStyle w:val="P1wTABELIpoziom1numeracjiwtabeli"/>
            </w:pPr>
            <w:r w:rsidRPr="00712E98">
              <w:t>18</w:t>
            </w:r>
          </w:p>
        </w:tc>
        <w:tc>
          <w:tcPr>
            <w:tcW w:w="993" w:type="dxa"/>
            <w:vMerge/>
          </w:tcPr>
          <w:p w14:paraId="150024BA" w14:textId="77777777" w:rsidR="00712E98" w:rsidRPr="00712E98" w:rsidRDefault="00712E98" w:rsidP="003E08B6">
            <w:pPr>
              <w:pStyle w:val="P1wTABELIpoziom1numeracjiwtabeli"/>
            </w:pPr>
          </w:p>
        </w:tc>
        <w:tc>
          <w:tcPr>
            <w:tcW w:w="3260" w:type="dxa"/>
            <w:vMerge/>
          </w:tcPr>
          <w:p w14:paraId="418DA65F" w14:textId="77777777" w:rsidR="00712E98" w:rsidRPr="00712E98" w:rsidRDefault="00712E98" w:rsidP="003E08B6">
            <w:pPr>
              <w:pStyle w:val="P1wTABELIpoziom1numeracjiwtabeli"/>
            </w:pPr>
          </w:p>
        </w:tc>
        <w:tc>
          <w:tcPr>
            <w:tcW w:w="850" w:type="dxa"/>
          </w:tcPr>
          <w:p w14:paraId="72346A31" w14:textId="77777777" w:rsidR="00712E98" w:rsidRPr="00712E98" w:rsidRDefault="00712E98" w:rsidP="003E08B6">
            <w:pPr>
              <w:pStyle w:val="P1wTABELIpoziom1numeracjiwtabeli"/>
            </w:pPr>
            <w:r w:rsidRPr="00712E98">
              <w:t>204</w:t>
            </w:r>
          </w:p>
        </w:tc>
        <w:tc>
          <w:tcPr>
            <w:tcW w:w="3402" w:type="dxa"/>
            <w:vAlign w:val="center"/>
          </w:tcPr>
          <w:p w14:paraId="5FDAD847" w14:textId="77777777" w:rsidR="00712E98" w:rsidRPr="00712E98" w:rsidRDefault="00712E98" w:rsidP="003E08B6">
            <w:pPr>
              <w:pStyle w:val="ZDANIENASTNOWYWIERSZnpzddrugienowywierszwust"/>
            </w:pPr>
            <w:r w:rsidRPr="00712E98">
              <w:t xml:space="preserve">przewóz sypkich artykułów spożywczych </w:t>
            </w:r>
          </w:p>
        </w:tc>
      </w:tr>
      <w:tr w:rsidR="00712E98" w:rsidRPr="00C922BA" w14:paraId="2E8E2576" w14:textId="77777777" w:rsidTr="00712E98">
        <w:trPr>
          <w:cantSplit/>
        </w:trPr>
        <w:tc>
          <w:tcPr>
            <w:tcW w:w="637" w:type="dxa"/>
          </w:tcPr>
          <w:p w14:paraId="6F07F12C" w14:textId="77777777" w:rsidR="00712E98" w:rsidRPr="00712E98" w:rsidRDefault="00712E98" w:rsidP="003E08B6">
            <w:pPr>
              <w:pStyle w:val="P1wTABELIpoziom1numeracjiwtabeli"/>
            </w:pPr>
            <w:r w:rsidRPr="00712E98">
              <w:t>19</w:t>
            </w:r>
          </w:p>
        </w:tc>
        <w:tc>
          <w:tcPr>
            <w:tcW w:w="993" w:type="dxa"/>
            <w:vMerge/>
          </w:tcPr>
          <w:p w14:paraId="1EBC10F5" w14:textId="77777777" w:rsidR="00712E98" w:rsidRPr="00712E98" w:rsidRDefault="00712E98" w:rsidP="003E08B6">
            <w:pPr>
              <w:pStyle w:val="P1wTABELIpoziom1numeracjiwtabeli"/>
            </w:pPr>
          </w:p>
        </w:tc>
        <w:tc>
          <w:tcPr>
            <w:tcW w:w="3260" w:type="dxa"/>
            <w:vMerge/>
          </w:tcPr>
          <w:p w14:paraId="2FE3571B" w14:textId="77777777" w:rsidR="00712E98" w:rsidRPr="00712E98" w:rsidRDefault="00712E98" w:rsidP="003E08B6">
            <w:pPr>
              <w:pStyle w:val="P1wTABELIpoziom1numeracjiwtabeli"/>
            </w:pPr>
          </w:p>
        </w:tc>
        <w:tc>
          <w:tcPr>
            <w:tcW w:w="850" w:type="dxa"/>
          </w:tcPr>
          <w:p w14:paraId="3F9160F4" w14:textId="77777777" w:rsidR="00712E98" w:rsidRPr="00712E98" w:rsidRDefault="00712E98" w:rsidP="003E08B6">
            <w:pPr>
              <w:pStyle w:val="P1wTABELIpoziom1numeracjiwtabeli"/>
            </w:pPr>
            <w:r w:rsidRPr="00712E98">
              <w:t>205</w:t>
            </w:r>
          </w:p>
        </w:tc>
        <w:tc>
          <w:tcPr>
            <w:tcW w:w="3402" w:type="dxa"/>
            <w:vAlign w:val="center"/>
          </w:tcPr>
          <w:p w14:paraId="474148AE" w14:textId="77777777" w:rsidR="00712E98" w:rsidRPr="00712E98" w:rsidRDefault="00712E98" w:rsidP="003E08B6">
            <w:pPr>
              <w:pStyle w:val="P1wTABELIpoziom1numeracjiwtabeli"/>
            </w:pPr>
            <w:r w:rsidRPr="00712E98">
              <w:t>asenizacyjny</w:t>
            </w:r>
          </w:p>
        </w:tc>
      </w:tr>
      <w:tr w:rsidR="00712E98" w:rsidRPr="00C922BA" w14:paraId="3F4F0857" w14:textId="77777777" w:rsidTr="00712E98">
        <w:trPr>
          <w:cantSplit/>
        </w:trPr>
        <w:tc>
          <w:tcPr>
            <w:tcW w:w="637" w:type="dxa"/>
          </w:tcPr>
          <w:p w14:paraId="1E3FE913" w14:textId="77777777" w:rsidR="00712E98" w:rsidRPr="00712E98" w:rsidRDefault="00712E98" w:rsidP="003E08B6">
            <w:pPr>
              <w:pStyle w:val="P1wTABELIpoziom1numeracjiwtabeli"/>
            </w:pPr>
            <w:r w:rsidRPr="00712E98">
              <w:t>20</w:t>
            </w:r>
          </w:p>
        </w:tc>
        <w:tc>
          <w:tcPr>
            <w:tcW w:w="993" w:type="dxa"/>
            <w:vMerge/>
          </w:tcPr>
          <w:p w14:paraId="14DD4324" w14:textId="77777777" w:rsidR="00712E98" w:rsidRPr="00712E98" w:rsidRDefault="00712E98" w:rsidP="003E08B6">
            <w:pPr>
              <w:pStyle w:val="P1wTABELIpoziom1numeracjiwtabeli"/>
            </w:pPr>
          </w:p>
        </w:tc>
        <w:tc>
          <w:tcPr>
            <w:tcW w:w="3260" w:type="dxa"/>
            <w:vMerge/>
          </w:tcPr>
          <w:p w14:paraId="07656943" w14:textId="77777777" w:rsidR="00712E98" w:rsidRPr="00712E98" w:rsidRDefault="00712E98" w:rsidP="003E08B6">
            <w:pPr>
              <w:pStyle w:val="P1wTABELIpoziom1numeracjiwtabeli"/>
            </w:pPr>
          </w:p>
        </w:tc>
        <w:tc>
          <w:tcPr>
            <w:tcW w:w="850" w:type="dxa"/>
          </w:tcPr>
          <w:p w14:paraId="5883F71F" w14:textId="77777777" w:rsidR="00712E98" w:rsidRPr="00712E98" w:rsidRDefault="00712E98" w:rsidP="003E08B6">
            <w:pPr>
              <w:pStyle w:val="P1wTABELIpoziom1numeracjiwtabeli"/>
            </w:pPr>
            <w:r w:rsidRPr="00712E98">
              <w:t>299</w:t>
            </w:r>
          </w:p>
        </w:tc>
        <w:tc>
          <w:tcPr>
            <w:tcW w:w="3402" w:type="dxa"/>
            <w:vAlign w:val="center"/>
          </w:tcPr>
          <w:p w14:paraId="59AC3A8D" w14:textId="77777777" w:rsidR="00712E98" w:rsidRPr="00712E98" w:rsidRDefault="00712E98" w:rsidP="003E08B6">
            <w:pPr>
              <w:pStyle w:val="P1wTABELIpoziom1numeracjiwtabeli"/>
            </w:pPr>
            <w:r w:rsidRPr="00712E98">
              <w:t>inny</w:t>
            </w:r>
            <w:r w:rsidR="00503A49" w:rsidRPr="00503A49">
              <w:rPr>
                <w:rStyle w:val="IGindeksgrny"/>
              </w:rPr>
              <w:t>1)</w:t>
            </w:r>
          </w:p>
        </w:tc>
      </w:tr>
      <w:tr w:rsidR="00712E98" w:rsidRPr="00C922BA" w14:paraId="545D0514" w14:textId="77777777" w:rsidTr="00712E98">
        <w:trPr>
          <w:cantSplit/>
        </w:trPr>
        <w:tc>
          <w:tcPr>
            <w:tcW w:w="637" w:type="dxa"/>
          </w:tcPr>
          <w:p w14:paraId="55FFD8A1" w14:textId="77777777" w:rsidR="00712E98" w:rsidRPr="00712E98" w:rsidRDefault="00712E98" w:rsidP="003E08B6">
            <w:pPr>
              <w:pStyle w:val="P1wTABELIpoziom1numeracjiwtabeli"/>
            </w:pPr>
            <w:r w:rsidRPr="00712E98">
              <w:t>21</w:t>
            </w:r>
          </w:p>
        </w:tc>
        <w:tc>
          <w:tcPr>
            <w:tcW w:w="993" w:type="dxa"/>
            <w:vMerge w:val="restart"/>
          </w:tcPr>
          <w:p w14:paraId="53268F53" w14:textId="77777777" w:rsidR="00712E98" w:rsidRPr="00712E98" w:rsidRDefault="00712E98" w:rsidP="003E08B6">
            <w:pPr>
              <w:pStyle w:val="P1wTABELIpoziom1numeracjiwtabeli"/>
            </w:pPr>
            <w:r w:rsidRPr="00712E98">
              <w:t>99</w:t>
            </w:r>
          </w:p>
        </w:tc>
        <w:tc>
          <w:tcPr>
            <w:tcW w:w="3260" w:type="dxa"/>
            <w:vMerge w:val="restart"/>
          </w:tcPr>
          <w:p w14:paraId="09554024" w14:textId="77777777" w:rsidR="00712E98" w:rsidRPr="00712E98" w:rsidRDefault="00712E98" w:rsidP="003E08B6">
            <w:pPr>
              <w:pStyle w:val="P1wTABELIpoziom1numeracjiwtabeli"/>
            </w:pPr>
            <w:r w:rsidRPr="00712E98">
              <w:t>inny</w:t>
            </w:r>
          </w:p>
        </w:tc>
        <w:tc>
          <w:tcPr>
            <w:tcW w:w="850" w:type="dxa"/>
          </w:tcPr>
          <w:p w14:paraId="268A6884" w14:textId="77777777" w:rsidR="00712E98" w:rsidRPr="00712E98" w:rsidRDefault="00712E98" w:rsidP="003E08B6">
            <w:pPr>
              <w:pStyle w:val="P1wTABELIpoziom1numeracjiwtabeli"/>
            </w:pPr>
            <w:r w:rsidRPr="00712E98">
              <w:t>301</w:t>
            </w:r>
          </w:p>
        </w:tc>
        <w:tc>
          <w:tcPr>
            <w:tcW w:w="3402" w:type="dxa"/>
            <w:vAlign w:val="center"/>
          </w:tcPr>
          <w:p w14:paraId="26D855B7" w14:textId="77777777" w:rsidR="00712E98" w:rsidRPr="00712E98" w:rsidRDefault="00712E98" w:rsidP="003E08B6">
            <w:pPr>
              <w:pStyle w:val="P1wTABELIpoziom1numeracjiwtabeli"/>
            </w:pPr>
            <w:r w:rsidRPr="00712E98">
              <w:t xml:space="preserve">przewóz żywego drobiu </w:t>
            </w:r>
          </w:p>
        </w:tc>
      </w:tr>
      <w:tr w:rsidR="00712E98" w:rsidRPr="00C922BA" w14:paraId="14B3E28F" w14:textId="77777777" w:rsidTr="00712E98">
        <w:trPr>
          <w:cantSplit/>
        </w:trPr>
        <w:tc>
          <w:tcPr>
            <w:tcW w:w="637" w:type="dxa"/>
            <w:tcBorders>
              <w:bottom w:val="single" w:sz="4" w:space="0" w:color="auto"/>
            </w:tcBorders>
          </w:tcPr>
          <w:p w14:paraId="0F98A191" w14:textId="77777777" w:rsidR="00712E98" w:rsidRPr="00712E98" w:rsidRDefault="00712E98" w:rsidP="003E08B6">
            <w:pPr>
              <w:pStyle w:val="P1wTABELIpoziom1numeracjiwtabeli"/>
            </w:pPr>
            <w:r w:rsidRPr="00712E98">
              <w:lastRenderedPageBreak/>
              <w:t>22</w:t>
            </w:r>
          </w:p>
        </w:tc>
        <w:tc>
          <w:tcPr>
            <w:tcW w:w="993" w:type="dxa"/>
            <w:vMerge/>
            <w:tcBorders>
              <w:bottom w:val="single" w:sz="4" w:space="0" w:color="auto"/>
            </w:tcBorders>
          </w:tcPr>
          <w:p w14:paraId="6D7AEE39" w14:textId="77777777" w:rsidR="00712E98" w:rsidRPr="00712E98" w:rsidRDefault="00712E98" w:rsidP="003E08B6">
            <w:pPr>
              <w:pStyle w:val="P1wTABELIpoziom1numeracjiwtabeli"/>
            </w:pPr>
          </w:p>
        </w:tc>
        <w:tc>
          <w:tcPr>
            <w:tcW w:w="3260" w:type="dxa"/>
            <w:vMerge/>
            <w:tcBorders>
              <w:bottom w:val="single" w:sz="4" w:space="0" w:color="auto"/>
            </w:tcBorders>
          </w:tcPr>
          <w:p w14:paraId="2011E38A" w14:textId="77777777" w:rsidR="00712E98" w:rsidRPr="00712E98" w:rsidRDefault="00712E98" w:rsidP="003E08B6">
            <w:pPr>
              <w:pStyle w:val="P1wTABELIpoziom1numeracjiwtabeli"/>
            </w:pPr>
          </w:p>
        </w:tc>
        <w:tc>
          <w:tcPr>
            <w:tcW w:w="850" w:type="dxa"/>
            <w:tcBorders>
              <w:bottom w:val="single" w:sz="4" w:space="0" w:color="auto"/>
            </w:tcBorders>
          </w:tcPr>
          <w:p w14:paraId="6952EF16" w14:textId="77777777" w:rsidR="00712E98" w:rsidRPr="00712E98" w:rsidRDefault="00712E98" w:rsidP="003E08B6">
            <w:pPr>
              <w:pStyle w:val="P1wTABELIpoziom1numeracjiwtabeli"/>
            </w:pPr>
            <w:r w:rsidRPr="00712E98">
              <w:t>302</w:t>
            </w:r>
          </w:p>
        </w:tc>
        <w:tc>
          <w:tcPr>
            <w:tcW w:w="3402" w:type="dxa"/>
            <w:tcBorders>
              <w:bottom w:val="single" w:sz="4" w:space="0" w:color="auto"/>
            </w:tcBorders>
            <w:vAlign w:val="center"/>
          </w:tcPr>
          <w:p w14:paraId="2DAB038C" w14:textId="77777777" w:rsidR="00712E98" w:rsidRPr="00712E98" w:rsidRDefault="00712E98" w:rsidP="003E08B6">
            <w:pPr>
              <w:pStyle w:val="P1wTABELIpoziom1numeracjiwtabeli"/>
            </w:pPr>
            <w:r w:rsidRPr="00712E98">
              <w:t>przewóz żywych zwierząt</w:t>
            </w:r>
          </w:p>
        </w:tc>
      </w:tr>
      <w:tr w:rsidR="00712E98" w:rsidRPr="00C922BA" w14:paraId="5101E9E2" w14:textId="77777777" w:rsidTr="00712E98">
        <w:trPr>
          <w:cantSplit/>
        </w:trPr>
        <w:tc>
          <w:tcPr>
            <w:tcW w:w="637" w:type="dxa"/>
            <w:tcBorders>
              <w:top w:val="single" w:sz="4" w:space="0" w:color="auto"/>
            </w:tcBorders>
          </w:tcPr>
          <w:p w14:paraId="5407537A" w14:textId="77777777" w:rsidR="00712E98" w:rsidRPr="00712E98" w:rsidRDefault="00712E98" w:rsidP="003E08B6">
            <w:pPr>
              <w:pStyle w:val="P1wTABELIpoziom1numeracjiwtabeli"/>
            </w:pPr>
            <w:r w:rsidRPr="00712E98">
              <w:t>23</w:t>
            </w:r>
          </w:p>
        </w:tc>
        <w:tc>
          <w:tcPr>
            <w:tcW w:w="993" w:type="dxa"/>
            <w:vMerge/>
            <w:tcBorders>
              <w:top w:val="single" w:sz="4" w:space="0" w:color="auto"/>
            </w:tcBorders>
          </w:tcPr>
          <w:p w14:paraId="381A4CC2" w14:textId="77777777" w:rsidR="00712E98" w:rsidRPr="00712E98" w:rsidRDefault="00712E98" w:rsidP="003E08B6">
            <w:pPr>
              <w:pStyle w:val="P1wTABELIpoziom1numeracjiwtabeli"/>
            </w:pPr>
          </w:p>
        </w:tc>
        <w:tc>
          <w:tcPr>
            <w:tcW w:w="3260" w:type="dxa"/>
            <w:vMerge/>
            <w:tcBorders>
              <w:top w:val="single" w:sz="4" w:space="0" w:color="auto"/>
            </w:tcBorders>
          </w:tcPr>
          <w:p w14:paraId="63FF755B" w14:textId="77777777" w:rsidR="00712E98" w:rsidRPr="00712E98" w:rsidRDefault="00712E98" w:rsidP="003E08B6">
            <w:pPr>
              <w:pStyle w:val="P1wTABELIpoziom1numeracjiwtabeli"/>
            </w:pPr>
          </w:p>
        </w:tc>
        <w:tc>
          <w:tcPr>
            <w:tcW w:w="850" w:type="dxa"/>
            <w:tcBorders>
              <w:top w:val="single" w:sz="4" w:space="0" w:color="auto"/>
            </w:tcBorders>
          </w:tcPr>
          <w:p w14:paraId="5A461DD1" w14:textId="77777777" w:rsidR="00712E98" w:rsidRPr="00712E98" w:rsidRDefault="00712E98" w:rsidP="003E08B6">
            <w:pPr>
              <w:pStyle w:val="P1wTABELIpoziom1numeracjiwtabeli"/>
            </w:pPr>
            <w:r w:rsidRPr="00712E98">
              <w:t>303</w:t>
            </w:r>
          </w:p>
        </w:tc>
        <w:tc>
          <w:tcPr>
            <w:tcW w:w="3402" w:type="dxa"/>
            <w:tcBorders>
              <w:top w:val="single" w:sz="4" w:space="0" w:color="auto"/>
            </w:tcBorders>
            <w:vAlign w:val="center"/>
          </w:tcPr>
          <w:p w14:paraId="4EF2BB22" w14:textId="77777777" w:rsidR="00712E98" w:rsidRPr="00712E98" w:rsidRDefault="00712E98" w:rsidP="003E08B6">
            <w:pPr>
              <w:pStyle w:val="P1wTABELIpoziom1numeracjiwtabeli"/>
            </w:pPr>
            <w:r w:rsidRPr="00712E98">
              <w:t>przewóz kabli</w:t>
            </w:r>
          </w:p>
        </w:tc>
      </w:tr>
      <w:tr w:rsidR="00712E98" w:rsidRPr="00C922BA" w14:paraId="6BD5E7F2" w14:textId="77777777" w:rsidTr="00712E98">
        <w:trPr>
          <w:cantSplit/>
        </w:trPr>
        <w:tc>
          <w:tcPr>
            <w:tcW w:w="637" w:type="dxa"/>
          </w:tcPr>
          <w:p w14:paraId="51765778" w14:textId="77777777" w:rsidR="00712E98" w:rsidRPr="00712E98" w:rsidRDefault="00712E98" w:rsidP="003E08B6">
            <w:pPr>
              <w:pStyle w:val="P1wTABELIpoziom1numeracjiwtabeli"/>
            </w:pPr>
            <w:r w:rsidRPr="00712E98">
              <w:t>24</w:t>
            </w:r>
          </w:p>
        </w:tc>
        <w:tc>
          <w:tcPr>
            <w:tcW w:w="993" w:type="dxa"/>
            <w:vMerge/>
          </w:tcPr>
          <w:p w14:paraId="440684AA" w14:textId="77777777" w:rsidR="00712E98" w:rsidRPr="00712E98" w:rsidRDefault="00712E98" w:rsidP="003E08B6">
            <w:pPr>
              <w:pStyle w:val="P1wTABELIpoziom1numeracjiwtabeli"/>
            </w:pPr>
          </w:p>
        </w:tc>
        <w:tc>
          <w:tcPr>
            <w:tcW w:w="3260" w:type="dxa"/>
            <w:vMerge/>
          </w:tcPr>
          <w:p w14:paraId="491C4114" w14:textId="77777777" w:rsidR="00712E98" w:rsidRPr="00712E98" w:rsidRDefault="00712E98" w:rsidP="003E08B6">
            <w:pPr>
              <w:pStyle w:val="P1wTABELIpoziom1numeracjiwtabeli"/>
            </w:pPr>
          </w:p>
        </w:tc>
        <w:tc>
          <w:tcPr>
            <w:tcW w:w="850" w:type="dxa"/>
          </w:tcPr>
          <w:p w14:paraId="5BF97581" w14:textId="77777777" w:rsidR="00712E98" w:rsidRPr="00712E98" w:rsidRDefault="00712E98" w:rsidP="003E08B6">
            <w:pPr>
              <w:pStyle w:val="P1wTABELIpoziom1numeracjiwtabeli"/>
            </w:pPr>
            <w:r w:rsidRPr="00712E98">
              <w:t>304</w:t>
            </w:r>
          </w:p>
        </w:tc>
        <w:tc>
          <w:tcPr>
            <w:tcW w:w="3402" w:type="dxa"/>
            <w:vAlign w:val="center"/>
          </w:tcPr>
          <w:p w14:paraId="0C1DBC85" w14:textId="77777777" w:rsidR="00712E98" w:rsidRPr="00712E98" w:rsidRDefault="00712E98" w:rsidP="003E08B6">
            <w:pPr>
              <w:pStyle w:val="P1wTABELIpoziom1numeracjiwtabeli"/>
            </w:pPr>
            <w:r w:rsidRPr="00712E98">
              <w:t>przewóz napojów</w:t>
            </w:r>
          </w:p>
        </w:tc>
      </w:tr>
      <w:tr w:rsidR="00712E98" w:rsidRPr="00C922BA" w14:paraId="5310A505" w14:textId="77777777" w:rsidTr="00712E98">
        <w:trPr>
          <w:cantSplit/>
        </w:trPr>
        <w:tc>
          <w:tcPr>
            <w:tcW w:w="637" w:type="dxa"/>
          </w:tcPr>
          <w:p w14:paraId="08302082" w14:textId="77777777" w:rsidR="00712E98" w:rsidRPr="00712E98" w:rsidRDefault="00712E98" w:rsidP="003E08B6">
            <w:pPr>
              <w:pStyle w:val="P1wTABELIpoziom1numeracjiwtabeli"/>
            </w:pPr>
            <w:r w:rsidRPr="00712E98">
              <w:t>25</w:t>
            </w:r>
          </w:p>
        </w:tc>
        <w:tc>
          <w:tcPr>
            <w:tcW w:w="993" w:type="dxa"/>
            <w:vMerge/>
          </w:tcPr>
          <w:p w14:paraId="395BDCCA" w14:textId="77777777" w:rsidR="00712E98" w:rsidRPr="00712E98" w:rsidRDefault="00712E98" w:rsidP="003E08B6">
            <w:pPr>
              <w:pStyle w:val="P1wTABELIpoziom1numeracjiwtabeli"/>
            </w:pPr>
          </w:p>
        </w:tc>
        <w:tc>
          <w:tcPr>
            <w:tcW w:w="3260" w:type="dxa"/>
            <w:vMerge/>
          </w:tcPr>
          <w:p w14:paraId="143208C1" w14:textId="77777777" w:rsidR="00712E98" w:rsidRPr="00712E98" w:rsidRDefault="00712E98" w:rsidP="003E08B6">
            <w:pPr>
              <w:pStyle w:val="P1wTABELIpoziom1numeracjiwtabeli"/>
            </w:pPr>
          </w:p>
        </w:tc>
        <w:tc>
          <w:tcPr>
            <w:tcW w:w="850" w:type="dxa"/>
          </w:tcPr>
          <w:p w14:paraId="5E867FA5" w14:textId="77777777" w:rsidR="00712E98" w:rsidRPr="00712E98" w:rsidRDefault="00712E98" w:rsidP="003E08B6">
            <w:pPr>
              <w:pStyle w:val="P1wTABELIpoziom1numeracjiwtabeli"/>
            </w:pPr>
            <w:r w:rsidRPr="00712E98">
              <w:t>305</w:t>
            </w:r>
          </w:p>
        </w:tc>
        <w:tc>
          <w:tcPr>
            <w:tcW w:w="3402" w:type="dxa"/>
            <w:vAlign w:val="center"/>
          </w:tcPr>
          <w:p w14:paraId="68DBCB3C" w14:textId="77777777" w:rsidR="00712E98" w:rsidRPr="00712E98" w:rsidRDefault="00712E98" w:rsidP="003E08B6">
            <w:pPr>
              <w:pStyle w:val="P1wTABELIpoziom1numeracjiwtabeli"/>
            </w:pPr>
            <w:r w:rsidRPr="00712E98">
              <w:t>przewóz elementów budowlanych</w:t>
            </w:r>
          </w:p>
        </w:tc>
      </w:tr>
      <w:tr w:rsidR="00712E98" w:rsidRPr="00C922BA" w14:paraId="39154BD2" w14:textId="77777777" w:rsidTr="00712E98">
        <w:trPr>
          <w:cantSplit/>
        </w:trPr>
        <w:tc>
          <w:tcPr>
            <w:tcW w:w="637" w:type="dxa"/>
          </w:tcPr>
          <w:p w14:paraId="4097A40E" w14:textId="77777777" w:rsidR="00712E98" w:rsidRPr="00712E98" w:rsidRDefault="00712E98" w:rsidP="003E08B6">
            <w:pPr>
              <w:pStyle w:val="P1wTABELIpoziom1numeracjiwtabeli"/>
            </w:pPr>
            <w:r w:rsidRPr="00712E98">
              <w:t>26</w:t>
            </w:r>
          </w:p>
        </w:tc>
        <w:tc>
          <w:tcPr>
            <w:tcW w:w="993" w:type="dxa"/>
            <w:vMerge/>
          </w:tcPr>
          <w:p w14:paraId="147D94DD" w14:textId="77777777" w:rsidR="00712E98" w:rsidRPr="00712E98" w:rsidRDefault="00712E98" w:rsidP="003E08B6">
            <w:pPr>
              <w:pStyle w:val="P1wTABELIpoziom1numeracjiwtabeli"/>
            </w:pPr>
          </w:p>
        </w:tc>
        <w:tc>
          <w:tcPr>
            <w:tcW w:w="3260" w:type="dxa"/>
            <w:vMerge/>
          </w:tcPr>
          <w:p w14:paraId="30C4ABB7" w14:textId="77777777" w:rsidR="00712E98" w:rsidRPr="00712E98" w:rsidRDefault="00712E98" w:rsidP="003E08B6">
            <w:pPr>
              <w:pStyle w:val="P1wTABELIpoziom1numeracjiwtabeli"/>
            </w:pPr>
          </w:p>
        </w:tc>
        <w:tc>
          <w:tcPr>
            <w:tcW w:w="850" w:type="dxa"/>
          </w:tcPr>
          <w:p w14:paraId="03FC65A0" w14:textId="77777777" w:rsidR="00712E98" w:rsidRPr="00712E98" w:rsidRDefault="00712E98" w:rsidP="003E08B6">
            <w:pPr>
              <w:pStyle w:val="P1wTABELIpoziom1numeracjiwtabeli"/>
            </w:pPr>
            <w:r w:rsidRPr="00712E98">
              <w:t>306</w:t>
            </w:r>
          </w:p>
        </w:tc>
        <w:tc>
          <w:tcPr>
            <w:tcW w:w="3402" w:type="dxa"/>
            <w:vAlign w:val="center"/>
          </w:tcPr>
          <w:p w14:paraId="04D34BF3" w14:textId="77777777" w:rsidR="00712E98" w:rsidRPr="00712E98" w:rsidRDefault="00712E98" w:rsidP="003E08B6">
            <w:pPr>
              <w:pStyle w:val="P1wTABELIpoziom1numeracjiwtabeli"/>
            </w:pPr>
            <w:r w:rsidRPr="00712E98">
              <w:t>przewóz kontenerów</w:t>
            </w:r>
          </w:p>
        </w:tc>
      </w:tr>
      <w:tr w:rsidR="00712E98" w:rsidRPr="00C922BA" w14:paraId="0D733257" w14:textId="77777777" w:rsidTr="00712E98">
        <w:trPr>
          <w:cantSplit/>
        </w:trPr>
        <w:tc>
          <w:tcPr>
            <w:tcW w:w="637" w:type="dxa"/>
          </w:tcPr>
          <w:p w14:paraId="010A8704" w14:textId="77777777" w:rsidR="00712E98" w:rsidRPr="00712E98" w:rsidRDefault="00712E98" w:rsidP="003E08B6">
            <w:pPr>
              <w:pStyle w:val="P1wTABELIpoziom1numeracjiwtabeli"/>
            </w:pPr>
            <w:r w:rsidRPr="00712E98">
              <w:t>27</w:t>
            </w:r>
          </w:p>
        </w:tc>
        <w:tc>
          <w:tcPr>
            <w:tcW w:w="993" w:type="dxa"/>
            <w:vMerge/>
          </w:tcPr>
          <w:p w14:paraId="0BEA621F" w14:textId="77777777" w:rsidR="00712E98" w:rsidRPr="00712E98" w:rsidRDefault="00712E98" w:rsidP="003E08B6">
            <w:pPr>
              <w:pStyle w:val="P1wTABELIpoziom1numeracjiwtabeli"/>
            </w:pPr>
          </w:p>
        </w:tc>
        <w:tc>
          <w:tcPr>
            <w:tcW w:w="3260" w:type="dxa"/>
            <w:vMerge/>
          </w:tcPr>
          <w:p w14:paraId="39C3058C" w14:textId="77777777" w:rsidR="00712E98" w:rsidRPr="00712E98" w:rsidRDefault="00712E98" w:rsidP="003E08B6">
            <w:pPr>
              <w:pStyle w:val="P1wTABELIpoziom1numeracjiwtabeli"/>
            </w:pPr>
          </w:p>
        </w:tc>
        <w:tc>
          <w:tcPr>
            <w:tcW w:w="850" w:type="dxa"/>
          </w:tcPr>
          <w:p w14:paraId="09B89960" w14:textId="77777777" w:rsidR="00712E98" w:rsidRPr="00712E98" w:rsidRDefault="00712E98" w:rsidP="003E08B6">
            <w:pPr>
              <w:pStyle w:val="P1wTABELIpoziom1numeracjiwtabeli"/>
            </w:pPr>
            <w:r w:rsidRPr="00712E98">
              <w:t>307</w:t>
            </w:r>
          </w:p>
        </w:tc>
        <w:tc>
          <w:tcPr>
            <w:tcW w:w="3402" w:type="dxa"/>
            <w:vAlign w:val="center"/>
          </w:tcPr>
          <w:p w14:paraId="09E0BB04" w14:textId="77777777" w:rsidR="00712E98" w:rsidRPr="00712E98" w:rsidRDefault="00712E98" w:rsidP="003E08B6">
            <w:pPr>
              <w:pStyle w:val="P1wTABELIpoziom1numeracjiwtabeli"/>
            </w:pPr>
            <w:r w:rsidRPr="00712E98">
              <w:t>przewóz pojazdów</w:t>
            </w:r>
          </w:p>
        </w:tc>
      </w:tr>
      <w:tr w:rsidR="00712E98" w:rsidRPr="00C922BA" w14:paraId="5D0B2EDE" w14:textId="77777777" w:rsidTr="00712E98">
        <w:trPr>
          <w:cantSplit/>
        </w:trPr>
        <w:tc>
          <w:tcPr>
            <w:tcW w:w="637" w:type="dxa"/>
          </w:tcPr>
          <w:p w14:paraId="175EFBB0" w14:textId="77777777" w:rsidR="00712E98" w:rsidRPr="00712E98" w:rsidRDefault="00712E98" w:rsidP="003E08B6">
            <w:pPr>
              <w:pStyle w:val="P1wTABELIpoziom1numeracjiwtabeli"/>
            </w:pPr>
            <w:r w:rsidRPr="00712E98">
              <w:t>28</w:t>
            </w:r>
          </w:p>
        </w:tc>
        <w:tc>
          <w:tcPr>
            <w:tcW w:w="993" w:type="dxa"/>
            <w:vMerge/>
          </w:tcPr>
          <w:p w14:paraId="31EA5EBD" w14:textId="77777777" w:rsidR="00712E98" w:rsidRPr="00712E98" w:rsidRDefault="00712E98" w:rsidP="003E08B6">
            <w:pPr>
              <w:pStyle w:val="P1wTABELIpoziom1numeracjiwtabeli"/>
            </w:pPr>
          </w:p>
        </w:tc>
        <w:tc>
          <w:tcPr>
            <w:tcW w:w="3260" w:type="dxa"/>
            <w:vMerge/>
          </w:tcPr>
          <w:p w14:paraId="07413D4C" w14:textId="77777777" w:rsidR="00712E98" w:rsidRPr="00712E98" w:rsidRDefault="00712E98" w:rsidP="003E08B6">
            <w:pPr>
              <w:pStyle w:val="P1wTABELIpoziom1numeracjiwtabeli"/>
            </w:pPr>
          </w:p>
        </w:tc>
        <w:tc>
          <w:tcPr>
            <w:tcW w:w="850" w:type="dxa"/>
          </w:tcPr>
          <w:p w14:paraId="6CD94EC5" w14:textId="77777777" w:rsidR="00712E98" w:rsidRPr="00712E98" w:rsidRDefault="00712E98" w:rsidP="003E08B6">
            <w:pPr>
              <w:pStyle w:val="P1wTABELIpoziom1numeracjiwtabeli"/>
            </w:pPr>
            <w:r w:rsidRPr="00712E98">
              <w:t>308</w:t>
            </w:r>
          </w:p>
        </w:tc>
        <w:tc>
          <w:tcPr>
            <w:tcW w:w="3402" w:type="dxa"/>
            <w:vAlign w:val="center"/>
          </w:tcPr>
          <w:p w14:paraId="67AFC450" w14:textId="77777777" w:rsidR="00712E98" w:rsidRPr="00712E98" w:rsidRDefault="00712E98" w:rsidP="003E08B6">
            <w:pPr>
              <w:pStyle w:val="P1wTABELIpoziom1numeracjiwtabeli"/>
            </w:pPr>
            <w:r w:rsidRPr="00712E98">
              <w:t>wywóz śmieci</w:t>
            </w:r>
          </w:p>
        </w:tc>
      </w:tr>
      <w:tr w:rsidR="00712E98" w:rsidRPr="00C922BA" w14:paraId="3FAE1318" w14:textId="77777777" w:rsidTr="00712E98">
        <w:trPr>
          <w:cantSplit/>
        </w:trPr>
        <w:tc>
          <w:tcPr>
            <w:tcW w:w="637" w:type="dxa"/>
          </w:tcPr>
          <w:p w14:paraId="1111D384" w14:textId="77777777" w:rsidR="00712E98" w:rsidRPr="00712E98" w:rsidRDefault="00712E98" w:rsidP="003E08B6">
            <w:pPr>
              <w:pStyle w:val="P1wTABELIpoziom1numeracjiwtabeli"/>
            </w:pPr>
            <w:r w:rsidRPr="00712E98">
              <w:t>29</w:t>
            </w:r>
          </w:p>
        </w:tc>
        <w:tc>
          <w:tcPr>
            <w:tcW w:w="993" w:type="dxa"/>
            <w:vMerge/>
          </w:tcPr>
          <w:p w14:paraId="73EC32C3" w14:textId="77777777" w:rsidR="00712E98" w:rsidRPr="00712E98" w:rsidRDefault="00712E98" w:rsidP="003E08B6">
            <w:pPr>
              <w:pStyle w:val="P1wTABELIpoziom1numeracjiwtabeli"/>
            </w:pPr>
          </w:p>
        </w:tc>
        <w:tc>
          <w:tcPr>
            <w:tcW w:w="3260" w:type="dxa"/>
            <w:vMerge/>
          </w:tcPr>
          <w:p w14:paraId="47644B71" w14:textId="77777777" w:rsidR="00712E98" w:rsidRPr="00712E98" w:rsidRDefault="00712E98" w:rsidP="003E08B6">
            <w:pPr>
              <w:pStyle w:val="P1wTABELIpoziom1numeracjiwtabeli"/>
            </w:pPr>
          </w:p>
        </w:tc>
        <w:tc>
          <w:tcPr>
            <w:tcW w:w="850" w:type="dxa"/>
          </w:tcPr>
          <w:p w14:paraId="6DAEF767" w14:textId="77777777" w:rsidR="00712E98" w:rsidRPr="00712E98" w:rsidRDefault="00712E98" w:rsidP="003E08B6">
            <w:pPr>
              <w:pStyle w:val="P1wTABELIpoziom1numeracjiwtabeli"/>
            </w:pPr>
            <w:r w:rsidRPr="00712E98">
              <w:t>309</w:t>
            </w:r>
          </w:p>
        </w:tc>
        <w:tc>
          <w:tcPr>
            <w:tcW w:w="3402" w:type="dxa"/>
            <w:vAlign w:val="center"/>
          </w:tcPr>
          <w:p w14:paraId="6C5623F3" w14:textId="77777777" w:rsidR="00712E98" w:rsidRPr="00712E98" w:rsidRDefault="00712E98" w:rsidP="003E08B6">
            <w:pPr>
              <w:pStyle w:val="P1wTABELIpoziom1numeracjiwtabeli"/>
            </w:pPr>
            <w:r w:rsidRPr="00712E98">
              <w:t>utylizacyjny</w:t>
            </w:r>
          </w:p>
        </w:tc>
      </w:tr>
      <w:tr w:rsidR="00712E98" w:rsidRPr="00C922BA" w14:paraId="40C56282" w14:textId="77777777" w:rsidTr="00712E98">
        <w:trPr>
          <w:cantSplit/>
        </w:trPr>
        <w:tc>
          <w:tcPr>
            <w:tcW w:w="637" w:type="dxa"/>
          </w:tcPr>
          <w:p w14:paraId="141F5644" w14:textId="77777777" w:rsidR="00712E98" w:rsidRPr="00712E98" w:rsidRDefault="00712E98" w:rsidP="003E08B6">
            <w:pPr>
              <w:pStyle w:val="P1wTABELIpoziom1numeracjiwtabeli"/>
            </w:pPr>
            <w:r w:rsidRPr="00712E98">
              <w:t>30</w:t>
            </w:r>
          </w:p>
        </w:tc>
        <w:tc>
          <w:tcPr>
            <w:tcW w:w="993" w:type="dxa"/>
            <w:vMerge/>
          </w:tcPr>
          <w:p w14:paraId="113D1A51" w14:textId="77777777" w:rsidR="00712E98" w:rsidRPr="00712E98" w:rsidRDefault="00712E98" w:rsidP="003E08B6">
            <w:pPr>
              <w:pStyle w:val="P1wTABELIpoziom1numeracjiwtabeli"/>
            </w:pPr>
          </w:p>
        </w:tc>
        <w:tc>
          <w:tcPr>
            <w:tcW w:w="3260" w:type="dxa"/>
            <w:vMerge/>
          </w:tcPr>
          <w:p w14:paraId="70273DF6" w14:textId="77777777" w:rsidR="00712E98" w:rsidRPr="00712E98" w:rsidRDefault="00712E98" w:rsidP="003E08B6">
            <w:pPr>
              <w:pStyle w:val="P1wTABELIpoziom1numeracjiwtabeli"/>
            </w:pPr>
          </w:p>
        </w:tc>
        <w:tc>
          <w:tcPr>
            <w:tcW w:w="850" w:type="dxa"/>
          </w:tcPr>
          <w:p w14:paraId="2C80EA79" w14:textId="77777777" w:rsidR="00712E98" w:rsidRPr="00712E98" w:rsidRDefault="00712E98" w:rsidP="003E08B6">
            <w:pPr>
              <w:pStyle w:val="P1wTABELIpoziom1numeracjiwtabeli"/>
            </w:pPr>
            <w:r w:rsidRPr="00712E98">
              <w:t>399</w:t>
            </w:r>
          </w:p>
        </w:tc>
        <w:tc>
          <w:tcPr>
            <w:tcW w:w="3402" w:type="dxa"/>
            <w:vAlign w:val="center"/>
          </w:tcPr>
          <w:p w14:paraId="68AFF135" w14:textId="77777777" w:rsidR="00712E98" w:rsidRPr="00712E98" w:rsidRDefault="00712E98" w:rsidP="003E08B6">
            <w:pPr>
              <w:pStyle w:val="P1wTABELIpoziom1numeracjiwtabeli"/>
            </w:pPr>
            <w:r w:rsidRPr="00712E98">
              <w:t>przewóz innych ładunków</w:t>
            </w:r>
          </w:p>
        </w:tc>
      </w:tr>
    </w:tbl>
    <w:p w14:paraId="6F60F069" w14:textId="77777777" w:rsidR="00712E98" w:rsidRPr="00712E98" w:rsidRDefault="00712E98" w:rsidP="00712E98"/>
    <w:p w14:paraId="74F3EE84" w14:textId="77777777" w:rsidR="00712E98" w:rsidRPr="00712E98" w:rsidRDefault="00712E98" w:rsidP="003E08B6">
      <w:pPr>
        <w:pStyle w:val="TYTTABELItytutabeli"/>
      </w:pPr>
      <w:r w:rsidRPr="00712E98">
        <w:t>Tabela nr 3 – Przeznaczenia pojazdów specjalnych</w:t>
      </w:r>
    </w:p>
    <w:p w14:paraId="4D124041" w14:textId="77777777" w:rsidR="00712E98" w:rsidRPr="00712E98" w:rsidRDefault="00712E98" w:rsidP="00712E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7110"/>
      </w:tblGrid>
      <w:tr w:rsidR="00712E98" w:rsidRPr="00C922BA" w14:paraId="391F03E4" w14:textId="77777777" w:rsidTr="00712E98">
        <w:tc>
          <w:tcPr>
            <w:tcW w:w="779" w:type="dxa"/>
          </w:tcPr>
          <w:p w14:paraId="5037D2A8" w14:textId="77777777" w:rsidR="00712E98" w:rsidRPr="00712E98" w:rsidRDefault="00712E98" w:rsidP="003E08B6">
            <w:pPr>
              <w:pStyle w:val="TEKSTwTABELIWYRODKOWANYtekstwyrodkowanywpoziomie"/>
            </w:pPr>
            <w:r w:rsidRPr="00712E98">
              <w:t>Lp.</w:t>
            </w:r>
          </w:p>
        </w:tc>
        <w:tc>
          <w:tcPr>
            <w:tcW w:w="1276" w:type="dxa"/>
          </w:tcPr>
          <w:p w14:paraId="08995718" w14:textId="77777777" w:rsidR="00712E98" w:rsidRPr="00712E98" w:rsidRDefault="00712E98" w:rsidP="003E08B6">
            <w:pPr>
              <w:pStyle w:val="TEKSTwTABELIWYRODKOWANYtekstwyrodkowanywpoziomie"/>
            </w:pPr>
            <w:r w:rsidRPr="00712E98">
              <w:t>Kod</w:t>
            </w:r>
          </w:p>
        </w:tc>
        <w:tc>
          <w:tcPr>
            <w:tcW w:w="7110" w:type="dxa"/>
          </w:tcPr>
          <w:p w14:paraId="7DAEE1F2" w14:textId="77777777" w:rsidR="00712E98" w:rsidRPr="00712E98" w:rsidRDefault="00712E98" w:rsidP="003E08B6">
            <w:pPr>
              <w:pStyle w:val="TEKSTwTABELIWYRODKOWANYtekstwyrodkowanywpoziomie"/>
            </w:pPr>
            <w:r w:rsidRPr="00712E98">
              <w:t>Nazwa</w:t>
            </w:r>
          </w:p>
        </w:tc>
      </w:tr>
      <w:tr w:rsidR="00712E98" w:rsidRPr="00C922BA" w14:paraId="341C2AA9" w14:textId="77777777" w:rsidTr="00712E98">
        <w:tc>
          <w:tcPr>
            <w:tcW w:w="779" w:type="dxa"/>
          </w:tcPr>
          <w:p w14:paraId="75E508C8" w14:textId="77777777" w:rsidR="00712E98" w:rsidRPr="00712E98" w:rsidRDefault="00712E98" w:rsidP="003E08B6">
            <w:pPr>
              <w:pStyle w:val="TEKSTwTABELIWYRODKOWANYtekstwyrodkowanywpoziomie"/>
            </w:pPr>
            <w:r w:rsidRPr="00712E98">
              <w:t>1</w:t>
            </w:r>
          </w:p>
        </w:tc>
        <w:tc>
          <w:tcPr>
            <w:tcW w:w="1276" w:type="dxa"/>
          </w:tcPr>
          <w:p w14:paraId="6E8EE161" w14:textId="77777777" w:rsidR="00712E98" w:rsidRPr="00712E98" w:rsidRDefault="00712E98" w:rsidP="003E08B6">
            <w:pPr>
              <w:pStyle w:val="TEKSTwTABELIWYRODKOWANYtekstwyrodkowanywpoziomie"/>
            </w:pPr>
            <w:r w:rsidRPr="00712E98">
              <w:t>2</w:t>
            </w:r>
          </w:p>
        </w:tc>
        <w:tc>
          <w:tcPr>
            <w:tcW w:w="7110" w:type="dxa"/>
          </w:tcPr>
          <w:p w14:paraId="7A6948D6" w14:textId="77777777" w:rsidR="00712E98" w:rsidRPr="00712E98" w:rsidRDefault="00712E98" w:rsidP="003E08B6">
            <w:pPr>
              <w:pStyle w:val="TEKSTwTABELIWYRODKOWANYtekstwyrodkowanywpoziomie"/>
            </w:pPr>
            <w:r w:rsidRPr="00712E98">
              <w:t>3</w:t>
            </w:r>
          </w:p>
        </w:tc>
      </w:tr>
      <w:tr w:rsidR="00712E98" w:rsidRPr="00C922BA" w14:paraId="2910AC33" w14:textId="77777777" w:rsidTr="00712E98">
        <w:tc>
          <w:tcPr>
            <w:tcW w:w="779" w:type="dxa"/>
          </w:tcPr>
          <w:p w14:paraId="379D650B" w14:textId="77777777" w:rsidR="00712E98" w:rsidRPr="00712E98" w:rsidRDefault="00712E98" w:rsidP="003E08B6">
            <w:pPr>
              <w:pStyle w:val="P1wTABELIpoziom1numeracjiwtabeli"/>
            </w:pPr>
            <w:r w:rsidRPr="00712E98">
              <w:t>1</w:t>
            </w:r>
          </w:p>
        </w:tc>
        <w:tc>
          <w:tcPr>
            <w:tcW w:w="1276" w:type="dxa"/>
          </w:tcPr>
          <w:p w14:paraId="2C3A340F" w14:textId="77777777" w:rsidR="00712E98" w:rsidRPr="00712E98" w:rsidRDefault="00712E98" w:rsidP="003E08B6">
            <w:pPr>
              <w:pStyle w:val="P1wTABELIpoziom1numeracjiwtabeli"/>
            </w:pPr>
            <w:r w:rsidRPr="00712E98">
              <w:t>501</w:t>
            </w:r>
          </w:p>
        </w:tc>
        <w:tc>
          <w:tcPr>
            <w:tcW w:w="7110" w:type="dxa"/>
            <w:vAlign w:val="center"/>
          </w:tcPr>
          <w:p w14:paraId="4FEBEDDA" w14:textId="77777777" w:rsidR="00712E98" w:rsidRPr="00712E98" w:rsidRDefault="00712E98" w:rsidP="003E08B6">
            <w:pPr>
              <w:pStyle w:val="P1wTABELIpoziom1numeracjiwtabeli"/>
            </w:pPr>
            <w:r w:rsidRPr="00712E98">
              <w:t>oczyszczanie dróg</w:t>
            </w:r>
          </w:p>
        </w:tc>
      </w:tr>
      <w:tr w:rsidR="00712E98" w:rsidRPr="00C922BA" w14:paraId="58DFB387" w14:textId="77777777" w:rsidTr="00712E98">
        <w:tc>
          <w:tcPr>
            <w:tcW w:w="779" w:type="dxa"/>
          </w:tcPr>
          <w:p w14:paraId="7FAAD87F" w14:textId="77777777" w:rsidR="00712E98" w:rsidRPr="00712E98" w:rsidRDefault="00712E98" w:rsidP="003E08B6">
            <w:pPr>
              <w:pStyle w:val="P1wTABELIpoziom1numeracjiwtabeli"/>
            </w:pPr>
            <w:r w:rsidRPr="00712E98">
              <w:t>2</w:t>
            </w:r>
          </w:p>
        </w:tc>
        <w:tc>
          <w:tcPr>
            <w:tcW w:w="1276" w:type="dxa"/>
          </w:tcPr>
          <w:p w14:paraId="58407446" w14:textId="77777777" w:rsidR="00712E98" w:rsidRPr="00712E98" w:rsidRDefault="00712E98" w:rsidP="003E08B6">
            <w:pPr>
              <w:pStyle w:val="P1wTABELIpoziom1numeracjiwtabeli"/>
            </w:pPr>
            <w:r w:rsidRPr="00712E98">
              <w:t>502</w:t>
            </w:r>
          </w:p>
        </w:tc>
        <w:tc>
          <w:tcPr>
            <w:tcW w:w="7110" w:type="dxa"/>
            <w:vAlign w:val="center"/>
          </w:tcPr>
          <w:p w14:paraId="3BB99040" w14:textId="77777777" w:rsidR="00712E98" w:rsidRPr="00712E98" w:rsidRDefault="00712E98" w:rsidP="003E08B6">
            <w:pPr>
              <w:pStyle w:val="P1wTABELIpoziom1numeracjiwtabeli"/>
            </w:pPr>
            <w:r w:rsidRPr="00712E98">
              <w:t>zimowego utrzymania dróg</w:t>
            </w:r>
          </w:p>
        </w:tc>
      </w:tr>
      <w:tr w:rsidR="00712E98" w:rsidRPr="00C922BA" w14:paraId="5C58EDAF" w14:textId="77777777" w:rsidTr="00712E98">
        <w:tc>
          <w:tcPr>
            <w:tcW w:w="779" w:type="dxa"/>
          </w:tcPr>
          <w:p w14:paraId="18F71870" w14:textId="77777777" w:rsidR="00712E98" w:rsidRPr="00712E98" w:rsidRDefault="00712E98" w:rsidP="003E08B6">
            <w:pPr>
              <w:pStyle w:val="P1wTABELIpoziom1numeracjiwtabeli"/>
            </w:pPr>
            <w:r w:rsidRPr="00712E98">
              <w:t>3</w:t>
            </w:r>
          </w:p>
        </w:tc>
        <w:tc>
          <w:tcPr>
            <w:tcW w:w="1276" w:type="dxa"/>
          </w:tcPr>
          <w:p w14:paraId="5A7144B9" w14:textId="77777777" w:rsidR="00712E98" w:rsidRPr="00712E98" w:rsidRDefault="00712E98" w:rsidP="003E08B6">
            <w:pPr>
              <w:pStyle w:val="P1wTABELIpoziom1numeracjiwtabeli"/>
            </w:pPr>
            <w:r w:rsidRPr="00712E98">
              <w:t>503</w:t>
            </w:r>
          </w:p>
        </w:tc>
        <w:tc>
          <w:tcPr>
            <w:tcW w:w="7110" w:type="dxa"/>
            <w:vAlign w:val="center"/>
          </w:tcPr>
          <w:p w14:paraId="46664459" w14:textId="77777777" w:rsidR="00712E98" w:rsidRPr="00712E98" w:rsidRDefault="00712E98" w:rsidP="003E08B6">
            <w:pPr>
              <w:pStyle w:val="P1wTABELIpoziom1numeracjiwtabeli"/>
            </w:pPr>
            <w:r w:rsidRPr="00712E98">
              <w:t>podnośnik do prac konserwacyjno-montażowych</w:t>
            </w:r>
          </w:p>
        </w:tc>
      </w:tr>
      <w:tr w:rsidR="00712E98" w:rsidRPr="00C922BA" w14:paraId="4DFF227B" w14:textId="77777777" w:rsidTr="00712E98">
        <w:tc>
          <w:tcPr>
            <w:tcW w:w="779" w:type="dxa"/>
          </w:tcPr>
          <w:p w14:paraId="5AA34D3B" w14:textId="77777777" w:rsidR="00712E98" w:rsidRPr="00712E98" w:rsidRDefault="00712E98" w:rsidP="003E08B6">
            <w:pPr>
              <w:pStyle w:val="P1wTABELIpoziom1numeracjiwtabeli"/>
            </w:pPr>
            <w:r w:rsidRPr="00712E98">
              <w:t>4</w:t>
            </w:r>
          </w:p>
        </w:tc>
        <w:tc>
          <w:tcPr>
            <w:tcW w:w="1276" w:type="dxa"/>
          </w:tcPr>
          <w:p w14:paraId="45D6B789" w14:textId="77777777" w:rsidR="00712E98" w:rsidRPr="00712E98" w:rsidRDefault="00712E98" w:rsidP="003E08B6">
            <w:pPr>
              <w:pStyle w:val="P1wTABELIpoziom1numeracjiwtabeli"/>
            </w:pPr>
            <w:r w:rsidRPr="00712E98">
              <w:t>504</w:t>
            </w:r>
          </w:p>
        </w:tc>
        <w:tc>
          <w:tcPr>
            <w:tcW w:w="7110" w:type="dxa"/>
            <w:vAlign w:val="center"/>
          </w:tcPr>
          <w:p w14:paraId="594BDA36" w14:textId="77777777" w:rsidR="00712E98" w:rsidRPr="00712E98" w:rsidRDefault="00712E98" w:rsidP="003E08B6">
            <w:pPr>
              <w:pStyle w:val="P1wTABELIpoziom1numeracjiwtabeli"/>
            </w:pPr>
            <w:r w:rsidRPr="00712E98">
              <w:t>pomoc drogowa</w:t>
            </w:r>
          </w:p>
        </w:tc>
      </w:tr>
      <w:tr w:rsidR="00712E98" w:rsidRPr="00C922BA" w14:paraId="3FD9646C" w14:textId="77777777" w:rsidTr="00712E98">
        <w:tc>
          <w:tcPr>
            <w:tcW w:w="779" w:type="dxa"/>
          </w:tcPr>
          <w:p w14:paraId="4FDAB2DB" w14:textId="77777777" w:rsidR="00712E98" w:rsidRPr="00712E98" w:rsidRDefault="00712E98" w:rsidP="003E08B6">
            <w:pPr>
              <w:pStyle w:val="P1wTABELIpoziom1numeracjiwtabeli"/>
            </w:pPr>
            <w:r w:rsidRPr="00712E98">
              <w:t>5</w:t>
            </w:r>
          </w:p>
        </w:tc>
        <w:tc>
          <w:tcPr>
            <w:tcW w:w="1276" w:type="dxa"/>
          </w:tcPr>
          <w:p w14:paraId="140C6429" w14:textId="77777777" w:rsidR="00712E98" w:rsidRPr="00712E98" w:rsidRDefault="00712E98" w:rsidP="003E08B6">
            <w:pPr>
              <w:pStyle w:val="P1wTABELIpoziom1numeracjiwtabeli"/>
            </w:pPr>
            <w:r w:rsidRPr="00712E98">
              <w:t>505</w:t>
            </w:r>
          </w:p>
        </w:tc>
        <w:tc>
          <w:tcPr>
            <w:tcW w:w="7110" w:type="dxa"/>
            <w:vAlign w:val="center"/>
          </w:tcPr>
          <w:p w14:paraId="3A6B4240" w14:textId="77777777" w:rsidR="00712E98" w:rsidRPr="00712E98" w:rsidRDefault="00712E98" w:rsidP="003E08B6">
            <w:pPr>
              <w:pStyle w:val="P1wTABELIpoziom1numeracjiwtabeli"/>
            </w:pPr>
            <w:r w:rsidRPr="00712E98">
              <w:t>ambulatorium/laboratorium służby zdrowia</w:t>
            </w:r>
          </w:p>
        </w:tc>
      </w:tr>
      <w:tr w:rsidR="00712E98" w:rsidRPr="00C922BA" w14:paraId="03601DB7" w14:textId="77777777" w:rsidTr="00712E98">
        <w:tc>
          <w:tcPr>
            <w:tcW w:w="779" w:type="dxa"/>
          </w:tcPr>
          <w:p w14:paraId="11EE4E8A" w14:textId="77777777" w:rsidR="00712E98" w:rsidRPr="00712E98" w:rsidRDefault="00712E98" w:rsidP="003E08B6">
            <w:pPr>
              <w:pStyle w:val="P1wTABELIpoziom1numeracjiwtabeli"/>
            </w:pPr>
            <w:r w:rsidRPr="00712E98">
              <w:t>6</w:t>
            </w:r>
          </w:p>
        </w:tc>
        <w:tc>
          <w:tcPr>
            <w:tcW w:w="1276" w:type="dxa"/>
          </w:tcPr>
          <w:p w14:paraId="7E47CCA9" w14:textId="77777777" w:rsidR="00712E98" w:rsidRPr="00712E98" w:rsidRDefault="00712E98" w:rsidP="003E08B6">
            <w:pPr>
              <w:pStyle w:val="P1wTABELIpoziom1numeracjiwtabeli"/>
            </w:pPr>
            <w:r w:rsidRPr="00712E98">
              <w:t>506</w:t>
            </w:r>
          </w:p>
        </w:tc>
        <w:tc>
          <w:tcPr>
            <w:tcW w:w="7110" w:type="dxa"/>
            <w:vAlign w:val="center"/>
          </w:tcPr>
          <w:p w14:paraId="23836901" w14:textId="77777777" w:rsidR="00712E98" w:rsidRPr="00712E98" w:rsidRDefault="00712E98" w:rsidP="003E08B6">
            <w:pPr>
              <w:pStyle w:val="P1wTABELIpoziom1numeracjiwtabeli"/>
            </w:pPr>
            <w:r w:rsidRPr="00712E98">
              <w:t>żuraw samochodowy</w:t>
            </w:r>
          </w:p>
        </w:tc>
      </w:tr>
      <w:tr w:rsidR="00712E98" w:rsidRPr="00C922BA" w14:paraId="1A767941" w14:textId="77777777" w:rsidTr="00712E98">
        <w:tc>
          <w:tcPr>
            <w:tcW w:w="779" w:type="dxa"/>
          </w:tcPr>
          <w:p w14:paraId="19609A7F" w14:textId="77777777" w:rsidR="00712E98" w:rsidRPr="00712E98" w:rsidRDefault="00712E98" w:rsidP="003E08B6">
            <w:pPr>
              <w:pStyle w:val="P1wTABELIpoziom1numeracjiwtabeli"/>
            </w:pPr>
            <w:r w:rsidRPr="00712E98">
              <w:t>7</w:t>
            </w:r>
          </w:p>
        </w:tc>
        <w:tc>
          <w:tcPr>
            <w:tcW w:w="1276" w:type="dxa"/>
          </w:tcPr>
          <w:p w14:paraId="2A13C9A3" w14:textId="77777777" w:rsidR="00712E98" w:rsidRPr="00712E98" w:rsidRDefault="00712E98" w:rsidP="003E08B6">
            <w:pPr>
              <w:pStyle w:val="P1wTABELIpoziom1numeracjiwtabeli"/>
            </w:pPr>
            <w:r w:rsidRPr="00712E98">
              <w:t>507</w:t>
            </w:r>
          </w:p>
        </w:tc>
        <w:tc>
          <w:tcPr>
            <w:tcW w:w="7110" w:type="dxa"/>
            <w:vAlign w:val="center"/>
          </w:tcPr>
          <w:p w14:paraId="542B4157" w14:textId="77777777" w:rsidR="00712E98" w:rsidRPr="00712E98" w:rsidRDefault="00712E98" w:rsidP="003E08B6">
            <w:pPr>
              <w:pStyle w:val="P1wTABELIpoziom1numeracjiwtabeli"/>
            </w:pPr>
            <w:r w:rsidRPr="00712E98">
              <w:t>pożarniczy</w:t>
            </w:r>
          </w:p>
        </w:tc>
      </w:tr>
      <w:tr w:rsidR="00712E98" w:rsidRPr="00C922BA" w14:paraId="63B04658" w14:textId="77777777" w:rsidTr="00712E98">
        <w:tc>
          <w:tcPr>
            <w:tcW w:w="779" w:type="dxa"/>
          </w:tcPr>
          <w:p w14:paraId="4E167380" w14:textId="77777777" w:rsidR="00712E98" w:rsidRPr="00712E98" w:rsidRDefault="00712E98" w:rsidP="003E08B6">
            <w:pPr>
              <w:pStyle w:val="P1wTABELIpoziom1numeracjiwtabeli"/>
            </w:pPr>
            <w:r w:rsidRPr="00712E98">
              <w:t>8</w:t>
            </w:r>
          </w:p>
        </w:tc>
        <w:tc>
          <w:tcPr>
            <w:tcW w:w="1276" w:type="dxa"/>
          </w:tcPr>
          <w:p w14:paraId="4E59DAE1" w14:textId="77777777" w:rsidR="00712E98" w:rsidRPr="00712E98" w:rsidRDefault="00712E98" w:rsidP="003E08B6">
            <w:pPr>
              <w:pStyle w:val="P1wTABELIpoziom1numeracjiwtabeli"/>
            </w:pPr>
            <w:r w:rsidRPr="00712E98">
              <w:t>508</w:t>
            </w:r>
          </w:p>
        </w:tc>
        <w:tc>
          <w:tcPr>
            <w:tcW w:w="7110" w:type="dxa"/>
            <w:vAlign w:val="center"/>
          </w:tcPr>
          <w:p w14:paraId="682EBA5C" w14:textId="77777777" w:rsidR="00712E98" w:rsidRPr="00712E98" w:rsidRDefault="00712E98" w:rsidP="003E08B6">
            <w:pPr>
              <w:pStyle w:val="P1wTABELIpoziom1numeracjiwtabeli"/>
            </w:pPr>
            <w:r w:rsidRPr="00712E98">
              <w:t>pogotowie techniczne/warsztat</w:t>
            </w:r>
          </w:p>
        </w:tc>
      </w:tr>
      <w:tr w:rsidR="00712E98" w:rsidRPr="00C922BA" w14:paraId="61C06F79" w14:textId="77777777" w:rsidTr="00712E98">
        <w:tc>
          <w:tcPr>
            <w:tcW w:w="779" w:type="dxa"/>
          </w:tcPr>
          <w:p w14:paraId="7C877F86" w14:textId="77777777" w:rsidR="00712E98" w:rsidRPr="00712E98" w:rsidRDefault="00712E98" w:rsidP="003E08B6">
            <w:pPr>
              <w:pStyle w:val="P1wTABELIpoziom1numeracjiwtabeli"/>
            </w:pPr>
            <w:r w:rsidRPr="00712E98">
              <w:t>9</w:t>
            </w:r>
          </w:p>
        </w:tc>
        <w:tc>
          <w:tcPr>
            <w:tcW w:w="1276" w:type="dxa"/>
          </w:tcPr>
          <w:p w14:paraId="7534248C" w14:textId="77777777" w:rsidR="00712E98" w:rsidRPr="00712E98" w:rsidRDefault="00712E98" w:rsidP="003E08B6">
            <w:pPr>
              <w:pStyle w:val="P1wTABELIpoziom1numeracjiwtabeli"/>
            </w:pPr>
            <w:r w:rsidRPr="00712E98">
              <w:t>509</w:t>
            </w:r>
          </w:p>
        </w:tc>
        <w:tc>
          <w:tcPr>
            <w:tcW w:w="7110" w:type="dxa"/>
            <w:vAlign w:val="center"/>
          </w:tcPr>
          <w:p w14:paraId="6C6B0C36" w14:textId="77777777" w:rsidR="00712E98" w:rsidRPr="00712E98" w:rsidRDefault="00712E98" w:rsidP="003E08B6">
            <w:pPr>
              <w:pStyle w:val="P1wTABELIpoziom1numeracjiwtabeli"/>
            </w:pPr>
            <w:r w:rsidRPr="00712E98">
              <w:t>kino/wystawa/biblioteka</w:t>
            </w:r>
          </w:p>
        </w:tc>
      </w:tr>
      <w:tr w:rsidR="00712E98" w:rsidRPr="00C922BA" w14:paraId="7327DFF1" w14:textId="77777777" w:rsidTr="00712E98">
        <w:tc>
          <w:tcPr>
            <w:tcW w:w="779" w:type="dxa"/>
          </w:tcPr>
          <w:p w14:paraId="2E81588A" w14:textId="77777777" w:rsidR="00712E98" w:rsidRPr="00712E98" w:rsidRDefault="00712E98" w:rsidP="003E08B6">
            <w:pPr>
              <w:pStyle w:val="P1wTABELIpoziom1numeracjiwtabeli"/>
            </w:pPr>
            <w:r w:rsidRPr="00712E98">
              <w:t>10</w:t>
            </w:r>
          </w:p>
        </w:tc>
        <w:tc>
          <w:tcPr>
            <w:tcW w:w="1276" w:type="dxa"/>
          </w:tcPr>
          <w:p w14:paraId="332E68F8" w14:textId="77777777" w:rsidR="00712E98" w:rsidRPr="00712E98" w:rsidRDefault="00712E98" w:rsidP="003E08B6">
            <w:pPr>
              <w:pStyle w:val="P1wTABELIpoziom1numeracjiwtabeli"/>
            </w:pPr>
            <w:r w:rsidRPr="00712E98">
              <w:t>510</w:t>
            </w:r>
          </w:p>
        </w:tc>
        <w:tc>
          <w:tcPr>
            <w:tcW w:w="7110" w:type="dxa"/>
            <w:vAlign w:val="center"/>
          </w:tcPr>
          <w:p w14:paraId="167DCCD6" w14:textId="77777777" w:rsidR="00712E98" w:rsidRPr="00712E98" w:rsidRDefault="00712E98" w:rsidP="003E08B6">
            <w:pPr>
              <w:pStyle w:val="P1wTABELIpoziom1numeracjiwtabeli"/>
            </w:pPr>
            <w:r w:rsidRPr="00712E98">
              <w:t>sklep/bar</w:t>
            </w:r>
          </w:p>
        </w:tc>
      </w:tr>
      <w:tr w:rsidR="00712E98" w:rsidRPr="00C922BA" w14:paraId="3018D209" w14:textId="77777777" w:rsidTr="00712E98">
        <w:tc>
          <w:tcPr>
            <w:tcW w:w="779" w:type="dxa"/>
          </w:tcPr>
          <w:p w14:paraId="5BC71536" w14:textId="77777777" w:rsidR="00712E98" w:rsidRPr="00712E98" w:rsidRDefault="00712E98" w:rsidP="003E08B6">
            <w:pPr>
              <w:pStyle w:val="P1wTABELIpoziom1numeracjiwtabeli"/>
            </w:pPr>
            <w:r w:rsidRPr="00712E98">
              <w:t>11</w:t>
            </w:r>
          </w:p>
        </w:tc>
        <w:tc>
          <w:tcPr>
            <w:tcW w:w="1276" w:type="dxa"/>
          </w:tcPr>
          <w:p w14:paraId="7F85B1C6" w14:textId="77777777" w:rsidR="00712E98" w:rsidRPr="00712E98" w:rsidRDefault="00712E98" w:rsidP="003E08B6">
            <w:pPr>
              <w:pStyle w:val="P1wTABELIpoziom1numeracjiwtabeli"/>
            </w:pPr>
            <w:r w:rsidRPr="00712E98">
              <w:t>511</w:t>
            </w:r>
          </w:p>
        </w:tc>
        <w:tc>
          <w:tcPr>
            <w:tcW w:w="7110" w:type="dxa"/>
            <w:vAlign w:val="center"/>
          </w:tcPr>
          <w:p w14:paraId="4701EE1E" w14:textId="77777777" w:rsidR="00712E98" w:rsidRPr="00712E98" w:rsidRDefault="00712E98" w:rsidP="003E08B6">
            <w:pPr>
              <w:pStyle w:val="P1wTABELIpoziom1numeracjiwtabeli"/>
            </w:pPr>
            <w:r w:rsidRPr="00712E98">
              <w:t>radiofoniczny/telewizyjny</w:t>
            </w:r>
          </w:p>
        </w:tc>
      </w:tr>
      <w:tr w:rsidR="00712E98" w:rsidRPr="00C922BA" w14:paraId="7188263B" w14:textId="77777777" w:rsidTr="00712E98">
        <w:tc>
          <w:tcPr>
            <w:tcW w:w="779" w:type="dxa"/>
          </w:tcPr>
          <w:p w14:paraId="433E74A4" w14:textId="77777777" w:rsidR="00712E98" w:rsidRPr="00712E98" w:rsidRDefault="00712E98" w:rsidP="003E08B6">
            <w:pPr>
              <w:pStyle w:val="P1wTABELIpoziom1numeracjiwtabeli"/>
            </w:pPr>
            <w:r w:rsidRPr="00712E98">
              <w:t>12</w:t>
            </w:r>
          </w:p>
        </w:tc>
        <w:tc>
          <w:tcPr>
            <w:tcW w:w="1276" w:type="dxa"/>
          </w:tcPr>
          <w:p w14:paraId="4E0D9B75" w14:textId="77777777" w:rsidR="00712E98" w:rsidRPr="00712E98" w:rsidRDefault="00712E98" w:rsidP="003E08B6">
            <w:pPr>
              <w:pStyle w:val="P1wTABELIpoziom1numeracjiwtabeli"/>
            </w:pPr>
            <w:r w:rsidRPr="00712E98">
              <w:t>512</w:t>
            </w:r>
          </w:p>
        </w:tc>
        <w:tc>
          <w:tcPr>
            <w:tcW w:w="7110" w:type="dxa"/>
            <w:vAlign w:val="center"/>
          </w:tcPr>
          <w:p w14:paraId="7B11B636" w14:textId="77777777" w:rsidR="00712E98" w:rsidRPr="00712E98" w:rsidRDefault="00712E98" w:rsidP="003E08B6">
            <w:pPr>
              <w:pStyle w:val="P1wTABELIpoziom1numeracjiwtabeli"/>
            </w:pPr>
            <w:r w:rsidRPr="00712E98">
              <w:t>do prac wiertniczych</w:t>
            </w:r>
          </w:p>
        </w:tc>
      </w:tr>
      <w:tr w:rsidR="00712E98" w:rsidRPr="00C922BA" w14:paraId="00537A7D" w14:textId="77777777" w:rsidTr="00712E98">
        <w:tc>
          <w:tcPr>
            <w:tcW w:w="779" w:type="dxa"/>
          </w:tcPr>
          <w:p w14:paraId="0F2FA5F0" w14:textId="77777777" w:rsidR="00712E98" w:rsidRPr="00712E98" w:rsidRDefault="00712E98" w:rsidP="003E08B6">
            <w:pPr>
              <w:pStyle w:val="P1wTABELIpoziom1numeracjiwtabeli"/>
            </w:pPr>
            <w:r w:rsidRPr="00712E98">
              <w:t>13</w:t>
            </w:r>
          </w:p>
        </w:tc>
        <w:tc>
          <w:tcPr>
            <w:tcW w:w="1276" w:type="dxa"/>
          </w:tcPr>
          <w:p w14:paraId="31FDAF72" w14:textId="77777777" w:rsidR="00712E98" w:rsidRPr="00712E98" w:rsidRDefault="00712E98" w:rsidP="003E08B6">
            <w:pPr>
              <w:pStyle w:val="P1wTABELIpoziom1numeracjiwtabeli"/>
            </w:pPr>
            <w:r w:rsidRPr="00712E98">
              <w:t>513</w:t>
            </w:r>
          </w:p>
        </w:tc>
        <w:tc>
          <w:tcPr>
            <w:tcW w:w="7110" w:type="dxa"/>
            <w:vAlign w:val="center"/>
          </w:tcPr>
          <w:p w14:paraId="6C407849" w14:textId="77777777" w:rsidR="00712E98" w:rsidRPr="00712E98" w:rsidRDefault="00712E98" w:rsidP="003E08B6">
            <w:pPr>
              <w:pStyle w:val="P1wTABELIpoziom1numeracjiwtabeli"/>
            </w:pPr>
            <w:r w:rsidRPr="00712E98">
              <w:t>agregat elektryczny/spawalniczy</w:t>
            </w:r>
          </w:p>
        </w:tc>
      </w:tr>
      <w:tr w:rsidR="00712E98" w:rsidRPr="00C922BA" w14:paraId="663DBBFE" w14:textId="77777777" w:rsidTr="00712E98">
        <w:tc>
          <w:tcPr>
            <w:tcW w:w="779" w:type="dxa"/>
          </w:tcPr>
          <w:p w14:paraId="1D8ECB87" w14:textId="77777777" w:rsidR="00712E98" w:rsidRPr="00712E98" w:rsidRDefault="00712E98" w:rsidP="003E08B6">
            <w:pPr>
              <w:pStyle w:val="P1wTABELIpoziom1numeracjiwtabeli"/>
            </w:pPr>
            <w:r w:rsidRPr="00712E98">
              <w:t>14</w:t>
            </w:r>
          </w:p>
        </w:tc>
        <w:tc>
          <w:tcPr>
            <w:tcW w:w="1276" w:type="dxa"/>
          </w:tcPr>
          <w:p w14:paraId="0A22C3C7" w14:textId="77777777" w:rsidR="00712E98" w:rsidRPr="00712E98" w:rsidRDefault="00712E98" w:rsidP="003E08B6">
            <w:pPr>
              <w:pStyle w:val="P1wTABELIpoziom1numeracjiwtabeli"/>
            </w:pPr>
            <w:r w:rsidRPr="00712E98">
              <w:t>514</w:t>
            </w:r>
          </w:p>
        </w:tc>
        <w:tc>
          <w:tcPr>
            <w:tcW w:w="7110" w:type="dxa"/>
            <w:vAlign w:val="center"/>
          </w:tcPr>
          <w:p w14:paraId="72BD60F6" w14:textId="77777777" w:rsidR="00712E98" w:rsidRPr="00712E98" w:rsidRDefault="00712E98" w:rsidP="003E08B6">
            <w:pPr>
              <w:pStyle w:val="P1wTABELIpoziom1numeracjiwtabeli"/>
            </w:pPr>
            <w:r w:rsidRPr="00712E98">
              <w:t>kempingowy</w:t>
            </w:r>
          </w:p>
        </w:tc>
      </w:tr>
      <w:tr w:rsidR="00712E98" w:rsidRPr="00C922BA" w14:paraId="16A8C6A1" w14:textId="77777777" w:rsidTr="00712E98">
        <w:tc>
          <w:tcPr>
            <w:tcW w:w="779" w:type="dxa"/>
          </w:tcPr>
          <w:p w14:paraId="6961FE93" w14:textId="77777777" w:rsidR="00712E98" w:rsidRPr="00712E98" w:rsidRDefault="00712E98" w:rsidP="003E08B6">
            <w:pPr>
              <w:pStyle w:val="P1wTABELIpoziom1numeracjiwtabeli"/>
            </w:pPr>
            <w:r w:rsidRPr="00712E98">
              <w:t>15</w:t>
            </w:r>
          </w:p>
        </w:tc>
        <w:tc>
          <w:tcPr>
            <w:tcW w:w="1276" w:type="dxa"/>
          </w:tcPr>
          <w:p w14:paraId="6F703E8B" w14:textId="77777777" w:rsidR="00712E98" w:rsidRPr="00712E98" w:rsidRDefault="00712E98" w:rsidP="003E08B6">
            <w:pPr>
              <w:pStyle w:val="P1wTABELIpoziom1numeracjiwtabeli"/>
            </w:pPr>
            <w:r w:rsidRPr="00712E98">
              <w:t>515</w:t>
            </w:r>
          </w:p>
        </w:tc>
        <w:tc>
          <w:tcPr>
            <w:tcW w:w="7110" w:type="dxa"/>
            <w:vAlign w:val="center"/>
          </w:tcPr>
          <w:p w14:paraId="401C3EFA" w14:textId="77777777" w:rsidR="00712E98" w:rsidRPr="00712E98" w:rsidRDefault="00712E98" w:rsidP="003E08B6">
            <w:pPr>
              <w:pStyle w:val="P1wTABELIpoziom1numeracjiwtabeli"/>
            </w:pPr>
            <w:r w:rsidRPr="00712E98">
              <w:t>pogrzebowy</w:t>
            </w:r>
          </w:p>
        </w:tc>
      </w:tr>
      <w:tr w:rsidR="00712E98" w:rsidRPr="00C922BA" w14:paraId="05B584B6" w14:textId="77777777" w:rsidTr="00712E98">
        <w:tc>
          <w:tcPr>
            <w:tcW w:w="779" w:type="dxa"/>
          </w:tcPr>
          <w:p w14:paraId="63D8BEBE" w14:textId="77777777" w:rsidR="00712E98" w:rsidRPr="00712E98" w:rsidRDefault="00712E98" w:rsidP="003E08B6">
            <w:pPr>
              <w:pStyle w:val="P1wTABELIpoziom1numeracjiwtabeli"/>
            </w:pPr>
            <w:r w:rsidRPr="00712E98">
              <w:t>16</w:t>
            </w:r>
          </w:p>
        </w:tc>
        <w:tc>
          <w:tcPr>
            <w:tcW w:w="1276" w:type="dxa"/>
          </w:tcPr>
          <w:p w14:paraId="0D1A57F7" w14:textId="77777777" w:rsidR="00712E98" w:rsidRPr="00712E98" w:rsidRDefault="00712E98" w:rsidP="003E08B6">
            <w:pPr>
              <w:pStyle w:val="P1wTABELIpoziom1numeracjiwtabeli"/>
            </w:pPr>
            <w:r w:rsidRPr="00712E98">
              <w:t>516</w:t>
            </w:r>
          </w:p>
        </w:tc>
        <w:tc>
          <w:tcPr>
            <w:tcW w:w="7110" w:type="dxa"/>
            <w:vAlign w:val="center"/>
          </w:tcPr>
          <w:p w14:paraId="46AD6982" w14:textId="77777777" w:rsidR="00712E98" w:rsidRPr="00712E98" w:rsidRDefault="00712E98" w:rsidP="003E08B6">
            <w:pPr>
              <w:pStyle w:val="P1wTABELIpoziom1numeracjiwtabeli"/>
            </w:pPr>
            <w:r w:rsidRPr="00712E98">
              <w:t>laboratorium techniczne</w:t>
            </w:r>
          </w:p>
        </w:tc>
      </w:tr>
      <w:tr w:rsidR="00712E98" w:rsidRPr="00C922BA" w14:paraId="5D7143F9" w14:textId="77777777" w:rsidTr="00712E98">
        <w:tc>
          <w:tcPr>
            <w:tcW w:w="779" w:type="dxa"/>
          </w:tcPr>
          <w:p w14:paraId="1FB0DD7C" w14:textId="77777777" w:rsidR="00712E98" w:rsidRPr="00712E98" w:rsidRDefault="00712E98" w:rsidP="003E08B6">
            <w:pPr>
              <w:pStyle w:val="P1wTABELIpoziom1numeracjiwtabeli"/>
            </w:pPr>
            <w:r w:rsidRPr="00712E98">
              <w:t>17</w:t>
            </w:r>
          </w:p>
        </w:tc>
        <w:tc>
          <w:tcPr>
            <w:tcW w:w="1276" w:type="dxa"/>
          </w:tcPr>
          <w:p w14:paraId="5F2DADB2" w14:textId="77777777" w:rsidR="00712E98" w:rsidRPr="00712E98" w:rsidRDefault="00712E98" w:rsidP="003E08B6">
            <w:pPr>
              <w:pStyle w:val="P1wTABELIpoziom1numeracjiwtabeli"/>
            </w:pPr>
            <w:r w:rsidRPr="00712E98">
              <w:t>517</w:t>
            </w:r>
          </w:p>
        </w:tc>
        <w:tc>
          <w:tcPr>
            <w:tcW w:w="7110" w:type="dxa"/>
            <w:vAlign w:val="center"/>
          </w:tcPr>
          <w:p w14:paraId="766D62B9" w14:textId="77777777" w:rsidR="00712E98" w:rsidRPr="00712E98" w:rsidRDefault="00712E98" w:rsidP="003E08B6">
            <w:pPr>
              <w:pStyle w:val="P1wTABELIpoziom1numeracjiwtabeli"/>
            </w:pPr>
            <w:r w:rsidRPr="00712E98">
              <w:t>koparka</w:t>
            </w:r>
          </w:p>
        </w:tc>
      </w:tr>
      <w:tr w:rsidR="00712E98" w:rsidRPr="00C922BA" w14:paraId="29E7A89D" w14:textId="77777777" w:rsidTr="00712E98">
        <w:tc>
          <w:tcPr>
            <w:tcW w:w="779" w:type="dxa"/>
          </w:tcPr>
          <w:p w14:paraId="5D498F88" w14:textId="77777777" w:rsidR="00712E98" w:rsidRPr="00712E98" w:rsidRDefault="00712E98" w:rsidP="003E08B6">
            <w:pPr>
              <w:pStyle w:val="P1wTABELIpoziom1numeracjiwtabeli"/>
            </w:pPr>
            <w:r w:rsidRPr="00712E98">
              <w:t>18</w:t>
            </w:r>
          </w:p>
        </w:tc>
        <w:tc>
          <w:tcPr>
            <w:tcW w:w="1276" w:type="dxa"/>
          </w:tcPr>
          <w:p w14:paraId="6A1439B5" w14:textId="77777777" w:rsidR="00712E98" w:rsidRPr="00712E98" w:rsidRDefault="00712E98" w:rsidP="003E08B6">
            <w:pPr>
              <w:pStyle w:val="P1wTABELIpoziom1numeracjiwtabeli"/>
            </w:pPr>
            <w:r w:rsidRPr="00712E98">
              <w:t>518</w:t>
            </w:r>
          </w:p>
        </w:tc>
        <w:tc>
          <w:tcPr>
            <w:tcW w:w="7110" w:type="dxa"/>
            <w:vAlign w:val="center"/>
          </w:tcPr>
          <w:p w14:paraId="24F6C4C6" w14:textId="77777777" w:rsidR="00712E98" w:rsidRPr="00712E98" w:rsidRDefault="00712E98" w:rsidP="003E08B6">
            <w:pPr>
              <w:pStyle w:val="P1wTABELIpoziom1numeracjiwtabeli"/>
            </w:pPr>
            <w:r w:rsidRPr="00712E98">
              <w:t>koparko-spycharka</w:t>
            </w:r>
          </w:p>
        </w:tc>
      </w:tr>
      <w:tr w:rsidR="00712E98" w:rsidRPr="00C922BA" w14:paraId="37809408" w14:textId="77777777" w:rsidTr="00712E98">
        <w:tc>
          <w:tcPr>
            <w:tcW w:w="779" w:type="dxa"/>
          </w:tcPr>
          <w:p w14:paraId="373C49DB" w14:textId="77777777" w:rsidR="00712E98" w:rsidRPr="00712E98" w:rsidRDefault="00712E98" w:rsidP="003E08B6">
            <w:pPr>
              <w:pStyle w:val="P1wTABELIpoziom1numeracjiwtabeli"/>
            </w:pPr>
            <w:r w:rsidRPr="00712E98">
              <w:lastRenderedPageBreak/>
              <w:t>19</w:t>
            </w:r>
          </w:p>
        </w:tc>
        <w:tc>
          <w:tcPr>
            <w:tcW w:w="1276" w:type="dxa"/>
          </w:tcPr>
          <w:p w14:paraId="1EEA2097" w14:textId="77777777" w:rsidR="00712E98" w:rsidRPr="00712E98" w:rsidRDefault="00712E98" w:rsidP="003E08B6">
            <w:pPr>
              <w:pStyle w:val="P1wTABELIpoziom1numeracjiwtabeli"/>
            </w:pPr>
            <w:r w:rsidRPr="00712E98">
              <w:t>519</w:t>
            </w:r>
          </w:p>
        </w:tc>
        <w:tc>
          <w:tcPr>
            <w:tcW w:w="7110" w:type="dxa"/>
            <w:vAlign w:val="center"/>
          </w:tcPr>
          <w:p w14:paraId="16F10604" w14:textId="77777777" w:rsidR="00712E98" w:rsidRPr="00712E98" w:rsidRDefault="00712E98" w:rsidP="003E08B6">
            <w:pPr>
              <w:pStyle w:val="P1wTABELIpoziom1numeracjiwtabeli"/>
            </w:pPr>
            <w:r w:rsidRPr="00712E98">
              <w:t>ładowarka</w:t>
            </w:r>
          </w:p>
        </w:tc>
      </w:tr>
      <w:tr w:rsidR="00712E98" w:rsidRPr="00C922BA" w14:paraId="72E841B0" w14:textId="77777777" w:rsidTr="00712E98">
        <w:tc>
          <w:tcPr>
            <w:tcW w:w="779" w:type="dxa"/>
          </w:tcPr>
          <w:p w14:paraId="5ABBC2CF" w14:textId="77777777" w:rsidR="00712E98" w:rsidRPr="00712E98" w:rsidRDefault="00712E98" w:rsidP="003E08B6">
            <w:pPr>
              <w:pStyle w:val="P1wTABELIpoziom1numeracjiwtabeli"/>
            </w:pPr>
            <w:r w:rsidRPr="00712E98">
              <w:t>20</w:t>
            </w:r>
          </w:p>
        </w:tc>
        <w:tc>
          <w:tcPr>
            <w:tcW w:w="1276" w:type="dxa"/>
          </w:tcPr>
          <w:p w14:paraId="702D591C" w14:textId="77777777" w:rsidR="00712E98" w:rsidRPr="00712E98" w:rsidRDefault="00712E98" w:rsidP="003E08B6">
            <w:pPr>
              <w:pStyle w:val="P1wTABELIpoziom1numeracjiwtabeli"/>
            </w:pPr>
            <w:r w:rsidRPr="00712E98">
              <w:t>520</w:t>
            </w:r>
          </w:p>
        </w:tc>
        <w:tc>
          <w:tcPr>
            <w:tcW w:w="7110" w:type="dxa"/>
            <w:vAlign w:val="center"/>
          </w:tcPr>
          <w:p w14:paraId="16C0862E" w14:textId="77777777" w:rsidR="00712E98" w:rsidRPr="00712E98" w:rsidRDefault="00712E98" w:rsidP="003E08B6">
            <w:pPr>
              <w:pStyle w:val="P1wTABELIpoziom1numeracjiwtabeli"/>
            </w:pPr>
            <w:r w:rsidRPr="00712E98">
              <w:t>bankowóz</w:t>
            </w:r>
          </w:p>
        </w:tc>
      </w:tr>
      <w:tr w:rsidR="00712E98" w:rsidRPr="00C922BA" w14:paraId="110D45AE" w14:textId="77777777" w:rsidTr="00712E98">
        <w:tc>
          <w:tcPr>
            <w:tcW w:w="779" w:type="dxa"/>
          </w:tcPr>
          <w:p w14:paraId="532CF8DE" w14:textId="77777777" w:rsidR="00712E98" w:rsidRPr="00712E98" w:rsidRDefault="00712E98" w:rsidP="003E08B6">
            <w:pPr>
              <w:pStyle w:val="P1wTABELIpoziom1numeracjiwtabeli"/>
            </w:pPr>
            <w:r w:rsidRPr="00712E98">
              <w:t>21</w:t>
            </w:r>
          </w:p>
        </w:tc>
        <w:tc>
          <w:tcPr>
            <w:tcW w:w="1276" w:type="dxa"/>
          </w:tcPr>
          <w:p w14:paraId="7F544745" w14:textId="77777777" w:rsidR="00712E98" w:rsidRPr="00712E98" w:rsidRDefault="00712E98" w:rsidP="003E08B6">
            <w:pPr>
              <w:pStyle w:val="P1wTABELIpoziom1numeracjiwtabeli"/>
            </w:pPr>
            <w:r w:rsidRPr="00712E98">
              <w:t>521</w:t>
            </w:r>
          </w:p>
        </w:tc>
        <w:tc>
          <w:tcPr>
            <w:tcW w:w="7110" w:type="dxa"/>
            <w:vAlign w:val="center"/>
          </w:tcPr>
          <w:p w14:paraId="5F3F0E1D" w14:textId="77777777" w:rsidR="00712E98" w:rsidRPr="00712E98" w:rsidRDefault="00712E98" w:rsidP="003E08B6">
            <w:pPr>
              <w:pStyle w:val="P1wTABELIpoziom1numeracjiwtabeli"/>
            </w:pPr>
            <w:r w:rsidRPr="00712E98">
              <w:t>sanitarny</w:t>
            </w:r>
          </w:p>
        </w:tc>
      </w:tr>
      <w:tr w:rsidR="00712E98" w:rsidRPr="00C922BA" w14:paraId="31ACBBCA" w14:textId="77777777" w:rsidTr="00712E98">
        <w:tc>
          <w:tcPr>
            <w:tcW w:w="779" w:type="dxa"/>
          </w:tcPr>
          <w:p w14:paraId="4536E134" w14:textId="77777777" w:rsidR="00712E98" w:rsidRPr="00712E98" w:rsidRDefault="00712E98" w:rsidP="003E08B6">
            <w:pPr>
              <w:pStyle w:val="P1wTABELIpoziom1numeracjiwtabeli"/>
            </w:pPr>
            <w:r w:rsidRPr="00712E98">
              <w:t>22</w:t>
            </w:r>
          </w:p>
        </w:tc>
        <w:tc>
          <w:tcPr>
            <w:tcW w:w="1276" w:type="dxa"/>
          </w:tcPr>
          <w:p w14:paraId="656A5C2F" w14:textId="77777777" w:rsidR="00712E98" w:rsidRPr="00712E98" w:rsidRDefault="00712E98" w:rsidP="003E08B6">
            <w:pPr>
              <w:pStyle w:val="P1wTABELIpoziom1numeracjiwtabeli"/>
            </w:pPr>
            <w:r w:rsidRPr="00712E98">
              <w:t>599</w:t>
            </w:r>
          </w:p>
        </w:tc>
        <w:tc>
          <w:tcPr>
            <w:tcW w:w="7110" w:type="dxa"/>
            <w:vAlign w:val="center"/>
          </w:tcPr>
          <w:p w14:paraId="3C5F5E2D" w14:textId="77777777" w:rsidR="00712E98" w:rsidRPr="00712E98" w:rsidRDefault="00712E98" w:rsidP="003E08B6">
            <w:pPr>
              <w:pStyle w:val="P1wTABELIpoziom1numeracjiwtabeli"/>
            </w:pPr>
            <w:r w:rsidRPr="00712E98">
              <w:t>inny</w:t>
            </w:r>
            <w:r w:rsidR="00503A49" w:rsidRPr="00503A49">
              <w:rPr>
                <w:rStyle w:val="IGindeksgrny"/>
              </w:rPr>
              <w:t>1)</w:t>
            </w:r>
          </w:p>
        </w:tc>
      </w:tr>
    </w:tbl>
    <w:p w14:paraId="4AAD0D3F" w14:textId="77777777" w:rsidR="00712E98" w:rsidRPr="00712E98" w:rsidRDefault="00712E98" w:rsidP="00712E98"/>
    <w:p w14:paraId="6BE2140F" w14:textId="77777777" w:rsidR="00712E98" w:rsidRPr="00712E98" w:rsidRDefault="00712E98" w:rsidP="003E08B6">
      <w:pPr>
        <w:pStyle w:val="TYTTABELItytutabeli"/>
      </w:pPr>
      <w:r w:rsidRPr="00712E98">
        <w:t>Tabela nr 4 – Przeznaczenia pojazdów używanych do określonych celów</w:t>
      </w:r>
    </w:p>
    <w:p w14:paraId="5B286C0C" w14:textId="77777777" w:rsidR="00712E98" w:rsidRPr="00712E98" w:rsidRDefault="00712E98" w:rsidP="00712E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916"/>
        <w:gridCol w:w="7328"/>
      </w:tblGrid>
      <w:tr w:rsidR="00712E98" w:rsidRPr="00C922BA" w14:paraId="21D6F9CE" w14:textId="77777777" w:rsidTr="00712E98">
        <w:trPr>
          <w:cantSplit/>
        </w:trPr>
        <w:tc>
          <w:tcPr>
            <w:tcW w:w="916" w:type="dxa"/>
          </w:tcPr>
          <w:p w14:paraId="38C5F814" w14:textId="77777777" w:rsidR="00712E98" w:rsidRPr="00712E98" w:rsidRDefault="00712E98" w:rsidP="00503A49">
            <w:pPr>
              <w:pStyle w:val="TEKSTwTABELIWYRODKOWANYtekstwyrodkowanywpoziomie"/>
            </w:pPr>
            <w:r w:rsidRPr="00712E98">
              <w:t>Lp.</w:t>
            </w:r>
          </w:p>
        </w:tc>
        <w:tc>
          <w:tcPr>
            <w:tcW w:w="916" w:type="dxa"/>
          </w:tcPr>
          <w:p w14:paraId="1DCAEA70" w14:textId="77777777" w:rsidR="00712E98" w:rsidRPr="00712E98" w:rsidRDefault="00712E98" w:rsidP="00503A49">
            <w:pPr>
              <w:pStyle w:val="TEKSTwTABELIWYRODKOWANYtekstwyrodkowanywpoziomie"/>
            </w:pPr>
            <w:r w:rsidRPr="00712E98">
              <w:t>Kod</w:t>
            </w:r>
          </w:p>
        </w:tc>
        <w:tc>
          <w:tcPr>
            <w:tcW w:w="7328" w:type="dxa"/>
          </w:tcPr>
          <w:p w14:paraId="0C9095FE" w14:textId="77777777" w:rsidR="00712E98" w:rsidRPr="00712E98" w:rsidRDefault="00712E98" w:rsidP="00503A49">
            <w:pPr>
              <w:pStyle w:val="TEKSTwTABELIWYRODKOWANYtekstwyrodkowanywpoziomie"/>
            </w:pPr>
            <w:r w:rsidRPr="00712E98">
              <w:t>Nazwa</w:t>
            </w:r>
          </w:p>
        </w:tc>
      </w:tr>
      <w:tr w:rsidR="00712E98" w:rsidRPr="00C922BA" w14:paraId="755AB622" w14:textId="77777777" w:rsidTr="00712E98">
        <w:trPr>
          <w:cantSplit/>
        </w:trPr>
        <w:tc>
          <w:tcPr>
            <w:tcW w:w="916" w:type="dxa"/>
          </w:tcPr>
          <w:p w14:paraId="4F3A2715" w14:textId="77777777" w:rsidR="00712E98" w:rsidRPr="00712E98" w:rsidRDefault="00712E98" w:rsidP="00503A49">
            <w:pPr>
              <w:pStyle w:val="TEKSTwTABELIWYRODKOWANYtekstwyrodkowanywpoziomie"/>
            </w:pPr>
            <w:r w:rsidRPr="00712E98">
              <w:t>1</w:t>
            </w:r>
          </w:p>
        </w:tc>
        <w:tc>
          <w:tcPr>
            <w:tcW w:w="916" w:type="dxa"/>
          </w:tcPr>
          <w:p w14:paraId="04FA22E7" w14:textId="77777777" w:rsidR="00712E98" w:rsidRPr="00712E98" w:rsidRDefault="00712E98" w:rsidP="00503A49">
            <w:pPr>
              <w:pStyle w:val="TEKSTwTABELIWYRODKOWANYtekstwyrodkowanywpoziomie"/>
            </w:pPr>
            <w:r w:rsidRPr="00712E98">
              <w:t>2</w:t>
            </w:r>
          </w:p>
        </w:tc>
        <w:tc>
          <w:tcPr>
            <w:tcW w:w="7328" w:type="dxa"/>
          </w:tcPr>
          <w:p w14:paraId="0B19BC55" w14:textId="77777777" w:rsidR="00712E98" w:rsidRPr="00712E98" w:rsidRDefault="00712E98" w:rsidP="00503A49">
            <w:pPr>
              <w:pStyle w:val="TEKSTwTABELIWYRODKOWANYtekstwyrodkowanywpoziomie"/>
            </w:pPr>
            <w:r w:rsidRPr="00712E98">
              <w:t>3</w:t>
            </w:r>
          </w:p>
        </w:tc>
      </w:tr>
      <w:tr w:rsidR="00712E98" w:rsidRPr="00C922BA" w14:paraId="7A314840" w14:textId="77777777" w:rsidTr="00712E98">
        <w:trPr>
          <w:cantSplit/>
        </w:trPr>
        <w:tc>
          <w:tcPr>
            <w:tcW w:w="916" w:type="dxa"/>
          </w:tcPr>
          <w:p w14:paraId="340A2B77" w14:textId="77777777" w:rsidR="00712E98" w:rsidRPr="00712E98" w:rsidRDefault="00712E98" w:rsidP="003E08B6">
            <w:pPr>
              <w:pStyle w:val="P1wTABELIpoziom1numeracjiwtabeli"/>
            </w:pPr>
            <w:r w:rsidRPr="00712E98">
              <w:t>1</w:t>
            </w:r>
          </w:p>
        </w:tc>
        <w:tc>
          <w:tcPr>
            <w:tcW w:w="916" w:type="dxa"/>
          </w:tcPr>
          <w:p w14:paraId="05324A7A" w14:textId="77777777" w:rsidR="00712E98" w:rsidRPr="00712E98" w:rsidRDefault="00712E98" w:rsidP="003E08B6">
            <w:pPr>
              <w:pStyle w:val="P1wTABELIpoziom1numeracjiwtabeli"/>
            </w:pPr>
            <w:r w:rsidRPr="00712E98">
              <w:t>703</w:t>
            </w:r>
          </w:p>
        </w:tc>
        <w:tc>
          <w:tcPr>
            <w:tcW w:w="7328" w:type="dxa"/>
            <w:vAlign w:val="center"/>
          </w:tcPr>
          <w:p w14:paraId="755FE06A" w14:textId="77777777" w:rsidR="00712E98" w:rsidRPr="00712E98" w:rsidRDefault="00712E98" w:rsidP="003E08B6">
            <w:pPr>
              <w:pStyle w:val="ZDANIENASTNOWYWIERSZnpzddrugienowywierszwust"/>
            </w:pPr>
            <w:r w:rsidRPr="00712E98">
              <w:t>operacyjny służby miejskiej zakładów komunikacyjnych itp.</w:t>
            </w:r>
          </w:p>
        </w:tc>
      </w:tr>
      <w:tr w:rsidR="00712E98" w:rsidRPr="00C922BA" w14:paraId="5233FAAF" w14:textId="77777777" w:rsidTr="00712E98">
        <w:trPr>
          <w:cantSplit/>
        </w:trPr>
        <w:tc>
          <w:tcPr>
            <w:tcW w:w="916" w:type="dxa"/>
          </w:tcPr>
          <w:p w14:paraId="4FADC84B" w14:textId="77777777" w:rsidR="00712E98" w:rsidRPr="00712E98" w:rsidRDefault="00712E98" w:rsidP="003E08B6">
            <w:pPr>
              <w:pStyle w:val="P1wTABELIpoziom1numeracjiwtabeli"/>
            </w:pPr>
            <w:r w:rsidRPr="00712E98">
              <w:t>2</w:t>
            </w:r>
          </w:p>
        </w:tc>
        <w:tc>
          <w:tcPr>
            <w:tcW w:w="916" w:type="dxa"/>
          </w:tcPr>
          <w:p w14:paraId="58E9C7A0" w14:textId="77777777" w:rsidR="00712E98" w:rsidRPr="00712E98" w:rsidRDefault="00712E98" w:rsidP="003E08B6">
            <w:pPr>
              <w:pStyle w:val="P1wTABELIpoziom1numeracjiwtabeli"/>
            </w:pPr>
            <w:r w:rsidRPr="00712E98">
              <w:t>704</w:t>
            </w:r>
          </w:p>
        </w:tc>
        <w:tc>
          <w:tcPr>
            <w:tcW w:w="7328" w:type="dxa"/>
            <w:vAlign w:val="center"/>
          </w:tcPr>
          <w:p w14:paraId="1B9C31EC" w14:textId="77777777" w:rsidR="00712E98" w:rsidRPr="00712E98" w:rsidRDefault="00712E98" w:rsidP="003E08B6">
            <w:pPr>
              <w:pStyle w:val="ZDANIENASTNOWYWIERSZnpzddrugienowywierszwust"/>
            </w:pPr>
            <w:r w:rsidRPr="00712E98">
              <w:t>przewóz osób niepełnosprawnych</w:t>
            </w:r>
          </w:p>
        </w:tc>
      </w:tr>
      <w:tr w:rsidR="00712E98" w:rsidRPr="00C922BA" w14:paraId="63942300" w14:textId="77777777" w:rsidTr="00712E98">
        <w:trPr>
          <w:cantSplit/>
        </w:trPr>
        <w:tc>
          <w:tcPr>
            <w:tcW w:w="916" w:type="dxa"/>
          </w:tcPr>
          <w:p w14:paraId="2F24DE26" w14:textId="77777777" w:rsidR="00712E98" w:rsidRPr="00712E98" w:rsidRDefault="00712E98" w:rsidP="003E08B6">
            <w:pPr>
              <w:pStyle w:val="P1wTABELIpoziom1numeracjiwtabeli"/>
            </w:pPr>
            <w:r w:rsidRPr="00712E98">
              <w:t>3</w:t>
            </w:r>
          </w:p>
        </w:tc>
        <w:tc>
          <w:tcPr>
            <w:tcW w:w="916" w:type="dxa"/>
          </w:tcPr>
          <w:p w14:paraId="346B11BA" w14:textId="77777777" w:rsidR="00712E98" w:rsidRPr="00712E98" w:rsidRDefault="00712E98" w:rsidP="003E08B6">
            <w:pPr>
              <w:pStyle w:val="P1wTABELIpoziom1numeracjiwtabeli"/>
            </w:pPr>
            <w:r w:rsidRPr="00712E98">
              <w:t>705</w:t>
            </w:r>
          </w:p>
        </w:tc>
        <w:tc>
          <w:tcPr>
            <w:tcW w:w="7328" w:type="dxa"/>
            <w:vAlign w:val="center"/>
          </w:tcPr>
          <w:p w14:paraId="0A93CFB6" w14:textId="77777777" w:rsidR="00712E98" w:rsidRPr="00712E98" w:rsidRDefault="00712E98" w:rsidP="003E08B6">
            <w:pPr>
              <w:pStyle w:val="ZDANIENASTNOWYWIERSZnpzddrugienowywierszwust"/>
            </w:pPr>
            <w:r w:rsidRPr="00712E98">
              <w:t>pojazd ratownictwa chemicznego</w:t>
            </w:r>
          </w:p>
        </w:tc>
      </w:tr>
      <w:tr w:rsidR="00712E98" w:rsidRPr="00C922BA" w14:paraId="58D22F8F" w14:textId="77777777" w:rsidTr="00712E98">
        <w:trPr>
          <w:cantSplit/>
        </w:trPr>
        <w:tc>
          <w:tcPr>
            <w:tcW w:w="916" w:type="dxa"/>
          </w:tcPr>
          <w:p w14:paraId="450FA572" w14:textId="77777777" w:rsidR="00712E98" w:rsidRPr="00712E98" w:rsidRDefault="00712E98" w:rsidP="003E08B6">
            <w:pPr>
              <w:pStyle w:val="P1wTABELIpoziom1numeracjiwtabeli"/>
            </w:pPr>
            <w:r w:rsidRPr="00712E98">
              <w:t>4</w:t>
            </w:r>
          </w:p>
        </w:tc>
        <w:tc>
          <w:tcPr>
            <w:tcW w:w="916" w:type="dxa"/>
          </w:tcPr>
          <w:p w14:paraId="044AD637" w14:textId="77777777" w:rsidR="00712E98" w:rsidRPr="00712E98" w:rsidRDefault="00712E98" w:rsidP="003E08B6">
            <w:pPr>
              <w:pStyle w:val="P1wTABELIpoziom1numeracjiwtabeli"/>
            </w:pPr>
            <w:r w:rsidRPr="00712E98">
              <w:t>706</w:t>
            </w:r>
          </w:p>
        </w:tc>
        <w:tc>
          <w:tcPr>
            <w:tcW w:w="7328" w:type="dxa"/>
            <w:vAlign w:val="center"/>
          </w:tcPr>
          <w:p w14:paraId="4608C09D" w14:textId="77777777" w:rsidR="00712E98" w:rsidRPr="00712E98" w:rsidRDefault="00712E98" w:rsidP="003E08B6">
            <w:pPr>
              <w:pStyle w:val="ZDANIENASTNOWYWIERSZnpzddrugienowywierszwust"/>
            </w:pPr>
            <w:r w:rsidRPr="00712E98">
              <w:t>pojazd górniczego pogotowia ratunkowego</w:t>
            </w:r>
          </w:p>
        </w:tc>
      </w:tr>
      <w:tr w:rsidR="00712E98" w:rsidRPr="00C922BA" w14:paraId="4E4029E5" w14:textId="77777777" w:rsidTr="00712E98">
        <w:trPr>
          <w:cantSplit/>
        </w:trPr>
        <w:tc>
          <w:tcPr>
            <w:tcW w:w="916" w:type="dxa"/>
          </w:tcPr>
          <w:p w14:paraId="127769B4" w14:textId="77777777" w:rsidR="00712E98" w:rsidRPr="00712E98" w:rsidRDefault="00712E98" w:rsidP="003E08B6">
            <w:pPr>
              <w:pStyle w:val="P1wTABELIpoziom1numeracjiwtabeli"/>
            </w:pPr>
            <w:r w:rsidRPr="00712E98">
              <w:t>5</w:t>
            </w:r>
          </w:p>
        </w:tc>
        <w:tc>
          <w:tcPr>
            <w:tcW w:w="916" w:type="dxa"/>
          </w:tcPr>
          <w:p w14:paraId="0A1ECF53" w14:textId="77777777" w:rsidR="00712E98" w:rsidRPr="00712E98" w:rsidRDefault="00712E98" w:rsidP="003E08B6">
            <w:pPr>
              <w:pStyle w:val="P1wTABELIpoziom1numeracjiwtabeli"/>
            </w:pPr>
            <w:r w:rsidRPr="00712E98">
              <w:t>707</w:t>
            </w:r>
          </w:p>
        </w:tc>
        <w:tc>
          <w:tcPr>
            <w:tcW w:w="7328" w:type="dxa"/>
            <w:vAlign w:val="center"/>
          </w:tcPr>
          <w:p w14:paraId="5B0447B7" w14:textId="77777777" w:rsidR="00712E98" w:rsidRPr="00712E98" w:rsidRDefault="00712E98" w:rsidP="003E08B6">
            <w:pPr>
              <w:pStyle w:val="ZDANIENASTNOWYWIERSZnpzddrugienowywierszwust"/>
            </w:pPr>
            <w:r w:rsidRPr="00712E98">
              <w:t>przystosowany do przewozu osób (dotyczy tylko samochodów ciężarowych oraz przyczep wchodzących w skład kolejki turystycznej)</w:t>
            </w:r>
          </w:p>
        </w:tc>
      </w:tr>
      <w:tr w:rsidR="00712E98" w:rsidRPr="00C922BA" w14:paraId="4AEE61AC" w14:textId="77777777" w:rsidTr="00712E98">
        <w:trPr>
          <w:cantSplit/>
        </w:trPr>
        <w:tc>
          <w:tcPr>
            <w:tcW w:w="916" w:type="dxa"/>
          </w:tcPr>
          <w:p w14:paraId="0E941E0C" w14:textId="77777777" w:rsidR="00712E98" w:rsidRPr="00712E98" w:rsidRDefault="00712E98" w:rsidP="003E08B6">
            <w:pPr>
              <w:pStyle w:val="P1wTABELIpoziom1numeracjiwtabeli"/>
            </w:pPr>
            <w:r w:rsidRPr="00712E98">
              <w:t>6</w:t>
            </w:r>
          </w:p>
        </w:tc>
        <w:tc>
          <w:tcPr>
            <w:tcW w:w="916" w:type="dxa"/>
          </w:tcPr>
          <w:p w14:paraId="63515C64" w14:textId="77777777" w:rsidR="00712E98" w:rsidRPr="00712E98" w:rsidRDefault="00712E98" w:rsidP="003E08B6">
            <w:pPr>
              <w:pStyle w:val="P1wTABELIpoziom1numeracjiwtabeli"/>
            </w:pPr>
            <w:r w:rsidRPr="00712E98">
              <w:t>708</w:t>
            </w:r>
          </w:p>
        </w:tc>
        <w:tc>
          <w:tcPr>
            <w:tcW w:w="7328" w:type="dxa"/>
            <w:vAlign w:val="center"/>
          </w:tcPr>
          <w:p w14:paraId="435264B6" w14:textId="77777777" w:rsidR="00712E98" w:rsidRPr="00712E98" w:rsidRDefault="00712E98" w:rsidP="003E08B6">
            <w:pPr>
              <w:pStyle w:val="ZDANIENASTNOWYWIERSZnpzddrugienowywierszwust"/>
            </w:pPr>
            <w:r w:rsidRPr="00712E98">
              <w:t>pojazd służby więziennej</w:t>
            </w:r>
          </w:p>
        </w:tc>
      </w:tr>
      <w:tr w:rsidR="00712E98" w:rsidRPr="00C922BA" w14:paraId="5D7B46AE" w14:textId="77777777" w:rsidTr="00712E98">
        <w:trPr>
          <w:cantSplit/>
        </w:trPr>
        <w:tc>
          <w:tcPr>
            <w:tcW w:w="916" w:type="dxa"/>
          </w:tcPr>
          <w:p w14:paraId="3625EF3B" w14:textId="77777777" w:rsidR="00712E98" w:rsidRPr="00712E98" w:rsidRDefault="00712E98" w:rsidP="003E08B6">
            <w:pPr>
              <w:pStyle w:val="P1wTABELIpoziom1numeracjiwtabeli"/>
            </w:pPr>
            <w:r w:rsidRPr="00712E98">
              <w:t>7</w:t>
            </w:r>
          </w:p>
        </w:tc>
        <w:tc>
          <w:tcPr>
            <w:tcW w:w="916" w:type="dxa"/>
          </w:tcPr>
          <w:p w14:paraId="68578BEA" w14:textId="77777777" w:rsidR="00712E98" w:rsidRPr="00712E98" w:rsidRDefault="00712E98" w:rsidP="003E08B6">
            <w:pPr>
              <w:pStyle w:val="P1wTABELIpoziom1numeracjiwtabeli"/>
            </w:pPr>
            <w:r w:rsidRPr="00712E98">
              <w:t>709</w:t>
            </w:r>
          </w:p>
        </w:tc>
        <w:tc>
          <w:tcPr>
            <w:tcW w:w="7328" w:type="dxa"/>
            <w:vAlign w:val="center"/>
          </w:tcPr>
          <w:p w14:paraId="019F75EA" w14:textId="77777777" w:rsidR="00712E98" w:rsidRPr="00712E98" w:rsidRDefault="00712E98" w:rsidP="003E08B6">
            <w:pPr>
              <w:pStyle w:val="ZDANIENASTNOWYWIERSZnpzddrugienowywierszwust"/>
            </w:pPr>
            <w:r w:rsidRPr="00712E98">
              <w:t>przewóz uczniów (w tym niepełnosprawnych)</w:t>
            </w:r>
          </w:p>
        </w:tc>
      </w:tr>
      <w:tr w:rsidR="00712E98" w:rsidRPr="00C922BA" w14:paraId="6A8FAC1B" w14:textId="77777777" w:rsidTr="00712E98">
        <w:trPr>
          <w:cantSplit/>
        </w:trPr>
        <w:tc>
          <w:tcPr>
            <w:tcW w:w="916" w:type="dxa"/>
          </w:tcPr>
          <w:p w14:paraId="5D5375A6" w14:textId="77777777" w:rsidR="00712E98" w:rsidRPr="00712E98" w:rsidRDefault="00712E98" w:rsidP="003E08B6">
            <w:pPr>
              <w:pStyle w:val="P1wTABELIpoziom1numeracjiwtabeli"/>
            </w:pPr>
            <w:r w:rsidRPr="00712E98">
              <w:t>8</w:t>
            </w:r>
          </w:p>
        </w:tc>
        <w:tc>
          <w:tcPr>
            <w:tcW w:w="916" w:type="dxa"/>
          </w:tcPr>
          <w:p w14:paraId="65D550F2" w14:textId="77777777" w:rsidR="00712E98" w:rsidRPr="00712E98" w:rsidRDefault="00712E98" w:rsidP="003E08B6">
            <w:pPr>
              <w:pStyle w:val="P1wTABELIpoziom1numeracjiwtabeli"/>
            </w:pPr>
            <w:r w:rsidRPr="00712E98">
              <w:t>799</w:t>
            </w:r>
          </w:p>
        </w:tc>
        <w:tc>
          <w:tcPr>
            <w:tcW w:w="7328" w:type="dxa"/>
            <w:vAlign w:val="center"/>
          </w:tcPr>
          <w:p w14:paraId="438F467B" w14:textId="77777777" w:rsidR="00712E98" w:rsidRPr="00712E98" w:rsidRDefault="00712E98" w:rsidP="003E08B6">
            <w:pPr>
              <w:pStyle w:val="ZDANIENASTNOWYWIERSZnpzddrugienowywierszwust"/>
            </w:pPr>
            <w:r w:rsidRPr="00712E98">
              <w:t>inny</w:t>
            </w:r>
            <w:r w:rsidR="00503A49" w:rsidRPr="00503A49">
              <w:rPr>
                <w:rStyle w:val="IGindeksgrny"/>
              </w:rPr>
              <w:t>1)</w:t>
            </w:r>
          </w:p>
        </w:tc>
      </w:tr>
    </w:tbl>
    <w:p w14:paraId="24CA7654" w14:textId="77777777" w:rsidR="00712E98" w:rsidRPr="00712E98" w:rsidRDefault="00712E98" w:rsidP="00712E98"/>
    <w:p w14:paraId="062A4B49" w14:textId="77777777" w:rsidR="00712E98" w:rsidRPr="00712E98" w:rsidRDefault="00712E98" w:rsidP="00503A49">
      <w:pPr>
        <w:pStyle w:val="ZDANIENASTNOWYWIERSZnpzddrugienowywierszwust"/>
      </w:pPr>
      <w:r w:rsidRPr="00712E98">
        <w:t>Objaśnienia:</w:t>
      </w:r>
    </w:p>
    <w:p w14:paraId="1F96F009" w14:textId="77777777" w:rsidR="00712E98" w:rsidRPr="00712E98" w:rsidRDefault="00503A49" w:rsidP="00503A49">
      <w:pPr>
        <w:pStyle w:val="ODNONIKtreodnonika"/>
      </w:pPr>
      <w:r>
        <w:t>1)</w:t>
      </w:r>
      <w:r w:rsidR="00712E98" w:rsidRPr="00712E98">
        <w:tab/>
        <w:t>Pojazd, który na podstawie dokumentu, o którym mowa w art. 72 ust. 1 pkt 3 ustawy, albo wyciągu ze świadectwa homologacji albo zaświadczenia o przeprowadzonym badaniu technicznym pojazdu, zakwalifikowano do danego podrodzaju pojazdu lub przeznaczenia nieokreślonego w zasadniczym podziale.</w:t>
      </w:r>
    </w:p>
    <w:p w14:paraId="7C834BCD" w14:textId="77777777" w:rsidR="00712E98" w:rsidRPr="00712E98" w:rsidRDefault="00503A49" w:rsidP="00503A49">
      <w:pPr>
        <w:pStyle w:val="ODNONIKtreodnonika"/>
      </w:pPr>
      <w:r>
        <w:t>2)</w:t>
      </w:r>
      <w:r w:rsidR="00712E98" w:rsidRPr="00712E98">
        <w:tab/>
        <w:t>Dla ciągników rolniczych i przyczep homologowanych przed dniem 6 stycznia 2006 r. mogą być nieokreślone kategorie homologacyjne.</w:t>
      </w:r>
    </w:p>
    <w:p w14:paraId="54000310" w14:textId="77777777" w:rsidR="00712E98" w:rsidRPr="00712E98" w:rsidRDefault="00503A49" w:rsidP="00503A49">
      <w:pPr>
        <w:pStyle w:val="ODNONIKtreodnonika"/>
      </w:pPr>
      <w:r>
        <w:t>3)</w:t>
      </w:r>
      <w:r w:rsidR="00712E98" w:rsidRPr="00712E98">
        <w:tab/>
        <w:t>Dotyczy wyłącznie pojazdu wchodzącego w skład kolejki turystycznej, o której mowa w art. 2 pkt 49a ustawy.</w:t>
      </w:r>
    </w:p>
    <w:p w14:paraId="1F8265F0" w14:textId="77777777" w:rsidR="00712E98" w:rsidRPr="00712E98" w:rsidRDefault="00712E98" w:rsidP="00712E98">
      <w:r w:rsidRPr="00712E98">
        <w:br w:type="page"/>
      </w:r>
    </w:p>
    <w:p w14:paraId="688D7BF5" w14:textId="77777777" w:rsidR="00712E98" w:rsidRPr="00712E98" w:rsidRDefault="00712E98" w:rsidP="00712E98">
      <w:pPr>
        <w:sectPr w:rsidR="00712E98" w:rsidRPr="00712E98" w:rsidSect="00712E98">
          <w:headerReference w:type="even" r:id="rId109"/>
          <w:headerReference w:type="default" r:id="rId110"/>
          <w:footerReference w:type="even" r:id="rId111"/>
          <w:footerReference w:type="default" r:id="rId112"/>
          <w:headerReference w:type="first" r:id="rId113"/>
          <w:footerReference w:type="first" r:id="rId114"/>
          <w:footnotePr>
            <w:numRestart w:val="eachSect"/>
          </w:footnotePr>
          <w:pgSz w:w="11906" w:h="16838"/>
          <w:pgMar w:top="1103" w:right="1416" w:bottom="1560" w:left="1418" w:header="709" w:footer="709" w:gutter="0"/>
          <w:cols w:space="708"/>
          <w:titlePg/>
          <w:docGrid w:linePitch="254"/>
        </w:sectPr>
      </w:pPr>
    </w:p>
    <w:p w14:paraId="16D942B1" w14:textId="77777777" w:rsidR="00712E98" w:rsidRPr="00285D18" w:rsidRDefault="00712E98" w:rsidP="00712E98">
      <w:pPr>
        <w:pStyle w:val="OZNZACZNIKAwskazanienrzacznika"/>
      </w:pPr>
      <w:r w:rsidRPr="00285D18">
        <w:lastRenderedPageBreak/>
        <w:t xml:space="preserve">Załącznik nr </w:t>
      </w:r>
      <w:r w:rsidR="00503A49">
        <w:t>7</w:t>
      </w:r>
    </w:p>
    <w:p w14:paraId="27E04E3A" w14:textId="77777777" w:rsidR="00712E98" w:rsidRPr="00712E98" w:rsidRDefault="00712E98" w:rsidP="00712E98">
      <w:pPr>
        <w:pStyle w:val="TYTDZOZNoznaczenietytuulubdziau"/>
      </w:pPr>
      <w:r w:rsidRPr="00285D18">
        <w:t>WZÓR WYKAZU DOKUMENTÓW KOMUNIKACYJNYCH</w:t>
      </w:r>
    </w:p>
    <w:p w14:paraId="6325DD50" w14:textId="77777777" w:rsidR="00A83532" w:rsidRPr="00A83532" w:rsidRDefault="00A83532" w:rsidP="00A83532">
      <w:pPr>
        <w:pStyle w:val="ROZDZODDZOZNoznaczenierozdziauluboddziau"/>
      </w:pPr>
      <w:r w:rsidRPr="00A83532">
        <w:t xml:space="preserve">(książka formatu </w:t>
      </w:r>
      <w:r>
        <w:t>A</w:t>
      </w:r>
      <w:r w:rsidRPr="00A83532">
        <w:t>-4, układ stron poziomy)</w:t>
      </w:r>
    </w:p>
    <w:p w14:paraId="3EA82286" w14:textId="77777777" w:rsidR="00712E98" w:rsidRPr="00521B93" w:rsidRDefault="00712E98" w:rsidP="00F675C0">
      <w:pPr>
        <w:pStyle w:val="TYTDZOZNoznaczenietytuulubdziau"/>
        <w:rPr>
          <w:rStyle w:val="BEZWERSALIKW"/>
        </w:rPr>
      </w:pPr>
      <w:r w:rsidRPr="00521B93">
        <w:rPr>
          <w:rStyle w:val="BEZWERSALIKW"/>
        </w:rPr>
        <w:t>Strona tytułowa</w:t>
      </w:r>
    </w:p>
    <w:p w14:paraId="53414E10" w14:textId="77777777" w:rsidR="00712E98" w:rsidRPr="00521B93" w:rsidRDefault="00712E98" w:rsidP="00521B93">
      <w:pPr>
        <w:pStyle w:val="ROZDZODDZOZNoznaczenierozdziauluboddziau"/>
        <w:rPr>
          <w:rStyle w:val="Ppogrubienie"/>
        </w:rPr>
      </w:pPr>
      <w:r w:rsidRPr="00521B93">
        <w:rPr>
          <w:rStyle w:val="Ppogrubienie"/>
        </w:rPr>
        <w:t>WYKAZ DOKUMENTÓW KOMUNIKACYJNYCH I OZNACZEŃ POJAZDÓW</w:t>
      </w:r>
    </w:p>
    <w:p w14:paraId="0B5C9E6C" w14:textId="77777777" w:rsidR="00712E98" w:rsidRPr="00712E98" w:rsidRDefault="00AA4267" w:rsidP="00F675C0">
      <w:pPr>
        <w:pStyle w:val="TYTDZOZNoznaczenietytuulubdziau"/>
      </w:pPr>
      <w:r w:rsidRPr="00712E98">
        <w:t>................................................................................</w:t>
      </w:r>
      <w:r w:rsidRPr="00AA4267">
        <w:rPr>
          <w:rStyle w:val="IGindeksgrny"/>
        </w:rPr>
        <w:t>1)</w:t>
      </w:r>
    </w:p>
    <w:p w14:paraId="7B364A35" w14:textId="77777777" w:rsidR="00712E98" w:rsidRPr="00712E98" w:rsidRDefault="00712E98" w:rsidP="00712E98"/>
    <w:p w14:paraId="6CC9BD33" w14:textId="77777777" w:rsidR="00712E98" w:rsidRPr="00712E98" w:rsidRDefault="00712E98" w:rsidP="00F675C0">
      <w:pPr>
        <w:pStyle w:val="ROZDZODDZOZNoznaczenierozdziauluboddziau"/>
      </w:pPr>
      <w:r w:rsidRPr="00712E98">
        <w:t>Strona 1 i następne</w:t>
      </w:r>
    </w:p>
    <w:tbl>
      <w:tblPr>
        <w:tblW w:w="1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992"/>
        <w:gridCol w:w="2127"/>
        <w:gridCol w:w="1559"/>
        <w:gridCol w:w="3544"/>
        <w:gridCol w:w="1630"/>
        <w:gridCol w:w="1275"/>
      </w:tblGrid>
      <w:tr w:rsidR="00C84B2C" w:rsidRPr="00C922BA" w14:paraId="6305F543" w14:textId="77777777" w:rsidTr="00C84B2C">
        <w:trPr>
          <w:cantSplit/>
          <w:trHeight w:val="1425"/>
        </w:trPr>
        <w:tc>
          <w:tcPr>
            <w:tcW w:w="637" w:type="dxa"/>
          </w:tcPr>
          <w:p w14:paraId="126C47BD" w14:textId="77777777" w:rsidR="00C84B2C" w:rsidRPr="00712E98" w:rsidRDefault="00C84B2C" w:rsidP="00F675C0">
            <w:pPr>
              <w:pStyle w:val="TEKSTwTABELIWYRODKOWANYtekstwyrodkowanywpoziomie"/>
            </w:pPr>
          </w:p>
          <w:p w14:paraId="5F08DB06" w14:textId="77777777" w:rsidR="00C84B2C" w:rsidRPr="00712E98" w:rsidRDefault="00C84B2C" w:rsidP="00F675C0">
            <w:pPr>
              <w:pStyle w:val="TEKSTwTABELIWYRODKOWANYtekstwyrodkowanywpoziomie"/>
            </w:pPr>
            <w:r w:rsidRPr="00712E98">
              <w:t>Lp.</w:t>
            </w:r>
          </w:p>
        </w:tc>
        <w:tc>
          <w:tcPr>
            <w:tcW w:w="1560" w:type="dxa"/>
          </w:tcPr>
          <w:p w14:paraId="71C76C50" w14:textId="77777777" w:rsidR="00C84B2C" w:rsidRPr="00712E98" w:rsidRDefault="00C84B2C" w:rsidP="00F675C0">
            <w:pPr>
              <w:pStyle w:val="TEKSTwTABELIWYRODKOWANYtekstwyrodkowanywpoziomie"/>
            </w:pPr>
          </w:p>
          <w:p w14:paraId="0A9331ED" w14:textId="77777777" w:rsidR="00C84B2C" w:rsidRPr="00712E98" w:rsidRDefault="00C84B2C" w:rsidP="00F675C0">
            <w:pPr>
              <w:pStyle w:val="TEKSTwTABELIWYRODKOWANYtekstwyrodkowanywpoziomie"/>
            </w:pPr>
            <w:r w:rsidRPr="00712E98">
              <w:t xml:space="preserve">Seria, numer </w:t>
            </w:r>
          </w:p>
        </w:tc>
        <w:tc>
          <w:tcPr>
            <w:tcW w:w="992" w:type="dxa"/>
          </w:tcPr>
          <w:p w14:paraId="4BEF0420" w14:textId="77777777" w:rsidR="00C84B2C" w:rsidRPr="00712E98" w:rsidRDefault="00C84B2C" w:rsidP="00F675C0">
            <w:pPr>
              <w:pStyle w:val="TEKSTwTABELIWYRODKOWANYtekstwyrodkowanywpoziomie"/>
            </w:pPr>
          </w:p>
          <w:p w14:paraId="2B7E0DDA" w14:textId="77777777" w:rsidR="00C84B2C" w:rsidRPr="00712E98" w:rsidRDefault="00C84B2C" w:rsidP="00F675C0">
            <w:pPr>
              <w:pStyle w:val="TEKSTwTABELIWYRODKOWANYtekstwyrodkowanywpoziomie"/>
            </w:pPr>
            <w:r w:rsidRPr="00712E98">
              <w:t>Data wydania</w:t>
            </w:r>
          </w:p>
        </w:tc>
        <w:tc>
          <w:tcPr>
            <w:tcW w:w="2127" w:type="dxa"/>
          </w:tcPr>
          <w:p w14:paraId="1DE62FF3" w14:textId="77777777" w:rsidR="00C84B2C" w:rsidRPr="00712E98" w:rsidRDefault="00C84B2C" w:rsidP="00F675C0">
            <w:pPr>
              <w:pStyle w:val="TEKSTwTABELIWYRODKOWANYtekstwyrodkowanywpoziomie"/>
            </w:pPr>
          </w:p>
          <w:p w14:paraId="22CA4942" w14:textId="77777777" w:rsidR="00C84B2C" w:rsidRPr="00712E98" w:rsidRDefault="00C84B2C" w:rsidP="00F675C0">
            <w:pPr>
              <w:pStyle w:val="TEKSTwTABELIWYRODKOWANYtekstwyrodkowanywpoziomie"/>
            </w:pPr>
            <w:r w:rsidRPr="00712E98">
              <w:t>Marka, typ, model pojazdu</w:t>
            </w:r>
          </w:p>
        </w:tc>
        <w:tc>
          <w:tcPr>
            <w:tcW w:w="1559" w:type="dxa"/>
          </w:tcPr>
          <w:p w14:paraId="4569237F" w14:textId="77777777" w:rsidR="00C84B2C" w:rsidRPr="00712E98" w:rsidRDefault="00C84B2C" w:rsidP="00F675C0">
            <w:pPr>
              <w:pStyle w:val="TEKSTwTABELIWYRODKOWANYtekstwyrodkowanywpoziomie"/>
            </w:pPr>
          </w:p>
          <w:p w14:paraId="6D8393A7" w14:textId="77777777" w:rsidR="00C84B2C" w:rsidRPr="00712E98" w:rsidRDefault="00C84B2C" w:rsidP="00F675C0">
            <w:pPr>
              <w:pStyle w:val="TEKSTwTABELIWYRODKOWANYtekstwyrodkowanywpoziomie"/>
            </w:pPr>
            <w:r w:rsidRPr="00712E98">
              <w:t>Numer rejestracyjny pojazdu</w:t>
            </w:r>
          </w:p>
        </w:tc>
        <w:tc>
          <w:tcPr>
            <w:tcW w:w="3544" w:type="dxa"/>
          </w:tcPr>
          <w:p w14:paraId="6BC469AC" w14:textId="77777777" w:rsidR="00C84B2C" w:rsidRPr="00712E98" w:rsidRDefault="00C84B2C" w:rsidP="00F675C0">
            <w:pPr>
              <w:pStyle w:val="TEKSTwTABELIWYRODKOWANYtekstwyrodkowanywpoziomie"/>
            </w:pPr>
          </w:p>
          <w:p w14:paraId="6916DD00" w14:textId="77777777" w:rsidR="00C84B2C" w:rsidRPr="00712E98" w:rsidRDefault="00C84B2C" w:rsidP="00F675C0">
            <w:pPr>
              <w:pStyle w:val="TEKSTwTABELIWYRODKOWANYtekstwyrodkowanywpoziomie"/>
            </w:pPr>
            <w:r w:rsidRPr="00712E98">
              <w:t>Numer identyfikacyjny VIN, numer nadwozia, podwozia lub ramy</w:t>
            </w:r>
          </w:p>
        </w:tc>
        <w:tc>
          <w:tcPr>
            <w:tcW w:w="1630" w:type="dxa"/>
          </w:tcPr>
          <w:p w14:paraId="2D292A09" w14:textId="77777777" w:rsidR="00C84B2C" w:rsidRPr="00712E98" w:rsidRDefault="00C84B2C" w:rsidP="00F675C0">
            <w:pPr>
              <w:pStyle w:val="TEKSTwTABELIWYRODKOWANYtekstwyrodkowanywpoziomie"/>
            </w:pPr>
            <w:r w:rsidRPr="00712E98">
              <w:t>Komu wydano imię i nazwisko (nazwa lub firma), adres zamieszkania (siedziby)</w:t>
            </w:r>
          </w:p>
        </w:tc>
        <w:tc>
          <w:tcPr>
            <w:tcW w:w="1275" w:type="dxa"/>
          </w:tcPr>
          <w:p w14:paraId="1F3E575D" w14:textId="77777777" w:rsidR="00C84B2C" w:rsidRPr="00712E98" w:rsidRDefault="00C84B2C" w:rsidP="00F675C0">
            <w:pPr>
              <w:pStyle w:val="TEKSTwTABELIWYRODKOWANYtekstwyrodkowanywpoziomie"/>
            </w:pPr>
          </w:p>
          <w:p w14:paraId="35AA5830" w14:textId="77777777" w:rsidR="00C84B2C" w:rsidRPr="00712E98" w:rsidRDefault="00C84B2C" w:rsidP="00F675C0">
            <w:pPr>
              <w:pStyle w:val="TEKSTwTABELIWYRODKOWANYtekstwyrodkowanywpoziomie"/>
            </w:pPr>
            <w:r w:rsidRPr="00712E98">
              <w:t>Uwagi</w:t>
            </w:r>
          </w:p>
        </w:tc>
      </w:tr>
      <w:tr w:rsidR="00C84B2C" w:rsidRPr="00C922BA" w14:paraId="46E839C0" w14:textId="77777777" w:rsidTr="00C84B2C">
        <w:trPr>
          <w:cantSplit/>
          <w:trHeight w:val="301"/>
        </w:trPr>
        <w:tc>
          <w:tcPr>
            <w:tcW w:w="637" w:type="dxa"/>
            <w:vAlign w:val="center"/>
          </w:tcPr>
          <w:p w14:paraId="769F04A5" w14:textId="77777777" w:rsidR="00C84B2C" w:rsidRPr="00712E98" w:rsidRDefault="00C84B2C" w:rsidP="00F675C0">
            <w:pPr>
              <w:pStyle w:val="TEKSTwTABELIWYRODKOWANYtekstwyrodkowanywpoziomie"/>
            </w:pPr>
            <w:r w:rsidRPr="00712E98">
              <w:t xml:space="preserve">   1</w:t>
            </w:r>
          </w:p>
        </w:tc>
        <w:tc>
          <w:tcPr>
            <w:tcW w:w="1560" w:type="dxa"/>
            <w:vAlign w:val="center"/>
          </w:tcPr>
          <w:p w14:paraId="4D823111" w14:textId="77777777" w:rsidR="00C84B2C" w:rsidRPr="00712E98" w:rsidRDefault="00C84B2C" w:rsidP="00F675C0">
            <w:pPr>
              <w:pStyle w:val="TEKSTwTABELIWYRODKOWANYtekstwyrodkowanywpoziomie"/>
            </w:pPr>
            <w:r w:rsidRPr="00712E98">
              <w:t>2</w:t>
            </w:r>
          </w:p>
        </w:tc>
        <w:tc>
          <w:tcPr>
            <w:tcW w:w="992" w:type="dxa"/>
            <w:vAlign w:val="center"/>
          </w:tcPr>
          <w:p w14:paraId="16A12E39" w14:textId="77777777" w:rsidR="00C84B2C" w:rsidRPr="00712E98" w:rsidRDefault="00C84B2C" w:rsidP="00F675C0">
            <w:pPr>
              <w:pStyle w:val="TEKSTwTABELIWYRODKOWANYtekstwyrodkowanywpoziomie"/>
            </w:pPr>
            <w:r w:rsidRPr="00712E98">
              <w:t>3</w:t>
            </w:r>
          </w:p>
        </w:tc>
        <w:tc>
          <w:tcPr>
            <w:tcW w:w="2127" w:type="dxa"/>
            <w:vAlign w:val="center"/>
          </w:tcPr>
          <w:p w14:paraId="4076FA67" w14:textId="77777777" w:rsidR="00C84B2C" w:rsidRPr="00712E98" w:rsidRDefault="00C84B2C" w:rsidP="00F675C0">
            <w:pPr>
              <w:pStyle w:val="TEKSTwTABELIWYRODKOWANYtekstwyrodkowanywpoziomie"/>
            </w:pPr>
            <w:r w:rsidRPr="00712E98">
              <w:t>4</w:t>
            </w:r>
          </w:p>
        </w:tc>
        <w:tc>
          <w:tcPr>
            <w:tcW w:w="1559" w:type="dxa"/>
            <w:vAlign w:val="center"/>
          </w:tcPr>
          <w:p w14:paraId="2F711603" w14:textId="77777777" w:rsidR="00C84B2C" w:rsidRPr="00712E98" w:rsidRDefault="00C84B2C" w:rsidP="00F675C0">
            <w:pPr>
              <w:pStyle w:val="TEKSTwTABELIWYRODKOWANYtekstwyrodkowanywpoziomie"/>
            </w:pPr>
            <w:r w:rsidRPr="00712E98">
              <w:t>5</w:t>
            </w:r>
          </w:p>
        </w:tc>
        <w:tc>
          <w:tcPr>
            <w:tcW w:w="3544" w:type="dxa"/>
            <w:vAlign w:val="center"/>
          </w:tcPr>
          <w:p w14:paraId="20664DB4" w14:textId="77777777" w:rsidR="00C84B2C" w:rsidRPr="00712E98" w:rsidRDefault="00C84B2C" w:rsidP="00F675C0">
            <w:pPr>
              <w:pStyle w:val="TEKSTwTABELIWYRODKOWANYtekstwyrodkowanywpoziomie"/>
            </w:pPr>
            <w:r w:rsidRPr="00712E98">
              <w:t>6</w:t>
            </w:r>
          </w:p>
        </w:tc>
        <w:tc>
          <w:tcPr>
            <w:tcW w:w="1630" w:type="dxa"/>
            <w:vAlign w:val="center"/>
          </w:tcPr>
          <w:p w14:paraId="0FBFB95A" w14:textId="77777777" w:rsidR="00C84B2C" w:rsidRPr="00712E98" w:rsidRDefault="00C84B2C" w:rsidP="00F675C0">
            <w:pPr>
              <w:pStyle w:val="TEKSTwTABELIWYRODKOWANYtekstwyrodkowanywpoziomie"/>
            </w:pPr>
            <w:r>
              <w:t>7</w:t>
            </w:r>
          </w:p>
        </w:tc>
        <w:tc>
          <w:tcPr>
            <w:tcW w:w="1275" w:type="dxa"/>
            <w:vAlign w:val="center"/>
          </w:tcPr>
          <w:p w14:paraId="493665B2" w14:textId="77777777" w:rsidR="00C84B2C" w:rsidRPr="00712E98" w:rsidRDefault="00C84B2C" w:rsidP="00F675C0">
            <w:pPr>
              <w:pStyle w:val="TEKSTwTABELIWYRODKOWANYtekstwyrodkowanywpoziomie"/>
            </w:pPr>
            <w:r>
              <w:t>8</w:t>
            </w:r>
          </w:p>
        </w:tc>
      </w:tr>
      <w:tr w:rsidR="00C84B2C" w:rsidRPr="00C922BA" w14:paraId="61344D4B" w14:textId="77777777" w:rsidTr="00C84B2C">
        <w:trPr>
          <w:cantSplit/>
          <w:trHeight w:val="535"/>
        </w:trPr>
        <w:tc>
          <w:tcPr>
            <w:tcW w:w="637" w:type="dxa"/>
          </w:tcPr>
          <w:p w14:paraId="55FC5DA8" w14:textId="77777777" w:rsidR="00C84B2C" w:rsidRPr="00712E98" w:rsidRDefault="00C84B2C" w:rsidP="00F675C0">
            <w:pPr>
              <w:pStyle w:val="TEKSTwTABELIWYRODKOWANYtekstwyrodkowanywpoziomie"/>
            </w:pPr>
          </w:p>
        </w:tc>
        <w:tc>
          <w:tcPr>
            <w:tcW w:w="1560" w:type="dxa"/>
          </w:tcPr>
          <w:p w14:paraId="4DA1C6E1" w14:textId="77777777" w:rsidR="00C84B2C" w:rsidRPr="00712E98" w:rsidRDefault="00C84B2C" w:rsidP="00F675C0">
            <w:pPr>
              <w:pStyle w:val="TEKSTwTABELIWYRODKOWANYtekstwyrodkowanywpoziomie"/>
            </w:pPr>
          </w:p>
          <w:p w14:paraId="52577F34" w14:textId="77777777" w:rsidR="00C84B2C" w:rsidRPr="00712E98" w:rsidRDefault="00C84B2C" w:rsidP="00F675C0">
            <w:pPr>
              <w:pStyle w:val="TEKSTwTABELIWYRODKOWANYtekstwyrodkowanywpoziomie"/>
            </w:pPr>
          </w:p>
        </w:tc>
        <w:tc>
          <w:tcPr>
            <w:tcW w:w="992" w:type="dxa"/>
          </w:tcPr>
          <w:p w14:paraId="01B7C317" w14:textId="77777777" w:rsidR="00C84B2C" w:rsidRPr="00712E98" w:rsidRDefault="00C84B2C" w:rsidP="00F675C0">
            <w:pPr>
              <w:pStyle w:val="TEKSTwTABELIWYRODKOWANYtekstwyrodkowanywpoziomie"/>
            </w:pPr>
          </w:p>
        </w:tc>
        <w:tc>
          <w:tcPr>
            <w:tcW w:w="2127" w:type="dxa"/>
          </w:tcPr>
          <w:p w14:paraId="01C3EAA1" w14:textId="77777777" w:rsidR="00C84B2C" w:rsidRPr="00712E98" w:rsidRDefault="00C84B2C" w:rsidP="00F675C0">
            <w:pPr>
              <w:pStyle w:val="TEKSTwTABELIWYRODKOWANYtekstwyrodkowanywpoziomie"/>
            </w:pPr>
          </w:p>
        </w:tc>
        <w:tc>
          <w:tcPr>
            <w:tcW w:w="1559" w:type="dxa"/>
          </w:tcPr>
          <w:p w14:paraId="540CC87A" w14:textId="77777777" w:rsidR="00C84B2C" w:rsidRPr="00712E98" w:rsidRDefault="00C84B2C" w:rsidP="00F675C0">
            <w:pPr>
              <w:pStyle w:val="TEKSTwTABELIWYRODKOWANYtekstwyrodkowanywpoziomie"/>
            </w:pPr>
          </w:p>
        </w:tc>
        <w:tc>
          <w:tcPr>
            <w:tcW w:w="3544" w:type="dxa"/>
          </w:tcPr>
          <w:p w14:paraId="0973E4AF" w14:textId="77777777" w:rsidR="00C84B2C" w:rsidRPr="00712E98" w:rsidRDefault="00C84B2C" w:rsidP="00F675C0">
            <w:pPr>
              <w:pStyle w:val="TEKSTwTABELIWYRODKOWANYtekstwyrodkowanywpoziomie"/>
            </w:pPr>
          </w:p>
          <w:p w14:paraId="3E18BCC8" w14:textId="77777777" w:rsidR="00C84B2C" w:rsidRPr="00712E98" w:rsidRDefault="00C84B2C" w:rsidP="00F675C0">
            <w:pPr>
              <w:pStyle w:val="TEKSTwTABELIWYRODKOWANYtekstwyrodkowanywpoziomie"/>
            </w:pP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p>
        </w:tc>
        <w:tc>
          <w:tcPr>
            <w:tcW w:w="1630" w:type="dxa"/>
          </w:tcPr>
          <w:p w14:paraId="560F08C4" w14:textId="77777777" w:rsidR="00C84B2C" w:rsidRPr="00712E98" w:rsidRDefault="00C84B2C" w:rsidP="00F675C0">
            <w:pPr>
              <w:pStyle w:val="TEKSTwTABELIWYRODKOWANYtekstwyrodkowanywpoziomie"/>
            </w:pPr>
          </w:p>
        </w:tc>
        <w:tc>
          <w:tcPr>
            <w:tcW w:w="1275" w:type="dxa"/>
          </w:tcPr>
          <w:p w14:paraId="19D02551" w14:textId="77777777" w:rsidR="00C84B2C" w:rsidRPr="00712E98" w:rsidRDefault="00C84B2C" w:rsidP="00F675C0">
            <w:pPr>
              <w:pStyle w:val="TEKSTwTABELIWYRODKOWANYtekstwyrodkowanywpoziomie"/>
            </w:pPr>
          </w:p>
        </w:tc>
      </w:tr>
      <w:tr w:rsidR="00C84B2C" w:rsidRPr="00C922BA" w14:paraId="609C5164" w14:textId="77777777" w:rsidTr="00C84B2C">
        <w:trPr>
          <w:cantSplit/>
          <w:trHeight w:val="519"/>
        </w:trPr>
        <w:tc>
          <w:tcPr>
            <w:tcW w:w="637" w:type="dxa"/>
          </w:tcPr>
          <w:p w14:paraId="2E863148" w14:textId="77777777" w:rsidR="00C84B2C" w:rsidRPr="00712E98" w:rsidRDefault="00C84B2C" w:rsidP="00F675C0">
            <w:pPr>
              <w:pStyle w:val="TEKSTwTABELIWYRODKOWANYtekstwyrodkowanywpoziomie"/>
            </w:pPr>
          </w:p>
        </w:tc>
        <w:tc>
          <w:tcPr>
            <w:tcW w:w="1560" w:type="dxa"/>
          </w:tcPr>
          <w:p w14:paraId="6D1D545F" w14:textId="77777777" w:rsidR="00C84B2C" w:rsidRPr="00712E98" w:rsidRDefault="00C84B2C" w:rsidP="00F675C0">
            <w:pPr>
              <w:pStyle w:val="TEKSTwTABELIWYRODKOWANYtekstwyrodkowanywpoziomie"/>
            </w:pPr>
          </w:p>
          <w:p w14:paraId="193AA9B7" w14:textId="77777777" w:rsidR="00C84B2C" w:rsidRPr="00712E98" w:rsidRDefault="00C84B2C" w:rsidP="00F675C0">
            <w:pPr>
              <w:pStyle w:val="TEKSTwTABELIWYRODKOWANYtekstwyrodkowanywpoziomie"/>
            </w:pPr>
          </w:p>
        </w:tc>
        <w:tc>
          <w:tcPr>
            <w:tcW w:w="992" w:type="dxa"/>
          </w:tcPr>
          <w:p w14:paraId="7A8D85DA" w14:textId="77777777" w:rsidR="00C84B2C" w:rsidRPr="00712E98" w:rsidRDefault="00C84B2C" w:rsidP="00F675C0">
            <w:pPr>
              <w:pStyle w:val="TEKSTwTABELIWYRODKOWANYtekstwyrodkowanywpoziomie"/>
            </w:pPr>
          </w:p>
        </w:tc>
        <w:tc>
          <w:tcPr>
            <w:tcW w:w="2127" w:type="dxa"/>
          </w:tcPr>
          <w:p w14:paraId="2254FB20" w14:textId="77777777" w:rsidR="00C84B2C" w:rsidRPr="00712E98" w:rsidRDefault="00C84B2C" w:rsidP="00F675C0">
            <w:pPr>
              <w:pStyle w:val="TEKSTwTABELIWYRODKOWANYtekstwyrodkowanywpoziomie"/>
            </w:pPr>
          </w:p>
        </w:tc>
        <w:tc>
          <w:tcPr>
            <w:tcW w:w="1559" w:type="dxa"/>
          </w:tcPr>
          <w:p w14:paraId="3132C913" w14:textId="77777777" w:rsidR="00C84B2C" w:rsidRPr="00712E98" w:rsidRDefault="00C84B2C" w:rsidP="00F675C0">
            <w:pPr>
              <w:pStyle w:val="TEKSTwTABELIWYRODKOWANYtekstwyrodkowanywpoziomie"/>
            </w:pPr>
          </w:p>
        </w:tc>
        <w:tc>
          <w:tcPr>
            <w:tcW w:w="3544" w:type="dxa"/>
          </w:tcPr>
          <w:p w14:paraId="0458BE90" w14:textId="77777777" w:rsidR="00C84B2C" w:rsidRPr="00712E98" w:rsidRDefault="00C84B2C" w:rsidP="00F675C0">
            <w:pPr>
              <w:pStyle w:val="TEKSTwTABELIWYRODKOWANYtekstwyrodkowanywpoziomie"/>
            </w:pPr>
          </w:p>
          <w:p w14:paraId="5B9359ED" w14:textId="77777777" w:rsidR="00C84B2C" w:rsidRPr="00712E98" w:rsidRDefault="00C84B2C" w:rsidP="00F675C0">
            <w:pPr>
              <w:pStyle w:val="TEKSTwTABELIWYRODKOWANYtekstwyrodkowanywpoziomie"/>
            </w:pP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p>
        </w:tc>
        <w:tc>
          <w:tcPr>
            <w:tcW w:w="1630" w:type="dxa"/>
          </w:tcPr>
          <w:p w14:paraId="3EEDBB1B" w14:textId="77777777" w:rsidR="00C84B2C" w:rsidRPr="00712E98" w:rsidRDefault="00C84B2C" w:rsidP="00F675C0">
            <w:pPr>
              <w:pStyle w:val="TEKSTwTABELIWYRODKOWANYtekstwyrodkowanywpoziomie"/>
            </w:pPr>
          </w:p>
        </w:tc>
        <w:tc>
          <w:tcPr>
            <w:tcW w:w="1275" w:type="dxa"/>
          </w:tcPr>
          <w:p w14:paraId="412FC4C3" w14:textId="77777777" w:rsidR="00C84B2C" w:rsidRPr="00712E98" w:rsidRDefault="00C84B2C" w:rsidP="00F675C0">
            <w:pPr>
              <w:pStyle w:val="TEKSTwTABELIWYRODKOWANYtekstwyrodkowanywpoziomie"/>
            </w:pPr>
          </w:p>
        </w:tc>
      </w:tr>
    </w:tbl>
    <w:p w14:paraId="67EB6063" w14:textId="77777777" w:rsidR="00712E98" w:rsidRPr="00712E98" w:rsidRDefault="00712E98" w:rsidP="00712E98"/>
    <w:p w14:paraId="4BDDA7DB" w14:textId="77777777" w:rsidR="00712E98" w:rsidRPr="00712E98" w:rsidRDefault="00712E98" w:rsidP="00F675C0">
      <w:pPr>
        <w:pStyle w:val="ODNONIKtreodnonika"/>
      </w:pPr>
      <w:r w:rsidRPr="00712E98">
        <w:lastRenderedPageBreak/>
        <w:t>Uwaga :</w:t>
      </w:r>
    </w:p>
    <w:p w14:paraId="117D59FF" w14:textId="77777777" w:rsidR="00712E98" w:rsidRPr="00712E98" w:rsidRDefault="00712E98" w:rsidP="00F675C0">
      <w:pPr>
        <w:pStyle w:val="ODNONIKtreodnonika"/>
      </w:pPr>
    </w:p>
    <w:p w14:paraId="10F25286" w14:textId="77777777" w:rsidR="00712E98" w:rsidRDefault="00AA4267" w:rsidP="00F675C0">
      <w:pPr>
        <w:pStyle w:val="ODNONIKtreodnonika"/>
      </w:pPr>
      <w:r>
        <w:t>1)</w:t>
      </w:r>
      <w:r w:rsidR="00712E98" w:rsidRPr="00712E98">
        <w:tab/>
        <w:t>Należy wpisać odpowiedni rodzaj dokumentu, którego wykaz dotyczy.</w:t>
      </w:r>
    </w:p>
    <w:p w14:paraId="3B548BB6" w14:textId="77777777" w:rsidR="005B38EA" w:rsidRPr="00712E98" w:rsidRDefault="005B38EA" w:rsidP="00F675C0">
      <w:pPr>
        <w:pStyle w:val="ODNONIKtreodnonika"/>
      </w:pPr>
    </w:p>
    <w:p w14:paraId="3580A553" w14:textId="77777777" w:rsidR="00712E98" w:rsidRPr="00712E98" w:rsidRDefault="00712E98" w:rsidP="00F675C0">
      <w:pPr>
        <w:pStyle w:val="ODNONIKtreodnonika"/>
      </w:pPr>
      <w:r w:rsidRPr="00712E98">
        <w:t xml:space="preserve">Sposób prowadzenia wykazu: </w:t>
      </w:r>
    </w:p>
    <w:p w14:paraId="235343AF" w14:textId="77777777" w:rsidR="00712E98" w:rsidRPr="00712E98" w:rsidRDefault="00712E98" w:rsidP="00F675C0">
      <w:pPr>
        <w:pStyle w:val="ODNONIKtreodnonika"/>
      </w:pPr>
      <w:r w:rsidRPr="00712E98">
        <w:t xml:space="preserve">      1)</w:t>
      </w:r>
      <w:r w:rsidRPr="00712E98">
        <w:tab/>
        <w:t>nowe dokumenty i oznaczenia wpisuje się zbiorczo w jednym wierszu, podając ilość oraz specyfikację numerową;</w:t>
      </w:r>
    </w:p>
    <w:p w14:paraId="4C5864F1" w14:textId="77777777" w:rsidR="00712E98" w:rsidRPr="00712E98" w:rsidRDefault="00712E98" w:rsidP="00F675C0">
      <w:pPr>
        <w:pStyle w:val="ODNONIKtreodnonika"/>
      </w:pPr>
      <w:r w:rsidRPr="00712E98">
        <w:t xml:space="preserve">      2)</w:t>
      </w:r>
      <w:r w:rsidRPr="00712E98">
        <w:tab/>
        <w:t>wydanie dokumentu i oznaczenia odnotowuje się indywidualnie, wypełniając kolumny 1–</w:t>
      </w:r>
      <w:r w:rsidR="00C84B2C">
        <w:t>7</w:t>
      </w:r>
      <w:r w:rsidRPr="00712E98">
        <w:t>.</w:t>
      </w:r>
    </w:p>
    <w:p w14:paraId="76255F9E" w14:textId="77777777" w:rsidR="00712E98" w:rsidRPr="00712E98" w:rsidRDefault="00712E98" w:rsidP="00712E98">
      <w:r w:rsidRPr="00712E98">
        <w:br w:type="page"/>
      </w:r>
    </w:p>
    <w:p w14:paraId="12D22A16" w14:textId="77777777" w:rsidR="00712E98" w:rsidRPr="00285D18" w:rsidRDefault="00712E98" w:rsidP="00712E98">
      <w:pPr>
        <w:pStyle w:val="OZNZACZNIKAwskazanienrzacznika"/>
      </w:pPr>
      <w:r w:rsidRPr="00285D18">
        <w:lastRenderedPageBreak/>
        <w:t xml:space="preserve">Załącznik nr </w:t>
      </w:r>
      <w:r w:rsidR="00690711">
        <w:t>8</w:t>
      </w:r>
    </w:p>
    <w:p w14:paraId="23A540DF" w14:textId="77777777" w:rsidR="00712E98" w:rsidRPr="00712E98" w:rsidRDefault="00712E98" w:rsidP="00AA4267">
      <w:pPr>
        <w:pStyle w:val="TYTDZOZNoznaczenietytuulubdziau"/>
      </w:pPr>
      <w:r w:rsidRPr="00285D18">
        <w:t xml:space="preserve">WZÓR </w:t>
      </w:r>
      <w:r w:rsidRPr="00712E98">
        <w:t xml:space="preserve">WYKAZU TABLIC </w:t>
      </w:r>
      <w:r w:rsidRPr="00AA4267">
        <w:t>REJESTRACYJNYCH</w:t>
      </w:r>
    </w:p>
    <w:p w14:paraId="15B66B4E" w14:textId="77777777" w:rsidR="00712E98" w:rsidRPr="00712E98" w:rsidRDefault="00712E98" w:rsidP="00AA4267">
      <w:pPr>
        <w:pStyle w:val="ROZDZODDZOZNoznaczenierozdziauluboddziau"/>
      </w:pPr>
      <w:r w:rsidRPr="00712E98">
        <w:t>(książka formatu A-4, układ strony poziomy)</w:t>
      </w:r>
    </w:p>
    <w:p w14:paraId="123F3CF8" w14:textId="77777777" w:rsidR="00712E98" w:rsidRPr="00AA4267" w:rsidRDefault="00712E98" w:rsidP="00AA4267">
      <w:pPr>
        <w:pStyle w:val="ROZDZODDZPRZEDMprzedmiotregulacjirozdziauluboddziau"/>
        <w:rPr>
          <w:rStyle w:val="Ppogrubienie"/>
        </w:rPr>
      </w:pPr>
      <w:r w:rsidRPr="00AA4267">
        <w:rPr>
          <w:rStyle w:val="Ppogrubienie"/>
        </w:rPr>
        <w:t xml:space="preserve">Strona tytułowa </w:t>
      </w:r>
    </w:p>
    <w:p w14:paraId="1F12C153" w14:textId="77777777" w:rsidR="00712E98" w:rsidRPr="00AA4267" w:rsidRDefault="00712E98" w:rsidP="00AA4267">
      <w:pPr>
        <w:pStyle w:val="ROZDZODDZOZNoznaczenierozdziauluboddziau"/>
        <w:rPr>
          <w:rStyle w:val="Ppogrubienie"/>
        </w:rPr>
      </w:pPr>
      <w:r w:rsidRPr="00AA4267">
        <w:rPr>
          <w:rStyle w:val="Ppogrubienie"/>
        </w:rPr>
        <w:t>WYKAZ TABLIC REJESTRACYJNYCH</w:t>
      </w:r>
    </w:p>
    <w:p w14:paraId="2D8F4EB7" w14:textId="77777777" w:rsidR="00712E98" w:rsidRPr="00AA4267" w:rsidRDefault="00AA4267" w:rsidP="00AA4267">
      <w:pPr>
        <w:pStyle w:val="TYTDZPRZEDMprzedmiotregulacjitytuulubdziau"/>
        <w:rPr>
          <w:rStyle w:val="Ppogrubienie"/>
        </w:rPr>
      </w:pPr>
      <w:r w:rsidRPr="00AA4267">
        <w:rPr>
          <w:rStyle w:val="Ppogrubienie"/>
        </w:rPr>
        <w:t>……................................................</w:t>
      </w:r>
      <w:r w:rsidRPr="00AA4267">
        <w:rPr>
          <w:rStyle w:val="IGPindeksgrnyipogrubienie"/>
        </w:rPr>
        <w:t>1)</w:t>
      </w:r>
    </w:p>
    <w:p w14:paraId="6DCB99D8" w14:textId="77777777" w:rsidR="00712E98" w:rsidRPr="00712E98" w:rsidRDefault="00712E98" w:rsidP="00AA4267">
      <w:pPr>
        <w:pStyle w:val="ROZDZODDZOZNoznaczenierozdziauluboddziau"/>
      </w:pPr>
      <w:r w:rsidRPr="00712E98">
        <w:t xml:space="preserve">Strona 1 i następne </w:t>
      </w:r>
    </w:p>
    <w:tbl>
      <w:tblPr>
        <w:tblW w:w="1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275"/>
        <w:gridCol w:w="1843"/>
        <w:gridCol w:w="3686"/>
        <w:gridCol w:w="1985"/>
        <w:gridCol w:w="1247"/>
      </w:tblGrid>
      <w:tr w:rsidR="00C84B2C" w:rsidRPr="00C922BA" w14:paraId="1A2D8B8D" w14:textId="77777777" w:rsidTr="00C84B2C">
        <w:trPr>
          <w:cantSplit/>
          <w:trHeight w:val="1130"/>
        </w:trPr>
        <w:tc>
          <w:tcPr>
            <w:tcW w:w="637" w:type="dxa"/>
          </w:tcPr>
          <w:p w14:paraId="36D9EBBB" w14:textId="77777777" w:rsidR="00C84B2C" w:rsidRPr="00712E98" w:rsidRDefault="00C84B2C" w:rsidP="00AA4267">
            <w:pPr>
              <w:pStyle w:val="TEKSTwTABELIWYRODKOWANYtekstwyrodkowanywpoziomie"/>
            </w:pPr>
          </w:p>
          <w:p w14:paraId="61352CF0" w14:textId="77777777" w:rsidR="00C84B2C" w:rsidRPr="00712E98" w:rsidRDefault="00C84B2C" w:rsidP="00AA4267">
            <w:pPr>
              <w:pStyle w:val="TEKSTwTABELIWYRODKOWANYtekstwyrodkowanywpoziomie"/>
            </w:pPr>
            <w:r w:rsidRPr="00712E98">
              <w:t>Lp.</w:t>
            </w:r>
          </w:p>
        </w:tc>
        <w:tc>
          <w:tcPr>
            <w:tcW w:w="2127" w:type="dxa"/>
          </w:tcPr>
          <w:p w14:paraId="5009E261" w14:textId="77777777" w:rsidR="00C84B2C" w:rsidRPr="00712E98" w:rsidRDefault="00C84B2C" w:rsidP="00AA4267">
            <w:pPr>
              <w:pStyle w:val="TEKSTwTABELIWYRODKOWANYtekstwyrodkowanywpoziomie"/>
            </w:pPr>
          </w:p>
          <w:p w14:paraId="263E925C" w14:textId="77777777" w:rsidR="00C84B2C" w:rsidRPr="00712E98" w:rsidRDefault="00C84B2C" w:rsidP="00AA4267">
            <w:pPr>
              <w:pStyle w:val="TEKSTwTABELIWYRODKOWANYtekstwyrodkowanywpoziomie"/>
            </w:pPr>
            <w:r w:rsidRPr="00712E98">
              <w:t>Numer rejestracyjny</w:t>
            </w:r>
          </w:p>
          <w:p w14:paraId="49819535" w14:textId="77777777" w:rsidR="00C84B2C" w:rsidRPr="00712E98" w:rsidRDefault="00C84B2C" w:rsidP="00AA4267">
            <w:pPr>
              <w:pStyle w:val="TEKSTwTABELIWYRODKOWANYtekstwyrodkowanywpoziomie"/>
            </w:pPr>
            <w:r w:rsidRPr="00712E98">
              <w:t>pojazdu</w:t>
            </w:r>
          </w:p>
          <w:p w14:paraId="0B45FE87" w14:textId="77777777" w:rsidR="00C84B2C" w:rsidRPr="00712E98" w:rsidRDefault="00C84B2C" w:rsidP="00AA4267">
            <w:pPr>
              <w:pStyle w:val="TEKSTwTABELIWYRODKOWANYtekstwyrodkowanywpoziomie"/>
            </w:pPr>
          </w:p>
        </w:tc>
        <w:tc>
          <w:tcPr>
            <w:tcW w:w="1275" w:type="dxa"/>
          </w:tcPr>
          <w:p w14:paraId="17424694" w14:textId="77777777" w:rsidR="00C84B2C" w:rsidRPr="00712E98" w:rsidRDefault="00C84B2C" w:rsidP="00AA4267">
            <w:pPr>
              <w:pStyle w:val="TEKSTwTABELIWYRODKOWANYtekstwyrodkowanywpoziomie"/>
            </w:pPr>
          </w:p>
          <w:p w14:paraId="649A64D2" w14:textId="77777777" w:rsidR="00C84B2C" w:rsidRPr="00712E98" w:rsidRDefault="00C84B2C" w:rsidP="00AA4267">
            <w:pPr>
              <w:pStyle w:val="TEKSTwTABELIWYRODKOWANYtekstwyrodkowanywpoziomie"/>
            </w:pPr>
            <w:r w:rsidRPr="00712E98">
              <w:t>Data</w:t>
            </w:r>
          </w:p>
          <w:p w14:paraId="121AA9F4" w14:textId="77777777" w:rsidR="00C84B2C" w:rsidRPr="00712E98" w:rsidRDefault="00C84B2C" w:rsidP="00AA4267">
            <w:pPr>
              <w:pStyle w:val="TEKSTwTABELIWYRODKOWANYtekstwyrodkowanywpoziomie"/>
            </w:pPr>
            <w:r w:rsidRPr="00712E98">
              <w:t>wydania,</w:t>
            </w:r>
          </w:p>
          <w:p w14:paraId="23F6AB11" w14:textId="77777777" w:rsidR="00C84B2C" w:rsidRPr="00712E98" w:rsidRDefault="00C84B2C" w:rsidP="00AA4267">
            <w:pPr>
              <w:pStyle w:val="TEKSTwTABELIWYRODKOWANYtekstwyrodkowanywpoziomie"/>
            </w:pPr>
            <w:r w:rsidRPr="00712E98">
              <w:t>przyjęcia</w:t>
            </w:r>
            <w:r w:rsidR="00AA4267" w:rsidRPr="00AA4267">
              <w:rPr>
                <w:rStyle w:val="IGindeksgrny"/>
              </w:rPr>
              <w:t>2)</w:t>
            </w:r>
          </w:p>
        </w:tc>
        <w:tc>
          <w:tcPr>
            <w:tcW w:w="1843" w:type="dxa"/>
          </w:tcPr>
          <w:p w14:paraId="490D7235" w14:textId="77777777" w:rsidR="00C84B2C" w:rsidRPr="00712E98" w:rsidRDefault="00C84B2C" w:rsidP="00AA4267">
            <w:pPr>
              <w:pStyle w:val="TEKSTwTABELIWYRODKOWANYtekstwyrodkowanywpoziomie"/>
            </w:pPr>
          </w:p>
          <w:p w14:paraId="23E33C96" w14:textId="77777777" w:rsidR="00C84B2C" w:rsidRPr="00712E98" w:rsidRDefault="00C84B2C" w:rsidP="00AA4267">
            <w:pPr>
              <w:pStyle w:val="TEKSTwTABELIWYRODKOWANYtekstwyrodkowanywpoziomie"/>
            </w:pPr>
            <w:r w:rsidRPr="00712E98">
              <w:t>Marka, typ, model</w:t>
            </w:r>
          </w:p>
          <w:p w14:paraId="5F981E75" w14:textId="77777777" w:rsidR="00C84B2C" w:rsidRPr="00712E98" w:rsidRDefault="00C84B2C" w:rsidP="00AA4267">
            <w:pPr>
              <w:pStyle w:val="TEKSTwTABELIWYRODKOWANYtekstwyrodkowanywpoziomie"/>
            </w:pPr>
            <w:r w:rsidRPr="00712E98">
              <w:t>pojazdu</w:t>
            </w:r>
          </w:p>
        </w:tc>
        <w:tc>
          <w:tcPr>
            <w:tcW w:w="3686" w:type="dxa"/>
          </w:tcPr>
          <w:p w14:paraId="69D551C8" w14:textId="77777777" w:rsidR="00C84B2C" w:rsidRPr="00712E98" w:rsidRDefault="00C84B2C" w:rsidP="00AA4267">
            <w:pPr>
              <w:pStyle w:val="TEKSTwTABELIWYRODKOWANYtekstwyrodkowanywpoziomie"/>
            </w:pPr>
          </w:p>
          <w:p w14:paraId="37AF5959" w14:textId="77777777" w:rsidR="00C84B2C" w:rsidRPr="00712E98" w:rsidRDefault="00C84B2C" w:rsidP="00AA4267">
            <w:pPr>
              <w:pStyle w:val="TEKSTwTABELIWYRODKOWANYtekstwyrodkowanywpoziomie"/>
            </w:pPr>
            <w:r w:rsidRPr="00712E98">
              <w:t>Numer identyfikacyjny VIN,</w:t>
            </w:r>
          </w:p>
          <w:p w14:paraId="5D037031" w14:textId="77777777" w:rsidR="00C84B2C" w:rsidRPr="00712E98" w:rsidRDefault="00C84B2C" w:rsidP="00AA4267">
            <w:pPr>
              <w:pStyle w:val="TEKSTwTABELIWYRODKOWANYtekstwyrodkowanywpoziomie"/>
            </w:pPr>
            <w:r w:rsidRPr="00712E98">
              <w:t>numer nadwozia, podwozia lub ramy</w:t>
            </w:r>
          </w:p>
          <w:p w14:paraId="67F3DEDE" w14:textId="77777777" w:rsidR="00C84B2C" w:rsidRPr="00712E98" w:rsidRDefault="00C84B2C" w:rsidP="00AA4267">
            <w:pPr>
              <w:pStyle w:val="TEKSTwTABELIWYRODKOWANYtekstwyrodkowanywpoziomie"/>
            </w:pPr>
          </w:p>
        </w:tc>
        <w:tc>
          <w:tcPr>
            <w:tcW w:w="1985" w:type="dxa"/>
          </w:tcPr>
          <w:p w14:paraId="11B9C70A" w14:textId="77777777" w:rsidR="00C84B2C" w:rsidRPr="00712E98" w:rsidRDefault="00C84B2C" w:rsidP="00AA4267">
            <w:pPr>
              <w:pStyle w:val="TEKSTwTABELIWYRODKOWANYtekstwyrodkowanywpoziomie"/>
            </w:pPr>
            <w:r w:rsidRPr="00712E98">
              <w:t>Komu wydano, od kogo przyjęto</w:t>
            </w:r>
          </w:p>
          <w:p w14:paraId="1F157CB0" w14:textId="77777777" w:rsidR="00C84B2C" w:rsidRPr="00712E98" w:rsidRDefault="00C84B2C" w:rsidP="00AA4267">
            <w:pPr>
              <w:pStyle w:val="TEKSTwTABELIWYRODKOWANYtekstwyrodkowanywpoziomie"/>
            </w:pPr>
            <w:r w:rsidRPr="00712E98">
              <w:t>imię i nazwisko (nazwa lub firma),</w:t>
            </w:r>
          </w:p>
          <w:p w14:paraId="165D2C4E" w14:textId="77777777" w:rsidR="00C84B2C" w:rsidRPr="00712E98" w:rsidRDefault="00C84B2C" w:rsidP="00AA4267">
            <w:pPr>
              <w:pStyle w:val="TEKSTwTABELIWYRODKOWANYtekstwyrodkowanywpoziomie"/>
            </w:pPr>
            <w:r w:rsidRPr="00712E98">
              <w:t>adres zamieszkania (siedziby)</w:t>
            </w:r>
          </w:p>
        </w:tc>
        <w:tc>
          <w:tcPr>
            <w:tcW w:w="1247" w:type="dxa"/>
          </w:tcPr>
          <w:p w14:paraId="0F7960F0" w14:textId="77777777" w:rsidR="00C84B2C" w:rsidRPr="00712E98" w:rsidRDefault="00C84B2C" w:rsidP="00AA4267">
            <w:pPr>
              <w:pStyle w:val="TEKSTwTABELIWYRODKOWANYtekstwyrodkowanywpoziomie"/>
            </w:pPr>
          </w:p>
          <w:p w14:paraId="3E889E4B" w14:textId="77777777" w:rsidR="00C84B2C" w:rsidRPr="00712E98" w:rsidRDefault="00C84B2C" w:rsidP="00AA4267">
            <w:pPr>
              <w:pStyle w:val="TEKSTwTABELIWYRODKOWANYtekstwyrodkowanywpoziomie"/>
            </w:pPr>
            <w:r w:rsidRPr="00712E98">
              <w:t>Uwagi</w:t>
            </w:r>
          </w:p>
        </w:tc>
      </w:tr>
      <w:tr w:rsidR="00C84B2C" w:rsidRPr="00C922BA" w14:paraId="6A18BC91" w14:textId="77777777" w:rsidTr="00C84B2C">
        <w:trPr>
          <w:cantSplit/>
          <w:trHeight w:val="278"/>
        </w:trPr>
        <w:tc>
          <w:tcPr>
            <w:tcW w:w="637" w:type="dxa"/>
          </w:tcPr>
          <w:p w14:paraId="604F4DB4" w14:textId="77777777" w:rsidR="00C84B2C" w:rsidRPr="00712E98" w:rsidRDefault="00C84B2C" w:rsidP="00AA4267">
            <w:pPr>
              <w:pStyle w:val="TEKSTwTABELIWYRODKOWANYtekstwyrodkowanywpoziomie"/>
            </w:pPr>
            <w:r w:rsidRPr="00712E98">
              <w:t xml:space="preserve">   1</w:t>
            </w:r>
          </w:p>
        </w:tc>
        <w:tc>
          <w:tcPr>
            <w:tcW w:w="2127" w:type="dxa"/>
          </w:tcPr>
          <w:p w14:paraId="5D64D60B" w14:textId="77777777" w:rsidR="00C84B2C" w:rsidRPr="00712E98" w:rsidRDefault="00C84B2C" w:rsidP="00AA4267">
            <w:pPr>
              <w:pStyle w:val="TEKSTwTABELIWYRODKOWANYtekstwyrodkowanywpoziomie"/>
            </w:pPr>
            <w:r w:rsidRPr="00712E98">
              <w:t>2</w:t>
            </w:r>
          </w:p>
        </w:tc>
        <w:tc>
          <w:tcPr>
            <w:tcW w:w="1275" w:type="dxa"/>
          </w:tcPr>
          <w:p w14:paraId="0074542B" w14:textId="77777777" w:rsidR="00C84B2C" w:rsidRPr="00712E98" w:rsidRDefault="00C84B2C" w:rsidP="00AA4267">
            <w:pPr>
              <w:pStyle w:val="TEKSTwTABELIWYRODKOWANYtekstwyrodkowanywpoziomie"/>
            </w:pPr>
            <w:r w:rsidRPr="00712E98">
              <w:t>3</w:t>
            </w:r>
          </w:p>
        </w:tc>
        <w:tc>
          <w:tcPr>
            <w:tcW w:w="1843" w:type="dxa"/>
          </w:tcPr>
          <w:p w14:paraId="09CDA5E1" w14:textId="77777777" w:rsidR="00C84B2C" w:rsidRPr="00712E98" w:rsidRDefault="00C84B2C" w:rsidP="00AA4267">
            <w:pPr>
              <w:pStyle w:val="TEKSTwTABELIWYRODKOWANYtekstwyrodkowanywpoziomie"/>
            </w:pPr>
            <w:r w:rsidRPr="00712E98">
              <w:t>4</w:t>
            </w:r>
          </w:p>
        </w:tc>
        <w:tc>
          <w:tcPr>
            <w:tcW w:w="3686" w:type="dxa"/>
            <w:tcBorders>
              <w:bottom w:val="nil"/>
            </w:tcBorders>
          </w:tcPr>
          <w:p w14:paraId="31615B51" w14:textId="77777777" w:rsidR="00C84B2C" w:rsidRPr="00712E98" w:rsidRDefault="00C84B2C" w:rsidP="00AA4267">
            <w:pPr>
              <w:pStyle w:val="TEKSTwTABELIWYRODKOWANYtekstwyrodkowanywpoziomie"/>
            </w:pPr>
            <w:r w:rsidRPr="00712E98">
              <w:t>5</w:t>
            </w:r>
          </w:p>
        </w:tc>
        <w:tc>
          <w:tcPr>
            <w:tcW w:w="1985" w:type="dxa"/>
          </w:tcPr>
          <w:p w14:paraId="7EF908B4" w14:textId="77777777" w:rsidR="00C84B2C" w:rsidRPr="00712E98" w:rsidRDefault="00C84B2C" w:rsidP="00AA4267">
            <w:pPr>
              <w:pStyle w:val="TEKSTwTABELIWYRODKOWANYtekstwyrodkowanywpoziomie"/>
            </w:pPr>
            <w:r>
              <w:t>6</w:t>
            </w:r>
          </w:p>
        </w:tc>
        <w:tc>
          <w:tcPr>
            <w:tcW w:w="1247" w:type="dxa"/>
          </w:tcPr>
          <w:p w14:paraId="32CFD485" w14:textId="77777777" w:rsidR="00C84B2C" w:rsidRPr="00712E98" w:rsidRDefault="00C84B2C" w:rsidP="00AA4267">
            <w:pPr>
              <w:pStyle w:val="TEKSTwTABELIWYRODKOWANYtekstwyrodkowanywpoziomie"/>
            </w:pPr>
            <w:r>
              <w:t>7</w:t>
            </w:r>
          </w:p>
        </w:tc>
      </w:tr>
      <w:tr w:rsidR="00C84B2C" w:rsidRPr="00C922BA" w14:paraId="1A5233A3" w14:textId="77777777" w:rsidTr="00C84B2C">
        <w:trPr>
          <w:cantSplit/>
          <w:trHeight w:val="490"/>
        </w:trPr>
        <w:tc>
          <w:tcPr>
            <w:tcW w:w="637" w:type="dxa"/>
          </w:tcPr>
          <w:p w14:paraId="5207071A" w14:textId="77777777" w:rsidR="00C84B2C" w:rsidRPr="00712E98" w:rsidRDefault="00C84B2C" w:rsidP="00AA4267">
            <w:pPr>
              <w:pStyle w:val="P1wTABELIpoziom1numeracjiwtabeli"/>
            </w:pPr>
          </w:p>
        </w:tc>
        <w:tc>
          <w:tcPr>
            <w:tcW w:w="2127" w:type="dxa"/>
          </w:tcPr>
          <w:p w14:paraId="72A85705" w14:textId="77777777" w:rsidR="00C84B2C" w:rsidRPr="00712E98" w:rsidRDefault="00C84B2C" w:rsidP="00AA4267">
            <w:pPr>
              <w:pStyle w:val="P1wTABELIpoziom1numeracjiwtabeli"/>
            </w:pPr>
          </w:p>
        </w:tc>
        <w:tc>
          <w:tcPr>
            <w:tcW w:w="1275" w:type="dxa"/>
          </w:tcPr>
          <w:p w14:paraId="3F1F4E35" w14:textId="77777777" w:rsidR="00C84B2C" w:rsidRPr="00712E98" w:rsidRDefault="00C84B2C" w:rsidP="00AA4267">
            <w:pPr>
              <w:pStyle w:val="P1wTABELIpoziom1numeracjiwtabeli"/>
            </w:pPr>
          </w:p>
        </w:tc>
        <w:tc>
          <w:tcPr>
            <w:tcW w:w="1843" w:type="dxa"/>
          </w:tcPr>
          <w:p w14:paraId="2F08169B" w14:textId="77777777" w:rsidR="00C84B2C" w:rsidRPr="00712E98" w:rsidRDefault="00C84B2C" w:rsidP="00AA4267">
            <w:pPr>
              <w:pStyle w:val="P1wTABELIpoziom1numeracjiwtabeli"/>
            </w:pPr>
          </w:p>
        </w:tc>
        <w:tc>
          <w:tcPr>
            <w:tcW w:w="3686" w:type="dxa"/>
            <w:tcBorders>
              <w:bottom w:val="nil"/>
            </w:tcBorders>
            <w:vAlign w:val="bottom"/>
          </w:tcPr>
          <w:p w14:paraId="6457F97F" w14:textId="77777777" w:rsidR="00C84B2C" w:rsidRPr="00712E98" w:rsidRDefault="00C84B2C" w:rsidP="00AA4267">
            <w:pPr>
              <w:pStyle w:val="P1wTABELIpoziom1numeracjiwtabeli"/>
            </w:pP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p>
        </w:tc>
        <w:tc>
          <w:tcPr>
            <w:tcW w:w="1985" w:type="dxa"/>
          </w:tcPr>
          <w:p w14:paraId="1E0B5807" w14:textId="77777777" w:rsidR="00C84B2C" w:rsidRPr="00712E98" w:rsidRDefault="00C84B2C" w:rsidP="00AA4267">
            <w:pPr>
              <w:pStyle w:val="P1wTABELIpoziom1numeracjiwtabeli"/>
            </w:pPr>
          </w:p>
        </w:tc>
        <w:tc>
          <w:tcPr>
            <w:tcW w:w="1247" w:type="dxa"/>
          </w:tcPr>
          <w:p w14:paraId="343CC4AF" w14:textId="77777777" w:rsidR="00C84B2C" w:rsidRPr="00712E98" w:rsidRDefault="00C84B2C" w:rsidP="00AA4267">
            <w:pPr>
              <w:pStyle w:val="P1wTABELIpoziom1numeracjiwtabeli"/>
            </w:pPr>
          </w:p>
        </w:tc>
      </w:tr>
      <w:tr w:rsidR="00C84B2C" w:rsidRPr="00C922BA" w14:paraId="4EA7D71D" w14:textId="77777777" w:rsidTr="00C84B2C">
        <w:trPr>
          <w:cantSplit/>
          <w:trHeight w:val="427"/>
        </w:trPr>
        <w:tc>
          <w:tcPr>
            <w:tcW w:w="637" w:type="dxa"/>
          </w:tcPr>
          <w:p w14:paraId="5E93A152" w14:textId="77777777" w:rsidR="00C84B2C" w:rsidRPr="00712E98" w:rsidRDefault="00C84B2C" w:rsidP="00AA4267">
            <w:pPr>
              <w:pStyle w:val="P1wTABELIpoziom1numeracjiwtabeli"/>
            </w:pPr>
          </w:p>
        </w:tc>
        <w:tc>
          <w:tcPr>
            <w:tcW w:w="2127" w:type="dxa"/>
          </w:tcPr>
          <w:p w14:paraId="60A0ADF7" w14:textId="77777777" w:rsidR="00C84B2C" w:rsidRPr="00712E98" w:rsidRDefault="00C84B2C" w:rsidP="00AA4267">
            <w:pPr>
              <w:pStyle w:val="P1wTABELIpoziom1numeracjiwtabeli"/>
            </w:pPr>
          </w:p>
        </w:tc>
        <w:tc>
          <w:tcPr>
            <w:tcW w:w="1275" w:type="dxa"/>
          </w:tcPr>
          <w:p w14:paraId="0F3EBB25" w14:textId="77777777" w:rsidR="00C84B2C" w:rsidRPr="00712E98" w:rsidRDefault="00C84B2C" w:rsidP="00AA4267">
            <w:pPr>
              <w:pStyle w:val="P1wTABELIpoziom1numeracjiwtabeli"/>
            </w:pPr>
          </w:p>
        </w:tc>
        <w:tc>
          <w:tcPr>
            <w:tcW w:w="1843" w:type="dxa"/>
          </w:tcPr>
          <w:p w14:paraId="749E28D2" w14:textId="77777777" w:rsidR="00C84B2C" w:rsidRPr="00712E98" w:rsidRDefault="00C84B2C" w:rsidP="00AA4267">
            <w:pPr>
              <w:pStyle w:val="P1wTABELIpoziom1numeracjiwtabeli"/>
            </w:pPr>
          </w:p>
        </w:tc>
        <w:tc>
          <w:tcPr>
            <w:tcW w:w="3686" w:type="dxa"/>
            <w:tcBorders>
              <w:bottom w:val="single" w:sz="4" w:space="0" w:color="auto"/>
            </w:tcBorders>
            <w:vAlign w:val="bottom"/>
          </w:tcPr>
          <w:p w14:paraId="7290EAD6" w14:textId="77777777" w:rsidR="00C84B2C" w:rsidRPr="00712E98" w:rsidRDefault="00C84B2C" w:rsidP="00AA4267">
            <w:pPr>
              <w:pStyle w:val="P1wTABELIpoziom1numeracjiwtabeli"/>
            </w:pP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r w:rsidRPr="00712E98">
              <w:sym w:font="Symbol" w:char="F0BD"/>
            </w:r>
            <w:r w:rsidRPr="00712E98">
              <w:t xml:space="preserve"> </w:t>
            </w:r>
          </w:p>
        </w:tc>
        <w:tc>
          <w:tcPr>
            <w:tcW w:w="1985" w:type="dxa"/>
          </w:tcPr>
          <w:p w14:paraId="3C8DF8F9" w14:textId="77777777" w:rsidR="00C84B2C" w:rsidRPr="00712E98" w:rsidRDefault="00C84B2C" w:rsidP="00AA4267">
            <w:pPr>
              <w:pStyle w:val="P1wTABELIpoziom1numeracjiwtabeli"/>
            </w:pPr>
          </w:p>
        </w:tc>
        <w:tc>
          <w:tcPr>
            <w:tcW w:w="1247" w:type="dxa"/>
          </w:tcPr>
          <w:p w14:paraId="2D952B38" w14:textId="77777777" w:rsidR="00C84B2C" w:rsidRPr="00712E98" w:rsidRDefault="00C84B2C" w:rsidP="00AA4267">
            <w:pPr>
              <w:pStyle w:val="P1wTABELIpoziom1numeracjiwtabeli"/>
            </w:pPr>
          </w:p>
        </w:tc>
      </w:tr>
    </w:tbl>
    <w:p w14:paraId="17F45039" w14:textId="77777777" w:rsidR="00712E98" w:rsidRPr="00712E98" w:rsidRDefault="00712E98" w:rsidP="00712E98"/>
    <w:p w14:paraId="12B668A3" w14:textId="77777777" w:rsidR="00712E98" w:rsidRPr="00712E98" w:rsidRDefault="00712E98" w:rsidP="00AA4267">
      <w:pPr>
        <w:pStyle w:val="ODNONIKtreodnonika"/>
      </w:pPr>
      <w:r w:rsidRPr="00712E98">
        <w:t>Uwaga :</w:t>
      </w:r>
    </w:p>
    <w:p w14:paraId="7AD8E517" w14:textId="77777777" w:rsidR="00712E98" w:rsidRPr="00712E98" w:rsidRDefault="00AA4267" w:rsidP="00AA4267">
      <w:pPr>
        <w:pStyle w:val="PKTODNONIKApunktodnonika"/>
      </w:pPr>
      <w:r>
        <w:t>1)</w:t>
      </w:r>
      <w:r w:rsidR="00712E98" w:rsidRPr="00712E98">
        <w:tab/>
        <w:t>Należy wpisać odpowiedni rodzaj tablic, którego wykaz dotyczy.</w:t>
      </w:r>
    </w:p>
    <w:p w14:paraId="6DD9A62E" w14:textId="77777777" w:rsidR="00712E98" w:rsidRDefault="00AA4267" w:rsidP="00AA4267">
      <w:pPr>
        <w:pStyle w:val="PKTODNONIKApunktodnonika"/>
      </w:pPr>
      <w:r>
        <w:t>2)</w:t>
      </w:r>
      <w:r w:rsidR="00712E98" w:rsidRPr="00712E98">
        <w:tab/>
        <w:t>Odpowiednio dla rodzaju wykazu.</w:t>
      </w:r>
    </w:p>
    <w:p w14:paraId="51C9123E" w14:textId="77777777" w:rsidR="00AA4267" w:rsidRPr="00712E98" w:rsidRDefault="00AA4267" w:rsidP="00AA4267">
      <w:pPr>
        <w:pStyle w:val="PKTODNONIKApunktodnonika"/>
      </w:pPr>
    </w:p>
    <w:p w14:paraId="29CDC524" w14:textId="77777777" w:rsidR="00712E98" w:rsidRPr="00712E98" w:rsidRDefault="00712E98" w:rsidP="00AA4267">
      <w:pPr>
        <w:pStyle w:val="ODNONIKtreodnonika"/>
      </w:pPr>
      <w:r w:rsidRPr="00712E98">
        <w:lastRenderedPageBreak/>
        <w:t xml:space="preserve">Sposób prowadzenia wykazu: </w:t>
      </w:r>
    </w:p>
    <w:p w14:paraId="5610D024" w14:textId="77777777" w:rsidR="00712E98" w:rsidRPr="00712E98" w:rsidRDefault="00712E98" w:rsidP="00AA4267">
      <w:pPr>
        <w:pStyle w:val="PKTODNONIKApunktodnonika"/>
      </w:pPr>
      <w:r w:rsidRPr="00712E98">
        <w:t>1)</w:t>
      </w:r>
      <w:r w:rsidRPr="00712E98">
        <w:tab/>
        <w:t>nowe tablice rejestracyjne wpisuje się zbiorczo w jednym wierszu, podając ilość oraz zakres pojemności rejestracyjnej;</w:t>
      </w:r>
    </w:p>
    <w:p w14:paraId="5E0DDBA7" w14:textId="77777777" w:rsidR="00712E98" w:rsidRPr="00712E98" w:rsidRDefault="00712E98" w:rsidP="00AA4267">
      <w:pPr>
        <w:pStyle w:val="PKTODNONIKApunktodnonika"/>
      </w:pPr>
      <w:r w:rsidRPr="00712E98">
        <w:t>2)</w:t>
      </w:r>
      <w:r w:rsidRPr="00712E98">
        <w:tab/>
        <w:t>wydanie tablic rejestracyjnych odnotowuje się indywidualnie, wypełniając kolumny 1–</w:t>
      </w:r>
      <w:r w:rsidR="00C84B2C">
        <w:t>6</w:t>
      </w:r>
      <w:r w:rsidRPr="00712E98">
        <w:t>;</w:t>
      </w:r>
    </w:p>
    <w:p w14:paraId="54B0890E" w14:textId="77777777" w:rsidR="00712E98" w:rsidRPr="00712E98" w:rsidRDefault="00712E98" w:rsidP="00AA4267">
      <w:pPr>
        <w:pStyle w:val="PKTODNONIKApunktodnonika"/>
      </w:pPr>
      <w:r w:rsidRPr="00712E98">
        <w:t>3)</w:t>
      </w:r>
      <w:r w:rsidRPr="00712E98">
        <w:tab/>
        <w:t xml:space="preserve">tymczasowe tablice rejestracyjne zakwalifikowane do ponownego wydania oznacza się w uwagach (kol. </w:t>
      </w:r>
      <w:r w:rsidR="00C84B2C">
        <w:t>7</w:t>
      </w:r>
      <w:r w:rsidRPr="00712E98">
        <w:t>), ich ponowne wydanie wpisuje się zgodnie z pkt 2.</w:t>
      </w:r>
    </w:p>
    <w:bookmarkEnd w:id="1"/>
    <w:p w14:paraId="1386D3CD" w14:textId="77777777" w:rsidR="00386472" w:rsidRDefault="00386472">
      <w:pPr>
        <w:spacing w:after="0" w:line="360" w:lineRule="auto"/>
      </w:pPr>
      <w:r>
        <w:br w:type="page"/>
      </w:r>
    </w:p>
    <w:p w14:paraId="367820A9" w14:textId="77777777" w:rsidR="005C5D20" w:rsidRDefault="005C5D20" w:rsidP="00386472">
      <w:pPr>
        <w:pStyle w:val="OZNZACZNIKAwskazanienrzacznika"/>
        <w:sectPr w:rsidR="005C5D20" w:rsidSect="00503A49">
          <w:headerReference w:type="default" r:id="rId115"/>
          <w:footnotePr>
            <w:numRestart w:val="eachSect"/>
          </w:footnotePr>
          <w:pgSz w:w="16838" w:h="11906" w:orient="landscape"/>
          <w:pgMar w:top="1418" w:right="1560" w:bottom="1434" w:left="1560" w:header="709" w:footer="709" w:gutter="0"/>
          <w:cols w:space="708"/>
          <w:titlePg/>
          <w:docGrid w:linePitch="299"/>
        </w:sectPr>
      </w:pPr>
    </w:p>
    <w:p w14:paraId="3989CE49" w14:textId="77777777" w:rsidR="00386472" w:rsidRPr="00285D18" w:rsidRDefault="00386472" w:rsidP="00386472">
      <w:pPr>
        <w:pStyle w:val="OZNZACZNIKAwskazanienrzacznika"/>
      </w:pPr>
      <w:r w:rsidRPr="00285D18">
        <w:lastRenderedPageBreak/>
        <w:t xml:space="preserve">Załącznik nr </w:t>
      </w:r>
      <w:r w:rsidR="00690711">
        <w:t>9</w:t>
      </w:r>
    </w:p>
    <w:p w14:paraId="76BB86A8" w14:textId="77777777" w:rsidR="00386472" w:rsidRPr="00712E98" w:rsidRDefault="00386472" w:rsidP="00386472"/>
    <w:p w14:paraId="1329C775" w14:textId="77777777" w:rsidR="00386472" w:rsidRPr="00285D18" w:rsidRDefault="00386472" w:rsidP="00386472">
      <w:pPr>
        <w:pStyle w:val="TYTDZOZNoznaczenietytuulubdziau"/>
      </w:pPr>
      <w:r w:rsidRPr="00285D18">
        <w:t>WYTYCZNE DO UMIESZCZANIA W ADNOTACJACH DOWODU REJESTRACYJNEGO INFORMACJI O SPEŁNIENIU PRZEZ SAMOCHÓD OSOBOWY, SAMOCHÓD CIĘŻAROWY, SAMOCHÓD SPECJALNY, CIĄGNIK SAMOCHODOWY LUB AUTOBUS OKREŚLONEGO POZIOMU EMISJI EURO</w:t>
      </w:r>
    </w:p>
    <w:p w14:paraId="44D580B0" w14:textId="77777777" w:rsidR="00386472" w:rsidRPr="00712E98" w:rsidRDefault="00386472" w:rsidP="00386472"/>
    <w:p w14:paraId="4DB6A7B8" w14:textId="77777777" w:rsidR="00386472" w:rsidRPr="00712E98" w:rsidRDefault="00386472" w:rsidP="00CE2A76">
      <w:pPr>
        <w:pStyle w:val="ARTartustawynprozporzdzenia"/>
      </w:pPr>
      <w:r w:rsidRPr="00CE2A76">
        <w:rPr>
          <w:rStyle w:val="Ppogrubienie"/>
          <w:b w:val="0"/>
        </w:rPr>
        <w:t>§ 1.</w:t>
      </w:r>
      <w:r w:rsidRPr="00712E98">
        <w:tab/>
        <w:t xml:space="preserve">W przypadku gdy właściciel pojazdu występuje z wnioskiem o wpisanie </w:t>
      </w:r>
      <w:r w:rsidRPr="00712E98">
        <w:br/>
        <w:t xml:space="preserve">w dowodzie rejestracyjnym pojazdu adnotacji potwierdzającej spełnienie przez pojazd normy dotyczącej poziomu emisji spalin Euro, organ rejestrujący wpisuje w dowodzie rejestracyjnym adnotację, o której mowa w § </w:t>
      </w:r>
      <w:r w:rsidR="00A92179" w:rsidRPr="00712E98">
        <w:t>1</w:t>
      </w:r>
      <w:r w:rsidR="00A92179">
        <w:t>6</w:t>
      </w:r>
      <w:r w:rsidR="00A92179" w:rsidRPr="00712E98">
        <w:t xml:space="preserve"> </w:t>
      </w:r>
      <w:r w:rsidRPr="00712E98">
        <w:t xml:space="preserve">ust. </w:t>
      </w:r>
      <w:r w:rsidR="00A92179">
        <w:t>5</w:t>
      </w:r>
      <w:r w:rsidR="00A92179" w:rsidRPr="00712E98">
        <w:t xml:space="preserve"> </w:t>
      </w:r>
      <w:r w:rsidRPr="00712E98">
        <w:t>pkt 30 lit. z załącznika nr 1 do rozporządzenia, ustalając poziom emisji spalin Euro na podstawie:</w:t>
      </w:r>
    </w:p>
    <w:p w14:paraId="734D1821" w14:textId="77777777" w:rsidR="00386472" w:rsidRPr="00285D18" w:rsidRDefault="00386472" w:rsidP="00386472">
      <w:pPr>
        <w:pStyle w:val="PKTpunkt"/>
      </w:pPr>
      <w:r w:rsidRPr="00285D18">
        <w:t>1)</w:t>
      </w:r>
      <w:r w:rsidRPr="00285D18">
        <w:tab/>
        <w:t>jednego z dokumentów:</w:t>
      </w:r>
    </w:p>
    <w:p w14:paraId="6FA3A578" w14:textId="77777777" w:rsidR="00386472" w:rsidRPr="00285D18" w:rsidRDefault="00386472" w:rsidP="00386472">
      <w:pPr>
        <w:pStyle w:val="LITlitera"/>
      </w:pPr>
      <w:r w:rsidRPr="00285D18">
        <w:t>a)</w:t>
      </w:r>
      <w:r w:rsidRPr="00285D18">
        <w:tab/>
        <w:t>świadectwa zgodności WE albo</w:t>
      </w:r>
    </w:p>
    <w:p w14:paraId="740FD39E" w14:textId="77777777" w:rsidR="00386472" w:rsidRPr="00285D18" w:rsidRDefault="00386472" w:rsidP="00386472">
      <w:pPr>
        <w:pStyle w:val="LITlitera"/>
      </w:pPr>
      <w:r w:rsidRPr="00285D18">
        <w:t>b)</w:t>
      </w:r>
      <w:r w:rsidRPr="00285D18">
        <w:tab/>
        <w:t>świadectwa zgodności, albo</w:t>
      </w:r>
    </w:p>
    <w:p w14:paraId="1E364B50" w14:textId="77777777" w:rsidR="00386472" w:rsidRPr="00285D18" w:rsidRDefault="00386472" w:rsidP="00386472">
      <w:pPr>
        <w:pStyle w:val="LITlitera"/>
      </w:pPr>
      <w:r w:rsidRPr="00285D18">
        <w:t>c)</w:t>
      </w:r>
      <w:r w:rsidRPr="00285D18">
        <w:tab/>
        <w:t>dopuszczenia jednostkowego pojazdu, albo</w:t>
      </w:r>
    </w:p>
    <w:p w14:paraId="23F3F9BB" w14:textId="77777777" w:rsidR="00386472" w:rsidRPr="00285D18" w:rsidRDefault="00386472" w:rsidP="00386472">
      <w:pPr>
        <w:pStyle w:val="LITlitera"/>
      </w:pPr>
      <w:r w:rsidRPr="00285D18">
        <w:t>d)</w:t>
      </w:r>
      <w:r w:rsidRPr="00285D18">
        <w:tab/>
        <w:t>decyzji o uznaniu dopuszczenia jednostkowego pojazdu, albo</w:t>
      </w:r>
    </w:p>
    <w:p w14:paraId="61C04137" w14:textId="77777777" w:rsidR="00386472" w:rsidRPr="00285D18" w:rsidRDefault="00386472" w:rsidP="00386472">
      <w:pPr>
        <w:pStyle w:val="LITlitera"/>
      </w:pPr>
      <w:r w:rsidRPr="00285D18">
        <w:t>e)</w:t>
      </w:r>
      <w:r w:rsidRPr="00285D18">
        <w:tab/>
        <w:t>świadectwa dopuszczenia indywidualnego WE pojazdu</w:t>
      </w:r>
    </w:p>
    <w:p w14:paraId="2792C35B" w14:textId="77777777" w:rsidR="00386472" w:rsidRPr="00285D18" w:rsidRDefault="00386472" w:rsidP="00386472">
      <w:pPr>
        <w:pStyle w:val="CZWSPPKTczwsplnapunktw"/>
      </w:pPr>
      <w:r>
        <w:t>‒</w:t>
      </w:r>
      <w:r w:rsidRPr="00285D18">
        <w:t xml:space="preserve"> w przypadku nowego samochodu osobowego, samochodu ciężarowego, samochodu specjalnego, ciągnika samochodowego lub autobusu;</w:t>
      </w:r>
    </w:p>
    <w:p w14:paraId="445D54DF" w14:textId="77777777" w:rsidR="00386472" w:rsidRPr="00285D18" w:rsidRDefault="00386472" w:rsidP="00386472">
      <w:pPr>
        <w:pStyle w:val="PKTpunkt"/>
      </w:pPr>
      <w:r w:rsidRPr="00285D18">
        <w:t>2)</w:t>
      </w:r>
      <w:r w:rsidRPr="00285D18">
        <w:tab/>
        <w:t xml:space="preserve">jednego z dokumentów, o których mowa w pkt 1, albo wyciągu ze świadectwa homologacji typu pojazdu, albo odpisu decyzji zwalniającej z obowiązku uzyskania świadectwa homologacji typu pojazdu wydanej na podstawie art. 70 ustawy z dnia </w:t>
      </w:r>
      <w:r>
        <w:br/>
      </w:r>
      <w:r w:rsidRPr="00285D18">
        <w:t xml:space="preserve">20 czerwca 1997 r. </w:t>
      </w:r>
      <w:r>
        <w:t>–</w:t>
      </w:r>
      <w:r w:rsidRPr="00285D18">
        <w:t xml:space="preserve"> Prawo o ruchu drogowym (w brzmieniu obowiązującym przed dniem 22 czerwca 2013 r., Dz. U. z 2012 r. poz. 1137), albo oświadczenia producenta pojazdu lub jego upoważnionego przedstawiciela, o którym mowa w art. 70n ust. 2 ustawy, że pojazd spełnia właściwe normy dotyczą</w:t>
      </w:r>
      <w:r>
        <w:t xml:space="preserve">ce poziomu emisji spalin Euro, </w:t>
      </w:r>
      <w:r w:rsidRPr="00285D18">
        <w:t>albo dowodu rejestracyjnego pojazdu, albo roku produkcji pojazdu, przyjmując następujące zasady:</w:t>
      </w:r>
    </w:p>
    <w:p w14:paraId="4B8DCE8B" w14:textId="77777777" w:rsidR="00386472" w:rsidRPr="00285D18" w:rsidRDefault="00386472" w:rsidP="00386472">
      <w:pPr>
        <w:pStyle w:val="LITlitera"/>
      </w:pPr>
      <w:r w:rsidRPr="00285D18">
        <w:t>a)</w:t>
      </w:r>
      <w:r w:rsidRPr="00285D18">
        <w:tab/>
        <w:t>w przypadku zarejestrowanego sa</w:t>
      </w:r>
      <w:r>
        <w:t xml:space="preserve">mochodu osobowego, ciężarowego </w:t>
      </w:r>
      <w:r w:rsidRPr="00285D18">
        <w:t>lub specjalnego o dopuszczalnej masie całkowitej do 3,5 t:</w:t>
      </w:r>
    </w:p>
    <w:p w14:paraId="1A399B0B" w14:textId="77777777" w:rsidR="00386472" w:rsidRPr="00285D18" w:rsidRDefault="00386472" w:rsidP="00386472">
      <w:pPr>
        <w:pStyle w:val="TIRtiret"/>
      </w:pPr>
      <w:r w:rsidRPr="00285D18">
        <w:t>–</w:t>
      </w:r>
      <w:r w:rsidRPr="00285D18">
        <w:tab/>
        <w:t xml:space="preserve">Euro 1 </w:t>
      </w:r>
      <w:r>
        <w:t>–</w:t>
      </w:r>
      <w:r w:rsidRPr="00285D18">
        <w:t xml:space="preserve"> od 1992 do 1995 r. dla samochodów osobowych i od 1994 do 1996 r. dla samochodów ciężarowo-osobowych, ciężarowych i specjalnych o masie całkowitej do 3,5 t,</w:t>
      </w:r>
    </w:p>
    <w:p w14:paraId="2EFDA1BB" w14:textId="77777777" w:rsidR="00386472" w:rsidRPr="00285D18" w:rsidRDefault="00386472" w:rsidP="00386472">
      <w:pPr>
        <w:pStyle w:val="TIRtiret"/>
      </w:pPr>
      <w:r w:rsidRPr="00285D18">
        <w:lastRenderedPageBreak/>
        <w:t>–</w:t>
      </w:r>
      <w:r w:rsidRPr="00285D18">
        <w:tab/>
        <w:t xml:space="preserve">Euro 2 </w:t>
      </w:r>
      <w:r>
        <w:t>–</w:t>
      </w:r>
      <w:r w:rsidRPr="00285D18">
        <w:t xml:space="preserve"> od 1996 do 1999 r. dla samochodów osobowych i od 1997 do 1999 r. dla samochodów ciężarowo-osobowych, ciężarowych i specjalnych o masie całkowitej do 3,5 t,</w:t>
      </w:r>
    </w:p>
    <w:p w14:paraId="53324744" w14:textId="77777777" w:rsidR="00386472" w:rsidRPr="00285D18" w:rsidRDefault="00386472" w:rsidP="00386472">
      <w:pPr>
        <w:pStyle w:val="TIRtiret"/>
      </w:pPr>
      <w:r w:rsidRPr="00285D18">
        <w:t xml:space="preserve">– </w:t>
      </w:r>
      <w:r w:rsidRPr="00285D18">
        <w:tab/>
        <w:t xml:space="preserve">Euro 3 </w:t>
      </w:r>
      <w:r>
        <w:t>–</w:t>
      </w:r>
      <w:r w:rsidRPr="00285D18">
        <w:t xml:space="preserve"> od 2000 do 2004 r. dla samochodów osobowych, samochodów ciężarowych i specjalnych o dopuszczalnej masie całkowitej do 3,5 t,</w:t>
      </w:r>
    </w:p>
    <w:p w14:paraId="4AE4EEB8" w14:textId="77777777" w:rsidR="00386472" w:rsidRPr="00285D18" w:rsidRDefault="00386472" w:rsidP="00386472">
      <w:pPr>
        <w:pStyle w:val="TIRtiret"/>
      </w:pPr>
      <w:r w:rsidRPr="00285D18">
        <w:t xml:space="preserve">– Euro 4 </w:t>
      </w:r>
      <w:r>
        <w:t>–</w:t>
      </w:r>
      <w:r w:rsidRPr="00285D18">
        <w:t xml:space="preserve"> od 2005 do 2009 r. dla samochodów osobowych i samochodów ciężarowych o dopuszczalnej masie całkowitej do 3,5 t,</w:t>
      </w:r>
    </w:p>
    <w:p w14:paraId="4BA6DBB7" w14:textId="77777777" w:rsidR="00386472" w:rsidRPr="00285D18" w:rsidRDefault="00386472" w:rsidP="00386472">
      <w:pPr>
        <w:pStyle w:val="TIRtiret"/>
      </w:pPr>
      <w:r w:rsidRPr="00285D18">
        <w:t>–</w:t>
      </w:r>
      <w:r w:rsidRPr="00285D18">
        <w:tab/>
        <w:t xml:space="preserve">Euro 5 </w:t>
      </w:r>
      <w:r>
        <w:t>–</w:t>
      </w:r>
      <w:r w:rsidRPr="00285D18">
        <w:t xml:space="preserve"> od 2010 r. dla samochodów osobowych i samochodów ciężarowych </w:t>
      </w:r>
      <w:r>
        <w:br/>
      </w:r>
      <w:r w:rsidRPr="00285D18">
        <w:t>o dopuszczalnej masie całkowitej do 3,5 t,</w:t>
      </w:r>
    </w:p>
    <w:p w14:paraId="5B47D146" w14:textId="77777777" w:rsidR="00386472" w:rsidRPr="00285D18" w:rsidRDefault="00386472" w:rsidP="00386472">
      <w:pPr>
        <w:pStyle w:val="LITlitera"/>
      </w:pPr>
      <w:r w:rsidRPr="00285D18">
        <w:t>b)</w:t>
      </w:r>
      <w:r w:rsidRPr="00285D18">
        <w:tab/>
        <w:t>w przypadku zarejestrowanego autobusu, samochodu ciężarowego, specjalnego lub ciągnika samochodowego o dopuszczalnej masie całkowitej powyżej 3,5 t:</w:t>
      </w:r>
    </w:p>
    <w:p w14:paraId="6D344371" w14:textId="77777777" w:rsidR="00386472" w:rsidRPr="00285D18" w:rsidRDefault="00386472" w:rsidP="00386472">
      <w:pPr>
        <w:pStyle w:val="TIRtiret"/>
      </w:pPr>
      <w:r w:rsidRPr="00285D18">
        <w:t>–</w:t>
      </w:r>
      <w:r w:rsidRPr="00285D18">
        <w:tab/>
        <w:t xml:space="preserve">Euro I </w:t>
      </w:r>
      <w:r>
        <w:t>–</w:t>
      </w:r>
      <w:r w:rsidRPr="00285D18">
        <w:t xml:space="preserve"> od 1992 do 1994 r. dla autobusów i samochodów ciężarowych, specjalnych oraz ciągników samochodowych o dopuszczalnej masie całkowitej powyżej 3,5 t,</w:t>
      </w:r>
    </w:p>
    <w:p w14:paraId="090C3E2A" w14:textId="77777777" w:rsidR="00386472" w:rsidRPr="00285D18" w:rsidRDefault="00386472" w:rsidP="00386472">
      <w:pPr>
        <w:pStyle w:val="TIRtiret"/>
      </w:pPr>
      <w:r w:rsidRPr="00285D18">
        <w:t>–</w:t>
      </w:r>
      <w:r w:rsidRPr="00285D18">
        <w:tab/>
        <w:t xml:space="preserve">Euro II </w:t>
      </w:r>
      <w:r>
        <w:t>–</w:t>
      </w:r>
      <w:r w:rsidRPr="00285D18">
        <w:t xml:space="preserve"> od 1995 do 1999 r. dla autobusów i samochodów ciężarowych, specjalnych oraz ciągników samochodowych o dopuszczalnej masie całkowitej powyżej 3,5 t,</w:t>
      </w:r>
    </w:p>
    <w:p w14:paraId="35B98B54" w14:textId="77777777" w:rsidR="00386472" w:rsidRPr="00285D18" w:rsidRDefault="00386472" w:rsidP="00386472">
      <w:pPr>
        <w:pStyle w:val="TIRtiret"/>
      </w:pPr>
      <w:r w:rsidRPr="00285D18">
        <w:t>–</w:t>
      </w:r>
      <w:r w:rsidRPr="00285D18">
        <w:tab/>
        <w:t xml:space="preserve">Euro III </w:t>
      </w:r>
      <w:r>
        <w:t>–</w:t>
      </w:r>
      <w:r w:rsidRPr="00285D18">
        <w:t xml:space="preserve"> od 2000 do 2004 r. dla autobusów i samochodów ciężarowych, specjalnych oraz ciągników samochodowych o dopuszczalnej masie całkowitej powyżej 3,5 t,</w:t>
      </w:r>
    </w:p>
    <w:p w14:paraId="2A22E697" w14:textId="77777777" w:rsidR="00386472" w:rsidRPr="00285D18" w:rsidRDefault="00386472" w:rsidP="00386472">
      <w:pPr>
        <w:pStyle w:val="TIRtiret"/>
      </w:pPr>
      <w:r w:rsidRPr="00285D18">
        <w:t>–</w:t>
      </w:r>
      <w:r w:rsidRPr="00285D18">
        <w:tab/>
        <w:t xml:space="preserve">Euro IV </w:t>
      </w:r>
      <w:r>
        <w:t>–</w:t>
      </w:r>
      <w:r w:rsidRPr="00285D18">
        <w:t xml:space="preserve"> od 2005 do 2007 r. dla autobusów i samochodów ciężarowych, specjalnych oraz ciągników samochodowych o dopuszczalnej masie całkowitej powyżej 3,5 t,</w:t>
      </w:r>
    </w:p>
    <w:p w14:paraId="17F4F6DD" w14:textId="77777777" w:rsidR="00386472" w:rsidRPr="00285D18" w:rsidRDefault="00386472" w:rsidP="00386472">
      <w:pPr>
        <w:pStyle w:val="TIRtiret"/>
      </w:pPr>
      <w:r w:rsidRPr="00285D18">
        <w:t>–</w:t>
      </w:r>
      <w:r w:rsidRPr="00285D18">
        <w:tab/>
        <w:t xml:space="preserve">Euro V </w:t>
      </w:r>
      <w:r>
        <w:t>–</w:t>
      </w:r>
      <w:r w:rsidRPr="00285D18">
        <w:t xml:space="preserve"> od 2008 r. dla autobusów i samochodów ciężarowych, specjalnych oraz ciągników samochodowych o dopuszczalnej masie całkowitej powyżej </w:t>
      </w:r>
      <w:r>
        <w:br/>
      </w:r>
      <w:r w:rsidRPr="00285D18">
        <w:t>3,5 t.</w:t>
      </w:r>
    </w:p>
    <w:p w14:paraId="2BAF451E" w14:textId="77777777" w:rsidR="00386472" w:rsidRPr="00712E98" w:rsidRDefault="00386472" w:rsidP="00A92179">
      <w:pPr>
        <w:pStyle w:val="ARTartustawynprozporzdzenia"/>
      </w:pPr>
      <w:r w:rsidRPr="00A92179">
        <w:rPr>
          <w:rStyle w:val="Ppogrubienie"/>
          <w:b w:val="0"/>
        </w:rPr>
        <w:t>§ 2.</w:t>
      </w:r>
      <w:r w:rsidRPr="00A92179">
        <w:tab/>
      </w:r>
      <w:r w:rsidRPr="00712E98">
        <w:t xml:space="preserve">W przypadku gdy właściciel zarejestrowanego pojazdu występuje z wnioskiem </w:t>
      </w:r>
      <w:r w:rsidRPr="00712E98">
        <w:br/>
        <w:t>o dokonanie w dowodzie rejestracyjnym wpisu potwierdzającego spełnienie przez ten pojazd innej normy dotyczącej poziomu emisji spalin Euro, niż to wynika z ustalenia na podstawie roku produkcji pojazdu, organ rejestrujący umieszcza adnotację o normie dotyczącej poziomu emisji spalin Euro na podstawie oświadczenia producenta pojazdu lub jego upoważnionego przedstawiciela, o którym mowa w art. 70n ust. 2 ustawy, że pojazd spełnia określoną normę dotyczącą poziomu emisji spalin Euro, albo na podstawie jednego z dokumentów, o którym mowa w § 1 pkt 1.</w:t>
      </w:r>
    </w:p>
    <w:p w14:paraId="7DFB58A6" w14:textId="77777777" w:rsidR="00690711" w:rsidRDefault="00386472" w:rsidP="00A92179">
      <w:pPr>
        <w:pStyle w:val="ARTartustawynprozporzdzenia"/>
      </w:pPr>
      <w:r w:rsidRPr="00A92179">
        <w:rPr>
          <w:rStyle w:val="Ppogrubienie"/>
          <w:b w:val="0"/>
        </w:rPr>
        <w:t>§ 3.</w:t>
      </w:r>
      <w:r w:rsidRPr="00A92179">
        <w:tab/>
      </w:r>
      <w:r w:rsidRPr="00712E98">
        <w:t>Organ rejestrujący, uwzględniając rosnące wymagania dotyczące ochrony środowiska i wprowadzanie nowych norm dotyczących poziomów emisji spalin Euro dla pojazdów, umieszcza w dowodzie rejestracyjnym adnotację o poziomie emisji spalin Euro innym niż określone w § 1 pkt 2, na podstawie jednego z dokumentów, o których mowa w § 1 pkt 1.</w:t>
      </w:r>
    </w:p>
    <w:p w14:paraId="2E84E6D2" w14:textId="77777777" w:rsidR="00690711" w:rsidRDefault="00690711">
      <w:pPr>
        <w:spacing w:after="0" w:line="360" w:lineRule="auto"/>
        <w:rPr>
          <w:rFonts w:ascii="Times" w:eastAsiaTheme="minorEastAsia" w:hAnsi="Times" w:cs="Arial"/>
          <w:sz w:val="24"/>
          <w:szCs w:val="20"/>
          <w:lang w:eastAsia="pl-PL"/>
        </w:rPr>
      </w:pPr>
    </w:p>
    <w:p w14:paraId="3B97CC59" w14:textId="77777777" w:rsidR="005D5C84" w:rsidRPr="007329FD" w:rsidRDefault="005D5C84" w:rsidP="005D5C84">
      <w:pPr>
        <w:pStyle w:val="OZNZACZNIKAwskazanienrzacznika"/>
        <w:rPr>
          <w:rStyle w:val="Uwydatnienie"/>
        </w:rPr>
      </w:pPr>
      <w:r w:rsidRPr="00466AE0">
        <w:t xml:space="preserve">Załącznik nr </w:t>
      </w:r>
      <w:r w:rsidR="00A92179">
        <w:t>10</w:t>
      </w:r>
    </w:p>
    <w:p w14:paraId="498745CD" w14:textId="77777777" w:rsidR="005D5C84" w:rsidRPr="00FE049F" w:rsidRDefault="005D5C84" w:rsidP="005D5C84">
      <w:pPr>
        <w:pStyle w:val="TYTTABELItytutabeli"/>
        <w:rPr>
          <w:rStyle w:val="Ppogrubienie"/>
        </w:rPr>
      </w:pPr>
      <w:r w:rsidRPr="00254552">
        <w:rPr>
          <w:rStyle w:val="Ppogrubienie"/>
        </w:rPr>
        <w:t>Instrukcja w sprawie czynności związanych z czasową rejestracją pojaz</w:t>
      </w:r>
      <w:r w:rsidR="00E72589">
        <w:rPr>
          <w:rStyle w:val="Ppogrubienie"/>
        </w:rPr>
        <w:t>du z urzędu w okresie od dnia 4 września</w:t>
      </w:r>
      <w:r>
        <w:rPr>
          <w:rStyle w:val="Ppogrubienie"/>
        </w:rPr>
        <w:t xml:space="preserve"> </w:t>
      </w:r>
      <w:r w:rsidR="00E72589">
        <w:rPr>
          <w:rStyle w:val="Ppogrubienie"/>
        </w:rPr>
        <w:t>2022</w:t>
      </w:r>
      <w:r w:rsidRPr="00254552">
        <w:rPr>
          <w:rStyle w:val="Ppogrubienie"/>
        </w:rPr>
        <w:t xml:space="preserve"> r. do dnia poprzedzającego dzień wdrożenia rozwiązań technicznych umożliwiających wyjaśnianie</w:t>
      </w:r>
      <w:r>
        <w:rPr>
          <w:rStyle w:val="Ppogrubienie"/>
        </w:rPr>
        <w:t xml:space="preserve"> </w:t>
      </w:r>
      <w:r w:rsidRPr="00254552">
        <w:rPr>
          <w:rStyle w:val="Ppogrubienie"/>
        </w:rPr>
        <w:t xml:space="preserve">niezgodności na zasadach określonych w art. 80bd ustawy, określony w komunikacie, </w:t>
      </w:r>
      <w:r>
        <w:rPr>
          <w:rStyle w:val="Ppogrubienie"/>
        </w:rPr>
        <w:br/>
      </w:r>
      <w:r w:rsidRPr="00254552">
        <w:rPr>
          <w:rStyle w:val="Ppogrubienie"/>
        </w:rPr>
        <w:t>o którym mowa w art. 10c</w:t>
      </w:r>
      <w:r>
        <w:rPr>
          <w:rStyle w:val="Ppogrubienie"/>
        </w:rPr>
        <w:t xml:space="preserve"> </w:t>
      </w:r>
      <w:r w:rsidRPr="00254552">
        <w:rPr>
          <w:rStyle w:val="Ppogrubienie"/>
        </w:rPr>
        <w:t xml:space="preserve">ust. 2 ustawy z dnia 24 lipca 2015 r. </w:t>
      </w:r>
      <w:r>
        <w:rPr>
          <w:rStyle w:val="Ppogrubienie"/>
        </w:rPr>
        <w:br/>
      </w:r>
      <w:r w:rsidRPr="00254552">
        <w:rPr>
          <w:rStyle w:val="Ppogrubienie"/>
        </w:rPr>
        <w:t>o zmianie ustawy – Prawo o ruchu drogowym oraz niektórych innych</w:t>
      </w:r>
      <w:r>
        <w:rPr>
          <w:rStyle w:val="Ppogrubienie"/>
        </w:rPr>
        <w:t xml:space="preserve"> </w:t>
      </w:r>
      <w:r w:rsidRPr="00254552">
        <w:rPr>
          <w:rStyle w:val="Ppogrubienie"/>
        </w:rPr>
        <w:t>ustaw</w:t>
      </w:r>
    </w:p>
    <w:p w14:paraId="658DB0A6" w14:textId="77777777" w:rsidR="005D5C84" w:rsidRPr="00712E98" w:rsidRDefault="005D5C84" w:rsidP="005D5C84">
      <w:pPr>
        <w:pStyle w:val="PKTpunkt"/>
        <w:rPr>
          <w:rStyle w:val="Uwydatnienie"/>
        </w:rPr>
      </w:pPr>
    </w:p>
    <w:p w14:paraId="07BEAEB8" w14:textId="77777777" w:rsidR="005D5C84" w:rsidRPr="00712E98" w:rsidRDefault="005D5C84" w:rsidP="005D5C84">
      <w:pPr>
        <w:pStyle w:val="ARTartustawynprozporzdzenia"/>
        <w:rPr>
          <w:rStyle w:val="Uwydatnienie"/>
        </w:rPr>
      </w:pPr>
      <w:r>
        <w:t>§ 1.</w:t>
      </w:r>
      <w:r>
        <w:tab/>
        <w:t>P</w:t>
      </w:r>
      <w:r w:rsidRPr="00FE049F">
        <w:t xml:space="preserve">o dokonaniu czasowej rejestracji pojazdu z urzędu, a przed wystawieniem dowodu rejestracyjnego, organ rejestrujący stosuje odpowiednio przepis § </w:t>
      </w:r>
      <w:r w:rsidR="00A92179">
        <w:t>6</w:t>
      </w:r>
      <w:r w:rsidR="00A92179" w:rsidRPr="00FE049F">
        <w:t xml:space="preserve"> </w:t>
      </w:r>
      <w:r w:rsidRPr="00FE049F">
        <w:t>rozporządzenia i prowadzi, w razie konieczności, postępowanie wyjaśniające dotyczące własności pojazdu i jego cech identyfikacyjnych oraz, w razie konieczności, w przypadku:</w:t>
      </w:r>
    </w:p>
    <w:p w14:paraId="3941773A" w14:textId="77777777" w:rsidR="005D5C84" w:rsidRPr="008B3E4C" w:rsidRDefault="005D5C84" w:rsidP="005D5C84">
      <w:pPr>
        <w:pStyle w:val="PKTpunkt"/>
      </w:pPr>
      <w:r w:rsidRPr="005D5C84">
        <w:rPr>
          <w:rStyle w:val="Uwydatnienie"/>
          <w:i w:val="0"/>
          <w:iCs w:val="0"/>
        </w:rPr>
        <w:t>1)</w:t>
      </w:r>
      <w:r w:rsidRPr="005D5C84">
        <w:rPr>
          <w:rStyle w:val="Uwydatnienie"/>
        </w:rPr>
        <w:tab/>
      </w:r>
      <w:r w:rsidRPr="008B3E4C">
        <w:t>pojazdu nowego z dołączonym dokumentem, o którym mowa w art. 72 ust. 1 pkt 3 ustawy, weryfikuje dane pojazdu z danymi uzyskanymi od producenta lub upoważnionego przedstawiciela, o którym mowa w art. 70n ust. 2 ustawy, lub od właściwego organu, w zakresie:</w:t>
      </w:r>
    </w:p>
    <w:p w14:paraId="1F87B042" w14:textId="77777777" w:rsidR="005D5C84" w:rsidRPr="005D5C84" w:rsidRDefault="005D5C84" w:rsidP="00A92179">
      <w:pPr>
        <w:pStyle w:val="LITlitera"/>
        <w:rPr>
          <w:rStyle w:val="Uwydatnienie"/>
          <w:i w:val="0"/>
          <w:iCs w:val="0"/>
        </w:rPr>
      </w:pPr>
      <w:r w:rsidRPr="005D5C84">
        <w:rPr>
          <w:rStyle w:val="Uwydatnienie"/>
          <w:i w:val="0"/>
          <w:iCs w:val="0"/>
        </w:rPr>
        <w:t>a)</w:t>
      </w:r>
      <w:r w:rsidRPr="005D5C84">
        <w:rPr>
          <w:rStyle w:val="Uwydatnienie"/>
          <w:i w:val="0"/>
          <w:iCs w:val="0"/>
        </w:rPr>
        <w:tab/>
      </w:r>
      <w:r w:rsidRPr="00A92179">
        <w:rPr>
          <w:rStyle w:val="Uwydatnienie"/>
          <w:i w:val="0"/>
          <w:iCs w:val="0"/>
        </w:rPr>
        <w:t>wydanych</w:t>
      </w:r>
      <w:r w:rsidRPr="005D5C84">
        <w:rPr>
          <w:rStyle w:val="Uwydatnienie"/>
          <w:i w:val="0"/>
          <w:iCs w:val="0"/>
        </w:rPr>
        <w:t xml:space="preserve"> na terytorium Rzeczypospolitej Polskiej:</w:t>
      </w:r>
    </w:p>
    <w:p w14:paraId="338192B1" w14:textId="77777777" w:rsidR="005D5C84" w:rsidRPr="00A92179" w:rsidRDefault="005D5C84" w:rsidP="00A92179">
      <w:pPr>
        <w:pStyle w:val="TIRtiret"/>
        <w:rPr>
          <w:rStyle w:val="Uwydatnienie"/>
          <w:i w:val="0"/>
          <w:iCs w:val="0"/>
        </w:rPr>
      </w:pPr>
      <w:r w:rsidRPr="005D5C84">
        <w:rPr>
          <w:rStyle w:val="Uwydatnienie"/>
          <w:i w:val="0"/>
          <w:iCs w:val="0"/>
        </w:rPr>
        <w:t>–</w:t>
      </w:r>
      <w:r w:rsidRPr="005D5C84">
        <w:rPr>
          <w:rStyle w:val="Uwydatnienie"/>
          <w:i w:val="0"/>
          <w:iCs w:val="0"/>
        </w:rPr>
        <w:tab/>
      </w:r>
      <w:r w:rsidRPr="00A92179">
        <w:rPr>
          <w:rStyle w:val="Uwydatnienie"/>
          <w:i w:val="0"/>
          <w:iCs w:val="0"/>
        </w:rPr>
        <w:t>świadectw homologacji typu pojazdu,</w:t>
      </w:r>
    </w:p>
    <w:p w14:paraId="0CE56B6B" w14:textId="77777777" w:rsidR="005D5C84" w:rsidRPr="00A92179" w:rsidRDefault="005D5C84" w:rsidP="00A92179">
      <w:pPr>
        <w:pStyle w:val="TIRtiret"/>
        <w:rPr>
          <w:rStyle w:val="Uwydatnienie"/>
          <w:i w:val="0"/>
          <w:iCs w:val="0"/>
        </w:rPr>
      </w:pPr>
      <w:r w:rsidRPr="00A92179">
        <w:rPr>
          <w:rStyle w:val="Uwydatnienie"/>
          <w:i w:val="0"/>
          <w:iCs w:val="0"/>
        </w:rPr>
        <w:t>–</w:t>
      </w:r>
      <w:r w:rsidRPr="00A92179">
        <w:rPr>
          <w:rStyle w:val="Uwydatnienie"/>
          <w:i w:val="0"/>
          <w:iCs w:val="0"/>
        </w:rPr>
        <w:tab/>
        <w:t>decyzji o uznaniu świadectwa homologacji typu pojazdu,</w:t>
      </w:r>
    </w:p>
    <w:p w14:paraId="5856968D" w14:textId="77777777" w:rsidR="005D5C84" w:rsidRPr="00A92179" w:rsidRDefault="005D5C84" w:rsidP="00A92179">
      <w:pPr>
        <w:pStyle w:val="TIRtiret"/>
        <w:rPr>
          <w:rStyle w:val="Uwydatnienie"/>
          <w:i w:val="0"/>
          <w:iCs w:val="0"/>
        </w:rPr>
      </w:pPr>
      <w:r w:rsidRPr="00A92179">
        <w:rPr>
          <w:rStyle w:val="Uwydatnienie"/>
          <w:i w:val="0"/>
          <w:iCs w:val="0"/>
        </w:rPr>
        <w:t>–</w:t>
      </w:r>
      <w:r w:rsidRPr="00A92179">
        <w:rPr>
          <w:rStyle w:val="Uwydatnienie"/>
          <w:i w:val="0"/>
          <w:iCs w:val="0"/>
        </w:rPr>
        <w:tab/>
        <w:t>świadectw homologacji typu WE pojazdu,</w:t>
      </w:r>
    </w:p>
    <w:p w14:paraId="0CDA7F49" w14:textId="77777777" w:rsidR="005D5C84" w:rsidRPr="00A92179" w:rsidRDefault="005D5C84" w:rsidP="00A92179">
      <w:pPr>
        <w:pStyle w:val="TIRtiret"/>
        <w:rPr>
          <w:rStyle w:val="Uwydatnienie"/>
          <w:i w:val="0"/>
          <w:iCs w:val="0"/>
        </w:rPr>
      </w:pPr>
      <w:r w:rsidRPr="00A92179">
        <w:rPr>
          <w:rStyle w:val="Uwydatnienie"/>
          <w:i w:val="0"/>
          <w:iCs w:val="0"/>
        </w:rPr>
        <w:t>–</w:t>
      </w:r>
      <w:r w:rsidRPr="00A92179">
        <w:rPr>
          <w:rStyle w:val="Uwydatnienie"/>
          <w:i w:val="0"/>
          <w:iCs w:val="0"/>
        </w:rPr>
        <w:tab/>
        <w:t>zezwoleń na dopuszczenie do ruchu drogowego pojazdu z końcowej partii produkcji,</w:t>
      </w:r>
    </w:p>
    <w:p w14:paraId="3551C1C0" w14:textId="77777777" w:rsidR="005D5C84" w:rsidRPr="00A92179" w:rsidRDefault="005D5C84" w:rsidP="00A92179">
      <w:pPr>
        <w:pStyle w:val="TIRtiret"/>
        <w:rPr>
          <w:rStyle w:val="Uwydatnienie"/>
          <w:i w:val="0"/>
          <w:iCs w:val="0"/>
        </w:rPr>
      </w:pPr>
      <w:r w:rsidRPr="00A92179">
        <w:rPr>
          <w:rStyle w:val="Uwydatnienie"/>
          <w:i w:val="0"/>
          <w:iCs w:val="0"/>
        </w:rPr>
        <w:t>–</w:t>
      </w:r>
      <w:r w:rsidRPr="00A92179">
        <w:rPr>
          <w:rStyle w:val="Uwydatnienie"/>
          <w:i w:val="0"/>
          <w:iCs w:val="0"/>
        </w:rPr>
        <w:tab/>
        <w:t>dopuszczenia jednostkowego pojazdu,</w:t>
      </w:r>
    </w:p>
    <w:p w14:paraId="1C82BF5D" w14:textId="77777777" w:rsidR="005D5C84" w:rsidRPr="00A92179" w:rsidRDefault="005D5C84" w:rsidP="00A92179">
      <w:pPr>
        <w:pStyle w:val="TIRtiret"/>
        <w:rPr>
          <w:rStyle w:val="Uwydatnienie"/>
          <w:i w:val="0"/>
          <w:iCs w:val="0"/>
        </w:rPr>
      </w:pPr>
      <w:r w:rsidRPr="00A92179">
        <w:rPr>
          <w:rStyle w:val="Uwydatnienie"/>
          <w:i w:val="0"/>
          <w:iCs w:val="0"/>
        </w:rPr>
        <w:t>–</w:t>
      </w:r>
      <w:r w:rsidRPr="00A92179">
        <w:rPr>
          <w:rStyle w:val="Uwydatnienie"/>
          <w:i w:val="0"/>
          <w:iCs w:val="0"/>
        </w:rPr>
        <w:tab/>
        <w:t>decyzji o uznaniu dopuszczenia jednostkowego pojazdu,</w:t>
      </w:r>
    </w:p>
    <w:p w14:paraId="5EF419BE" w14:textId="77777777" w:rsidR="005D5C84" w:rsidRPr="00712E98" w:rsidRDefault="005D5C84" w:rsidP="00A92179">
      <w:pPr>
        <w:pStyle w:val="TIRtiret"/>
        <w:rPr>
          <w:rStyle w:val="Uwydatnienie"/>
        </w:rPr>
      </w:pPr>
      <w:r w:rsidRPr="00A92179">
        <w:rPr>
          <w:rStyle w:val="Uwydatnienie"/>
          <w:i w:val="0"/>
          <w:iCs w:val="0"/>
        </w:rPr>
        <w:t>–</w:t>
      </w:r>
      <w:r w:rsidRPr="00A92179">
        <w:rPr>
          <w:rStyle w:val="Uwydatnienie"/>
          <w:i w:val="0"/>
          <w:iCs w:val="0"/>
        </w:rPr>
        <w:tab/>
        <w:t>świadectw dopuszczenia indywidualnego WE pojazdu,</w:t>
      </w:r>
    </w:p>
    <w:p w14:paraId="558C6863" w14:textId="77777777" w:rsidR="005D5C84" w:rsidRPr="00FE049F" w:rsidRDefault="005D5C84" w:rsidP="005D5C84">
      <w:pPr>
        <w:pStyle w:val="LITlitera"/>
      </w:pPr>
      <w:r w:rsidRPr="00FE049F">
        <w:t>b)</w:t>
      </w:r>
      <w:r w:rsidRPr="00FE049F">
        <w:tab/>
        <w:t xml:space="preserve">wydanych w państwie członkowskim innym niż Rzeczpospolita Polska świadectw </w:t>
      </w:r>
      <w:r w:rsidRPr="005D5C84">
        <w:t>homologacji</w:t>
      </w:r>
      <w:r w:rsidRPr="00FE049F">
        <w:t xml:space="preserve"> typu WE pojazdu albo świadectw dopuszczenia indywidualnego WE pojazdu;</w:t>
      </w:r>
    </w:p>
    <w:p w14:paraId="068D7A0E" w14:textId="77777777" w:rsidR="005D5C84" w:rsidRPr="005D5C84" w:rsidRDefault="005D5C84" w:rsidP="005D5C84">
      <w:pPr>
        <w:pStyle w:val="PKTpunkt"/>
      </w:pPr>
      <w:r w:rsidRPr="005D5C84">
        <w:rPr>
          <w:rStyle w:val="Uwydatnienie"/>
          <w:i w:val="0"/>
          <w:iCs w:val="0"/>
        </w:rPr>
        <w:t>2)</w:t>
      </w:r>
      <w:r w:rsidRPr="005D5C84">
        <w:rPr>
          <w:rStyle w:val="Uwydatnienie"/>
          <w:i w:val="0"/>
          <w:iCs w:val="0"/>
        </w:rPr>
        <w:tab/>
      </w:r>
      <w:r w:rsidRPr="005D5C84">
        <w:t>pojazdu sprowadzonego i zarejestrowanego po raz pierwszy za granicą:</w:t>
      </w:r>
    </w:p>
    <w:p w14:paraId="7C9027A0" w14:textId="77777777" w:rsidR="005D5C84" w:rsidRPr="00A92179" w:rsidRDefault="005D5C84" w:rsidP="00A92179">
      <w:pPr>
        <w:pStyle w:val="LITlitera"/>
        <w:rPr>
          <w:rStyle w:val="Uwydatnienie"/>
          <w:i w:val="0"/>
          <w:iCs w:val="0"/>
        </w:rPr>
      </w:pPr>
      <w:r w:rsidRPr="005D5C84">
        <w:rPr>
          <w:rStyle w:val="Uwydatnienie"/>
          <w:i w:val="0"/>
          <w:iCs w:val="0"/>
        </w:rPr>
        <w:t>a)</w:t>
      </w:r>
      <w:r w:rsidRPr="005D5C84">
        <w:rPr>
          <w:rStyle w:val="Uwydatnienie"/>
          <w:i w:val="0"/>
          <w:iCs w:val="0"/>
        </w:rPr>
        <w:tab/>
      </w:r>
      <w:r w:rsidRPr="00A92179">
        <w:rPr>
          <w:rStyle w:val="Uwydatnienie"/>
          <w:i w:val="0"/>
          <w:iCs w:val="0"/>
        </w:rPr>
        <w:t>weryfikuje dane zawarte w dokumencie, o którym mowa w art. 72 ust. 1 pkt 4 ustawy, potwierdzającym wykonanie oraz termin ważności badania technicznego,</w:t>
      </w:r>
    </w:p>
    <w:p w14:paraId="414D1C56" w14:textId="77777777" w:rsidR="005D5C84" w:rsidRPr="00A92179" w:rsidRDefault="005D5C84" w:rsidP="00A92179">
      <w:pPr>
        <w:pStyle w:val="LITlitera"/>
        <w:rPr>
          <w:rStyle w:val="Uwydatnienie"/>
          <w:i w:val="0"/>
          <w:iCs w:val="0"/>
        </w:rPr>
      </w:pPr>
      <w:r w:rsidRPr="00A92179">
        <w:rPr>
          <w:rStyle w:val="Uwydatnienie"/>
          <w:i w:val="0"/>
          <w:iCs w:val="0"/>
        </w:rPr>
        <w:t>b)</w:t>
      </w:r>
      <w:r w:rsidRPr="00A92179">
        <w:rPr>
          <w:rStyle w:val="Uwydatnienie"/>
          <w:i w:val="0"/>
          <w:iCs w:val="0"/>
        </w:rPr>
        <w:tab/>
        <w:t>weryfikuje dane zawarte w dokumencie odprawy celnej przywozowej i wyjaśnia z właściwymi organami celnymi,</w:t>
      </w:r>
    </w:p>
    <w:p w14:paraId="4644E8C8" w14:textId="77777777" w:rsidR="005D5C84" w:rsidRPr="00A92179" w:rsidRDefault="005D5C84" w:rsidP="00A92179">
      <w:pPr>
        <w:pStyle w:val="LITlitera"/>
        <w:rPr>
          <w:rStyle w:val="Uwydatnienie"/>
          <w:i w:val="0"/>
          <w:iCs w:val="0"/>
        </w:rPr>
      </w:pPr>
      <w:r w:rsidRPr="00A92179">
        <w:rPr>
          <w:rStyle w:val="Uwydatnienie"/>
          <w:i w:val="0"/>
          <w:iCs w:val="0"/>
        </w:rPr>
        <w:lastRenderedPageBreak/>
        <w:t>c)</w:t>
      </w:r>
      <w:r w:rsidRPr="00A92179">
        <w:rPr>
          <w:rStyle w:val="Uwydatnienie"/>
          <w:i w:val="0"/>
          <w:iCs w:val="0"/>
        </w:rPr>
        <w:tab/>
        <w:t>weryfikuje dane zawarte w dowodzie rejestracyjnym lub innym dokumencie stwierdzającym rejestrację pojazdu, wydanym przez organ właściwy w sprawach rejestracji tego pojazdu za granicą, i w przypadku wątpliwości, co do dokumentu lub danych w nim zawartych, wyjaśnia je z tym organem;</w:t>
      </w:r>
    </w:p>
    <w:p w14:paraId="5CA31CD1" w14:textId="77777777" w:rsidR="005D5C84" w:rsidRPr="005D5C84" w:rsidRDefault="005D5C84" w:rsidP="00A92179">
      <w:pPr>
        <w:pStyle w:val="LITlitera"/>
        <w:rPr>
          <w:rStyle w:val="Uwydatnienie"/>
          <w:i w:val="0"/>
          <w:iCs w:val="0"/>
        </w:rPr>
      </w:pPr>
      <w:r w:rsidRPr="00A92179">
        <w:rPr>
          <w:rStyle w:val="Uwydatnienie"/>
          <w:i w:val="0"/>
          <w:iCs w:val="0"/>
        </w:rPr>
        <w:t>d)</w:t>
      </w:r>
      <w:r w:rsidRPr="00A92179">
        <w:rPr>
          <w:rStyle w:val="Uwydatnienie"/>
          <w:i w:val="0"/>
          <w:iCs w:val="0"/>
        </w:rPr>
        <w:tab/>
        <w:t>weryfikuje</w:t>
      </w:r>
      <w:r w:rsidRPr="005D5C84">
        <w:rPr>
          <w:rStyle w:val="Uwydatnienie"/>
          <w:i w:val="0"/>
          <w:iCs w:val="0"/>
        </w:rPr>
        <w:t xml:space="preserve"> dane zawarte w dokumencie, o którym mowa w art. 72 ust. 1 pkt 6a ustawy, i wyjaśnia ewentualne wątpliwości dotyczące dokumentu z wystawiającym ten dokument organem właściwym w sprawach akcyzy;</w:t>
      </w:r>
    </w:p>
    <w:p w14:paraId="789567CC" w14:textId="77777777" w:rsidR="005D5C84" w:rsidRPr="00A92179" w:rsidRDefault="005D5C84" w:rsidP="00A92179">
      <w:pPr>
        <w:pStyle w:val="PKTpunkt"/>
        <w:rPr>
          <w:rStyle w:val="Uwydatnienie"/>
          <w:i w:val="0"/>
          <w:iCs w:val="0"/>
        </w:rPr>
      </w:pPr>
      <w:r w:rsidRPr="005D5C84">
        <w:rPr>
          <w:rStyle w:val="Uwydatnienie"/>
          <w:i w:val="0"/>
          <w:iCs w:val="0"/>
        </w:rPr>
        <w:t>3)</w:t>
      </w:r>
      <w:r w:rsidRPr="005D5C84">
        <w:rPr>
          <w:rStyle w:val="Uwydatnienie"/>
          <w:i w:val="0"/>
          <w:iCs w:val="0"/>
        </w:rPr>
        <w:tab/>
      </w:r>
      <w:r w:rsidRPr="00A92179">
        <w:rPr>
          <w:rStyle w:val="Uwydatnienie"/>
          <w:i w:val="0"/>
          <w:iCs w:val="0"/>
        </w:rPr>
        <w:t>pojazdu powierzonego przez zagraniczną osobę prawną lub fizyczną podmiotowi polskiemu weryfikuje dane zawarte w zaświadczeniu z przeprowadzonego badania technicznego pojazdu;</w:t>
      </w:r>
    </w:p>
    <w:p w14:paraId="16BBF034" w14:textId="77777777" w:rsidR="005D5C84" w:rsidRPr="005D5C84" w:rsidRDefault="005D5C84" w:rsidP="00A92179">
      <w:pPr>
        <w:pStyle w:val="PKTpunkt"/>
        <w:rPr>
          <w:rStyle w:val="Uwydatnienie"/>
          <w:i w:val="0"/>
          <w:iCs w:val="0"/>
        </w:rPr>
      </w:pPr>
      <w:r w:rsidRPr="00A92179">
        <w:rPr>
          <w:rStyle w:val="Uwydatnienie"/>
          <w:i w:val="0"/>
          <w:iCs w:val="0"/>
        </w:rPr>
        <w:t>4)</w:t>
      </w:r>
      <w:r w:rsidRPr="00A92179">
        <w:rPr>
          <w:rStyle w:val="Uwydatnienie"/>
          <w:i w:val="0"/>
          <w:iCs w:val="0"/>
        </w:rPr>
        <w:tab/>
        <w:t>pojazdu</w:t>
      </w:r>
      <w:r w:rsidRPr="005D5C84">
        <w:rPr>
          <w:rStyle w:val="Uwydatnienie"/>
          <w:i w:val="0"/>
          <w:iCs w:val="0"/>
        </w:rPr>
        <w:t xml:space="preserve"> zabytkowego:</w:t>
      </w:r>
    </w:p>
    <w:p w14:paraId="42FAAE5E" w14:textId="77777777" w:rsidR="005D5C84" w:rsidRPr="00A92179" w:rsidRDefault="005D5C84" w:rsidP="00A92179">
      <w:pPr>
        <w:pStyle w:val="LITlitera"/>
        <w:rPr>
          <w:rStyle w:val="Uwydatnienie"/>
          <w:i w:val="0"/>
          <w:iCs w:val="0"/>
        </w:rPr>
      </w:pPr>
      <w:r w:rsidRPr="005D5C84">
        <w:rPr>
          <w:rStyle w:val="Uwydatnienie"/>
          <w:i w:val="0"/>
          <w:iCs w:val="0"/>
        </w:rPr>
        <w:t>a)</w:t>
      </w:r>
      <w:r w:rsidRPr="005D5C84">
        <w:rPr>
          <w:rStyle w:val="Uwydatnienie"/>
          <w:i w:val="0"/>
          <w:iCs w:val="0"/>
        </w:rPr>
        <w:tab/>
      </w:r>
      <w:r w:rsidRPr="00A92179">
        <w:rPr>
          <w:rStyle w:val="Uwydatnienie"/>
          <w:i w:val="0"/>
          <w:iCs w:val="0"/>
        </w:rPr>
        <w:t>weryfikuje dane zawarte w kopii decyzji w sprawie wpisania pojazdu jako dobra kultury do rejestru zabytków lub w dokumencie potwierdzającym ujęcie pojazdu w centralnej ewidencji dóbr kultury lub w dokumencie potwierdzającym wpisanie pojazdu do inwentarza muzealiów,</w:t>
      </w:r>
    </w:p>
    <w:p w14:paraId="26001DD2" w14:textId="77777777" w:rsidR="005D5C84" w:rsidRPr="005D5C84" w:rsidRDefault="005D5C84" w:rsidP="00A92179">
      <w:pPr>
        <w:pStyle w:val="LITlitera"/>
        <w:rPr>
          <w:rStyle w:val="Uwydatnienie"/>
          <w:i w:val="0"/>
          <w:iCs w:val="0"/>
        </w:rPr>
      </w:pPr>
      <w:r w:rsidRPr="00A92179">
        <w:rPr>
          <w:rStyle w:val="Uwydatnienie"/>
          <w:i w:val="0"/>
          <w:iCs w:val="0"/>
        </w:rPr>
        <w:t>b)</w:t>
      </w:r>
      <w:r w:rsidRPr="00A92179">
        <w:rPr>
          <w:rStyle w:val="Uwydatnienie"/>
          <w:i w:val="0"/>
          <w:iCs w:val="0"/>
        </w:rPr>
        <w:tab/>
        <w:t>weryfikuje</w:t>
      </w:r>
      <w:r w:rsidRPr="005D5C84">
        <w:rPr>
          <w:rStyle w:val="Uwydatnienie"/>
          <w:i w:val="0"/>
          <w:iCs w:val="0"/>
        </w:rPr>
        <w:t xml:space="preserve"> dane zawarte w zaświadczeniu, o którym mowa w § 2 ust. 7 pkt 2 rozporządzenia o rejestracji pojazdów;</w:t>
      </w:r>
    </w:p>
    <w:p w14:paraId="6D84DAAD" w14:textId="77777777" w:rsidR="005D5C84" w:rsidRPr="00A92179" w:rsidRDefault="005D5C84" w:rsidP="00A92179">
      <w:pPr>
        <w:pStyle w:val="PKTpunkt"/>
        <w:rPr>
          <w:rStyle w:val="Uwydatnienie"/>
          <w:i w:val="0"/>
          <w:iCs w:val="0"/>
        </w:rPr>
      </w:pPr>
      <w:r w:rsidRPr="005D5C84">
        <w:rPr>
          <w:rStyle w:val="Uwydatnienie"/>
          <w:i w:val="0"/>
          <w:iCs w:val="0"/>
        </w:rPr>
        <w:t>5)</w:t>
      </w:r>
      <w:r w:rsidRPr="005D5C84">
        <w:rPr>
          <w:rStyle w:val="Uwydatnienie"/>
          <w:i w:val="0"/>
          <w:iCs w:val="0"/>
        </w:rPr>
        <w:tab/>
        <w:t xml:space="preserve">pojazdu marki „SAM” weryfikuje dane zawarte w dopuszczeniu jednostkowym pojazdu, o </w:t>
      </w:r>
      <w:r w:rsidRPr="00A92179">
        <w:rPr>
          <w:rStyle w:val="Uwydatnienie"/>
          <w:i w:val="0"/>
          <w:iCs w:val="0"/>
        </w:rPr>
        <w:t>którym mowa w § 2 ust. 8 rozporządzenia o rejestracji pojazdów, albo w zaświadczeniu o przeprowadzonym badaniu technicznym pojazdu;</w:t>
      </w:r>
    </w:p>
    <w:p w14:paraId="1CC61370" w14:textId="77777777" w:rsidR="005D5C84" w:rsidRPr="005D5C84" w:rsidRDefault="005D5C84" w:rsidP="00A92179">
      <w:pPr>
        <w:pStyle w:val="PKTpunkt"/>
        <w:rPr>
          <w:rStyle w:val="Uwydatnienie"/>
          <w:i w:val="0"/>
          <w:iCs w:val="0"/>
        </w:rPr>
      </w:pPr>
      <w:r w:rsidRPr="00A92179">
        <w:rPr>
          <w:rStyle w:val="Uwydatnienie"/>
          <w:i w:val="0"/>
          <w:iCs w:val="0"/>
        </w:rPr>
        <w:t>6)</w:t>
      </w:r>
      <w:r w:rsidRPr="00A92179">
        <w:rPr>
          <w:rStyle w:val="Uwydatnienie"/>
          <w:i w:val="0"/>
          <w:iCs w:val="0"/>
        </w:rPr>
        <w:tab/>
        <w:t>pojazdu zakupionego</w:t>
      </w:r>
      <w:r w:rsidRPr="005D5C84">
        <w:rPr>
          <w:rStyle w:val="Uwydatnienie"/>
          <w:i w:val="0"/>
          <w:iCs w:val="0"/>
        </w:rPr>
        <w:t xml:space="preserve"> po przepadku na rzecz Skarbu Państwa lub na rzecz jednostki samorządu terytorialnego:</w:t>
      </w:r>
    </w:p>
    <w:p w14:paraId="75E47B70" w14:textId="77777777" w:rsidR="005D5C84" w:rsidRPr="005D5C84" w:rsidRDefault="005D5C84" w:rsidP="00A92179">
      <w:pPr>
        <w:pStyle w:val="LITlitera"/>
        <w:rPr>
          <w:rStyle w:val="Uwydatnienie"/>
          <w:i w:val="0"/>
          <w:iCs w:val="0"/>
        </w:rPr>
      </w:pPr>
      <w:r w:rsidRPr="00A92179">
        <w:rPr>
          <w:rStyle w:val="Uwydatnienie"/>
          <w:i w:val="0"/>
          <w:iCs w:val="0"/>
        </w:rPr>
        <w:t>a)</w:t>
      </w:r>
      <w:r w:rsidRPr="00A92179">
        <w:rPr>
          <w:rStyle w:val="Uwydatnienie"/>
          <w:i w:val="0"/>
          <w:iCs w:val="0"/>
        </w:rPr>
        <w:tab/>
        <w:t>dokonuje wyjaśnień z właściwymi organami orzekającymi, w szczególności z</w:t>
      </w:r>
      <w:r w:rsidRPr="005D5C84">
        <w:rPr>
          <w:rStyle w:val="Uwydatnienie"/>
        </w:rPr>
        <w:t xml:space="preserve"> </w:t>
      </w:r>
      <w:r w:rsidRPr="005D5C84">
        <w:rPr>
          <w:rStyle w:val="Uwydatnienie"/>
          <w:i w:val="0"/>
          <w:iCs w:val="0"/>
        </w:rPr>
        <w:t>organami prowadzącymi postępowanie egzekucyjne i celne,</w:t>
      </w:r>
    </w:p>
    <w:p w14:paraId="59606A07" w14:textId="77777777" w:rsidR="005D5C84" w:rsidRPr="005D5C84" w:rsidRDefault="005D5C84" w:rsidP="00A92179">
      <w:pPr>
        <w:pStyle w:val="LITlitera"/>
        <w:rPr>
          <w:rStyle w:val="Uwydatnienie"/>
        </w:rPr>
      </w:pPr>
      <w:r w:rsidRPr="005D5C84">
        <w:rPr>
          <w:rStyle w:val="Uwydatnienie"/>
          <w:i w:val="0"/>
          <w:iCs w:val="0"/>
        </w:rPr>
        <w:t>b)</w:t>
      </w:r>
      <w:r w:rsidRPr="005D5C84">
        <w:rPr>
          <w:rStyle w:val="Uwydatnienie"/>
          <w:i w:val="0"/>
          <w:iCs w:val="0"/>
        </w:rPr>
        <w:tab/>
      </w:r>
      <w:r w:rsidRPr="00A92179">
        <w:rPr>
          <w:rStyle w:val="Uwydatnienie"/>
          <w:i w:val="0"/>
          <w:iCs w:val="0"/>
        </w:rPr>
        <w:t>weryfikuje dane zawarte w zaświadczeniu z przeprowadzonego badania technicznego pojazdu</w:t>
      </w:r>
      <w:r w:rsidRPr="005D5C84">
        <w:rPr>
          <w:rStyle w:val="Uwydatnienie"/>
        </w:rPr>
        <w:t>.</w:t>
      </w:r>
    </w:p>
    <w:p w14:paraId="62D06F93" w14:textId="77777777" w:rsidR="005D5C84" w:rsidRPr="005D5C84" w:rsidRDefault="005D5C84" w:rsidP="00675B86">
      <w:pPr>
        <w:pStyle w:val="ARTartustawynprozporzdzenia"/>
        <w:rPr>
          <w:rStyle w:val="Uwydatnienie"/>
          <w:i w:val="0"/>
          <w:iCs w:val="0"/>
        </w:rPr>
      </w:pPr>
      <w:bookmarkStart w:id="11" w:name="_Hlk103072989"/>
      <w:r w:rsidRPr="00675B86">
        <w:rPr>
          <w:rStyle w:val="Uwydatnienie"/>
          <w:i w:val="0"/>
          <w:iCs w:val="0"/>
        </w:rPr>
        <w:t xml:space="preserve">§ </w:t>
      </w:r>
      <w:r w:rsidR="00A92179" w:rsidRPr="00675B86">
        <w:rPr>
          <w:rStyle w:val="Uwydatnienie"/>
          <w:i w:val="0"/>
          <w:iCs w:val="0"/>
        </w:rPr>
        <w:t>2.</w:t>
      </w:r>
      <w:r w:rsidR="00A92179" w:rsidRPr="00675B86">
        <w:rPr>
          <w:rStyle w:val="Uwydatnienie"/>
          <w:i w:val="0"/>
          <w:iCs w:val="0"/>
        </w:rPr>
        <w:tab/>
      </w:r>
      <w:r w:rsidRPr="005D5C84">
        <w:rPr>
          <w:rStyle w:val="Uwydatnienie"/>
          <w:i w:val="0"/>
          <w:iCs w:val="0"/>
        </w:rPr>
        <w:t>Po dokonaniu czasowej rejestracji z urzędu nowego pojazdu z dołączonym dokumentem, o którym mowa w art. 72 ust. 1 pkt 3 ustawy, a przed wystawieniem dowodu rejestracyjnego, organ rejestrujący pojazd, w razie konieczności, porównuje podpis zamieszczony na tym dokumencie ze wzorami wymaganych podpisów, o których mowa w art. 73d ust. 4 pkt 2 ustawy, jeżeli zostały udostępnione w systemie teleinformatycznym rejestracji, i prowadzi, w razie konieczności, postępowanie wyjaśniające kwestie niezgodności tych podpisów z producentem lub upoważnionym przedstawicielem, o którym mowa w art. 70n ust. 2 ustawy, lub z Dyrektorem Transportowego Dozoru Technicznego.</w:t>
      </w:r>
    </w:p>
    <w:bookmarkEnd w:id="11"/>
    <w:p w14:paraId="71553CDB" w14:textId="77777777" w:rsidR="005D5C84" w:rsidRPr="005D5C84" w:rsidRDefault="005D5C84" w:rsidP="005D5C84">
      <w:pPr>
        <w:pStyle w:val="ARTartustawynprozporzdzenia"/>
        <w:rPr>
          <w:rStyle w:val="Uwydatnienie"/>
          <w:i w:val="0"/>
          <w:iCs w:val="0"/>
        </w:rPr>
      </w:pPr>
      <w:r w:rsidRPr="005D5C84">
        <w:lastRenderedPageBreak/>
        <w:t xml:space="preserve">§ </w:t>
      </w:r>
      <w:r w:rsidR="00A92179">
        <w:t>3</w:t>
      </w:r>
      <w:r w:rsidRPr="005D5C84">
        <w:t>. 1.</w:t>
      </w:r>
      <w:r w:rsidRPr="005D5C84">
        <w:tab/>
        <w:t>Organ rejestrujący posiadając dostęp do ewidencji pojazdów, przed wystawieniem dowodu rejestracyjnego, weryfikuje dane i informacje, zawarte w dokumentach, wymaganych do rejestracji zgodnie z ustawą i rozporządzeniem w sprawie rejestracji, oraz zawarte w posiadanej bazie danych, z danymi</w:t>
      </w:r>
      <w:r w:rsidRPr="005D5C84">
        <w:rPr>
          <w:rStyle w:val="Uwydatnienie"/>
          <w:i w:val="0"/>
          <w:iCs w:val="0"/>
        </w:rPr>
        <w:t>:</w:t>
      </w:r>
    </w:p>
    <w:p w14:paraId="6E0C9152" w14:textId="77777777" w:rsidR="005D5C84" w:rsidRPr="00A92179" w:rsidRDefault="005D5C84" w:rsidP="00A92179">
      <w:pPr>
        <w:pStyle w:val="PKTpunkt"/>
        <w:rPr>
          <w:rStyle w:val="Uwydatnienie"/>
          <w:i w:val="0"/>
          <w:iCs w:val="0"/>
        </w:rPr>
      </w:pPr>
      <w:r w:rsidRPr="005D5C84">
        <w:rPr>
          <w:rStyle w:val="Uwydatnienie"/>
          <w:i w:val="0"/>
          <w:iCs w:val="0"/>
        </w:rPr>
        <w:t>1)</w:t>
      </w:r>
      <w:r w:rsidRPr="005D5C84">
        <w:rPr>
          <w:rStyle w:val="Uwydatnienie"/>
          <w:i w:val="0"/>
          <w:iCs w:val="0"/>
        </w:rPr>
        <w:tab/>
      </w:r>
      <w:r w:rsidRPr="00A92179">
        <w:rPr>
          <w:rStyle w:val="Uwydatnienie"/>
          <w:i w:val="0"/>
          <w:iCs w:val="0"/>
        </w:rPr>
        <w:t>referencyjnymi katalogu, o którym mowa w art. 80bh ustawy;</w:t>
      </w:r>
    </w:p>
    <w:p w14:paraId="732FE90D" w14:textId="77777777" w:rsidR="005D5C84" w:rsidRPr="005D5C84" w:rsidRDefault="005D5C84" w:rsidP="00A92179">
      <w:pPr>
        <w:pStyle w:val="PKTpunkt"/>
        <w:rPr>
          <w:rStyle w:val="Uwydatnienie"/>
          <w:i w:val="0"/>
          <w:iCs w:val="0"/>
        </w:rPr>
      </w:pPr>
      <w:r w:rsidRPr="00A92179">
        <w:rPr>
          <w:rStyle w:val="Uwydatnienie"/>
          <w:i w:val="0"/>
          <w:iCs w:val="0"/>
        </w:rPr>
        <w:t>2)</w:t>
      </w:r>
      <w:r w:rsidRPr="00A92179">
        <w:rPr>
          <w:rStyle w:val="Uwydatnienie"/>
          <w:i w:val="0"/>
          <w:iCs w:val="0"/>
        </w:rPr>
        <w:tab/>
        <w:t>zgr</w:t>
      </w:r>
      <w:r w:rsidRPr="005D5C84">
        <w:rPr>
          <w:rStyle w:val="Uwydatnienie"/>
          <w:i w:val="0"/>
          <w:iCs w:val="0"/>
        </w:rPr>
        <w:t>omadzonymi w ewidencji pojazdów.</w:t>
      </w:r>
    </w:p>
    <w:p w14:paraId="100C9814" w14:textId="77777777" w:rsidR="005D5C84" w:rsidRPr="005D5C84" w:rsidRDefault="005D5C84" w:rsidP="00A92179">
      <w:pPr>
        <w:pStyle w:val="USTustnpkodeksu"/>
        <w:rPr>
          <w:rStyle w:val="Uwydatnienie"/>
          <w:i w:val="0"/>
          <w:iCs w:val="0"/>
        </w:rPr>
      </w:pPr>
      <w:r w:rsidRPr="005D5C84">
        <w:rPr>
          <w:rStyle w:val="Uwydatnienie"/>
          <w:i w:val="0"/>
          <w:iCs w:val="0"/>
        </w:rPr>
        <w:t>2.</w:t>
      </w:r>
      <w:r w:rsidRPr="005D5C84">
        <w:rPr>
          <w:rStyle w:val="Uwydatnienie"/>
          <w:i w:val="0"/>
          <w:iCs w:val="0"/>
        </w:rPr>
        <w:tab/>
      </w:r>
      <w:r w:rsidRPr="00A92179">
        <w:rPr>
          <w:rStyle w:val="Uwydatnienie"/>
          <w:i w:val="0"/>
          <w:iCs w:val="0"/>
        </w:rPr>
        <w:t>Organ</w:t>
      </w:r>
      <w:r w:rsidRPr="005D5C84">
        <w:rPr>
          <w:rStyle w:val="Uwydatnienie"/>
          <w:i w:val="0"/>
          <w:iCs w:val="0"/>
        </w:rPr>
        <w:t xml:space="preserve"> rejestrujący:</w:t>
      </w:r>
    </w:p>
    <w:p w14:paraId="4E32F096" w14:textId="77777777" w:rsidR="005D5C84" w:rsidRPr="00D13DD0" w:rsidRDefault="005D5C84" w:rsidP="00A92179">
      <w:pPr>
        <w:pStyle w:val="PKTpunkt"/>
        <w:rPr>
          <w:rStyle w:val="Uwydatnienie"/>
          <w:i w:val="0"/>
          <w:iCs w:val="0"/>
        </w:rPr>
      </w:pPr>
      <w:r w:rsidRPr="005D5C84">
        <w:rPr>
          <w:rStyle w:val="Uwydatnienie"/>
          <w:i w:val="0"/>
          <w:iCs w:val="0"/>
        </w:rPr>
        <w:t>1)</w:t>
      </w:r>
      <w:r w:rsidRPr="005D5C84">
        <w:rPr>
          <w:rStyle w:val="Uwydatnienie"/>
          <w:i w:val="0"/>
          <w:iCs w:val="0"/>
        </w:rPr>
        <w:tab/>
      </w:r>
      <w:r w:rsidRPr="00A92179">
        <w:rPr>
          <w:rStyle w:val="Uwydatnienie"/>
          <w:i w:val="0"/>
          <w:iCs w:val="0"/>
        </w:rPr>
        <w:t>pobiera dane o pojeździe zamieszczone w ewidencji pojazdów, weryfikuje dane o pojeździe zamieszczone w ewidencji pojazdów i w bazie danych, jeżeli pojazd był wcześniej zarejestrowany na terytorium Rzeczypospolitej Polskiej;</w:t>
      </w:r>
    </w:p>
    <w:p w14:paraId="1344829C" w14:textId="77777777" w:rsidR="005D5C84" w:rsidRPr="00D13DD0" w:rsidRDefault="005D5C84" w:rsidP="00D13DD0">
      <w:pPr>
        <w:pStyle w:val="PKTpunkt"/>
        <w:rPr>
          <w:rStyle w:val="Uwydatnienie"/>
          <w:i w:val="0"/>
          <w:iCs w:val="0"/>
        </w:rPr>
      </w:pPr>
      <w:r w:rsidRPr="00D13DD0">
        <w:rPr>
          <w:rStyle w:val="Uwydatnienie"/>
          <w:i w:val="0"/>
          <w:iCs w:val="0"/>
        </w:rPr>
        <w:t>2)</w:t>
      </w:r>
      <w:r w:rsidRPr="00D13DD0">
        <w:rPr>
          <w:rStyle w:val="Uwydatnienie"/>
          <w:i w:val="0"/>
          <w:iCs w:val="0"/>
        </w:rPr>
        <w:tab/>
        <w:t>pobiera i weryfikuje dane o pojeździe zamieszczone w ewidencji pojazdów w przypadku pojazdu niezarejestrowanego na terytorium Rzeczypospolitej Polskiej, jeżeli dane tego pojazdu zostały w tej ewidencji zamieszczone, w stosunku do którego przeprowadzono badanie techniczne;</w:t>
      </w:r>
    </w:p>
    <w:p w14:paraId="46536586" w14:textId="77777777" w:rsidR="005D5C84" w:rsidRPr="005D5C84" w:rsidRDefault="005D5C84" w:rsidP="00D13DD0">
      <w:pPr>
        <w:pStyle w:val="PKTpunkt"/>
        <w:rPr>
          <w:rStyle w:val="Uwydatnienie"/>
          <w:i w:val="0"/>
          <w:iCs w:val="0"/>
        </w:rPr>
      </w:pPr>
      <w:r w:rsidRPr="00D13DD0">
        <w:rPr>
          <w:rStyle w:val="Uwydatnienie"/>
          <w:i w:val="0"/>
          <w:iCs w:val="0"/>
        </w:rPr>
        <w:t>3)</w:t>
      </w:r>
      <w:r w:rsidRPr="00D13DD0">
        <w:rPr>
          <w:rStyle w:val="Uwydatnienie"/>
          <w:i w:val="0"/>
          <w:iCs w:val="0"/>
        </w:rPr>
        <w:tab/>
        <w:t>wprowadza</w:t>
      </w:r>
      <w:r w:rsidRPr="005D5C84">
        <w:rPr>
          <w:rStyle w:val="Uwydatnienie"/>
          <w:i w:val="0"/>
          <w:iCs w:val="0"/>
        </w:rPr>
        <w:t xml:space="preserve"> dane do ewidencji pojazdów; potwierdzeniem zakończenia tego wprowadzenia jest komunikat, o którym mowa w art. 80bb ust. 3 pkt 1 ustawy.</w:t>
      </w:r>
    </w:p>
    <w:p w14:paraId="086AB121" w14:textId="77777777" w:rsidR="005D5C84" w:rsidRPr="005D5C84" w:rsidRDefault="005D5C84" w:rsidP="00D13DD0">
      <w:pPr>
        <w:pStyle w:val="ARTartustawynprozporzdzenia"/>
        <w:rPr>
          <w:rStyle w:val="Uwydatnienie"/>
          <w:i w:val="0"/>
          <w:iCs w:val="0"/>
        </w:rPr>
      </w:pPr>
      <w:r w:rsidRPr="005D5C84">
        <w:rPr>
          <w:rStyle w:val="Ppogrubienie"/>
          <w:b w:val="0"/>
        </w:rPr>
        <w:t xml:space="preserve">§ </w:t>
      </w:r>
      <w:r w:rsidR="00A92179" w:rsidRPr="00A92179">
        <w:rPr>
          <w:rStyle w:val="Ppogrubienie"/>
          <w:b w:val="0"/>
        </w:rPr>
        <w:t>4</w:t>
      </w:r>
      <w:r w:rsidR="00B24918">
        <w:rPr>
          <w:rStyle w:val="Ppogrubienie"/>
          <w:b w:val="0"/>
        </w:rPr>
        <w:t>.</w:t>
      </w:r>
      <w:r w:rsidRPr="005D5C84">
        <w:rPr>
          <w:rStyle w:val="Uwydatnienie"/>
          <w:i w:val="0"/>
          <w:iCs w:val="0"/>
        </w:rPr>
        <w:t xml:space="preserve"> 1.</w:t>
      </w:r>
      <w:r w:rsidRPr="005D5C84">
        <w:rPr>
          <w:rStyle w:val="Uwydatnienie"/>
          <w:i w:val="0"/>
          <w:iCs w:val="0"/>
        </w:rPr>
        <w:tab/>
        <w:t xml:space="preserve">W przypadku gdy pojazd był wcześniej zarejestrowany na terytorium Rzeczypospolitej Polskiej, a w wyniku weryfikacji danych i informacji o tym pojeździe, o której mowa w </w:t>
      </w:r>
      <w:r w:rsidRPr="00A92179">
        <w:rPr>
          <w:rStyle w:val="Uwydatnienie"/>
          <w:i w:val="0"/>
          <w:iCs w:val="0"/>
        </w:rPr>
        <w:t xml:space="preserve">§ </w:t>
      </w:r>
      <w:r w:rsidR="00A92179" w:rsidRPr="00A92179">
        <w:rPr>
          <w:rStyle w:val="Uwydatnienie"/>
          <w:i w:val="0"/>
          <w:iCs w:val="0"/>
        </w:rPr>
        <w:t>3</w:t>
      </w:r>
      <w:r w:rsidRPr="005D5C84">
        <w:rPr>
          <w:rStyle w:val="Uwydatnienie"/>
          <w:i w:val="0"/>
          <w:iCs w:val="0"/>
        </w:rPr>
        <w:t xml:space="preserve">, dane okazały się niezgodne z danymi zgromadzonymi w ewidencji pojazdów, w celu sprawdzenia przedstawionych do rejestracji dokumentów, z zastrzeżeniem § </w:t>
      </w:r>
      <w:r w:rsidR="00A92179" w:rsidRPr="00A92179">
        <w:rPr>
          <w:rStyle w:val="Uwydatnienie"/>
          <w:i w:val="0"/>
          <w:iCs w:val="0"/>
        </w:rPr>
        <w:t>5</w:t>
      </w:r>
      <w:r w:rsidRPr="00A92179">
        <w:rPr>
          <w:rStyle w:val="Uwydatnienie"/>
          <w:i w:val="0"/>
          <w:iCs w:val="0"/>
        </w:rPr>
        <w:t>, organ</w:t>
      </w:r>
      <w:r w:rsidRPr="005D5C84">
        <w:rPr>
          <w:rStyle w:val="Uwydatnienie"/>
          <w:i w:val="0"/>
          <w:iCs w:val="0"/>
        </w:rPr>
        <w:t xml:space="preserve"> rejestrujący wysyła odpowiednio wypełnione zawiadomienie wraz z kopią dotychczasowego dowodu rejestracyjnego albo wydrukiem wyciągu z systemu teleinformatycznego rejestracji z danymi zawartymi w dowodzie rejestracyjnym albo decyzji o czasowym wycofaniu pojazdu z ruchu. Wzór zawiadomienia określa załącznik do niniejszej instrukcji.</w:t>
      </w:r>
    </w:p>
    <w:p w14:paraId="001A049A" w14:textId="77777777" w:rsidR="005D5C84" w:rsidRPr="005D5C84" w:rsidRDefault="005D5C84" w:rsidP="00D13DD0">
      <w:pPr>
        <w:pStyle w:val="USTustnpkodeksu"/>
        <w:rPr>
          <w:rStyle w:val="Kkursywa"/>
          <w:i w:val="0"/>
        </w:rPr>
      </w:pPr>
      <w:r w:rsidRPr="005D5C84">
        <w:rPr>
          <w:rStyle w:val="Kkursywa"/>
          <w:i w:val="0"/>
        </w:rPr>
        <w:t>2.</w:t>
      </w:r>
      <w:r w:rsidRPr="005D5C84">
        <w:rPr>
          <w:rStyle w:val="Kkursywa"/>
          <w:i w:val="0"/>
        </w:rPr>
        <w:tab/>
        <w:t xml:space="preserve"> Zawiadomienie, o którym mowa w ust. 1, wysyła się do organu rejestrującego, który wystawił sprawdzany dowód rejestracyjny, nie </w:t>
      </w:r>
      <w:r w:rsidRPr="00A92179">
        <w:rPr>
          <w:rStyle w:val="Kkursywa"/>
          <w:i w:val="0"/>
        </w:rPr>
        <w:t>później</w:t>
      </w:r>
      <w:r w:rsidRPr="005D5C84">
        <w:rPr>
          <w:rStyle w:val="Kkursywa"/>
          <w:i w:val="0"/>
        </w:rPr>
        <w:t xml:space="preserve"> niż w terminie pięciu dni roboczych od dnia złożenia kompletu dokumentów wymaganych do rejestracji pojazdu. Zawiadomienie to wysyła się również, jeżeli pojazd był wcześniej zarejestrowany przez organ, o którym mowa w art. 73 ust. 3 ustawy.</w:t>
      </w:r>
    </w:p>
    <w:p w14:paraId="012F319C" w14:textId="77777777" w:rsidR="005D5C84" w:rsidRPr="005D5C84" w:rsidRDefault="005D5C84" w:rsidP="00D13DD0">
      <w:pPr>
        <w:pStyle w:val="USTustnpkodeksu"/>
        <w:rPr>
          <w:rStyle w:val="Kkursywa"/>
          <w:i w:val="0"/>
        </w:rPr>
      </w:pPr>
      <w:r w:rsidRPr="005D5C84">
        <w:rPr>
          <w:rStyle w:val="Kkursywa"/>
          <w:i w:val="0"/>
        </w:rPr>
        <w:t>3.</w:t>
      </w:r>
      <w:r w:rsidRPr="005D5C84">
        <w:rPr>
          <w:rStyle w:val="Kkursywa"/>
          <w:i w:val="0"/>
        </w:rPr>
        <w:tab/>
        <w:t xml:space="preserve"> Organ rejestrujący, do którego przesłano zawiadomienie, udziela zwrotnej odpowiedzi w terminie pięciu dni roboczych od dnia otrzymania zawiadomienia.</w:t>
      </w:r>
    </w:p>
    <w:p w14:paraId="0A8EE0DA" w14:textId="77777777" w:rsidR="005D5C84" w:rsidRPr="005D5C84" w:rsidRDefault="005D5C84" w:rsidP="00D13DD0">
      <w:pPr>
        <w:pStyle w:val="USTustnpkodeksu"/>
        <w:rPr>
          <w:rStyle w:val="Kkursywa"/>
          <w:i w:val="0"/>
        </w:rPr>
      </w:pPr>
      <w:r w:rsidRPr="005D5C84">
        <w:rPr>
          <w:rStyle w:val="Kkursywa"/>
          <w:i w:val="0"/>
        </w:rPr>
        <w:t>4.</w:t>
      </w:r>
      <w:r w:rsidRPr="005D5C84">
        <w:rPr>
          <w:rStyle w:val="Kkursywa"/>
          <w:i w:val="0"/>
        </w:rPr>
        <w:tab/>
        <w:t xml:space="preserve"> W przypadku gdy dane i informacje zawarte w przesłanym zawiadomieniu i kopii dowodu rejestracyjnego są zgodne z danymi i informacjami zawartymi w bazie danych oraz aktami pojazdu, organ rejestrujący, o którym mowa w ust. 3:</w:t>
      </w:r>
    </w:p>
    <w:p w14:paraId="2654CF5E" w14:textId="77777777" w:rsidR="005D5C84" w:rsidRPr="00D13DD0" w:rsidRDefault="005D5C84" w:rsidP="00D13DD0">
      <w:pPr>
        <w:pStyle w:val="PKTpunkt"/>
        <w:rPr>
          <w:rStyle w:val="Kkursywa"/>
          <w:i w:val="0"/>
        </w:rPr>
      </w:pPr>
      <w:r w:rsidRPr="005D5C84">
        <w:rPr>
          <w:rStyle w:val="Kkursywa"/>
          <w:i w:val="0"/>
        </w:rPr>
        <w:lastRenderedPageBreak/>
        <w:t>1)</w:t>
      </w:r>
      <w:r w:rsidRPr="005D5C84">
        <w:rPr>
          <w:rStyle w:val="Kkursywa"/>
          <w:i w:val="0"/>
        </w:rPr>
        <w:tab/>
      </w:r>
      <w:r w:rsidRPr="00A92179">
        <w:rPr>
          <w:rStyle w:val="Kkursywa"/>
          <w:i w:val="0"/>
        </w:rPr>
        <w:t>wysyła odpowiednio wypełnione potwierdzenie; wzór potwierdzenia określa załącznik do niniejszej instrukcji;</w:t>
      </w:r>
    </w:p>
    <w:p w14:paraId="1EA422D7" w14:textId="77777777" w:rsidR="005D5C84" w:rsidRPr="00D13DD0" w:rsidRDefault="005D5C84" w:rsidP="00D13DD0">
      <w:pPr>
        <w:pStyle w:val="PKTpunkt"/>
        <w:rPr>
          <w:rStyle w:val="Kkursywa"/>
          <w:i w:val="0"/>
        </w:rPr>
      </w:pPr>
      <w:r w:rsidRPr="00D13DD0">
        <w:rPr>
          <w:rStyle w:val="Kkursywa"/>
          <w:i w:val="0"/>
        </w:rPr>
        <w:t>2)</w:t>
      </w:r>
      <w:r w:rsidRPr="00D13DD0">
        <w:rPr>
          <w:rStyle w:val="Kkursywa"/>
          <w:i w:val="0"/>
        </w:rPr>
        <w:tab/>
        <w:t>zamieszcza w bazie danych i karcie informacyjnej pojazdu nowy numer rejestracyjny pojazdu oraz nazwę organu rejestrującego, w którego właściwości miejscowej pojazd się znajduje;</w:t>
      </w:r>
    </w:p>
    <w:p w14:paraId="19D955D8" w14:textId="77777777" w:rsidR="005D5C84" w:rsidRPr="005D5C84" w:rsidRDefault="005D5C84" w:rsidP="00D13DD0">
      <w:pPr>
        <w:pStyle w:val="PKTpunkt"/>
        <w:rPr>
          <w:rStyle w:val="Kkursywa"/>
        </w:rPr>
      </w:pPr>
      <w:r w:rsidRPr="00D13DD0">
        <w:rPr>
          <w:rStyle w:val="Kkursywa"/>
          <w:i w:val="0"/>
        </w:rPr>
        <w:t>3)</w:t>
      </w:r>
      <w:r w:rsidRPr="00D13DD0">
        <w:rPr>
          <w:rStyle w:val="Kkursywa"/>
          <w:i w:val="0"/>
        </w:rPr>
        <w:tab/>
        <w:t>przesłane</w:t>
      </w:r>
      <w:r w:rsidRPr="005D5C84">
        <w:rPr>
          <w:rStyle w:val="Kkursywa"/>
          <w:i w:val="0"/>
        </w:rPr>
        <w:t xml:space="preserve"> dokumenty dołącza do akt pojazdu</w:t>
      </w:r>
      <w:r w:rsidRPr="005D5C84">
        <w:rPr>
          <w:rStyle w:val="Kkursywa"/>
        </w:rPr>
        <w:t>.</w:t>
      </w:r>
    </w:p>
    <w:p w14:paraId="41BEFABD" w14:textId="77777777" w:rsidR="005D5C84" w:rsidRPr="00D13DD0" w:rsidRDefault="005D5C84" w:rsidP="00D13DD0">
      <w:pPr>
        <w:pStyle w:val="USTustnpkodeksu"/>
        <w:rPr>
          <w:rStyle w:val="Kkursywa"/>
          <w:i w:val="0"/>
        </w:rPr>
      </w:pPr>
      <w:r w:rsidRPr="005D5C84">
        <w:rPr>
          <w:rStyle w:val="Kkursywa"/>
          <w:i w:val="0"/>
        </w:rPr>
        <w:t>5.</w:t>
      </w:r>
      <w:r w:rsidRPr="005D5C84">
        <w:rPr>
          <w:rStyle w:val="Kkursywa"/>
          <w:i w:val="0"/>
        </w:rPr>
        <w:tab/>
        <w:t xml:space="preserve">W </w:t>
      </w:r>
      <w:r w:rsidRPr="00A92179">
        <w:rPr>
          <w:rStyle w:val="Kkursywa"/>
          <w:i w:val="0"/>
        </w:rPr>
        <w:t>przypadku gdy dane i informacje zawarte w przesłanym zawiadomieniu lub kopii dowodu rejestracyjnego pojazdu albo wydruku wyciągu z syste</w:t>
      </w:r>
      <w:r w:rsidRPr="00D13DD0">
        <w:rPr>
          <w:rStyle w:val="Kkursywa"/>
          <w:i w:val="0"/>
        </w:rPr>
        <w:t>mu teleinformatycznego rejestracji z danymi zawartymi w dowodzie rejestracyjnym są niezgodne z danymi i informacjami zawartymi w bazie danych lub aktami pojazdu, organ rejestrujący, o którym mowa w ust. 3, odsyła zwrotnie kopię przesłanego zawiadomienia z adnotacją „Nie potwierdzam danych pojazdu” i pieczątką organu rejestrującego.</w:t>
      </w:r>
    </w:p>
    <w:p w14:paraId="56A5F223" w14:textId="77777777" w:rsidR="005D5C84" w:rsidRPr="005D5C84" w:rsidRDefault="005D5C84" w:rsidP="00D13DD0">
      <w:pPr>
        <w:pStyle w:val="USTustnpkodeksu"/>
        <w:rPr>
          <w:rStyle w:val="Kkursywa"/>
          <w:i w:val="0"/>
        </w:rPr>
      </w:pPr>
      <w:r w:rsidRPr="00D13DD0">
        <w:rPr>
          <w:rStyle w:val="Kkursywa"/>
          <w:i w:val="0"/>
        </w:rPr>
        <w:t>6.</w:t>
      </w:r>
      <w:r w:rsidRPr="00D13DD0">
        <w:rPr>
          <w:rStyle w:val="Kkursywa"/>
          <w:i w:val="0"/>
        </w:rPr>
        <w:tab/>
        <w:t>W przypadku uzyskania negatywnego wyniku sprawdzenia dokumentów, o którym mowa w ust. 5, organ</w:t>
      </w:r>
      <w:r w:rsidRPr="005D5C84">
        <w:rPr>
          <w:rStyle w:val="Kkursywa"/>
          <w:i w:val="0"/>
        </w:rPr>
        <w:t xml:space="preserve"> rejestrujący występujący z zawiadomieniem wszczyna postępowanie wyjaśniające i stosownie do zaistniałych okoliczności powiadamia właściwe organy.</w:t>
      </w:r>
    </w:p>
    <w:p w14:paraId="3746FB83" w14:textId="77777777" w:rsidR="005D5C84" w:rsidRPr="005D5C84" w:rsidRDefault="005D5C84" w:rsidP="00D13DD0">
      <w:pPr>
        <w:pStyle w:val="ARTartustawynprozporzdzenia"/>
        <w:rPr>
          <w:rStyle w:val="Kkursywa"/>
          <w:i w:val="0"/>
        </w:rPr>
      </w:pPr>
      <w:r w:rsidRPr="005D5C84">
        <w:rPr>
          <w:rStyle w:val="Kkursywa"/>
          <w:i w:val="0"/>
        </w:rPr>
        <w:t xml:space="preserve">§ </w:t>
      </w:r>
      <w:r w:rsidR="00A92179" w:rsidRPr="00A92179">
        <w:rPr>
          <w:rStyle w:val="Kkursywa"/>
          <w:i w:val="0"/>
        </w:rPr>
        <w:t>5</w:t>
      </w:r>
      <w:r w:rsidRPr="00A92179">
        <w:rPr>
          <w:rStyle w:val="Kkursywa"/>
          <w:i w:val="0"/>
        </w:rPr>
        <w:t>.</w:t>
      </w:r>
      <w:r w:rsidRPr="00A92179">
        <w:rPr>
          <w:rStyle w:val="Kkursywa"/>
          <w:i w:val="0"/>
        </w:rPr>
        <w:tab/>
        <w:t>W przypadku gdy do rejestracji nie został złożony dotychczasowy dowód rejestracyjny pojazdu zarejestrowanego na terytorium Rzeczypospolitej Polskiej, organ rejestrujący dane do zawiadom</w:t>
      </w:r>
      <w:r w:rsidRPr="00D13DD0">
        <w:rPr>
          <w:rStyle w:val="Kkursywa"/>
          <w:i w:val="0"/>
        </w:rPr>
        <w:t>ienia wpisuje</w:t>
      </w:r>
      <w:r w:rsidRPr="005D5C84">
        <w:rPr>
          <w:rStyle w:val="Kkursywa"/>
          <w:i w:val="0"/>
        </w:rPr>
        <w:t xml:space="preserve"> na podstawie innych dokumentów dołączonych do wniosku o rejestrację określonych w rozporządzeniu o rejestracji pojazdów.</w:t>
      </w:r>
    </w:p>
    <w:p w14:paraId="392B9F6A" w14:textId="77777777" w:rsidR="00E72761" w:rsidRDefault="005D5C84" w:rsidP="00D13DD0">
      <w:pPr>
        <w:pStyle w:val="ARTartustawynprozporzdzenia"/>
        <w:rPr>
          <w:rStyle w:val="Kkursywa"/>
          <w:i w:val="0"/>
        </w:rPr>
      </w:pPr>
      <w:r w:rsidRPr="00A92179">
        <w:rPr>
          <w:rStyle w:val="Kkursywa"/>
          <w:i w:val="0"/>
        </w:rPr>
        <w:t xml:space="preserve">§ </w:t>
      </w:r>
      <w:r w:rsidR="00A92179" w:rsidRPr="00A92179">
        <w:rPr>
          <w:rStyle w:val="Kkursywa"/>
          <w:i w:val="0"/>
        </w:rPr>
        <w:t>6</w:t>
      </w:r>
      <w:r w:rsidRPr="00A92179">
        <w:rPr>
          <w:rStyle w:val="Kkursywa"/>
          <w:i w:val="0"/>
        </w:rPr>
        <w:t>.</w:t>
      </w:r>
      <w:r w:rsidRPr="00A92179">
        <w:rPr>
          <w:rStyle w:val="Kkursywa"/>
          <w:i w:val="0"/>
        </w:rPr>
        <w:tab/>
        <w:t xml:space="preserve">Zamiast czynności określonych w § 3 ust. 1–5 dopuszcza się dokonanie przez organ rejestrujący sprawdzenia danych i informacji o pojeździe wcześniej zarejestrowanym na terytorium Rzeczypospolitej Polskiej z wykorzystaniem w systemie teleinformatycznym rejestracji elektronicznej wymiany zawiadomień i potwierdzeń, o których mowa w § </w:t>
      </w:r>
      <w:r w:rsidR="00A92179" w:rsidRPr="00A92179">
        <w:rPr>
          <w:rStyle w:val="Kkursywa"/>
          <w:i w:val="0"/>
        </w:rPr>
        <w:t>4</w:t>
      </w:r>
      <w:r w:rsidRPr="00A92179">
        <w:rPr>
          <w:rStyle w:val="Kkursywa"/>
          <w:i w:val="0"/>
        </w:rPr>
        <w:t>, dołączając do zawiadomienia – wyciąg z systemu teleinformatycznego rejestracji z danymi</w:t>
      </w:r>
      <w:r w:rsidRPr="005D5C84">
        <w:rPr>
          <w:rStyle w:val="Kkursywa"/>
          <w:i w:val="0"/>
        </w:rPr>
        <w:t xml:space="preserve"> zawartymi w dowodzie rejestracyjnym albo elektroniczną kopię (skan) dowodu rejestracyjnego albo decyzji o czasowym wycofaniu pojazdu z ruchu albo dokumentu, o którym </w:t>
      </w:r>
      <w:r w:rsidRPr="00A92179">
        <w:rPr>
          <w:rStyle w:val="Kkursywa"/>
          <w:i w:val="0"/>
        </w:rPr>
        <w:t>mowa w §</w:t>
      </w:r>
      <w:r w:rsidR="00A92179" w:rsidRPr="00A92179">
        <w:rPr>
          <w:rStyle w:val="Kkursywa"/>
          <w:i w:val="0"/>
        </w:rPr>
        <w:t xml:space="preserve"> 5</w:t>
      </w:r>
      <w:r w:rsidRPr="00A92179">
        <w:rPr>
          <w:rStyle w:val="Kkursywa"/>
          <w:i w:val="0"/>
        </w:rPr>
        <w:t>.</w:t>
      </w:r>
    </w:p>
    <w:p w14:paraId="598F82A4" w14:textId="77777777" w:rsidR="00E72761" w:rsidRDefault="00E72761">
      <w:pPr>
        <w:spacing w:after="0" w:line="360" w:lineRule="auto"/>
        <w:rPr>
          <w:rStyle w:val="Kkursywa"/>
          <w:rFonts w:ascii="Times" w:eastAsiaTheme="minorEastAsia" w:hAnsi="Times" w:cs="Arial"/>
          <w:i w:val="0"/>
          <w:sz w:val="24"/>
          <w:szCs w:val="20"/>
          <w:lang w:eastAsia="pl-PL"/>
        </w:rPr>
      </w:pPr>
      <w:r>
        <w:rPr>
          <w:rStyle w:val="Kkursywa"/>
          <w:i w:val="0"/>
        </w:rPr>
        <w:br w:type="page"/>
      </w:r>
    </w:p>
    <w:p w14:paraId="7193C550" w14:textId="77777777" w:rsidR="00E72761" w:rsidRPr="00712E98" w:rsidRDefault="00E72761" w:rsidP="00E72761">
      <w:pPr>
        <w:pStyle w:val="PKTODNONIKApunktodnonika"/>
      </w:pPr>
      <w:r w:rsidRPr="00712E98">
        <w:lastRenderedPageBreak/>
        <w:t xml:space="preserve">Załącznik do instrukcji w sprawie czynności związanych z czasową rejestracją pojazdu z urzędu </w:t>
      </w:r>
    </w:p>
    <w:p w14:paraId="4D0571F1" w14:textId="77777777" w:rsidR="00386472" w:rsidRDefault="00E72761" w:rsidP="005D5C84">
      <w:pPr>
        <w:pStyle w:val="ARTartustawynprozporzdzenia"/>
        <w:rPr>
          <w:rStyle w:val="Kkursywa"/>
          <w:i w:val="0"/>
        </w:rPr>
      </w:pPr>
      <w:r>
        <w:rPr>
          <w:rStyle w:val="Kkursywa"/>
          <w:i w:val="0"/>
          <w:noProof/>
        </w:rPr>
        <w:drawing>
          <wp:inline distT="0" distB="0" distL="0" distR="0" wp14:anchorId="71B41B8C" wp14:editId="2591C3EB">
            <wp:extent cx="5583813" cy="7997588"/>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589524" cy="8005768"/>
                    </a:xfrm>
                    <a:prstGeom prst="rect">
                      <a:avLst/>
                    </a:prstGeom>
                    <a:noFill/>
                  </pic:spPr>
                </pic:pic>
              </a:graphicData>
            </a:graphic>
          </wp:inline>
        </w:drawing>
      </w:r>
    </w:p>
    <w:p w14:paraId="64F10955" w14:textId="77777777" w:rsidR="00E72761" w:rsidRPr="00712E98" w:rsidRDefault="00E72761" w:rsidP="00E72761">
      <w:pPr>
        <w:pStyle w:val="ODNONIKtreodnonika"/>
      </w:pPr>
      <w:r w:rsidRPr="00712E98">
        <w:t xml:space="preserve">Uwaga: </w:t>
      </w:r>
    </w:p>
    <w:p w14:paraId="0DFFF978" w14:textId="77777777" w:rsidR="00E72761" w:rsidRDefault="00E72761" w:rsidP="00E72761">
      <w:pPr>
        <w:pStyle w:val="ODNONIKtreodnonika"/>
      </w:pPr>
      <w:r w:rsidRPr="00712E98">
        <w:t>Dopuszcza się wystawianie zawiadomienia/potwierdzenia w formie wydruku z systemu informatycznego</w:t>
      </w:r>
      <w:r>
        <w:t>.</w:t>
      </w:r>
      <w:r>
        <w:br w:type="page"/>
      </w:r>
    </w:p>
    <w:p w14:paraId="3012202D" w14:textId="77777777" w:rsidR="00E74288" w:rsidRPr="00E74288" w:rsidRDefault="00E74288" w:rsidP="00E74288">
      <w:pPr>
        <w:pStyle w:val="ODNONIKtreodnonika"/>
      </w:pPr>
    </w:p>
    <w:p w14:paraId="42691EF0" w14:textId="77777777" w:rsidR="00E74288" w:rsidRPr="00E74288" w:rsidRDefault="00E74288" w:rsidP="00E74288">
      <w:pPr>
        <w:pStyle w:val="TYTDZOZNoznaczenietytuulubdziau"/>
      </w:pPr>
      <w:r w:rsidRPr="00E74288">
        <w:t>Uzasadnienie</w:t>
      </w:r>
    </w:p>
    <w:p w14:paraId="55D4A6B1" w14:textId="77777777" w:rsidR="00E74288" w:rsidRPr="00E74288" w:rsidRDefault="00E74288" w:rsidP="00E74288">
      <w:pPr>
        <w:pStyle w:val="ODNONIKtreodnonika"/>
      </w:pPr>
    </w:p>
    <w:p w14:paraId="5A0BB568" w14:textId="77777777" w:rsidR="00E74288" w:rsidRPr="00E74288" w:rsidRDefault="00E74288" w:rsidP="00E74288">
      <w:pPr>
        <w:pStyle w:val="ARTartustawynprozporzdzenia"/>
      </w:pPr>
      <w:r w:rsidRPr="00E74288">
        <w:t xml:space="preserve">Na podstawie art. 76 ust. 1 pkt </w:t>
      </w:r>
      <w:r>
        <w:t>3</w:t>
      </w:r>
      <w:r w:rsidRPr="00E74288">
        <w:t xml:space="preserve"> ustawy z dnia 20 czerwca 1997 r. – Prawo o ruchu drogowym (Dz. U. z 202</w:t>
      </w:r>
      <w:r w:rsidR="00281F51">
        <w:t>2</w:t>
      </w:r>
      <w:r w:rsidRPr="00E74288">
        <w:t xml:space="preserve"> r. poz. </w:t>
      </w:r>
      <w:r w:rsidR="00037F29">
        <w:t>988</w:t>
      </w:r>
      <w:r w:rsidRPr="00E74288">
        <w:t xml:space="preserve">, z późn. zm.), zwanej dalej „Prawo o ruchu drogowym”, przygotowano projekt rozporządzenia </w:t>
      </w:r>
      <w:r w:rsidR="00C26164" w:rsidRPr="00C26164">
        <w:t>Mi</w:t>
      </w:r>
      <w:r w:rsidR="00210631">
        <w:t>nistra Infrastruktury w sprawie</w:t>
      </w:r>
      <w:r w:rsidR="00C26164" w:rsidRPr="00C26164">
        <w:t xml:space="preserve"> szczegółowych czynności organów </w:t>
      </w:r>
      <w:r w:rsidR="00210631">
        <w:br/>
      </w:r>
      <w:r w:rsidR="00C26164" w:rsidRPr="00C26164">
        <w:t>w sprawach związanych z dopuszczeniem pojazdu do ruchu oraz wzorów dokumentów w tych sprawach</w:t>
      </w:r>
      <w:r w:rsidRPr="00E74288">
        <w:t>.</w:t>
      </w:r>
    </w:p>
    <w:p w14:paraId="0E3B4035" w14:textId="77777777" w:rsidR="00E74288" w:rsidRDefault="00E74288" w:rsidP="00C26164">
      <w:pPr>
        <w:pStyle w:val="ARTartustawynprozporzdzenia"/>
      </w:pPr>
      <w:r w:rsidRPr="00E74288">
        <w:t>Konieczność wydania do</w:t>
      </w:r>
      <w:r w:rsidR="003A7619">
        <w:t xml:space="preserve"> dnia</w:t>
      </w:r>
      <w:r w:rsidRPr="00E74288">
        <w:t xml:space="preserve"> 4 września 2022 r. przedmiotowego rozporządzenia wynika </w:t>
      </w:r>
      <w:r w:rsidR="003A7619">
        <w:br/>
      </w:r>
      <w:r w:rsidRPr="00E74288">
        <w:t xml:space="preserve">z art. 1 pkt 16 oraz art. 29 pkt 6 ustawy z dnia 14 sierpnia 2020 r. o zmianie ustawy – Prawo o ruchu drogowym oraz niektórych innych ustaw (Dz. U. poz. 1517), tzw. „pakietu deregulacyjnego”, zmieniających wytyczne do wydania przez ministra właściwego do spraw transportu rozporządzenia na podstawie art. 76 ust. 1 pkt </w:t>
      </w:r>
      <w:r w:rsidR="00C26164">
        <w:t>3</w:t>
      </w:r>
      <w:r w:rsidRPr="00E74288">
        <w:t xml:space="preserve"> Prawa o ruchu drogowym.</w:t>
      </w:r>
    </w:p>
    <w:p w14:paraId="121AFA89" w14:textId="77777777" w:rsidR="00786408" w:rsidRDefault="00C26164" w:rsidP="00C26164">
      <w:pPr>
        <w:pStyle w:val="ARTartustawynprozporzdzenia"/>
      </w:pPr>
      <w:r w:rsidRPr="00C26164">
        <w:t>W tym samym czasie wchodzą w życie przepisy znoszące obowiązek posiadania nalepki kontrolnej oraz obowiązek wydawania karty</w:t>
      </w:r>
      <w:r>
        <w:t xml:space="preserve"> </w:t>
      </w:r>
      <w:r w:rsidRPr="00C26164">
        <w:t>pojazdu, wprowadzone również ww. ustawą z dnia 14 sierpnia 2020 r., dlatego też w nowym rozporządzeniu nie zostaną uwzględnione</w:t>
      </w:r>
      <w:r>
        <w:t xml:space="preserve"> </w:t>
      </w:r>
      <w:r w:rsidRPr="00C26164">
        <w:t>czynności organów rejestrujących odnoszące się do wydawania i wypełniania karty pojazdu oraz wydawania nalepki kontrolnej.</w:t>
      </w:r>
    </w:p>
    <w:p w14:paraId="300A25F9" w14:textId="77777777" w:rsidR="004F21B9" w:rsidRDefault="00C26164" w:rsidP="00C26164">
      <w:pPr>
        <w:pStyle w:val="ARTartustawynprozporzdzenia"/>
      </w:pPr>
      <w:r w:rsidRPr="00C26164">
        <w:t xml:space="preserve">Ponadto w projekcie rozporządzenia </w:t>
      </w:r>
      <w:r>
        <w:t xml:space="preserve">zaproponowano </w:t>
      </w:r>
      <w:r w:rsidRPr="00C26164">
        <w:t>treści adnotacji w dowodzie rejestracyjnym</w:t>
      </w:r>
      <w:r w:rsidR="004F21B9">
        <w:t>:</w:t>
      </w:r>
    </w:p>
    <w:p w14:paraId="105F90E2" w14:textId="33FF7430" w:rsidR="002C31E1" w:rsidRDefault="00C26164" w:rsidP="004F21B9">
      <w:pPr>
        <w:pStyle w:val="ARTartustawynprozporzdzenia"/>
        <w:numPr>
          <w:ilvl w:val="0"/>
          <w:numId w:val="11"/>
        </w:numPr>
      </w:pPr>
      <w:r w:rsidRPr="00C26164">
        <w:t xml:space="preserve"> o przekroczeniu</w:t>
      </w:r>
      <w:r>
        <w:t xml:space="preserve"> </w:t>
      </w:r>
      <w:r w:rsidRPr="00C26164">
        <w:t xml:space="preserve">dopuszczalnej </w:t>
      </w:r>
      <w:r w:rsidR="00A36D08">
        <w:t>masy całkowitej 3,5 t wynikającym</w:t>
      </w:r>
      <w:r w:rsidRPr="00C26164">
        <w:t xml:space="preserve"> z zastosowania paliw alter</w:t>
      </w:r>
      <w:r w:rsidR="00210631">
        <w:t>natywnych, dokonywanej</w:t>
      </w:r>
      <w:r w:rsidRPr="00C26164">
        <w:t xml:space="preserve"> przez organ rejestrujący w związku</w:t>
      </w:r>
      <w:r w:rsidR="00C324B0">
        <w:t xml:space="preserve"> </w:t>
      </w:r>
      <w:r w:rsidRPr="00C26164">
        <w:t xml:space="preserve">z nowym brzmieniem art. 6 ust. 3 pkt 4 </w:t>
      </w:r>
      <w:r w:rsidR="008946F3">
        <w:t xml:space="preserve">lit. b </w:t>
      </w:r>
      <w:r w:rsidRPr="00C26164">
        <w:t>ustawy z dnia 5 stycznia 2011 r. o kierujących pojazdami (Dz. U. z 2021 r. poz. 1212,</w:t>
      </w:r>
      <w:r w:rsidR="00C324B0">
        <w:t xml:space="preserve"> </w:t>
      </w:r>
      <w:r w:rsidRPr="00C26164">
        <w:t>z późn. zm.)</w:t>
      </w:r>
      <w:r w:rsidR="002C31E1">
        <w:t>;</w:t>
      </w:r>
    </w:p>
    <w:p w14:paraId="3D45F642" w14:textId="7D19CF7B" w:rsidR="00C26164" w:rsidRPr="0069194D" w:rsidRDefault="005562C4" w:rsidP="00A97133">
      <w:pPr>
        <w:pStyle w:val="ARTartustawynprozporzdzenia"/>
        <w:numPr>
          <w:ilvl w:val="0"/>
          <w:numId w:val="11"/>
        </w:numPr>
        <w:rPr>
          <w:strike/>
        </w:rPr>
      </w:pPr>
      <w:r w:rsidRPr="005562C4">
        <w:t xml:space="preserve"> 96/53/EC Article 9A Compliant” </w:t>
      </w:r>
      <w:r w:rsidR="00A36D08">
        <w:t>umieszczanej</w:t>
      </w:r>
      <w:r w:rsidR="002C31E1" w:rsidRPr="002C31E1">
        <w:t xml:space="preserve"> </w:t>
      </w:r>
      <w:r w:rsidRPr="005562C4">
        <w:t>w przypadku wydłużon</w:t>
      </w:r>
      <w:r w:rsidR="00517095">
        <w:t>ej</w:t>
      </w:r>
      <w:r w:rsidRPr="005562C4">
        <w:t xml:space="preserve"> kabin</w:t>
      </w:r>
      <w:r w:rsidR="00517095">
        <w:t>y</w:t>
      </w:r>
      <w:r w:rsidRPr="005562C4">
        <w:t xml:space="preserve"> zgodnie z art. 9A Dyrektywy 96/53/EC</w:t>
      </w:r>
      <w:r>
        <w:t>. Adnotacja ta będzie informować</w:t>
      </w:r>
      <w:r w:rsidRPr="005562C4">
        <w:t xml:space="preserve"> </w:t>
      </w:r>
      <w:r w:rsidR="002C31E1">
        <w:t>o</w:t>
      </w:r>
      <w:r w:rsidR="002C31E1" w:rsidRPr="002C31E1">
        <w:t xml:space="preserve"> przekroczeni</w:t>
      </w:r>
      <w:r>
        <w:t>u</w:t>
      </w:r>
      <w:r w:rsidR="002C31E1" w:rsidRPr="002C31E1">
        <w:t xml:space="preserve"> długości w przypadk</w:t>
      </w:r>
      <w:r w:rsidR="002C31E1">
        <w:t>ach</w:t>
      </w:r>
      <w:r w:rsidR="002C31E1" w:rsidRPr="002C31E1">
        <w:t xml:space="preserve"> określonych w rozporządzeni</w:t>
      </w:r>
      <w:r w:rsidR="00517095">
        <w:t>u</w:t>
      </w:r>
      <w:r w:rsidR="002C31E1" w:rsidRPr="002C31E1">
        <w:t xml:space="preserve"> Ministra Infrastruktury w sprawie warunków technicznych pojazdów oraz zakresu ich niezbędnego wyposażenia w odniesieniu do pojazdów kategorii N</w:t>
      </w:r>
      <w:r w:rsidR="002C31E1" w:rsidRPr="003F7FDD">
        <w:rPr>
          <w:vertAlign w:val="subscript"/>
        </w:rPr>
        <w:t>2</w:t>
      </w:r>
      <w:r w:rsidR="002C31E1" w:rsidRPr="002C31E1">
        <w:t xml:space="preserve"> i N</w:t>
      </w:r>
      <w:r w:rsidR="002C31E1" w:rsidRPr="003F7FDD">
        <w:rPr>
          <w:vertAlign w:val="subscript"/>
        </w:rPr>
        <w:t>3</w:t>
      </w:r>
      <w:r w:rsidR="002C31E1" w:rsidRPr="002C31E1">
        <w:t xml:space="preserve"> rejestrowanych na podstawie dokumentów</w:t>
      </w:r>
      <w:r w:rsidR="00A97133">
        <w:t>,</w:t>
      </w:r>
      <w:r w:rsidR="002C31E1" w:rsidRPr="002C31E1">
        <w:t xml:space="preserve"> o których mowa w art. 72 ust. 1 pkt 3 ustawy – Prawo o ruchu drogowym</w:t>
      </w:r>
      <w:r>
        <w:t>,</w:t>
      </w:r>
      <w:r w:rsidR="002C31E1" w:rsidRPr="002C31E1">
        <w:t xml:space="preserve"> wyposażonych w wyprofilowane kabiny</w:t>
      </w:r>
      <w:r w:rsidR="00895242">
        <w:t>,</w:t>
      </w:r>
      <w:r w:rsidR="002C31E1" w:rsidRPr="002C31E1">
        <w:t xml:space="preserve"> a także zespołów takich pojazdów, o ile kabina kierowcy jest dodatkowo oznakowana poniżej lub obok tabliczki znamionowej producenta, napisem o </w:t>
      </w:r>
      <w:r w:rsidR="002C31E1" w:rsidRPr="002C31E1">
        <w:lastRenderedPageBreak/>
        <w:t>następującej treści: „96/53/EC ARTICLE 9A COMPLIANT”</w:t>
      </w:r>
      <w:r w:rsidR="006211C8">
        <w:t>;</w:t>
      </w:r>
      <w:r w:rsidR="0069194D">
        <w:t xml:space="preserve"> </w:t>
      </w:r>
      <w:r w:rsidR="0069194D" w:rsidRPr="0069194D">
        <w:t>Zgodnie ze wzorem określonym w rozporządzeniu wyk</w:t>
      </w:r>
      <w:r w:rsidR="00A36D08">
        <w:t>onawczym Komisji (UE) 2020/683,</w:t>
      </w:r>
      <w:r w:rsidR="0069194D" w:rsidRPr="0069194D">
        <w:t xml:space="preserve"> w przypadku świadectwa zgodności UE wydanego dla pojazdu o określonym numerze VIN jest to pkt 5.2. albo pkt 52 (uwagi). W przypadku oświadczenia o danych i informacjach o pojeździe niezbędnych do rejestracji i ewidencji pojazdów informacja ta jest podawana w pkt 12 (załącznik</w:t>
      </w:r>
      <w:r w:rsidR="00AF7451">
        <w:t>a</w:t>
      </w:r>
      <w:r w:rsidR="0069194D" w:rsidRPr="0069194D">
        <w:t xml:space="preserve"> nr 10 do rozporządzenia Ministra Transportu, Budownictwa i Gospodarki Morskiej z dnia 24 sierpnia 2015 r. w sprawie homologacji typu pojazdów samochodowych i przyczep oraz ich przedmiotów wyposażenia lub części (Dz. U. poz. 1475).</w:t>
      </w:r>
      <w:r w:rsidR="006211C8">
        <w:t xml:space="preserve"> </w:t>
      </w:r>
    </w:p>
    <w:p w14:paraId="400518BE" w14:textId="330ABE75" w:rsidR="006211C8" w:rsidRDefault="00A97133" w:rsidP="004F21B9">
      <w:pPr>
        <w:pStyle w:val="ARTartustawynprozporzdzenia"/>
        <w:numPr>
          <w:ilvl w:val="0"/>
          <w:numId w:val="11"/>
        </w:numPr>
      </w:pPr>
      <w:r w:rsidRPr="00A97133">
        <w:t xml:space="preserve">„96/53/EC Article 10B Compliant – …… KG” – </w:t>
      </w:r>
      <w:r>
        <w:t>gdzie podawana byłaby</w:t>
      </w:r>
      <w:r w:rsidRPr="00A97133">
        <w:t xml:space="preserve"> w kilogramach wartość dodatkowej masy dla napędu alternatywnego zgodnie z art. 10B Dyrektywy 96/53/EC</w:t>
      </w:r>
      <w:r w:rsidR="0069194D">
        <w:t xml:space="preserve">. </w:t>
      </w:r>
      <w:r w:rsidR="0069194D" w:rsidRPr="0069194D">
        <w:t xml:space="preserve">Adnotacja ta będzie </w:t>
      </w:r>
      <w:r w:rsidR="0069194D">
        <w:t>zamieszczana</w:t>
      </w:r>
      <w:r w:rsidR="0069194D" w:rsidRPr="0069194D">
        <w:t xml:space="preserve"> w przypadku pojazdu zasilanego paliwem alternatywnym oraz pojazdu bezemisyjnego</w:t>
      </w:r>
      <w:r w:rsidR="0069194D">
        <w:t>. Informacja ta będzie</w:t>
      </w:r>
      <w:r w:rsidR="0069194D" w:rsidRPr="0069194D">
        <w:t xml:space="preserve"> określ</w:t>
      </w:r>
      <w:r w:rsidR="00AF7451">
        <w:t>ana</w:t>
      </w:r>
      <w:r w:rsidR="0069194D" w:rsidRPr="0069194D">
        <w:t xml:space="preserve"> przez producenta w dokumentach, o których mowa w art. 72 ust. 1 pkt 3 ustawy z dnia 20 czerwca 1997 r. – Prawo o ruchu drogowym. Zgodnie ze wzorem określonym w rozporządzeniu wykonawczym Komisji (UE) 2020/683, w przypadku świadectwa zgodności UE wydanego dla pojazdu o określonym numerze VIN jest to pkt 13.3, 49.2 albo pkt 52 (uwagi). W przypadku oświadczenia o danych i informacjach o pojeździe niezbędnych do rejestracji i ewidencji pojazdów informacja ta jest podawana w pkt 12 (załącznik</w:t>
      </w:r>
      <w:r w:rsidR="00AF7451">
        <w:t>a</w:t>
      </w:r>
      <w:r w:rsidR="0069194D" w:rsidRPr="0069194D">
        <w:t xml:space="preserve"> nr 10 do rozporządzenia Ministra Transportu, Budownictwa i Gospodarki Morskiej z dnia 24 sierpnia 2015 r. w sprawie homologacji typu pojazdów samochodowych i przyczep oraz ich przedmiotów wyposażenia lub części (Dz. U. poz. 1475). </w:t>
      </w:r>
    </w:p>
    <w:p w14:paraId="1E9317E7" w14:textId="77777777" w:rsidR="00DB697C" w:rsidRDefault="00786408" w:rsidP="00DB697C">
      <w:pPr>
        <w:pStyle w:val="ARTartustawynprozporzdzenia"/>
      </w:pPr>
      <w:r>
        <w:t>W projekcie określono również p</w:t>
      </w:r>
      <w:r w:rsidRPr="00786408">
        <w:t>rzepisy epizodyczne</w:t>
      </w:r>
      <w:r>
        <w:t xml:space="preserve"> uwzględniając </w:t>
      </w:r>
      <w:r w:rsidRPr="00786408">
        <w:t>art. 10c ust. 2 ustawy z dnia 24 lipca 2015 r. o zmianie ustawy – Prawo o ruchu drogowym oraz niektórych innych ustaw (Dz. U. poz. 1273, z późn. zm.)</w:t>
      </w:r>
      <w:r w:rsidR="00210631">
        <w:t xml:space="preserve">, na podstawie </w:t>
      </w:r>
      <w:r w:rsidR="00DB697C">
        <w:t>którego m</w:t>
      </w:r>
      <w:r w:rsidR="00DB697C" w:rsidRPr="00DB697C">
        <w:t xml:space="preserve">inister właściwy do spraw informatyzacji </w:t>
      </w:r>
      <w:r w:rsidR="00DB697C">
        <w:t xml:space="preserve">ma obowiązek </w:t>
      </w:r>
      <w:r w:rsidR="00DB697C" w:rsidRPr="00DB697C">
        <w:t>ogłos</w:t>
      </w:r>
      <w:r w:rsidR="00DB697C">
        <w:t>ić</w:t>
      </w:r>
      <w:r w:rsidR="00DB697C" w:rsidRPr="00DB697C">
        <w:t xml:space="preserve"> w swoim dzienniku</w:t>
      </w:r>
      <w:r w:rsidR="00DB697C">
        <w:t xml:space="preserve"> </w:t>
      </w:r>
      <w:r w:rsidR="00DB697C" w:rsidRPr="00DB697C">
        <w:t>urzędowym oraz na stronie podmiotowej Biuletynu Informacji Publicznej komunikat</w:t>
      </w:r>
      <w:r w:rsidR="00DB697C">
        <w:t xml:space="preserve"> </w:t>
      </w:r>
      <w:r w:rsidR="00DB697C" w:rsidRPr="00DB697C">
        <w:t xml:space="preserve">określający termin wdrożenia rozwiązań technicznych, </w:t>
      </w:r>
      <w:r w:rsidR="00DB697C">
        <w:t>u</w:t>
      </w:r>
      <w:r w:rsidR="00DB697C" w:rsidRPr="00DB697C">
        <w:rPr>
          <w:lang w:eastAsia="en-US"/>
        </w:rPr>
        <w:t>możliwiających</w:t>
      </w:r>
      <w:r w:rsidR="00DB697C" w:rsidRPr="00DB697C">
        <w:rPr>
          <w:lang w:eastAsia="en-US"/>
        </w:rPr>
        <w:br/>
        <w:t>wyjaśnianie niezgodności</w:t>
      </w:r>
      <w:r w:rsidR="00DB697C">
        <w:t>. Obecnie komunikat ten nie został jeszcze wydany.</w:t>
      </w:r>
    </w:p>
    <w:p w14:paraId="0C08BB75" w14:textId="77777777" w:rsidR="00E25E79" w:rsidRDefault="00E74288" w:rsidP="00E25E79">
      <w:pPr>
        <w:pStyle w:val="ARTartustawynprozporzdzenia"/>
      </w:pPr>
      <w:r w:rsidRPr="00E74288">
        <w:t>W przepisach przejściowych projektu rozporządzenia określono przepis</w:t>
      </w:r>
      <w:r w:rsidR="00E25E79">
        <w:t>y</w:t>
      </w:r>
      <w:r w:rsidRPr="00E74288">
        <w:t xml:space="preserve"> zgodnie z którym</w:t>
      </w:r>
      <w:r w:rsidR="00E25E79">
        <w:t>i:</w:t>
      </w:r>
    </w:p>
    <w:p w14:paraId="460C365E" w14:textId="77777777" w:rsidR="00E25E79" w:rsidRDefault="00E25E79" w:rsidP="00E25E79">
      <w:pPr>
        <w:pStyle w:val="TIRtiret"/>
      </w:pPr>
      <w:r>
        <w:t>-</w:t>
      </w:r>
      <w:r>
        <w:tab/>
        <w:t>w</w:t>
      </w:r>
      <w:r w:rsidRPr="00E25E79">
        <w:t>pisy w dowodach rejestracyjnych dokonane na podstawie przepisów dotychczasowych zachowują swoją ważność</w:t>
      </w:r>
      <w:r>
        <w:t>,</w:t>
      </w:r>
    </w:p>
    <w:p w14:paraId="5D8E9D32" w14:textId="77777777" w:rsidR="00E74288" w:rsidRDefault="00E25E79" w:rsidP="00E25E79">
      <w:pPr>
        <w:pStyle w:val="TIRtiret"/>
      </w:pPr>
      <w:r>
        <w:lastRenderedPageBreak/>
        <w:t>-</w:t>
      </w:r>
      <w:r w:rsidRPr="00E25E79">
        <w:tab/>
      </w:r>
      <w:r w:rsidR="00DB697C">
        <w:t>k</w:t>
      </w:r>
      <w:r w:rsidRPr="00E25E79">
        <w:t>arta pojazdu albo jej wtórnik zwrócone staroście, zgodnie z art. 12 ust. 4 pkt 2 ustawy z dnia 14 sierpnia 2020 r. o zmianie ustawy – Prawo o ruchu drogowym oraz niektórych innych ustaw (Dz. U. poz. 1517), organ rejestrujący dołącza do akt pojazdu</w:t>
      </w:r>
      <w:r>
        <w:t>.</w:t>
      </w:r>
    </w:p>
    <w:p w14:paraId="2D3A6515" w14:textId="52F5EC1C" w:rsidR="00274192" w:rsidRPr="00055E7A" w:rsidRDefault="00E74288" w:rsidP="00055E7A">
      <w:pPr>
        <w:pStyle w:val="ARTartustawynprozporzdzenia"/>
      </w:pPr>
      <w:r w:rsidRPr="00E74288">
        <w:t>Termin wejścia w życie projektowanego rozporządzenia określono na dzień 4 września 2022 r</w:t>
      </w:r>
      <w:r w:rsidR="00DB697C">
        <w:t>.</w:t>
      </w:r>
      <w:r w:rsidR="0069194D">
        <w:t xml:space="preserve"> z wyjątkiem adnotacji </w:t>
      </w:r>
      <w:r w:rsidR="0069194D" w:rsidRPr="00A97133">
        <w:t xml:space="preserve">„96/53/EC Article </w:t>
      </w:r>
      <w:r w:rsidR="0069194D">
        <w:t>9A</w:t>
      </w:r>
      <w:r w:rsidR="0069194D" w:rsidRPr="00A97133">
        <w:t xml:space="preserve"> Compliant</w:t>
      </w:r>
      <w:r w:rsidR="0069194D">
        <w:t xml:space="preserve">” i </w:t>
      </w:r>
      <w:r w:rsidR="0069194D" w:rsidRPr="00A97133">
        <w:t>„96/53/EC Article 10B Compliant</w:t>
      </w:r>
      <w:r w:rsidR="0069194D">
        <w:t>”, które wejdą w życie z dniem 1 stycznia 2023 r. Późniejsze wejście w życie przepisów dotyczących przedmiotowych adnotacji związane jest z</w:t>
      </w:r>
      <w:r w:rsidR="00274192">
        <w:t xml:space="preserve"> koniecznością równoczesnego wejścia w życie przepisów </w:t>
      </w:r>
      <w:r w:rsidR="00E9209D">
        <w:t>rozporządzenia zmieniającego rozporządzenie w sprawie warunków technicznych pojazdów oraz zakresu ich niezbędnego wyposażenia, które</w:t>
      </w:r>
      <w:r w:rsidR="00055E7A">
        <w:t xml:space="preserve"> w</w:t>
      </w:r>
      <w:r w:rsidR="00E9209D">
        <w:t>prowadza</w:t>
      </w:r>
      <w:r w:rsidR="00206BED">
        <w:t xml:space="preserve"> m.in.</w:t>
      </w:r>
      <w:r w:rsidR="00E9209D">
        <w:t xml:space="preserve"> wymagania dla wyprofilowanych kabin</w:t>
      </w:r>
      <w:r w:rsidR="00274192">
        <w:t xml:space="preserve"> oraz</w:t>
      </w:r>
      <w:r w:rsidR="00055E7A">
        <w:t xml:space="preserve"> dopuszcza</w:t>
      </w:r>
      <w:r w:rsidR="00274192">
        <w:t xml:space="preserve"> możliwość </w:t>
      </w:r>
      <w:r w:rsidR="00274192" w:rsidRPr="003F1DA4">
        <w:rPr>
          <w:rFonts w:ascii="Times New Roman" w:hAnsi="Times New Roman" w:cs="Times New Roman"/>
          <w:color w:val="000000"/>
          <w:spacing w:val="-2"/>
        </w:rPr>
        <w:t>zwiększ</w:t>
      </w:r>
      <w:r w:rsidR="00274192">
        <w:rPr>
          <w:rFonts w:ascii="Times New Roman" w:hAnsi="Times New Roman" w:cs="Times New Roman"/>
          <w:color w:val="000000"/>
          <w:spacing w:val="-2"/>
        </w:rPr>
        <w:t>enia</w:t>
      </w:r>
      <w:r w:rsidR="00274192" w:rsidRPr="003F1DA4">
        <w:rPr>
          <w:rFonts w:ascii="Times New Roman" w:hAnsi="Times New Roman" w:cs="Times New Roman"/>
          <w:color w:val="000000"/>
          <w:spacing w:val="-2"/>
        </w:rPr>
        <w:t xml:space="preserve"> dopuszczaln</w:t>
      </w:r>
      <w:r w:rsidR="00274192">
        <w:rPr>
          <w:rFonts w:ascii="Times New Roman" w:hAnsi="Times New Roman" w:cs="Times New Roman"/>
          <w:color w:val="000000"/>
          <w:spacing w:val="-2"/>
        </w:rPr>
        <w:t>ej</w:t>
      </w:r>
      <w:r w:rsidR="00274192" w:rsidRPr="003F1DA4">
        <w:rPr>
          <w:rFonts w:ascii="Times New Roman" w:hAnsi="Times New Roman" w:cs="Times New Roman"/>
          <w:color w:val="000000"/>
          <w:spacing w:val="-2"/>
        </w:rPr>
        <w:t xml:space="preserve"> mas</w:t>
      </w:r>
      <w:r w:rsidR="00274192">
        <w:rPr>
          <w:rFonts w:ascii="Times New Roman" w:hAnsi="Times New Roman" w:cs="Times New Roman"/>
          <w:color w:val="000000"/>
          <w:spacing w:val="-2"/>
        </w:rPr>
        <w:t>y</w:t>
      </w:r>
      <w:r w:rsidR="00274192" w:rsidRPr="003F1DA4">
        <w:rPr>
          <w:rFonts w:ascii="Times New Roman" w:hAnsi="Times New Roman" w:cs="Times New Roman"/>
          <w:color w:val="000000"/>
          <w:spacing w:val="-2"/>
        </w:rPr>
        <w:t xml:space="preserve"> całkowit</w:t>
      </w:r>
      <w:r w:rsidR="00274192">
        <w:rPr>
          <w:rFonts w:ascii="Times New Roman" w:hAnsi="Times New Roman" w:cs="Times New Roman"/>
          <w:color w:val="000000"/>
          <w:spacing w:val="-2"/>
        </w:rPr>
        <w:t>ej</w:t>
      </w:r>
      <w:r w:rsidR="00274192" w:rsidRPr="003F1DA4">
        <w:rPr>
          <w:rFonts w:ascii="Times New Roman" w:hAnsi="Times New Roman" w:cs="Times New Roman"/>
          <w:color w:val="000000"/>
          <w:spacing w:val="-2"/>
        </w:rPr>
        <w:t xml:space="preserve"> </w:t>
      </w:r>
      <w:r w:rsidR="00274192">
        <w:rPr>
          <w:rFonts w:ascii="Times New Roman" w:hAnsi="Times New Roman" w:cs="Times New Roman"/>
          <w:color w:val="000000"/>
          <w:spacing w:val="-2"/>
        </w:rPr>
        <w:t xml:space="preserve">pojazdów i zespołu pojazdów </w:t>
      </w:r>
      <w:r w:rsidR="00055E7A">
        <w:rPr>
          <w:rFonts w:ascii="Times New Roman" w:hAnsi="Times New Roman" w:cs="Times New Roman"/>
          <w:color w:val="000000"/>
          <w:spacing w:val="-2"/>
        </w:rPr>
        <w:br/>
      </w:r>
      <w:r w:rsidR="00274192">
        <w:rPr>
          <w:rFonts w:ascii="Times New Roman" w:hAnsi="Times New Roman" w:cs="Times New Roman"/>
          <w:color w:val="000000"/>
          <w:spacing w:val="-2"/>
        </w:rPr>
        <w:t xml:space="preserve">o dodatkową masę z racji zastosowania </w:t>
      </w:r>
      <w:r w:rsidR="00274192" w:rsidRPr="00A97133">
        <w:t>napędu alternatywnego</w:t>
      </w:r>
      <w:r w:rsidR="00055E7A">
        <w:t>.</w:t>
      </w:r>
    </w:p>
    <w:p w14:paraId="5C2EC952" w14:textId="77777777" w:rsidR="00E74288" w:rsidRPr="00E74288" w:rsidRDefault="00E74288" w:rsidP="00055E7A">
      <w:pPr>
        <w:pStyle w:val="ARTartustawynprozporzdzenia"/>
        <w:ind w:firstLine="0"/>
      </w:pPr>
      <w:r w:rsidRPr="00E74288">
        <w:t>W wyniku analizy możliwości osiągnięcia celu projektu za pomocą alternatywnych w stosunku do uchwalenia projektowanego rozporządzenia środków umożliwiających osiągnięcie zamierzonego celu, należy zauważyć, że mając na uwadze zakres zaproponowanej w projekcje regulacji i delegację ministra właściwego do spraw transportu z art. 76 ust. 1 pkt</w:t>
      </w:r>
      <w:r w:rsidR="00F25D90">
        <w:t xml:space="preserve"> 3</w:t>
      </w:r>
      <w:r w:rsidRPr="00E74288">
        <w:t xml:space="preserve"> Prawa o ruchu drogowym osiągnięcie powyższego celu projektu nie jest możliwe za pomocą innych środków niż przedmiotowa zmiana legislacyjna.</w:t>
      </w:r>
    </w:p>
    <w:p w14:paraId="09EE42B5" w14:textId="77777777" w:rsidR="00E74288" w:rsidRPr="00E74288" w:rsidRDefault="00E74288" w:rsidP="00F25D90">
      <w:pPr>
        <w:pStyle w:val="ARTartustawynprozporzdzenia"/>
      </w:pPr>
      <w:r w:rsidRPr="00E74288">
        <w:t>Projekt rozporządzenia nie będzie miał wpływu na działalność małych, średnich i dużych przedsiębiorstw.</w:t>
      </w:r>
    </w:p>
    <w:p w14:paraId="1481CD28" w14:textId="77777777" w:rsidR="00C324B0" w:rsidRPr="00C324B0" w:rsidRDefault="00C324B0" w:rsidP="00C324B0">
      <w:pPr>
        <w:pStyle w:val="ARTartustawynprozporzdzenia"/>
      </w:pPr>
      <w:r w:rsidRPr="00C324B0">
        <w:t>Projekt rozporządzenia nie zawiera przepisów technicznych i nie będzie podlegać notyfikacji Komisji Europejskiej zgodnie z przepisami rozporządzenia Rady Ministrów z dnia 23 grudnia 2002 r. w sprawie sposobu funkcjonowania krajowego systemu notyfikacji norm i aktów prawnych (Dz. U. poz. 2039 oraz z 2004 r. poz. 597).</w:t>
      </w:r>
    </w:p>
    <w:p w14:paraId="52A8423C" w14:textId="77777777" w:rsidR="00C324B0" w:rsidRPr="00C324B0" w:rsidRDefault="00C324B0" w:rsidP="00C324B0">
      <w:pPr>
        <w:pStyle w:val="ARTartustawynprozporzdzenia"/>
      </w:pPr>
      <w:r w:rsidRPr="00C324B0">
        <w:t xml:space="preserve">Projekt rozporządzenia nie podlega przedstawieniu właściwym instytucjom i organom Unii Europejskiej, w tym Europejskiemu Bankowi Centralnemu, w celu uzyskania opinii, dokonania powiadomienia, konsultacji albo uzgodnienia, w myśl uchwały nr 190 Rady Ministrów z dnia 29 października 2013 r. – Regulamin pracy Rady Ministrów (M.P. z 2022 r. poz. 348). </w:t>
      </w:r>
    </w:p>
    <w:p w14:paraId="1C01D54F" w14:textId="77777777" w:rsidR="00C324B0" w:rsidRPr="00C324B0" w:rsidRDefault="00C324B0" w:rsidP="00C324B0">
      <w:pPr>
        <w:pStyle w:val="ARTartustawynprozporzdzenia"/>
      </w:pPr>
      <w:r w:rsidRPr="00C324B0">
        <w:t>Stosownie do art. 5 ustawy z dnia 7 lipca 2005 r. o działalności lobbingowej w procesie stanowienia prawa (Dz. U. z 2017 r. poz. 248) projekt rozporządzenia zostanie udostępniony na stronach urzędowego informatora teleinformatycznego – Biuletynu Informacji Publicznej.</w:t>
      </w:r>
    </w:p>
    <w:p w14:paraId="0D61058E" w14:textId="77777777" w:rsidR="00C324B0" w:rsidRPr="00C324B0" w:rsidRDefault="00C324B0" w:rsidP="00C324B0">
      <w:pPr>
        <w:pStyle w:val="ARTartustawynprozporzdzenia"/>
      </w:pPr>
      <w:r w:rsidRPr="00C324B0">
        <w:lastRenderedPageBreak/>
        <w:t>Stosownie do § 52 ust. 1 uchwały nr 190 Rady Ministrów z dnia 29 października 2013 r.</w:t>
      </w:r>
      <w:r>
        <w:t xml:space="preserve"> </w:t>
      </w:r>
      <w:r>
        <w:br/>
      </w:r>
      <w:r w:rsidRPr="00C324B0">
        <w:t>– Regulamin pracy Rady Ministrów projekt rozporządzenia został udostępniony w Biuletynie Informacji Publicznej na stronie podmiotowej Rządowego Centrum Legislacji, w serwisie Rządowy Proces Legislacyjny z dniem skierowania do uzgodnień i konsultacji publicznych.</w:t>
      </w:r>
    </w:p>
    <w:p w14:paraId="5E1EC17F" w14:textId="77777777" w:rsidR="00E74288" w:rsidRPr="00E74288" w:rsidRDefault="00C324B0" w:rsidP="00C324B0">
      <w:pPr>
        <w:pStyle w:val="ARTartustawynprozporzdzenia"/>
        <w:sectPr w:rsidR="00E74288" w:rsidRPr="00E74288" w:rsidSect="00E74288">
          <w:footnotePr>
            <w:numRestart w:val="eachSect"/>
          </w:footnotePr>
          <w:pgSz w:w="11906" w:h="16838"/>
          <w:pgMar w:top="1560" w:right="1434" w:bottom="1418" w:left="709" w:header="709" w:footer="709" w:gutter="0"/>
          <w:cols w:space="708"/>
          <w:titlePg/>
          <w:docGrid w:linePitch="254"/>
        </w:sectPr>
      </w:pPr>
      <w:r w:rsidRPr="00C324B0">
        <w:t>Projekt rozporządzenia jest zgodny z prawem Unii Europejskiej.</w:t>
      </w: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779E7" w:rsidRPr="008B4FE6" w14:paraId="2B931733" w14:textId="77777777" w:rsidTr="006266DC">
        <w:trPr>
          <w:gridAfter w:val="1"/>
          <w:wAfter w:w="10" w:type="dxa"/>
          <w:trHeight w:val="1611"/>
        </w:trPr>
        <w:tc>
          <w:tcPr>
            <w:tcW w:w="6631" w:type="dxa"/>
            <w:gridSpan w:val="17"/>
          </w:tcPr>
          <w:p w14:paraId="5CF205B8" w14:textId="77777777" w:rsidR="006779E7" w:rsidRPr="008B4FE6" w:rsidRDefault="006779E7" w:rsidP="006266DC">
            <w:pPr>
              <w:spacing w:before="120" w:line="240" w:lineRule="auto"/>
              <w:ind w:hanging="45"/>
              <w:rPr>
                <w:rFonts w:ascii="Times New Roman" w:hAnsi="Times New Roman"/>
                <w:color w:val="000000"/>
              </w:rPr>
            </w:pPr>
            <w:bookmarkStart w:id="12" w:name="t1"/>
            <w:r w:rsidRPr="008B4FE6">
              <w:rPr>
                <w:rFonts w:ascii="Times New Roman" w:hAnsi="Times New Roman"/>
                <w:b/>
                <w:color w:val="000000"/>
              </w:rPr>
              <w:lastRenderedPageBreak/>
              <w:t xml:space="preserve">Nazwa </w:t>
            </w:r>
            <w:r>
              <w:rPr>
                <w:rFonts w:ascii="Times New Roman" w:hAnsi="Times New Roman"/>
                <w:b/>
                <w:color w:val="000000"/>
              </w:rPr>
              <w:t>projektu</w:t>
            </w:r>
          </w:p>
          <w:p w14:paraId="4BD242DA" w14:textId="77777777" w:rsidR="00D9401D" w:rsidRDefault="00D9401D" w:rsidP="00D9401D">
            <w:pPr>
              <w:spacing w:before="120" w:line="240" w:lineRule="auto"/>
              <w:ind w:hanging="45"/>
              <w:rPr>
                <w:rFonts w:ascii="Times New Roman" w:hAnsi="Times New Roman"/>
                <w:color w:val="000000"/>
              </w:rPr>
            </w:pPr>
            <w:r w:rsidRPr="00D9401D">
              <w:rPr>
                <w:rFonts w:ascii="Times New Roman" w:hAnsi="Times New Roman"/>
                <w:color w:val="000000"/>
              </w:rPr>
              <w:t>Rozporządzenie Ministra Infrastruktury w sprawie szczegółowych czynności organów w sprawach związanych z dopuszczeniem</w:t>
            </w:r>
            <w:r>
              <w:rPr>
                <w:rFonts w:ascii="Times New Roman" w:hAnsi="Times New Roman"/>
                <w:color w:val="000000"/>
              </w:rPr>
              <w:t xml:space="preserve"> </w:t>
            </w:r>
            <w:r w:rsidRPr="00D9401D">
              <w:rPr>
                <w:rFonts w:ascii="Times New Roman" w:hAnsi="Times New Roman"/>
                <w:color w:val="000000"/>
              </w:rPr>
              <w:t>pojazdu do ruchu oraz wzorów dokumentów w tych sprawach</w:t>
            </w:r>
          </w:p>
          <w:p w14:paraId="5C5B8B52" w14:textId="77777777" w:rsidR="006779E7" w:rsidRPr="008B4FE6" w:rsidRDefault="006779E7" w:rsidP="00D9401D">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12"/>
          <w:p w14:paraId="3EFCB8BB" w14:textId="77777777" w:rsidR="00D9401D" w:rsidRPr="00D9401D" w:rsidRDefault="00D9401D" w:rsidP="00D9401D">
            <w:pPr>
              <w:spacing w:after="0" w:line="240" w:lineRule="auto"/>
              <w:ind w:hanging="34"/>
              <w:rPr>
                <w:rFonts w:ascii="Times New Roman" w:hAnsi="Times New Roman"/>
                <w:color w:val="000000"/>
              </w:rPr>
            </w:pPr>
            <w:r w:rsidRPr="00D9401D">
              <w:rPr>
                <w:rFonts w:ascii="Times New Roman" w:hAnsi="Times New Roman"/>
                <w:color w:val="000000"/>
              </w:rPr>
              <w:t xml:space="preserve">Ministerstwo Infrastruktury </w:t>
            </w:r>
          </w:p>
          <w:p w14:paraId="0047C603" w14:textId="77777777" w:rsidR="00D9401D" w:rsidRDefault="00D9401D" w:rsidP="00D9401D">
            <w:pPr>
              <w:spacing w:after="0" w:line="240" w:lineRule="auto"/>
              <w:ind w:hanging="34"/>
              <w:rPr>
                <w:rFonts w:ascii="Times New Roman" w:hAnsi="Times New Roman"/>
                <w:color w:val="000000"/>
              </w:rPr>
            </w:pPr>
            <w:r w:rsidRPr="00D9401D">
              <w:rPr>
                <w:rFonts w:ascii="Times New Roman" w:hAnsi="Times New Roman"/>
                <w:color w:val="000000"/>
              </w:rPr>
              <w:t>KPRM – Minister Cyfryzacji</w:t>
            </w:r>
          </w:p>
          <w:p w14:paraId="5C842007" w14:textId="77777777" w:rsidR="00D9401D" w:rsidRPr="00D9401D" w:rsidRDefault="00D9401D" w:rsidP="00D9401D">
            <w:pPr>
              <w:spacing w:after="0" w:line="240" w:lineRule="auto"/>
              <w:ind w:hanging="34"/>
              <w:rPr>
                <w:rFonts w:ascii="Times New Roman" w:hAnsi="Times New Roman"/>
                <w:color w:val="000000"/>
              </w:rPr>
            </w:pPr>
          </w:p>
          <w:p w14:paraId="53CD9C90" w14:textId="77777777" w:rsidR="006779E7" w:rsidRDefault="006779E7" w:rsidP="006266DC">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11FC1762" w14:textId="77777777" w:rsidR="009B0983" w:rsidRPr="009B0983" w:rsidRDefault="009B0983" w:rsidP="006266DC">
            <w:pPr>
              <w:spacing w:line="240" w:lineRule="auto"/>
              <w:rPr>
                <w:rFonts w:ascii="Times New Roman" w:hAnsi="Times New Roman"/>
                <w:sz w:val="21"/>
                <w:szCs w:val="21"/>
              </w:rPr>
            </w:pPr>
            <w:r w:rsidRPr="009B0983">
              <w:rPr>
                <w:rFonts w:ascii="Times New Roman" w:hAnsi="Times New Roman"/>
                <w:sz w:val="21"/>
                <w:szCs w:val="21"/>
              </w:rPr>
              <w:t>Rafał Weber – Sekretarz Stanu</w:t>
            </w:r>
          </w:p>
          <w:p w14:paraId="0F19C0A1" w14:textId="77777777" w:rsidR="006779E7" w:rsidRPr="008B4FE6" w:rsidRDefault="006779E7" w:rsidP="006266DC">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69FF928A" w14:textId="77777777" w:rsidR="00D9401D" w:rsidRPr="00D9401D" w:rsidRDefault="00D9401D" w:rsidP="00D9401D">
            <w:pPr>
              <w:spacing w:after="0" w:line="240" w:lineRule="auto"/>
              <w:ind w:hanging="45"/>
              <w:rPr>
                <w:rFonts w:ascii="Times New Roman" w:hAnsi="Times New Roman"/>
                <w:color w:val="000000"/>
              </w:rPr>
            </w:pPr>
            <w:r w:rsidRPr="00D9401D">
              <w:rPr>
                <w:rFonts w:ascii="Times New Roman" w:hAnsi="Times New Roman"/>
                <w:color w:val="000000"/>
              </w:rPr>
              <w:t>Aldona Wieczorek – Zastępca Dyrektora Departamentu Transportu Drogowego tel. 226301240,</w:t>
            </w:r>
          </w:p>
          <w:p w14:paraId="0CA59EDD" w14:textId="77777777" w:rsidR="00D9401D" w:rsidRPr="00D9401D" w:rsidRDefault="00D9401D" w:rsidP="00D9401D">
            <w:pPr>
              <w:spacing w:after="0" w:line="240" w:lineRule="auto"/>
              <w:ind w:hanging="34"/>
              <w:rPr>
                <w:rFonts w:ascii="Times New Roman" w:hAnsi="Times New Roman"/>
                <w:color w:val="000000"/>
                <w:lang w:val="en-US"/>
              </w:rPr>
            </w:pPr>
            <w:r w:rsidRPr="00D9401D">
              <w:rPr>
                <w:rFonts w:ascii="Times New Roman" w:hAnsi="Times New Roman"/>
                <w:color w:val="000000"/>
                <w:lang w:val="en-US"/>
              </w:rPr>
              <w:t xml:space="preserve">e-mail: </w:t>
            </w:r>
            <w:hyperlink r:id="rId117" w:history="1">
              <w:r w:rsidRPr="00D9401D">
                <w:rPr>
                  <w:rFonts w:ascii="Times New Roman" w:hAnsi="Times New Roman"/>
                  <w:color w:val="0000FF" w:themeColor="hyperlink"/>
                  <w:u w:val="single"/>
                  <w:lang w:val="en-US"/>
                </w:rPr>
                <w:t>Aldona.Wieczorek@mi.gov.pl</w:t>
              </w:r>
            </w:hyperlink>
            <w:r w:rsidRPr="00D9401D">
              <w:rPr>
                <w:rFonts w:ascii="Times New Roman" w:hAnsi="Times New Roman"/>
                <w:color w:val="000000"/>
                <w:lang w:val="en-US"/>
              </w:rPr>
              <w:t xml:space="preserve">, </w:t>
            </w:r>
          </w:p>
          <w:p w14:paraId="48CC38E2" w14:textId="77777777" w:rsidR="00D9401D" w:rsidRPr="00D9401D" w:rsidRDefault="00D9401D" w:rsidP="00D9401D">
            <w:pPr>
              <w:spacing w:after="0" w:line="240" w:lineRule="auto"/>
              <w:ind w:hanging="34"/>
              <w:rPr>
                <w:rFonts w:ascii="Times New Roman" w:hAnsi="Times New Roman"/>
                <w:color w:val="000000"/>
              </w:rPr>
            </w:pPr>
            <w:r w:rsidRPr="00D9401D">
              <w:rPr>
                <w:rFonts w:ascii="Times New Roman" w:hAnsi="Times New Roman"/>
                <w:color w:val="000000"/>
              </w:rPr>
              <w:t xml:space="preserve">Łukasz Mucha – Naczelnik Wydziału w Departamencie Transportu Drogowego, tel. 226301286, </w:t>
            </w:r>
          </w:p>
          <w:p w14:paraId="5DAF2392" w14:textId="77777777" w:rsidR="00D9401D" w:rsidRPr="00D9401D" w:rsidRDefault="00D9401D" w:rsidP="00D9401D">
            <w:pPr>
              <w:spacing w:after="0" w:line="240" w:lineRule="auto"/>
              <w:ind w:hanging="34"/>
              <w:rPr>
                <w:rFonts w:ascii="Times New Roman" w:hAnsi="Times New Roman"/>
                <w:color w:val="000000"/>
                <w:lang w:val="en-US"/>
              </w:rPr>
            </w:pPr>
            <w:r w:rsidRPr="00D9401D">
              <w:rPr>
                <w:rFonts w:ascii="Times New Roman" w:hAnsi="Times New Roman"/>
                <w:color w:val="000000"/>
                <w:lang w:val="en-US"/>
              </w:rPr>
              <w:t xml:space="preserve">e-mail: </w:t>
            </w:r>
            <w:hyperlink r:id="rId118" w:history="1">
              <w:r w:rsidRPr="00D9401D">
                <w:rPr>
                  <w:rFonts w:ascii="Times New Roman" w:hAnsi="Times New Roman"/>
                  <w:color w:val="0000FF" w:themeColor="hyperlink"/>
                  <w:u w:val="single"/>
                  <w:lang w:val="en-US"/>
                </w:rPr>
                <w:t>Lukasz.Mucha@mi.gov.pl</w:t>
              </w:r>
            </w:hyperlink>
            <w:r w:rsidRPr="00D9401D">
              <w:rPr>
                <w:rFonts w:ascii="Times New Roman" w:hAnsi="Times New Roman"/>
                <w:color w:val="000000"/>
                <w:lang w:val="en-US"/>
              </w:rPr>
              <w:t xml:space="preserve"> </w:t>
            </w:r>
          </w:p>
          <w:p w14:paraId="22F48057" w14:textId="77777777" w:rsidR="00D9401D" w:rsidRPr="00D9401D" w:rsidRDefault="00D9401D" w:rsidP="00D9401D">
            <w:pPr>
              <w:spacing w:after="0" w:line="240" w:lineRule="auto"/>
              <w:ind w:hanging="34"/>
              <w:rPr>
                <w:rFonts w:ascii="Times New Roman" w:hAnsi="Times New Roman"/>
                <w:color w:val="000000"/>
              </w:rPr>
            </w:pPr>
            <w:r w:rsidRPr="00D9401D">
              <w:rPr>
                <w:rFonts w:ascii="Times New Roman" w:hAnsi="Times New Roman"/>
                <w:color w:val="000000"/>
              </w:rPr>
              <w:t xml:space="preserve">Magdalena Kałużna-Maciołek – Główny Specjalista </w:t>
            </w:r>
          </w:p>
          <w:p w14:paraId="18EC5D74" w14:textId="77777777" w:rsidR="00D9401D" w:rsidRPr="00D9401D" w:rsidRDefault="00D9401D" w:rsidP="00D9401D">
            <w:pPr>
              <w:spacing w:after="0" w:line="240" w:lineRule="auto"/>
              <w:ind w:hanging="34"/>
              <w:rPr>
                <w:rFonts w:ascii="Times New Roman" w:hAnsi="Times New Roman"/>
                <w:color w:val="000000"/>
              </w:rPr>
            </w:pPr>
            <w:r w:rsidRPr="00D9401D">
              <w:rPr>
                <w:rFonts w:ascii="Times New Roman" w:hAnsi="Times New Roman"/>
                <w:color w:val="000000"/>
              </w:rPr>
              <w:t xml:space="preserve">w Departamencie Transportu Drogowego, tel. 226301214, </w:t>
            </w:r>
          </w:p>
          <w:p w14:paraId="3EC9E86F" w14:textId="77777777" w:rsidR="006779E7" w:rsidRPr="00FA0C86" w:rsidRDefault="00D9401D" w:rsidP="00D9401D">
            <w:pPr>
              <w:spacing w:line="240" w:lineRule="auto"/>
              <w:ind w:hanging="34"/>
              <w:rPr>
                <w:rFonts w:ascii="Times New Roman" w:hAnsi="Times New Roman"/>
                <w:color w:val="000000"/>
                <w:lang w:val="en-US"/>
              </w:rPr>
            </w:pPr>
            <w:r w:rsidRPr="00D9401D">
              <w:rPr>
                <w:rFonts w:ascii="Times New Roman" w:hAnsi="Times New Roman"/>
                <w:color w:val="000000"/>
                <w:lang w:val="en-US"/>
              </w:rPr>
              <w:t xml:space="preserve">e-mail: </w:t>
            </w:r>
            <w:hyperlink r:id="rId119" w:history="1">
              <w:r w:rsidRPr="00D9401D">
                <w:rPr>
                  <w:rFonts w:ascii="Times New Roman" w:hAnsi="Times New Roman"/>
                  <w:color w:val="0000FF" w:themeColor="hyperlink"/>
                  <w:u w:val="single"/>
                  <w:lang w:val="en-US"/>
                </w:rPr>
                <w:t>Magdalena.Kaluzna-Maciolek@mi.gov.pl</w:t>
              </w:r>
            </w:hyperlink>
          </w:p>
        </w:tc>
        <w:tc>
          <w:tcPr>
            <w:tcW w:w="4306" w:type="dxa"/>
            <w:gridSpan w:val="12"/>
            <w:shd w:val="clear" w:color="auto" w:fill="FFFFFF"/>
          </w:tcPr>
          <w:p w14:paraId="62E6B420" w14:textId="5A13DFDC" w:rsidR="006779E7" w:rsidRPr="00642825" w:rsidRDefault="006779E7" w:rsidP="006266DC">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D9401D">
              <w:rPr>
                <w:rFonts w:ascii="Times New Roman" w:hAnsi="Times New Roman"/>
                <w:sz w:val="21"/>
                <w:szCs w:val="21"/>
              </w:rPr>
              <w:t>10.</w:t>
            </w:r>
            <w:r w:rsidR="00574D35">
              <w:rPr>
                <w:rFonts w:ascii="Times New Roman" w:hAnsi="Times New Roman"/>
                <w:sz w:val="21"/>
                <w:szCs w:val="21"/>
              </w:rPr>
              <w:t>06</w:t>
            </w:r>
            <w:r w:rsidR="00D9401D">
              <w:rPr>
                <w:rFonts w:ascii="Times New Roman" w:hAnsi="Times New Roman"/>
                <w:sz w:val="21"/>
                <w:szCs w:val="21"/>
              </w:rPr>
              <w:t>.2022 r.</w:t>
            </w:r>
          </w:p>
          <w:p w14:paraId="47992C9B" w14:textId="77777777" w:rsidR="006779E7" w:rsidRDefault="006779E7" w:rsidP="006266DC">
            <w:pPr>
              <w:spacing w:line="240" w:lineRule="auto"/>
              <w:rPr>
                <w:rFonts w:ascii="Times New Roman" w:hAnsi="Times New Roman"/>
                <w:b/>
              </w:rPr>
            </w:pPr>
          </w:p>
          <w:p w14:paraId="5A510F3F" w14:textId="77777777" w:rsidR="006779E7" w:rsidRPr="0065019F" w:rsidRDefault="006779E7" w:rsidP="006266DC">
            <w:pPr>
              <w:spacing w:line="240" w:lineRule="auto"/>
              <w:rPr>
                <w:rFonts w:ascii="Times New Roman" w:hAnsi="Times New Roman"/>
                <w:b/>
              </w:rPr>
            </w:pPr>
            <w:r w:rsidRPr="0065019F">
              <w:rPr>
                <w:rFonts w:ascii="Times New Roman" w:hAnsi="Times New Roman"/>
                <w:b/>
              </w:rPr>
              <w:t xml:space="preserve">Źródło: </w:t>
            </w:r>
            <w:bookmarkStart w:id="13" w:name="Lista1"/>
          </w:p>
          <w:bookmarkEnd w:id="13"/>
          <w:p w14:paraId="72C2D507" w14:textId="77777777" w:rsidR="006779E7" w:rsidRPr="0065019F" w:rsidRDefault="00D9401D" w:rsidP="006266DC">
            <w:pPr>
              <w:spacing w:line="240" w:lineRule="auto"/>
              <w:rPr>
                <w:rFonts w:ascii="Times New Roman" w:hAnsi="Times New Roman"/>
              </w:rPr>
            </w:pPr>
            <w:r w:rsidRPr="00D9401D">
              <w:rPr>
                <w:rFonts w:ascii="Times New Roman" w:hAnsi="Times New Roman"/>
              </w:rPr>
              <w:t>Upoważnienie ustawowe</w:t>
            </w:r>
          </w:p>
          <w:p w14:paraId="37735206" w14:textId="77777777" w:rsidR="006779E7" w:rsidRPr="008B4FE6" w:rsidRDefault="006779E7" w:rsidP="006266DC">
            <w:pPr>
              <w:spacing w:before="120" w:line="240" w:lineRule="auto"/>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p>
          <w:p w14:paraId="5E1E79FC" w14:textId="77777777" w:rsidR="006779E7" w:rsidRPr="008B4FE6" w:rsidRDefault="00D9401D" w:rsidP="006266DC">
            <w:pPr>
              <w:spacing w:line="240" w:lineRule="auto"/>
              <w:rPr>
                <w:rFonts w:ascii="Times New Roman" w:hAnsi="Times New Roman"/>
                <w:color w:val="000000"/>
              </w:rPr>
            </w:pPr>
            <w:r>
              <w:rPr>
                <w:rFonts w:ascii="Times New Roman" w:hAnsi="Times New Roman"/>
                <w:color w:val="000000"/>
              </w:rPr>
              <w:t>MI 227</w:t>
            </w:r>
          </w:p>
          <w:p w14:paraId="523A8F2A" w14:textId="77777777" w:rsidR="006779E7" w:rsidRPr="008B4FE6" w:rsidRDefault="006779E7" w:rsidP="006266DC">
            <w:pPr>
              <w:spacing w:line="240" w:lineRule="auto"/>
              <w:rPr>
                <w:rFonts w:ascii="Times New Roman" w:hAnsi="Times New Roman"/>
                <w:color w:val="000000"/>
                <w:sz w:val="28"/>
                <w:szCs w:val="28"/>
              </w:rPr>
            </w:pPr>
          </w:p>
        </w:tc>
      </w:tr>
      <w:tr w:rsidR="006779E7" w:rsidRPr="0022687A" w14:paraId="7176F6D0" w14:textId="77777777" w:rsidTr="006266DC">
        <w:trPr>
          <w:gridAfter w:val="1"/>
          <w:wAfter w:w="10" w:type="dxa"/>
          <w:trHeight w:val="142"/>
        </w:trPr>
        <w:tc>
          <w:tcPr>
            <w:tcW w:w="10937" w:type="dxa"/>
            <w:gridSpan w:val="29"/>
            <w:shd w:val="clear" w:color="auto" w:fill="99CCFF"/>
          </w:tcPr>
          <w:p w14:paraId="44EDCA4E" w14:textId="77777777" w:rsidR="006779E7" w:rsidRPr="00627221" w:rsidRDefault="006779E7" w:rsidP="006266DC">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779E7" w:rsidRPr="008B4FE6" w14:paraId="7A32F1AD" w14:textId="77777777" w:rsidTr="006266DC">
        <w:trPr>
          <w:gridAfter w:val="1"/>
          <w:wAfter w:w="10" w:type="dxa"/>
          <w:trHeight w:val="333"/>
        </w:trPr>
        <w:tc>
          <w:tcPr>
            <w:tcW w:w="10937" w:type="dxa"/>
            <w:gridSpan w:val="29"/>
            <w:shd w:val="clear" w:color="auto" w:fill="99CCFF"/>
            <w:vAlign w:val="center"/>
          </w:tcPr>
          <w:p w14:paraId="7BE779A7"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14" w:name="Wybór1"/>
            <w:bookmarkEnd w:id="14"/>
          </w:p>
        </w:tc>
      </w:tr>
      <w:tr w:rsidR="006779E7" w:rsidRPr="008B4FE6" w14:paraId="257FCD38" w14:textId="77777777" w:rsidTr="006266DC">
        <w:trPr>
          <w:gridAfter w:val="1"/>
          <w:wAfter w:w="10" w:type="dxa"/>
          <w:trHeight w:val="142"/>
        </w:trPr>
        <w:tc>
          <w:tcPr>
            <w:tcW w:w="10937" w:type="dxa"/>
            <w:gridSpan w:val="29"/>
            <w:shd w:val="clear" w:color="auto" w:fill="FFFFFF"/>
          </w:tcPr>
          <w:p w14:paraId="0F6E7D5A" w14:textId="77777777" w:rsidR="006266DC" w:rsidRPr="0066040E" w:rsidRDefault="006266DC"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Z dniem 4 września 2022 r. wchodzą w życie przepisy ustawy z dnia 14 sierpnia 2020 r. o zmianie ustawy – Prawo o ruchu drogowym oraz niektórych innych ustaw (Dz. U. poz. 1517), tzw. „pakietu deregulacyjnego”, w części:</w:t>
            </w:r>
          </w:p>
          <w:p w14:paraId="1CCB90C8" w14:textId="77777777" w:rsidR="006266DC" w:rsidRPr="0066040E" w:rsidRDefault="006266DC" w:rsidP="0066040E">
            <w:pPr>
              <w:pStyle w:val="ARTartustawynprozporzdzenia"/>
              <w:numPr>
                <w:ilvl w:val="0"/>
                <w:numId w:val="10"/>
              </w:numPr>
              <w:rPr>
                <w:rFonts w:ascii="Times New Roman" w:hAnsi="Times New Roman"/>
                <w:color w:val="000000"/>
                <w:spacing w:val="-2"/>
                <w:sz w:val="21"/>
              </w:rPr>
            </w:pPr>
            <w:r w:rsidRPr="0066040E">
              <w:rPr>
                <w:rFonts w:ascii="Times New Roman" w:hAnsi="Times New Roman"/>
                <w:color w:val="000000"/>
                <w:spacing w:val="-2"/>
                <w:sz w:val="21"/>
              </w:rPr>
              <w:t>zmieniającej wytyczne do wydania przez ministra właściwego do spraw transportu rozporządzenia na podstawie art. 76 ust. 1 pkt 3 ustawy z dnia 20 czerwca 1997 r. – Prawo o ruchu drogowym (Dz. U. z 202</w:t>
            </w:r>
            <w:r w:rsidR="00281F51">
              <w:rPr>
                <w:rFonts w:ascii="Times New Roman" w:hAnsi="Times New Roman"/>
                <w:color w:val="000000"/>
                <w:spacing w:val="-2"/>
                <w:sz w:val="21"/>
              </w:rPr>
              <w:t>2</w:t>
            </w:r>
            <w:r w:rsidRPr="0066040E">
              <w:rPr>
                <w:rFonts w:ascii="Times New Roman" w:hAnsi="Times New Roman"/>
                <w:color w:val="000000"/>
                <w:spacing w:val="-2"/>
                <w:sz w:val="21"/>
              </w:rPr>
              <w:t xml:space="preserve"> r. poz. </w:t>
            </w:r>
            <w:r w:rsidR="00037F29">
              <w:rPr>
                <w:rFonts w:ascii="Times New Roman" w:hAnsi="Times New Roman"/>
                <w:color w:val="000000"/>
                <w:spacing w:val="-2"/>
                <w:sz w:val="21"/>
              </w:rPr>
              <w:t>988</w:t>
            </w:r>
            <w:r w:rsidRPr="0066040E">
              <w:rPr>
                <w:rFonts w:ascii="Times New Roman" w:hAnsi="Times New Roman"/>
                <w:color w:val="000000"/>
                <w:spacing w:val="-2"/>
                <w:sz w:val="21"/>
              </w:rPr>
              <w:t>, z późn. zm.),</w:t>
            </w:r>
          </w:p>
          <w:p w14:paraId="487E0D24" w14:textId="77777777" w:rsidR="006266DC" w:rsidRPr="0066040E" w:rsidRDefault="006266DC" w:rsidP="0066040E">
            <w:pPr>
              <w:pStyle w:val="ARTartustawynprozporzdzenia"/>
              <w:numPr>
                <w:ilvl w:val="0"/>
                <w:numId w:val="10"/>
              </w:numPr>
              <w:rPr>
                <w:rFonts w:ascii="Times New Roman" w:hAnsi="Times New Roman"/>
                <w:color w:val="000000"/>
                <w:spacing w:val="-2"/>
                <w:sz w:val="21"/>
              </w:rPr>
            </w:pPr>
            <w:r w:rsidRPr="0066040E">
              <w:rPr>
                <w:rFonts w:ascii="Times New Roman" w:hAnsi="Times New Roman"/>
                <w:color w:val="000000"/>
                <w:spacing w:val="-2"/>
                <w:sz w:val="21"/>
              </w:rPr>
              <w:t>znoszące obowiązek wydawania karty pojazdu oraz rezygnacji z obowiązku posiadania nalepki kontrolnej.</w:t>
            </w:r>
          </w:p>
          <w:p w14:paraId="26CAF8AB" w14:textId="77777777" w:rsidR="006779E7" w:rsidRPr="0066040E" w:rsidRDefault="006266DC"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W związku z przywołanymi powyżej przepisami, zachodzi konieczność wydania nowego rozporządzenia określającego szczegółowe czynności organów w sprawach związanych z dopuszczeniem pojazdu do ruchu oraz wzorów dokumentów w tych sprawach.</w:t>
            </w:r>
          </w:p>
          <w:p w14:paraId="53B282C0" w14:textId="77777777" w:rsidR="006266DC" w:rsidRPr="0066040E" w:rsidRDefault="006266DC"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xml:space="preserve">Przygotowane rozporządzenie od dnia 4 września 2022 r. zastąpi rozporządzenie Ministra Infrastruktury z dnia </w:t>
            </w:r>
            <w:r w:rsidR="00E17D74" w:rsidRPr="0066040E">
              <w:rPr>
                <w:rFonts w:ascii="Times New Roman" w:hAnsi="Times New Roman"/>
                <w:color w:val="000000"/>
                <w:spacing w:val="-2"/>
                <w:sz w:val="21"/>
              </w:rPr>
              <w:t>27 września 2003 r.</w:t>
            </w:r>
            <w:r w:rsidRPr="0066040E">
              <w:rPr>
                <w:rFonts w:ascii="Times New Roman" w:hAnsi="Times New Roman"/>
                <w:color w:val="000000"/>
                <w:spacing w:val="-2"/>
                <w:sz w:val="21"/>
              </w:rPr>
              <w:t xml:space="preserve"> w sprawie </w:t>
            </w:r>
            <w:r w:rsidR="00E17D74" w:rsidRPr="0066040E">
              <w:rPr>
                <w:rFonts w:ascii="Times New Roman" w:hAnsi="Times New Roman"/>
                <w:color w:val="000000"/>
                <w:spacing w:val="-2"/>
                <w:sz w:val="21"/>
              </w:rPr>
              <w:t xml:space="preserve">szczegółowych czynności organów w sprawach związanych z dopuszczeniem pojazdu do ruchu oraz wzorów dokumentów w tych sprawach </w:t>
            </w:r>
            <w:r w:rsidRPr="0066040E">
              <w:rPr>
                <w:rFonts w:ascii="Times New Roman" w:hAnsi="Times New Roman"/>
                <w:color w:val="000000"/>
                <w:spacing w:val="-2"/>
                <w:sz w:val="21"/>
              </w:rPr>
              <w:t xml:space="preserve">(Dz. U. </w:t>
            </w:r>
            <w:r w:rsidR="00E17D74" w:rsidRPr="0066040E">
              <w:rPr>
                <w:rFonts w:ascii="Times New Roman" w:hAnsi="Times New Roman"/>
                <w:color w:val="000000"/>
                <w:spacing w:val="-2"/>
                <w:sz w:val="21"/>
              </w:rPr>
              <w:t xml:space="preserve">z 2019 r. </w:t>
            </w:r>
            <w:r w:rsidRPr="0066040E">
              <w:rPr>
                <w:rFonts w:ascii="Times New Roman" w:hAnsi="Times New Roman"/>
                <w:color w:val="000000"/>
                <w:spacing w:val="-2"/>
                <w:sz w:val="21"/>
              </w:rPr>
              <w:t xml:space="preserve">poz. </w:t>
            </w:r>
            <w:r w:rsidR="00E17D74" w:rsidRPr="0066040E">
              <w:rPr>
                <w:rFonts w:ascii="Times New Roman" w:hAnsi="Times New Roman"/>
                <w:color w:val="000000"/>
                <w:spacing w:val="-2"/>
                <w:sz w:val="21"/>
              </w:rPr>
              <w:t>2130</w:t>
            </w:r>
            <w:r w:rsidRPr="0066040E">
              <w:rPr>
                <w:rFonts w:ascii="Times New Roman" w:hAnsi="Times New Roman"/>
                <w:color w:val="000000"/>
                <w:spacing w:val="-2"/>
                <w:sz w:val="21"/>
              </w:rPr>
              <w:t>, z poźn. zm.).</w:t>
            </w:r>
          </w:p>
          <w:p w14:paraId="024ED64C" w14:textId="5D7C8EAD" w:rsidR="006266DC" w:rsidRPr="00B37C80" w:rsidRDefault="00E17D74" w:rsidP="00B22C6A">
            <w:pPr>
              <w:pStyle w:val="ARTartustawynprozporzdzenia"/>
              <w:rPr>
                <w:rFonts w:ascii="Times New Roman" w:hAnsi="Times New Roman"/>
                <w:color w:val="000000"/>
              </w:rPr>
            </w:pPr>
            <w:r w:rsidRPr="0066040E">
              <w:rPr>
                <w:rFonts w:ascii="Times New Roman" w:hAnsi="Times New Roman"/>
                <w:color w:val="000000"/>
                <w:spacing w:val="-2"/>
                <w:sz w:val="21"/>
              </w:rPr>
              <w:t xml:space="preserve">Ponadto w projekcie rozporządzenia zaproponowano treści adnotacji w dowodzie rejestracyjnym o przekroczeniu dopuszczalnej </w:t>
            </w:r>
            <w:r w:rsidR="00B3288F">
              <w:rPr>
                <w:rFonts w:ascii="Times New Roman" w:hAnsi="Times New Roman"/>
                <w:color w:val="000000"/>
                <w:spacing w:val="-2"/>
                <w:sz w:val="21"/>
              </w:rPr>
              <w:t>masy całkowitej 3,5 t wynikającym</w:t>
            </w:r>
            <w:r w:rsidRPr="0066040E">
              <w:rPr>
                <w:rFonts w:ascii="Times New Roman" w:hAnsi="Times New Roman"/>
                <w:color w:val="000000"/>
                <w:spacing w:val="-2"/>
                <w:sz w:val="21"/>
              </w:rPr>
              <w:t xml:space="preserve"> z zastosowania </w:t>
            </w:r>
            <w:r w:rsidR="00210631">
              <w:rPr>
                <w:rFonts w:ascii="Times New Roman" w:hAnsi="Times New Roman"/>
                <w:color w:val="000000"/>
                <w:spacing w:val="-2"/>
                <w:sz w:val="21"/>
              </w:rPr>
              <w:t>paliw alternatywnych, dokonywanej</w:t>
            </w:r>
            <w:r w:rsidRPr="0066040E">
              <w:rPr>
                <w:rFonts w:ascii="Times New Roman" w:hAnsi="Times New Roman"/>
                <w:color w:val="000000"/>
                <w:spacing w:val="-2"/>
                <w:sz w:val="21"/>
              </w:rPr>
              <w:t xml:space="preserve"> przez organ rejestrujący w związku z nowym brzmieniem art. 6 ust. 3 pkt 4 </w:t>
            </w:r>
            <w:r w:rsidR="008946F3">
              <w:rPr>
                <w:rFonts w:ascii="Times New Roman" w:hAnsi="Times New Roman"/>
                <w:color w:val="000000"/>
                <w:spacing w:val="-2"/>
                <w:sz w:val="21"/>
              </w:rPr>
              <w:t xml:space="preserve">lit. b </w:t>
            </w:r>
            <w:r w:rsidRPr="0066040E">
              <w:rPr>
                <w:rFonts w:ascii="Times New Roman" w:hAnsi="Times New Roman"/>
                <w:color w:val="000000"/>
                <w:spacing w:val="-2"/>
                <w:sz w:val="21"/>
              </w:rPr>
              <w:t>ustawy z dnia 5 stycznia 2011 r. o kierujących pojazdami (Dz. U. z 2021 r. poz. 1212, z późn. zm.)</w:t>
            </w:r>
            <w:r w:rsidR="00B22C6A">
              <w:rPr>
                <w:rFonts w:ascii="Times New Roman" w:hAnsi="Times New Roman"/>
                <w:color w:val="000000"/>
                <w:spacing w:val="-2"/>
                <w:sz w:val="21"/>
              </w:rPr>
              <w:t xml:space="preserve">. </w:t>
            </w:r>
            <w:bookmarkStart w:id="15" w:name="_Hlk105761691"/>
            <w:r w:rsidR="00B22C6A">
              <w:rPr>
                <w:rFonts w:ascii="Times New Roman" w:hAnsi="Times New Roman"/>
                <w:color w:val="000000"/>
                <w:spacing w:val="-2"/>
                <w:sz w:val="21"/>
              </w:rPr>
              <w:t xml:space="preserve">Dodano również </w:t>
            </w:r>
            <w:r w:rsidR="00B3288F" w:rsidRPr="00B3288F">
              <w:rPr>
                <w:rFonts w:ascii="Times New Roman" w:hAnsi="Times New Roman"/>
                <w:color w:val="000000"/>
                <w:spacing w:val="-2"/>
                <w:sz w:val="21"/>
              </w:rPr>
              <w:t xml:space="preserve">w katalogu adnotacji urzędowych zamieszczanych w dowodzie </w:t>
            </w:r>
            <w:r w:rsidR="00B3288F">
              <w:rPr>
                <w:rFonts w:ascii="Times New Roman" w:hAnsi="Times New Roman"/>
                <w:color w:val="000000"/>
                <w:spacing w:val="-2"/>
                <w:sz w:val="21"/>
              </w:rPr>
              <w:t xml:space="preserve">rejestracyjnym pojazdu </w:t>
            </w:r>
            <w:r w:rsidR="00B22C6A">
              <w:rPr>
                <w:rFonts w:ascii="Times New Roman" w:hAnsi="Times New Roman"/>
                <w:color w:val="000000"/>
                <w:spacing w:val="-2"/>
                <w:sz w:val="21"/>
              </w:rPr>
              <w:t xml:space="preserve">adnotacje </w:t>
            </w:r>
            <w:r w:rsidR="00B22C6A" w:rsidRPr="00B22C6A">
              <w:rPr>
                <w:rFonts w:ascii="Times New Roman" w:hAnsi="Times New Roman"/>
                <w:color w:val="000000"/>
                <w:spacing w:val="-2"/>
                <w:sz w:val="21"/>
              </w:rPr>
              <w:t xml:space="preserve">„96/53/EC Article 9A Compliant” </w:t>
            </w:r>
            <w:r w:rsidR="00B22C6A">
              <w:rPr>
                <w:rFonts w:ascii="Times New Roman" w:hAnsi="Times New Roman"/>
                <w:color w:val="000000"/>
                <w:spacing w:val="-2"/>
                <w:sz w:val="21"/>
              </w:rPr>
              <w:t>i „</w:t>
            </w:r>
            <w:r w:rsidR="00B22C6A" w:rsidRPr="00B22C6A">
              <w:rPr>
                <w:rFonts w:ascii="Times New Roman" w:hAnsi="Times New Roman"/>
                <w:color w:val="000000"/>
                <w:spacing w:val="-2"/>
                <w:sz w:val="21"/>
              </w:rPr>
              <w:t>96/53/EC Article 10B Compliant – …… KG”</w:t>
            </w:r>
            <w:bookmarkEnd w:id="15"/>
            <w:r w:rsidR="00C8370C">
              <w:rPr>
                <w:rFonts w:ascii="Times New Roman" w:hAnsi="Times New Roman"/>
                <w:color w:val="000000"/>
                <w:spacing w:val="-2"/>
                <w:sz w:val="21"/>
              </w:rPr>
              <w:t>.</w:t>
            </w:r>
          </w:p>
        </w:tc>
      </w:tr>
      <w:tr w:rsidR="006779E7" w:rsidRPr="008B4FE6" w14:paraId="560CC1A1" w14:textId="77777777" w:rsidTr="006266DC">
        <w:trPr>
          <w:gridAfter w:val="1"/>
          <w:wAfter w:w="10" w:type="dxa"/>
          <w:trHeight w:val="142"/>
        </w:trPr>
        <w:tc>
          <w:tcPr>
            <w:tcW w:w="10937" w:type="dxa"/>
            <w:gridSpan w:val="29"/>
            <w:shd w:val="clear" w:color="auto" w:fill="99CCFF"/>
            <w:vAlign w:val="center"/>
          </w:tcPr>
          <w:p w14:paraId="32F0AC3F"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779E7" w:rsidRPr="008B4FE6" w14:paraId="39A885E8" w14:textId="77777777" w:rsidTr="006266DC">
        <w:trPr>
          <w:gridAfter w:val="1"/>
          <w:wAfter w:w="10" w:type="dxa"/>
          <w:trHeight w:val="142"/>
        </w:trPr>
        <w:tc>
          <w:tcPr>
            <w:tcW w:w="10937" w:type="dxa"/>
            <w:gridSpan w:val="29"/>
            <w:shd w:val="clear" w:color="auto" w:fill="auto"/>
          </w:tcPr>
          <w:p w14:paraId="426D2809" w14:textId="77777777" w:rsidR="006779E7" w:rsidRPr="0066040E" w:rsidRDefault="000A6248"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lastRenderedPageBreak/>
              <w:t>P</w:t>
            </w:r>
            <w:r w:rsidR="00D9789A" w:rsidRPr="0066040E">
              <w:rPr>
                <w:rFonts w:ascii="Times New Roman" w:hAnsi="Times New Roman"/>
                <w:color w:val="000000"/>
                <w:spacing w:val="-2"/>
                <w:sz w:val="21"/>
              </w:rPr>
              <w:t>rojekt rozporządzenia stanowi kontynuację dotychczasowego stanu prawnego w zakresie szczegółowych czynności organów w sprawach związanych z dopuszczeniem pojazdu do ruchu oraz wzorów dokumentów w tych sprawach</w:t>
            </w:r>
            <w:r w:rsidRPr="0066040E">
              <w:rPr>
                <w:rFonts w:ascii="Times New Roman" w:hAnsi="Times New Roman"/>
                <w:color w:val="000000"/>
                <w:spacing w:val="-2"/>
                <w:sz w:val="21"/>
              </w:rPr>
              <w:t>, uwzględniono w nim również zniesienie obowiązku wydawania karty pojazdu oraz rezygnacje z obowiązku posiadania nalepki kontrolnej.</w:t>
            </w:r>
          </w:p>
          <w:p w14:paraId="70A5C658" w14:textId="3448821A" w:rsidR="006779E7" w:rsidRPr="0066040E" w:rsidRDefault="000A6248"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xml:space="preserve">W projekcie rozporządzenia uwzględniono art. 6 ust. 3 pkt 4 </w:t>
            </w:r>
            <w:r w:rsidR="008946F3">
              <w:rPr>
                <w:rFonts w:ascii="Times New Roman" w:hAnsi="Times New Roman"/>
                <w:color w:val="000000"/>
                <w:spacing w:val="-2"/>
                <w:sz w:val="21"/>
              </w:rPr>
              <w:t xml:space="preserve">lit. b </w:t>
            </w:r>
            <w:r w:rsidRPr="0066040E">
              <w:rPr>
                <w:rFonts w:ascii="Times New Roman" w:hAnsi="Times New Roman"/>
                <w:color w:val="000000"/>
                <w:spacing w:val="-2"/>
                <w:sz w:val="21"/>
              </w:rPr>
              <w:t xml:space="preserve">ustawy z dnia 5 stycznia 2011 r. o kierujących pojazdami </w:t>
            </w:r>
            <w:r w:rsidR="0066040E" w:rsidRPr="0066040E">
              <w:rPr>
                <w:rFonts w:ascii="Times New Roman" w:hAnsi="Times New Roman"/>
                <w:color w:val="000000"/>
                <w:spacing w:val="-2"/>
                <w:sz w:val="21"/>
              </w:rPr>
              <w:br/>
            </w:r>
            <w:r w:rsidRPr="0066040E">
              <w:rPr>
                <w:rFonts w:ascii="Times New Roman" w:hAnsi="Times New Roman"/>
                <w:color w:val="000000"/>
                <w:spacing w:val="-2"/>
                <w:sz w:val="21"/>
              </w:rPr>
              <w:t xml:space="preserve">(Dz. U. z 2021 r. poz. 1212, z późn. zm.) proponując treści adnotacji w dowodzie rejestracyjnym </w:t>
            </w:r>
            <w:r w:rsidR="00B3288F">
              <w:rPr>
                <w:rFonts w:ascii="Times New Roman" w:hAnsi="Times New Roman"/>
                <w:color w:val="000000"/>
                <w:spacing w:val="-2"/>
                <w:sz w:val="21"/>
              </w:rPr>
              <w:t>informującej</w:t>
            </w:r>
            <w:r w:rsidR="00AD18BD" w:rsidRPr="0066040E">
              <w:rPr>
                <w:rFonts w:ascii="Times New Roman" w:hAnsi="Times New Roman"/>
                <w:color w:val="000000"/>
                <w:spacing w:val="-2"/>
                <w:sz w:val="21"/>
              </w:rPr>
              <w:t xml:space="preserve"> </w:t>
            </w:r>
            <w:r w:rsidRPr="0066040E">
              <w:rPr>
                <w:rFonts w:ascii="Times New Roman" w:hAnsi="Times New Roman"/>
                <w:color w:val="000000"/>
                <w:spacing w:val="-2"/>
                <w:sz w:val="21"/>
              </w:rPr>
              <w:t xml:space="preserve">o przekroczeniu dopuszczalnej </w:t>
            </w:r>
            <w:r w:rsidR="00B3288F">
              <w:rPr>
                <w:rFonts w:ascii="Times New Roman" w:hAnsi="Times New Roman"/>
                <w:color w:val="000000"/>
                <w:spacing w:val="-2"/>
                <w:sz w:val="21"/>
              </w:rPr>
              <w:t>masy całkowitej 3,5 t wynikającym</w:t>
            </w:r>
            <w:r w:rsidRPr="0066040E">
              <w:rPr>
                <w:rFonts w:ascii="Times New Roman" w:hAnsi="Times New Roman"/>
                <w:color w:val="000000"/>
                <w:spacing w:val="-2"/>
                <w:sz w:val="21"/>
              </w:rPr>
              <w:t xml:space="preserve"> z zastosowania </w:t>
            </w:r>
            <w:r w:rsidR="00B3288F">
              <w:rPr>
                <w:rFonts w:ascii="Times New Roman" w:hAnsi="Times New Roman"/>
                <w:color w:val="000000"/>
                <w:spacing w:val="-2"/>
                <w:sz w:val="21"/>
              </w:rPr>
              <w:t>paliw alternatywnych, dokonywanej</w:t>
            </w:r>
            <w:r w:rsidRPr="0066040E">
              <w:rPr>
                <w:rFonts w:ascii="Times New Roman" w:hAnsi="Times New Roman"/>
                <w:color w:val="000000"/>
                <w:spacing w:val="-2"/>
                <w:sz w:val="21"/>
              </w:rPr>
              <w:t xml:space="preserve"> przez organ rejestruj</w:t>
            </w:r>
            <w:r w:rsidR="00B3288F">
              <w:rPr>
                <w:rFonts w:ascii="Times New Roman" w:hAnsi="Times New Roman"/>
                <w:color w:val="000000"/>
                <w:spacing w:val="-2"/>
                <w:sz w:val="21"/>
              </w:rPr>
              <w:t>ący</w:t>
            </w:r>
            <w:r w:rsidRPr="0066040E">
              <w:rPr>
                <w:rFonts w:ascii="Times New Roman" w:hAnsi="Times New Roman"/>
                <w:color w:val="000000"/>
                <w:spacing w:val="-2"/>
                <w:sz w:val="21"/>
              </w:rPr>
              <w:t>.</w:t>
            </w:r>
            <w:r w:rsidR="00C8370C">
              <w:rPr>
                <w:rFonts w:ascii="Times New Roman" w:hAnsi="Times New Roman"/>
                <w:color w:val="000000"/>
                <w:spacing w:val="-2"/>
                <w:sz w:val="21"/>
              </w:rPr>
              <w:t xml:space="preserve"> Dodano również </w:t>
            </w:r>
            <w:r w:rsidR="00B3288F" w:rsidRPr="00B3288F">
              <w:rPr>
                <w:rFonts w:ascii="Times New Roman" w:hAnsi="Times New Roman"/>
                <w:color w:val="000000"/>
                <w:spacing w:val="-2"/>
                <w:sz w:val="21"/>
              </w:rPr>
              <w:t xml:space="preserve">w katalogu adnotacji urzędowych zamieszczanych w dowodzie </w:t>
            </w:r>
            <w:r w:rsidR="00B3288F">
              <w:rPr>
                <w:rFonts w:ascii="Times New Roman" w:hAnsi="Times New Roman"/>
                <w:color w:val="000000"/>
                <w:spacing w:val="-2"/>
                <w:sz w:val="21"/>
              </w:rPr>
              <w:t>rejestracyjnym pojazdu</w:t>
            </w:r>
            <w:r w:rsidR="00B3288F" w:rsidRPr="00B3288F">
              <w:rPr>
                <w:rFonts w:ascii="Times New Roman" w:hAnsi="Times New Roman"/>
                <w:color w:val="000000"/>
                <w:spacing w:val="-2"/>
                <w:sz w:val="21"/>
              </w:rPr>
              <w:t xml:space="preserve"> </w:t>
            </w:r>
            <w:r w:rsidR="00C8370C">
              <w:rPr>
                <w:rFonts w:ascii="Times New Roman" w:hAnsi="Times New Roman"/>
                <w:color w:val="000000"/>
                <w:spacing w:val="-2"/>
                <w:sz w:val="21"/>
              </w:rPr>
              <w:t xml:space="preserve">adnotacje </w:t>
            </w:r>
            <w:r w:rsidR="00C8370C" w:rsidRPr="00B22C6A">
              <w:rPr>
                <w:rFonts w:ascii="Times New Roman" w:hAnsi="Times New Roman"/>
                <w:color w:val="000000"/>
                <w:spacing w:val="-2"/>
                <w:sz w:val="21"/>
              </w:rPr>
              <w:t xml:space="preserve">„96/53/EC Article 9A Compliant” </w:t>
            </w:r>
            <w:r w:rsidR="00C8370C">
              <w:rPr>
                <w:rFonts w:ascii="Times New Roman" w:hAnsi="Times New Roman"/>
                <w:color w:val="000000"/>
                <w:spacing w:val="-2"/>
                <w:sz w:val="21"/>
              </w:rPr>
              <w:t>i „</w:t>
            </w:r>
            <w:r w:rsidR="00C8370C" w:rsidRPr="00B22C6A">
              <w:rPr>
                <w:rFonts w:ascii="Times New Roman" w:hAnsi="Times New Roman"/>
                <w:color w:val="000000"/>
                <w:spacing w:val="-2"/>
                <w:sz w:val="21"/>
              </w:rPr>
              <w:t>96/53/EC Article 10B Compliant – …… KG”</w:t>
            </w:r>
            <w:r w:rsidR="00C8370C">
              <w:rPr>
                <w:rFonts w:ascii="Times New Roman" w:hAnsi="Times New Roman"/>
                <w:color w:val="000000"/>
                <w:spacing w:val="-2"/>
                <w:sz w:val="21"/>
              </w:rPr>
              <w:t>.</w:t>
            </w:r>
          </w:p>
          <w:p w14:paraId="22B71F72" w14:textId="05487C6E" w:rsidR="006409F3" w:rsidRPr="0066040E" w:rsidRDefault="006409F3"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Oczekuje się, że zaproponowane zmiany w sposób harmonijny wejdą w życie z dniem 4 września 2022 r.</w:t>
            </w:r>
            <w:r w:rsidR="00B22C6A">
              <w:rPr>
                <w:rFonts w:ascii="Times New Roman" w:hAnsi="Times New Roman"/>
                <w:color w:val="000000"/>
                <w:spacing w:val="-2"/>
                <w:sz w:val="21"/>
              </w:rPr>
              <w:t xml:space="preserve">, z </w:t>
            </w:r>
            <w:r w:rsidR="00C8370C">
              <w:rPr>
                <w:rFonts w:ascii="Times New Roman" w:hAnsi="Times New Roman"/>
                <w:color w:val="000000"/>
                <w:spacing w:val="-2"/>
                <w:sz w:val="21"/>
              </w:rPr>
              <w:t>wyjątkiem</w:t>
            </w:r>
            <w:r w:rsidR="00B22C6A">
              <w:rPr>
                <w:rFonts w:ascii="Times New Roman" w:hAnsi="Times New Roman"/>
                <w:color w:val="000000"/>
                <w:spacing w:val="-2"/>
                <w:sz w:val="21"/>
              </w:rPr>
              <w:t xml:space="preserve"> </w:t>
            </w:r>
            <w:r w:rsidR="00B22C6A" w:rsidRPr="00B22C6A">
              <w:rPr>
                <w:rFonts w:ascii="Times New Roman" w:hAnsi="Times New Roman"/>
                <w:color w:val="000000"/>
                <w:spacing w:val="-2"/>
                <w:sz w:val="21"/>
              </w:rPr>
              <w:t>adnotacji „96/53/EC Article 9A Compliant” i „96/53/EC Article 10B Compliant”, które wejdą w życie z dniem 1 stycznia 2023 r. Późniejsze wejście w życie przepisów dotyczących przedmiotowych adnotacji związane jest z koniecznością równoczesnego wejścia w życie przepisów rozporządzenia zmieniającego rozporządzenie w sprawie warunków technicznych pojazdów oraz zakresu ich niezbędnego wyposażenia</w:t>
            </w:r>
          </w:p>
          <w:p w14:paraId="663E2D75" w14:textId="77777777" w:rsidR="006409F3" w:rsidRPr="0030156F" w:rsidRDefault="006409F3" w:rsidP="0066040E">
            <w:pPr>
              <w:pStyle w:val="ARTartustawynprozporzdzenia"/>
              <w:ind w:firstLine="0"/>
              <w:rPr>
                <w:rFonts w:ascii="Times New Roman" w:hAnsi="Times New Roman"/>
                <w:b/>
                <w:color w:val="000000"/>
                <w:spacing w:val="-2"/>
                <w:sz w:val="21"/>
              </w:rPr>
            </w:pPr>
            <w:r w:rsidRPr="0030156F">
              <w:rPr>
                <w:rFonts w:ascii="Times New Roman" w:hAnsi="Times New Roman"/>
                <w:b/>
                <w:color w:val="000000"/>
                <w:spacing w:val="-2"/>
                <w:sz w:val="21"/>
              </w:rPr>
              <w:t>Informacje o wynikach analiz możliwości osiągnięcia celu projektu za pomocą innych środków.</w:t>
            </w:r>
          </w:p>
          <w:p w14:paraId="7A62C18F" w14:textId="77777777" w:rsidR="006779E7" w:rsidRPr="0066040E" w:rsidRDefault="006409F3"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xml:space="preserve">Mając na uwadze zakres zaproponowanej w projekcje regulacji i delegację ministra właściwego do spraw transportu </w:t>
            </w:r>
            <w:r w:rsidRPr="0066040E">
              <w:rPr>
                <w:rFonts w:ascii="Times New Roman" w:hAnsi="Times New Roman"/>
                <w:color w:val="000000"/>
                <w:spacing w:val="-2"/>
                <w:sz w:val="21"/>
              </w:rPr>
              <w:br/>
              <w:t>z art. 76 ust. 1 pkt 3 Prawa o ruchu drogowym osiągnięcie powyższego celu projektu nie jest możliwe za pomocą innych środków niż przedmiotowa zmiana legislacyjna.</w:t>
            </w:r>
          </w:p>
        </w:tc>
      </w:tr>
      <w:tr w:rsidR="006779E7" w:rsidRPr="008B4FE6" w14:paraId="77C08504" w14:textId="77777777" w:rsidTr="006266DC">
        <w:trPr>
          <w:gridAfter w:val="1"/>
          <w:wAfter w:w="10" w:type="dxa"/>
          <w:trHeight w:val="307"/>
        </w:trPr>
        <w:tc>
          <w:tcPr>
            <w:tcW w:w="10937" w:type="dxa"/>
            <w:gridSpan w:val="29"/>
            <w:shd w:val="clear" w:color="auto" w:fill="99CCFF"/>
            <w:vAlign w:val="center"/>
          </w:tcPr>
          <w:p w14:paraId="1125F1F9"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6779E7" w:rsidRPr="008B4FE6" w14:paraId="569C06FC" w14:textId="77777777" w:rsidTr="006266DC">
        <w:trPr>
          <w:gridAfter w:val="1"/>
          <w:wAfter w:w="10" w:type="dxa"/>
          <w:trHeight w:val="142"/>
        </w:trPr>
        <w:tc>
          <w:tcPr>
            <w:tcW w:w="10937" w:type="dxa"/>
            <w:gridSpan w:val="29"/>
            <w:shd w:val="clear" w:color="auto" w:fill="auto"/>
          </w:tcPr>
          <w:p w14:paraId="2FBBE70F" w14:textId="77777777" w:rsidR="006779E7"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Poszczególne państwa członkowskie posiadają własne krajowe rozwiązania w zakresie czynności organów rejestrujących w sprawach związanych z dopuszczeniem pojazdu do ruchu. Jest to zakres wymagań niezharmonizowany przepisami UE.</w:t>
            </w:r>
          </w:p>
        </w:tc>
      </w:tr>
      <w:tr w:rsidR="006779E7" w:rsidRPr="008B4FE6" w14:paraId="2C9B710A" w14:textId="77777777" w:rsidTr="006266DC">
        <w:trPr>
          <w:gridAfter w:val="1"/>
          <w:wAfter w:w="10" w:type="dxa"/>
          <w:trHeight w:val="359"/>
        </w:trPr>
        <w:tc>
          <w:tcPr>
            <w:tcW w:w="10937" w:type="dxa"/>
            <w:gridSpan w:val="29"/>
            <w:shd w:val="clear" w:color="auto" w:fill="99CCFF"/>
            <w:vAlign w:val="center"/>
          </w:tcPr>
          <w:p w14:paraId="3AC4D7E6"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6779E7" w:rsidRPr="008B4FE6" w14:paraId="2743AEB6" w14:textId="77777777" w:rsidTr="006266DC">
        <w:trPr>
          <w:gridAfter w:val="1"/>
          <w:wAfter w:w="10" w:type="dxa"/>
          <w:trHeight w:val="142"/>
        </w:trPr>
        <w:tc>
          <w:tcPr>
            <w:tcW w:w="2668" w:type="dxa"/>
            <w:gridSpan w:val="3"/>
            <w:shd w:val="clear" w:color="auto" w:fill="auto"/>
          </w:tcPr>
          <w:p w14:paraId="624C6858" w14:textId="77777777" w:rsidR="006779E7" w:rsidRPr="008B4FE6" w:rsidRDefault="006779E7" w:rsidP="006266DC">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284BDE66" w14:textId="77777777" w:rsidR="006779E7" w:rsidRPr="008B4FE6" w:rsidRDefault="006779E7" w:rsidP="006266DC">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019FAE26" w14:textId="77777777" w:rsidR="006779E7" w:rsidRPr="008B4FE6" w:rsidRDefault="006779E7" w:rsidP="006266DC">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65E89908" w14:textId="77777777" w:rsidR="006779E7" w:rsidRPr="008B4FE6" w:rsidRDefault="006779E7" w:rsidP="006266DC">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D9401D" w:rsidRPr="00CA2C31" w14:paraId="375FD6C9" w14:textId="77777777" w:rsidTr="00D9401D">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shd w:val="clear" w:color="auto" w:fill="auto"/>
          </w:tcPr>
          <w:p w14:paraId="6A924326" w14:textId="77777777" w:rsidR="0030156F" w:rsidRDefault="00D9401D" w:rsidP="00D9401D">
            <w:pPr>
              <w:spacing w:before="40" w:line="240" w:lineRule="auto"/>
              <w:jc w:val="center"/>
              <w:rPr>
                <w:rFonts w:ascii="Times New Roman" w:hAnsi="Times New Roman"/>
                <w:color w:val="000000"/>
                <w:spacing w:val="-2"/>
              </w:rPr>
            </w:pPr>
            <w:r w:rsidRPr="00D9401D">
              <w:rPr>
                <w:rFonts w:ascii="Times New Roman" w:hAnsi="Times New Roman"/>
                <w:color w:val="000000"/>
                <w:spacing w:val="-2"/>
              </w:rPr>
              <w:t>Samorządowe organy rejestrujące pojazdy</w:t>
            </w:r>
            <w:r w:rsidR="0030156F" w:rsidRPr="00D9401D">
              <w:rPr>
                <w:rFonts w:ascii="Times New Roman" w:hAnsi="Times New Roman"/>
                <w:color w:val="000000"/>
                <w:spacing w:val="-2"/>
              </w:rPr>
              <w:t xml:space="preserve"> </w:t>
            </w:r>
          </w:p>
          <w:p w14:paraId="0826EA24" w14:textId="77777777" w:rsidR="0030156F" w:rsidRDefault="0030156F" w:rsidP="00D9401D">
            <w:pPr>
              <w:spacing w:before="40" w:line="240" w:lineRule="auto"/>
              <w:jc w:val="center"/>
              <w:rPr>
                <w:rFonts w:ascii="Times New Roman" w:hAnsi="Times New Roman"/>
                <w:color w:val="000000"/>
                <w:spacing w:val="-2"/>
              </w:rPr>
            </w:pPr>
          </w:p>
          <w:p w14:paraId="57F118AE" w14:textId="77777777" w:rsidR="00D9401D" w:rsidRPr="00D9401D" w:rsidRDefault="00D9401D" w:rsidP="0030156F">
            <w:pPr>
              <w:spacing w:before="40" w:line="240" w:lineRule="auto"/>
              <w:rPr>
                <w:rFonts w:ascii="Times New Roman" w:hAnsi="Times New Roman"/>
                <w:color w:val="000000"/>
                <w:spacing w:val="-2"/>
              </w:rPr>
            </w:pPr>
          </w:p>
        </w:tc>
        <w:tc>
          <w:tcPr>
            <w:tcW w:w="2292" w:type="dxa"/>
            <w:gridSpan w:val="8"/>
            <w:tcBorders>
              <w:top w:val="single" w:sz="4" w:space="0" w:color="auto"/>
              <w:left w:val="single" w:sz="4" w:space="0" w:color="auto"/>
              <w:bottom w:val="single" w:sz="4" w:space="0" w:color="auto"/>
              <w:right w:val="single" w:sz="4" w:space="0" w:color="auto"/>
            </w:tcBorders>
            <w:shd w:val="clear" w:color="auto" w:fill="auto"/>
          </w:tcPr>
          <w:p w14:paraId="574CAE7D" w14:textId="77777777" w:rsidR="00D9401D" w:rsidRPr="00D9401D" w:rsidRDefault="00D9401D" w:rsidP="00D9401D">
            <w:pPr>
              <w:spacing w:before="40" w:line="240" w:lineRule="auto"/>
              <w:jc w:val="center"/>
              <w:rPr>
                <w:rFonts w:ascii="Times New Roman" w:hAnsi="Times New Roman"/>
                <w:color w:val="000000"/>
                <w:spacing w:val="-2"/>
              </w:rPr>
            </w:pPr>
            <w:r w:rsidRPr="00D9401D">
              <w:rPr>
                <w:rFonts w:ascii="Times New Roman" w:hAnsi="Times New Roman"/>
                <w:color w:val="000000"/>
                <w:spacing w:val="-2"/>
              </w:rPr>
              <w:t>380</w:t>
            </w:r>
          </w:p>
          <w:p w14:paraId="33CEE51A" w14:textId="77777777" w:rsidR="00D9401D" w:rsidRPr="00D9401D" w:rsidRDefault="00D9401D" w:rsidP="00D9401D">
            <w:pPr>
              <w:spacing w:before="40" w:line="240" w:lineRule="auto"/>
              <w:jc w:val="center"/>
              <w:rPr>
                <w:rFonts w:ascii="Times New Roman" w:hAnsi="Times New Roman"/>
                <w:color w:val="000000"/>
                <w:spacing w:val="-2"/>
              </w:rPr>
            </w:pPr>
          </w:p>
          <w:p w14:paraId="2337DB4E" w14:textId="77777777" w:rsidR="00D9401D" w:rsidRPr="00D9401D" w:rsidRDefault="00D9401D" w:rsidP="00D9401D">
            <w:pPr>
              <w:spacing w:before="40" w:line="240" w:lineRule="auto"/>
              <w:jc w:val="center"/>
              <w:rPr>
                <w:rFonts w:ascii="Times New Roman" w:hAnsi="Times New Roman"/>
                <w:color w:val="000000"/>
                <w:spacing w:val="-2"/>
              </w:rPr>
            </w:pPr>
          </w:p>
        </w:tc>
        <w:tc>
          <w:tcPr>
            <w:tcW w:w="2996" w:type="dxa"/>
            <w:gridSpan w:val="12"/>
            <w:tcBorders>
              <w:top w:val="single" w:sz="4" w:space="0" w:color="auto"/>
              <w:left w:val="single" w:sz="4" w:space="0" w:color="auto"/>
              <w:bottom w:val="single" w:sz="4" w:space="0" w:color="auto"/>
              <w:right w:val="single" w:sz="4" w:space="0" w:color="auto"/>
            </w:tcBorders>
            <w:shd w:val="clear" w:color="auto" w:fill="auto"/>
          </w:tcPr>
          <w:p w14:paraId="30E51667" w14:textId="77777777" w:rsidR="00D9401D" w:rsidRPr="00D9401D" w:rsidRDefault="00D9401D" w:rsidP="00D9401D">
            <w:pPr>
              <w:spacing w:before="40" w:line="240" w:lineRule="auto"/>
              <w:jc w:val="center"/>
              <w:rPr>
                <w:rFonts w:ascii="Times New Roman" w:hAnsi="Times New Roman"/>
                <w:color w:val="000000"/>
                <w:spacing w:val="-2"/>
              </w:rPr>
            </w:pPr>
            <w:r w:rsidRPr="00D9401D">
              <w:rPr>
                <w:rFonts w:ascii="Times New Roman" w:hAnsi="Times New Roman"/>
                <w:color w:val="000000"/>
                <w:spacing w:val="-2"/>
              </w:rPr>
              <w:t>Powiaty w podziale administracyjnym kraju</w:t>
            </w:r>
          </w:p>
          <w:p w14:paraId="5F9949CE" w14:textId="77777777" w:rsidR="00D9401D" w:rsidRPr="00D9401D" w:rsidRDefault="00D9401D" w:rsidP="00D9401D">
            <w:pPr>
              <w:spacing w:before="40" w:line="240" w:lineRule="auto"/>
              <w:jc w:val="center"/>
              <w:rPr>
                <w:rFonts w:ascii="Times New Roman" w:hAnsi="Times New Roman"/>
                <w:color w:val="000000"/>
                <w:spacing w:val="-2"/>
              </w:rPr>
            </w:pPr>
          </w:p>
          <w:p w14:paraId="16B13C41" w14:textId="77777777" w:rsidR="00D9401D" w:rsidRPr="00D9401D" w:rsidRDefault="00D9401D" w:rsidP="00D9401D">
            <w:pPr>
              <w:spacing w:before="40" w:line="240" w:lineRule="auto"/>
              <w:jc w:val="center"/>
              <w:rPr>
                <w:rFonts w:ascii="Times New Roman" w:hAnsi="Times New Roman"/>
                <w:color w:val="000000"/>
                <w:spacing w:val="-2"/>
              </w:rPr>
            </w:pPr>
          </w:p>
        </w:tc>
        <w:tc>
          <w:tcPr>
            <w:tcW w:w="2981" w:type="dxa"/>
            <w:gridSpan w:val="6"/>
            <w:tcBorders>
              <w:top w:val="single" w:sz="4" w:space="0" w:color="auto"/>
              <w:left w:val="single" w:sz="4" w:space="0" w:color="auto"/>
              <w:bottom w:val="single" w:sz="4" w:space="0" w:color="auto"/>
              <w:right w:val="single" w:sz="4" w:space="0" w:color="auto"/>
            </w:tcBorders>
            <w:shd w:val="clear" w:color="auto" w:fill="auto"/>
          </w:tcPr>
          <w:p w14:paraId="286149FA" w14:textId="77777777" w:rsidR="00D9401D" w:rsidRPr="00D9401D" w:rsidRDefault="00D9401D" w:rsidP="00D9401D">
            <w:pPr>
              <w:spacing w:before="40" w:line="240" w:lineRule="auto"/>
              <w:jc w:val="center"/>
              <w:rPr>
                <w:rFonts w:ascii="Times New Roman" w:hAnsi="Times New Roman"/>
                <w:color w:val="000000"/>
                <w:spacing w:val="-2"/>
              </w:rPr>
            </w:pPr>
            <w:r w:rsidRPr="00D9401D">
              <w:rPr>
                <w:rFonts w:ascii="Times New Roman" w:hAnsi="Times New Roman"/>
                <w:color w:val="000000"/>
                <w:spacing w:val="-2"/>
              </w:rPr>
              <w:t>Stosowanie przepisów rozporządzenia w procesie rejestracji pojazdów</w:t>
            </w:r>
          </w:p>
        </w:tc>
      </w:tr>
      <w:tr w:rsidR="006779E7" w:rsidRPr="008B4FE6" w14:paraId="61D8CA0F" w14:textId="77777777" w:rsidTr="006266DC">
        <w:trPr>
          <w:gridAfter w:val="1"/>
          <w:wAfter w:w="10" w:type="dxa"/>
          <w:trHeight w:val="142"/>
        </w:trPr>
        <w:tc>
          <w:tcPr>
            <w:tcW w:w="2668" w:type="dxa"/>
            <w:gridSpan w:val="3"/>
            <w:shd w:val="clear" w:color="auto" w:fill="auto"/>
          </w:tcPr>
          <w:p w14:paraId="72BFA420" w14:textId="77777777" w:rsidR="006779E7" w:rsidRPr="008B4FE6" w:rsidRDefault="009072EE" w:rsidP="006266DC">
            <w:pPr>
              <w:spacing w:line="240" w:lineRule="auto"/>
              <w:rPr>
                <w:rFonts w:ascii="Times New Roman" w:hAnsi="Times New Roman"/>
                <w:color w:val="000000"/>
                <w:spacing w:val="-2"/>
              </w:rPr>
            </w:pPr>
            <w:r w:rsidRPr="009072EE">
              <w:rPr>
                <w:rFonts w:ascii="Times New Roman" w:hAnsi="Times New Roman"/>
                <w:color w:val="000000"/>
              </w:rPr>
              <w:t>Wojewoda Mazowiecki</w:t>
            </w:r>
          </w:p>
        </w:tc>
        <w:tc>
          <w:tcPr>
            <w:tcW w:w="2292" w:type="dxa"/>
            <w:gridSpan w:val="8"/>
            <w:shd w:val="clear" w:color="auto" w:fill="auto"/>
          </w:tcPr>
          <w:p w14:paraId="3D0847ED" w14:textId="77777777" w:rsidR="006779E7" w:rsidRPr="00B37C80" w:rsidRDefault="009072EE" w:rsidP="009072EE">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01BC22F2" w14:textId="77777777" w:rsidR="006779E7" w:rsidRPr="00B37C80" w:rsidRDefault="009072EE" w:rsidP="006266DC">
            <w:pPr>
              <w:spacing w:line="240" w:lineRule="auto"/>
              <w:rPr>
                <w:rFonts w:ascii="Times New Roman" w:hAnsi="Times New Roman"/>
                <w:color w:val="000000"/>
                <w:spacing w:val="-2"/>
              </w:rPr>
            </w:pPr>
            <w:r w:rsidRPr="009072EE">
              <w:rPr>
                <w:rFonts w:ascii="Times New Roman" w:hAnsi="Times New Roman"/>
                <w:color w:val="000000"/>
                <w:spacing w:val="-2"/>
              </w:rPr>
              <w:t>Podział administracyjny kraju.</w:t>
            </w:r>
          </w:p>
        </w:tc>
        <w:tc>
          <w:tcPr>
            <w:tcW w:w="2981" w:type="dxa"/>
            <w:gridSpan w:val="6"/>
            <w:shd w:val="clear" w:color="auto" w:fill="auto"/>
          </w:tcPr>
          <w:p w14:paraId="29955B35" w14:textId="77777777" w:rsidR="006779E7" w:rsidRPr="00B37C80" w:rsidRDefault="006779E7" w:rsidP="006266DC">
            <w:pPr>
              <w:spacing w:line="240" w:lineRule="auto"/>
              <w:rPr>
                <w:rFonts w:ascii="Times New Roman" w:hAnsi="Times New Roman"/>
                <w:color w:val="000000"/>
                <w:spacing w:val="-2"/>
              </w:rPr>
            </w:pPr>
          </w:p>
        </w:tc>
      </w:tr>
      <w:tr w:rsidR="006779E7" w:rsidRPr="008B4FE6" w14:paraId="4699756A" w14:textId="77777777" w:rsidTr="006266DC">
        <w:trPr>
          <w:gridAfter w:val="1"/>
          <w:wAfter w:w="10" w:type="dxa"/>
          <w:trHeight w:val="302"/>
        </w:trPr>
        <w:tc>
          <w:tcPr>
            <w:tcW w:w="10937" w:type="dxa"/>
            <w:gridSpan w:val="29"/>
            <w:shd w:val="clear" w:color="auto" w:fill="99CCFF"/>
            <w:vAlign w:val="center"/>
          </w:tcPr>
          <w:p w14:paraId="54CC8F12"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6779E7" w:rsidRPr="008B4FE6" w14:paraId="305B2D1E" w14:textId="77777777" w:rsidTr="006266DC">
        <w:trPr>
          <w:gridAfter w:val="1"/>
          <w:wAfter w:w="10" w:type="dxa"/>
          <w:trHeight w:val="342"/>
        </w:trPr>
        <w:tc>
          <w:tcPr>
            <w:tcW w:w="10937" w:type="dxa"/>
            <w:gridSpan w:val="29"/>
            <w:shd w:val="clear" w:color="auto" w:fill="FFFFFF"/>
          </w:tcPr>
          <w:p w14:paraId="083A2F1D" w14:textId="77777777" w:rsidR="00D9401D" w:rsidRPr="0066040E" w:rsidRDefault="009072EE" w:rsidP="0066040E">
            <w:pPr>
              <w:pStyle w:val="ARTartustawynprozporzdzenia"/>
              <w:ind w:firstLine="0"/>
              <w:rPr>
                <w:rFonts w:ascii="Times New Roman" w:hAnsi="Times New Roman"/>
                <w:color w:val="000000"/>
                <w:spacing w:val="-2"/>
                <w:sz w:val="21"/>
              </w:rPr>
            </w:pPr>
            <w:r>
              <w:rPr>
                <w:rFonts w:ascii="Times New Roman" w:hAnsi="Times New Roman"/>
                <w:color w:val="000000"/>
                <w:spacing w:val="-2"/>
                <w:sz w:val="21"/>
              </w:rPr>
              <w:t>Projekt zostanie</w:t>
            </w:r>
            <w:r w:rsidR="00D9401D" w:rsidRPr="0066040E">
              <w:rPr>
                <w:rFonts w:ascii="Times New Roman" w:hAnsi="Times New Roman"/>
                <w:color w:val="000000"/>
                <w:spacing w:val="-2"/>
                <w:sz w:val="21"/>
              </w:rPr>
              <w:t xml:space="preserve"> przesłany do konsultacji środowisk reprezentujących organy samorządowe dokonujące rejestracji pojazdów, tj.:</w:t>
            </w:r>
          </w:p>
          <w:p w14:paraId="3B2E2994"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Związku Powiatów Polskich,</w:t>
            </w:r>
          </w:p>
          <w:p w14:paraId="74FDD586"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Unii Metropolii Polskich,</w:t>
            </w:r>
          </w:p>
          <w:p w14:paraId="48F56FD0"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Związku Miast Polskich,</w:t>
            </w:r>
          </w:p>
          <w:p w14:paraId="0ACF5B67"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a także do Ogólnopolskiego Stowarzyszenia Szefów Wydziałów Komunikacji.</w:t>
            </w:r>
          </w:p>
          <w:p w14:paraId="4FF233EB" w14:textId="77777777" w:rsidR="00D9401D" w:rsidRPr="0066040E" w:rsidRDefault="009072EE" w:rsidP="0066040E">
            <w:pPr>
              <w:pStyle w:val="ARTartustawynprozporzdzenia"/>
              <w:ind w:firstLine="0"/>
              <w:rPr>
                <w:rFonts w:ascii="Times New Roman" w:hAnsi="Times New Roman"/>
                <w:color w:val="000000"/>
                <w:spacing w:val="-2"/>
                <w:sz w:val="21"/>
              </w:rPr>
            </w:pPr>
            <w:r>
              <w:rPr>
                <w:rFonts w:ascii="Times New Roman" w:hAnsi="Times New Roman"/>
                <w:color w:val="000000"/>
                <w:spacing w:val="-2"/>
                <w:sz w:val="21"/>
              </w:rPr>
              <w:t>Projekt zostanie</w:t>
            </w:r>
            <w:r w:rsidR="00D9401D" w:rsidRPr="0066040E">
              <w:rPr>
                <w:rFonts w:ascii="Times New Roman" w:hAnsi="Times New Roman"/>
                <w:color w:val="000000"/>
                <w:spacing w:val="-2"/>
                <w:sz w:val="21"/>
              </w:rPr>
              <w:t xml:space="preserve"> przesłany również do:</w:t>
            </w:r>
          </w:p>
          <w:p w14:paraId="19BE8C60"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lastRenderedPageBreak/>
              <w:t>– organów rejestrujących obsługujących dużą liczbę obywateli, tj. do: Prezydenta Miasta Poznań, Prezydenta Miasta Kraków, Prezydenta Miasta Stołecznego Warszawa,</w:t>
            </w:r>
          </w:p>
          <w:p w14:paraId="3E1BF5B9"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producenta dokumentów komunikacyjnych, tj.: Polskiej Wytwórni Papierów Wartościowych S.A.</w:t>
            </w:r>
          </w:p>
          <w:p w14:paraId="51AE928C" w14:textId="77777777" w:rsidR="00D9401D" w:rsidRPr="0066040E" w:rsidRDefault="00D9401D"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Czas trwania konsultacji z ww. podmiotami – 14 dni.</w:t>
            </w:r>
          </w:p>
          <w:p w14:paraId="3138E49E" w14:textId="77777777" w:rsidR="00D9401D" w:rsidRPr="0066040E" w:rsidRDefault="009072EE" w:rsidP="0066040E">
            <w:pPr>
              <w:pStyle w:val="ARTartustawynprozporzdzenia"/>
              <w:ind w:firstLine="0"/>
              <w:rPr>
                <w:rFonts w:ascii="Times New Roman" w:hAnsi="Times New Roman"/>
                <w:color w:val="000000"/>
                <w:spacing w:val="-2"/>
                <w:sz w:val="21"/>
              </w:rPr>
            </w:pPr>
            <w:r>
              <w:rPr>
                <w:rFonts w:ascii="Times New Roman" w:hAnsi="Times New Roman"/>
                <w:color w:val="000000"/>
                <w:spacing w:val="-2"/>
                <w:sz w:val="21"/>
              </w:rPr>
              <w:t>Projekt rozporządzenia będzie</w:t>
            </w:r>
            <w:r w:rsidR="00D9401D" w:rsidRPr="0066040E">
              <w:rPr>
                <w:rFonts w:ascii="Times New Roman" w:hAnsi="Times New Roman"/>
                <w:color w:val="000000"/>
                <w:spacing w:val="-2"/>
                <w:sz w:val="21"/>
              </w:rPr>
              <w:t xml:space="preserve"> udostępniony w Biuletynie Informacji Publicznej na stronie internetowej Rządowego Centrum Legislacji. </w:t>
            </w:r>
          </w:p>
          <w:p w14:paraId="6EA7607B" w14:textId="77777777" w:rsidR="00D9401D" w:rsidRPr="0066040E" w:rsidRDefault="009072EE" w:rsidP="0066040E">
            <w:pPr>
              <w:pStyle w:val="ARTartustawynprozporzdzenia"/>
              <w:ind w:firstLine="0"/>
              <w:rPr>
                <w:rFonts w:ascii="Times New Roman" w:hAnsi="Times New Roman"/>
                <w:color w:val="000000"/>
                <w:spacing w:val="-2"/>
                <w:sz w:val="21"/>
              </w:rPr>
            </w:pPr>
            <w:r>
              <w:rPr>
                <w:rFonts w:ascii="Times New Roman" w:hAnsi="Times New Roman"/>
                <w:color w:val="000000"/>
                <w:spacing w:val="-2"/>
                <w:sz w:val="21"/>
              </w:rPr>
              <w:t>Projekt będzie</w:t>
            </w:r>
            <w:r w:rsidR="00D9401D" w:rsidRPr="0066040E">
              <w:rPr>
                <w:rFonts w:ascii="Times New Roman" w:hAnsi="Times New Roman"/>
                <w:color w:val="000000"/>
                <w:spacing w:val="-2"/>
                <w:sz w:val="21"/>
              </w:rPr>
              <w:t xml:space="preserve"> również przedmiotem opiniowania przez Komisję Wspólną Rządu i Samorządu Terytorialnego stosownie </w:t>
            </w:r>
            <w:r w:rsidR="0066040E" w:rsidRPr="0066040E">
              <w:rPr>
                <w:rFonts w:ascii="Times New Roman" w:hAnsi="Times New Roman"/>
                <w:color w:val="000000"/>
                <w:spacing w:val="-2"/>
                <w:sz w:val="21"/>
              </w:rPr>
              <w:br/>
            </w:r>
            <w:r w:rsidR="00D9401D" w:rsidRPr="0066040E">
              <w:rPr>
                <w:rFonts w:ascii="Times New Roman" w:hAnsi="Times New Roman"/>
                <w:color w:val="000000"/>
                <w:spacing w:val="-2"/>
                <w:sz w:val="21"/>
              </w:rPr>
              <w:t xml:space="preserve">do ustawy z dnia 6 maja 2005 r. o Komisji Wspólnej Rządu i Samorządu Terytorialnego oraz o przedstawicielach Rzeczypospolitej Polskiej w Komitecie Regionów Unii Europejskiej (Dz. U. poz. 759). </w:t>
            </w:r>
          </w:p>
          <w:p w14:paraId="262D3BC8" w14:textId="77777777" w:rsidR="006779E7" w:rsidRPr="00B37C80" w:rsidRDefault="006779E7" w:rsidP="00D9401D">
            <w:pPr>
              <w:spacing w:line="240" w:lineRule="auto"/>
              <w:jc w:val="both"/>
              <w:rPr>
                <w:rFonts w:ascii="Times New Roman" w:hAnsi="Times New Roman"/>
                <w:color w:val="000000"/>
                <w:spacing w:val="-2"/>
              </w:rPr>
            </w:pPr>
          </w:p>
        </w:tc>
      </w:tr>
      <w:tr w:rsidR="006779E7" w:rsidRPr="008B4FE6" w14:paraId="5AC63A54" w14:textId="77777777" w:rsidTr="006266DC">
        <w:trPr>
          <w:gridAfter w:val="1"/>
          <w:wAfter w:w="10" w:type="dxa"/>
          <w:trHeight w:val="363"/>
        </w:trPr>
        <w:tc>
          <w:tcPr>
            <w:tcW w:w="10937" w:type="dxa"/>
            <w:gridSpan w:val="29"/>
            <w:shd w:val="clear" w:color="auto" w:fill="99CCFF"/>
            <w:vAlign w:val="center"/>
          </w:tcPr>
          <w:p w14:paraId="34DE99FC"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6779E7" w:rsidRPr="008B4FE6" w14:paraId="7C9BC507" w14:textId="77777777" w:rsidTr="006266DC">
        <w:trPr>
          <w:gridAfter w:val="1"/>
          <w:wAfter w:w="10" w:type="dxa"/>
          <w:trHeight w:val="142"/>
        </w:trPr>
        <w:tc>
          <w:tcPr>
            <w:tcW w:w="3133" w:type="dxa"/>
            <w:gridSpan w:val="4"/>
            <w:vMerge w:val="restart"/>
            <w:shd w:val="clear" w:color="auto" w:fill="FFFFFF"/>
          </w:tcPr>
          <w:p w14:paraId="01B883EF" w14:textId="77777777" w:rsidR="006779E7" w:rsidRPr="00C53F26" w:rsidRDefault="006779E7" w:rsidP="006266DC">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1EAA0C04" w14:textId="77777777" w:rsidR="006779E7" w:rsidRPr="00C53F26" w:rsidRDefault="006779E7" w:rsidP="006266DC">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6779E7" w:rsidRPr="008B4FE6" w14:paraId="07E61796" w14:textId="77777777" w:rsidTr="006266DC">
        <w:trPr>
          <w:gridAfter w:val="1"/>
          <w:wAfter w:w="10" w:type="dxa"/>
          <w:trHeight w:val="142"/>
        </w:trPr>
        <w:tc>
          <w:tcPr>
            <w:tcW w:w="3133" w:type="dxa"/>
            <w:gridSpan w:val="4"/>
            <w:vMerge/>
            <w:shd w:val="clear" w:color="auto" w:fill="FFFFFF"/>
          </w:tcPr>
          <w:p w14:paraId="7EE28AA3" w14:textId="77777777" w:rsidR="006779E7" w:rsidRPr="00C53F26" w:rsidRDefault="006779E7" w:rsidP="006266DC">
            <w:pPr>
              <w:spacing w:before="40" w:after="40" w:line="240" w:lineRule="auto"/>
              <w:rPr>
                <w:rFonts w:ascii="Times New Roman" w:hAnsi="Times New Roman"/>
                <w:i/>
                <w:color w:val="000000"/>
                <w:sz w:val="21"/>
                <w:szCs w:val="21"/>
              </w:rPr>
            </w:pPr>
          </w:p>
        </w:tc>
        <w:tc>
          <w:tcPr>
            <w:tcW w:w="569" w:type="dxa"/>
            <w:gridSpan w:val="2"/>
            <w:shd w:val="clear" w:color="auto" w:fill="FFFFFF"/>
          </w:tcPr>
          <w:p w14:paraId="53ED7B09"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5895F0CB"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0B438480"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383ED36E"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5D41EDE3"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45500FE1"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2B7E1297"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1E9BFB42"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6102C2A1"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41F18869"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6A0AE987" w14:textId="77777777" w:rsidR="006779E7" w:rsidRPr="00C53F26" w:rsidRDefault="006779E7" w:rsidP="006266D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FADC186" w14:textId="77777777" w:rsidR="006779E7" w:rsidRPr="00C53F26" w:rsidRDefault="006779E7" w:rsidP="006266DC">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6779E7" w:rsidRPr="008B4FE6" w14:paraId="0811631C" w14:textId="77777777" w:rsidTr="006266DC">
        <w:trPr>
          <w:trHeight w:val="321"/>
        </w:trPr>
        <w:tc>
          <w:tcPr>
            <w:tcW w:w="3133" w:type="dxa"/>
            <w:gridSpan w:val="4"/>
            <w:shd w:val="clear" w:color="auto" w:fill="FFFFFF"/>
            <w:vAlign w:val="center"/>
          </w:tcPr>
          <w:p w14:paraId="21238A2B"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6B7861B2"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448CDD9"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80DABC3"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3F833EF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9127AFE"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45053B23"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74BA97E3"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3561C81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344FD89"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8BF1D95"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26DE8213"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4130CC10" w14:textId="77777777" w:rsidR="006779E7" w:rsidRPr="00B37C80" w:rsidRDefault="006779E7" w:rsidP="006266DC">
            <w:pPr>
              <w:spacing w:line="240" w:lineRule="auto"/>
              <w:rPr>
                <w:rFonts w:ascii="Times New Roman" w:hAnsi="Times New Roman"/>
                <w:color w:val="000000"/>
                <w:spacing w:val="-2"/>
                <w:sz w:val="21"/>
                <w:szCs w:val="21"/>
              </w:rPr>
            </w:pPr>
          </w:p>
        </w:tc>
      </w:tr>
      <w:tr w:rsidR="006779E7" w:rsidRPr="008B4FE6" w14:paraId="16B5C26A" w14:textId="77777777" w:rsidTr="006266DC">
        <w:trPr>
          <w:trHeight w:val="321"/>
        </w:trPr>
        <w:tc>
          <w:tcPr>
            <w:tcW w:w="3133" w:type="dxa"/>
            <w:gridSpan w:val="4"/>
            <w:shd w:val="clear" w:color="auto" w:fill="FFFFFF"/>
            <w:vAlign w:val="center"/>
          </w:tcPr>
          <w:p w14:paraId="1E13EA83"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D18660C"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C0FDEFC"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7EA3080"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6E539F39"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910504F"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21E5B14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03CDDA31"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0B383989"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703E4EF"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3B726616"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2EC33BDA"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12DBD637" w14:textId="77777777" w:rsidR="006779E7" w:rsidRPr="00B37C80" w:rsidRDefault="006779E7" w:rsidP="006266DC">
            <w:pPr>
              <w:spacing w:line="240" w:lineRule="auto"/>
              <w:rPr>
                <w:rFonts w:ascii="Times New Roman" w:hAnsi="Times New Roman"/>
                <w:color w:val="000000"/>
                <w:spacing w:val="-2"/>
                <w:sz w:val="21"/>
                <w:szCs w:val="21"/>
              </w:rPr>
            </w:pPr>
          </w:p>
        </w:tc>
      </w:tr>
      <w:tr w:rsidR="006779E7" w:rsidRPr="008B4FE6" w14:paraId="4BE03751" w14:textId="77777777" w:rsidTr="006266DC">
        <w:trPr>
          <w:trHeight w:val="344"/>
        </w:trPr>
        <w:tc>
          <w:tcPr>
            <w:tcW w:w="3133" w:type="dxa"/>
            <w:gridSpan w:val="4"/>
            <w:shd w:val="clear" w:color="auto" w:fill="FFFFFF"/>
            <w:vAlign w:val="center"/>
          </w:tcPr>
          <w:p w14:paraId="55F02C75"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9E65712"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4A7543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25578A5"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54024F85"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7B18BA3"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7146E2C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4775C760"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0C6E8FCF"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88FBB3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D0CE2C1"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4263B013"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056697F5"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7501EA7B" w14:textId="77777777" w:rsidTr="006266DC">
        <w:trPr>
          <w:trHeight w:val="344"/>
        </w:trPr>
        <w:tc>
          <w:tcPr>
            <w:tcW w:w="3133" w:type="dxa"/>
            <w:gridSpan w:val="4"/>
            <w:shd w:val="clear" w:color="auto" w:fill="FFFFFF"/>
            <w:vAlign w:val="center"/>
          </w:tcPr>
          <w:p w14:paraId="73B709CC"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FFFBC1D"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0E078AF"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5E828460"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501D368F"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BC2E412"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4EB42B07"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70E396FD"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662453E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AB2D534"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59A9E609"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65EABF4F"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79BA23F2"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7A59C74A" w14:textId="77777777" w:rsidTr="006266DC">
        <w:trPr>
          <w:trHeight w:val="330"/>
        </w:trPr>
        <w:tc>
          <w:tcPr>
            <w:tcW w:w="3133" w:type="dxa"/>
            <w:gridSpan w:val="4"/>
            <w:shd w:val="clear" w:color="auto" w:fill="FFFFFF"/>
            <w:vAlign w:val="center"/>
          </w:tcPr>
          <w:p w14:paraId="658D5C5B"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7B1CE9A5"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F3C4FF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67D35A5D"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323E9A1F"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6AB662A"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187B170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452E2840"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16CB0382"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552470E"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407C99BC"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07229D3D"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55F6DBC4"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4C1409C9" w14:textId="77777777" w:rsidTr="006266DC">
        <w:trPr>
          <w:trHeight w:val="330"/>
        </w:trPr>
        <w:tc>
          <w:tcPr>
            <w:tcW w:w="3133" w:type="dxa"/>
            <w:gridSpan w:val="4"/>
            <w:shd w:val="clear" w:color="auto" w:fill="FFFFFF"/>
            <w:vAlign w:val="center"/>
          </w:tcPr>
          <w:p w14:paraId="613F60F6"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777999A"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24C99CA"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6FB4A2FC"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7FDD9E1F"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407FFC6"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71EC3A26"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0E7FC150"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5627D72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5174E84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CFEC23C"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246E2940"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31315198"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6D8B90FD" w14:textId="77777777" w:rsidTr="006266DC">
        <w:trPr>
          <w:trHeight w:val="351"/>
        </w:trPr>
        <w:tc>
          <w:tcPr>
            <w:tcW w:w="3133" w:type="dxa"/>
            <w:gridSpan w:val="4"/>
            <w:shd w:val="clear" w:color="auto" w:fill="FFFFFF"/>
            <w:vAlign w:val="center"/>
          </w:tcPr>
          <w:p w14:paraId="37C84E7E"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A7815E3"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BEC5E57"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5EBDDEA"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44AD1739"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3F60CEE8"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7FEE7504"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7A0C1961"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3D36930D"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1B43A74"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A336117"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10206708"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461D4FCF"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7EC7211F" w14:textId="77777777" w:rsidTr="006266DC">
        <w:trPr>
          <w:trHeight w:val="351"/>
        </w:trPr>
        <w:tc>
          <w:tcPr>
            <w:tcW w:w="3133" w:type="dxa"/>
            <w:gridSpan w:val="4"/>
            <w:shd w:val="clear" w:color="auto" w:fill="FFFFFF"/>
            <w:vAlign w:val="center"/>
          </w:tcPr>
          <w:p w14:paraId="1E461D1E"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2D7CE43"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C1082F5"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07CC7B4"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1E05EE94"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649E615B"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2B09C5BD"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30F3A9CB"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0EC5AB3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50450D2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41589C7"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49534227"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1A1DA81D"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3F773272" w14:textId="77777777" w:rsidTr="006266DC">
        <w:trPr>
          <w:trHeight w:val="360"/>
        </w:trPr>
        <w:tc>
          <w:tcPr>
            <w:tcW w:w="3133" w:type="dxa"/>
            <w:gridSpan w:val="4"/>
            <w:shd w:val="clear" w:color="auto" w:fill="FFFFFF"/>
            <w:vAlign w:val="center"/>
          </w:tcPr>
          <w:p w14:paraId="384E9221"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3948DD2C"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3B59AB04"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A027D9C"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4C99BC9D"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40E59F16"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4414F6D8"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734E8CDD"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277EF6AB"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4CC9C5AD"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3B16997"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782CCDB3"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69DC3201"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5DF09420" w14:textId="77777777" w:rsidTr="006266DC">
        <w:trPr>
          <w:trHeight w:val="360"/>
        </w:trPr>
        <w:tc>
          <w:tcPr>
            <w:tcW w:w="3133" w:type="dxa"/>
            <w:gridSpan w:val="4"/>
            <w:shd w:val="clear" w:color="auto" w:fill="FFFFFF"/>
            <w:vAlign w:val="center"/>
          </w:tcPr>
          <w:p w14:paraId="5AD71056"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79A93AE"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502024EB"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C3539BD"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20F4F6DB"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0AEF850"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0378FD38"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5396ED0A"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60106C1A"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7110089E"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F279A2D"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7D525EBA"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5C08F01E"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713D5D86" w14:textId="77777777" w:rsidTr="006266DC">
        <w:trPr>
          <w:trHeight w:val="357"/>
        </w:trPr>
        <w:tc>
          <w:tcPr>
            <w:tcW w:w="3133" w:type="dxa"/>
            <w:gridSpan w:val="4"/>
            <w:shd w:val="clear" w:color="auto" w:fill="FFFFFF"/>
            <w:vAlign w:val="center"/>
          </w:tcPr>
          <w:p w14:paraId="716F78AC"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C7551A6"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BCA2E3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365ABBF5"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51E97BA5"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5395A63"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044D3B98"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21F3EF77"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26367961"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12DB4D37"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22DFBB2"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391D7E6E"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3B882698"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722214AE" w14:textId="77777777" w:rsidTr="006266DC">
        <w:trPr>
          <w:trHeight w:val="357"/>
        </w:trPr>
        <w:tc>
          <w:tcPr>
            <w:tcW w:w="3133" w:type="dxa"/>
            <w:gridSpan w:val="4"/>
            <w:shd w:val="clear" w:color="auto" w:fill="FFFFFF"/>
            <w:vAlign w:val="center"/>
          </w:tcPr>
          <w:p w14:paraId="5A39C262"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4E3083C"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44BFCF72"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D8626C1"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6E896186"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276F405A"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72047B1C"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3"/>
            <w:shd w:val="clear" w:color="auto" w:fill="FFFFFF"/>
          </w:tcPr>
          <w:p w14:paraId="30F3C6C7" w14:textId="77777777" w:rsidR="006779E7" w:rsidRPr="00B37C80" w:rsidRDefault="006779E7" w:rsidP="006266DC">
            <w:pPr>
              <w:spacing w:line="240" w:lineRule="auto"/>
              <w:rPr>
                <w:rFonts w:ascii="Times New Roman" w:hAnsi="Times New Roman"/>
                <w:color w:val="000000"/>
                <w:sz w:val="21"/>
                <w:szCs w:val="21"/>
              </w:rPr>
            </w:pPr>
          </w:p>
        </w:tc>
        <w:tc>
          <w:tcPr>
            <w:tcW w:w="569" w:type="dxa"/>
            <w:gridSpan w:val="3"/>
            <w:shd w:val="clear" w:color="auto" w:fill="FFFFFF"/>
          </w:tcPr>
          <w:p w14:paraId="131D7F76"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6DAF8A10" w14:textId="77777777" w:rsidR="006779E7" w:rsidRPr="00B37C80" w:rsidRDefault="006779E7" w:rsidP="006266DC">
            <w:pPr>
              <w:spacing w:line="240" w:lineRule="auto"/>
              <w:rPr>
                <w:rFonts w:ascii="Times New Roman" w:hAnsi="Times New Roman"/>
                <w:color w:val="000000"/>
                <w:sz w:val="21"/>
                <w:szCs w:val="21"/>
              </w:rPr>
            </w:pPr>
          </w:p>
        </w:tc>
        <w:tc>
          <w:tcPr>
            <w:tcW w:w="570" w:type="dxa"/>
            <w:gridSpan w:val="2"/>
            <w:shd w:val="clear" w:color="auto" w:fill="FFFFFF"/>
          </w:tcPr>
          <w:p w14:paraId="02506A7F" w14:textId="77777777" w:rsidR="006779E7" w:rsidRPr="00B37C80" w:rsidRDefault="006779E7" w:rsidP="006266DC">
            <w:pPr>
              <w:spacing w:line="240" w:lineRule="auto"/>
              <w:rPr>
                <w:rFonts w:ascii="Times New Roman" w:hAnsi="Times New Roman"/>
                <w:color w:val="000000"/>
                <w:sz w:val="21"/>
                <w:szCs w:val="21"/>
              </w:rPr>
            </w:pPr>
          </w:p>
        </w:tc>
        <w:tc>
          <w:tcPr>
            <w:tcW w:w="570" w:type="dxa"/>
            <w:shd w:val="clear" w:color="auto" w:fill="FFFFFF"/>
          </w:tcPr>
          <w:p w14:paraId="62124627" w14:textId="77777777" w:rsidR="006779E7" w:rsidRPr="00B37C80" w:rsidRDefault="006779E7" w:rsidP="006266DC">
            <w:pPr>
              <w:spacing w:line="240" w:lineRule="auto"/>
              <w:rPr>
                <w:rFonts w:ascii="Times New Roman" w:hAnsi="Times New Roman"/>
                <w:color w:val="000000"/>
                <w:sz w:val="21"/>
                <w:szCs w:val="21"/>
              </w:rPr>
            </w:pPr>
          </w:p>
        </w:tc>
        <w:tc>
          <w:tcPr>
            <w:tcW w:w="1547" w:type="dxa"/>
            <w:gridSpan w:val="3"/>
            <w:shd w:val="clear" w:color="auto" w:fill="FFFFFF"/>
          </w:tcPr>
          <w:p w14:paraId="721A32F7" w14:textId="77777777" w:rsidR="006779E7" w:rsidRPr="00B37C80" w:rsidRDefault="006779E7" w:rsidP="006266DC">
            <w:pPr>
              <w:spacing w:line="240" w:lineRule="auto"/>
              <w:rPr>
                <w:rFonts w:ascii="Times New Roman" w:hAnsi="Times New Roman"/>
                <w:color w:val="000000"/>
                <w:sz w:val="21"/>
                <w:szCs w:val="21"/>
              </w:rPr>
            </w:pPr>
          </w:p>
        </w:tc>
      </w:tr>
      <w:tr w:rsidR="006779E7" w:rsidRPr="008B4FE6" w14:paraId="59D1F896" w14:textId="77777777" w:rsidTr="006266DC">
        <w:trPr>
          <w:gridAfter w:val="1"/>
          <w:wAfter w:w="10" w:type="dxa"/>
          <w:trHeight w:val="348"/>
        </w:trPr>
        <w:tc>
          <w:tcPr>
            <w:tcW w:w="2243" w:type="dxa"/>
            <w:gridSpan w:val="2"/>
            <w:shd w:val="clear" w:color="auto" w:fill="FFFFFF"/>
            <w:vAlign w:val="center"/>
          </w:tcPr>
          <w:p w14:paraId="2080473B" w14:textId="77777777" w:rsidR="006779E7" w:rsidRPr="00C53F26" w:rsidRDefault="006779E7" w:rsidP="006266DC">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74396B30" w14:textId="77777777" w:rsidR="006779E7" w:rsidRPr="00B37C80" w:rsidRDefault="006779E7" w:rsidP="006266DC">
            <w:pPr>
              <w:spacing w:line="240" w:lineRule="auto"/>
              <w:jc w:val="both"/>
              <w:rPr>
                <w:rFonts w:ascii="Times New Roman" w:hAnsi="Times New Roman"/>
                <w:color w:val="000000"/>
                <w:sz w:val="21"/>
                <w:szCs w:val="21"/>
              </w:rPr>
            </w:pPr>
          </w:p>
        </w:tc>
      </w:tr>
      <w:tr w:rsidR="006779E7" w:rsidRPr="008B4FE6" w14:paraId="554FF17F" w14:textId="77777777" w:rsidTr="006266DC">
        <w:trPr>
          <w:gridAfter w:val="1"/>
          <w:wAfter w:w="10" w:type="dxa"/>
          <w:trHeight w:val="1926"/>
        </w:trPr>
        <w:tc>
          <w:tcPr>
            <w:tcW w:w="2243" w:type="dxa"/>
            <w:gridSpan w:val="2"/>
            <w:shd w:val="clear" w:color="auto" w:fill="FFFFFF"/>
          </w:tcPr>
          <w:p w14:paraId="673A7EE9" w14:textId="77777777" w:rsidR="006779E7" w:rsidRPr="00C53F26"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4A23AA7A" w14:textId="77777777" w:rsidR="006779E7" w:rsidRPr="0066040E" w:rsidRDefault="001B4A84" w:rsidP="0066040E">
            <w:pPr>
              <w:pStyle w:val="ARTartustawynprozporzdzenia"/>
              <w:ind w:firstLine="0"/>
              <w:rPr>
                <w:rFonts w:ascii="Times New Roman" w:hAnsi="Times New Roman"/>
                <w:color w:val="000000"/>
                <w:spacing w:val="-2"/>
                <w:sz w:val="21"/>
                <w:szCs w:val="21"/>
              </w:rPr>
            </w:pPr>
            <w:r w:rsidRPr="0066040E">
              <w:rPr>
                <w:rFonts w:ascii="Times New Roman" w:hAnsi="Times New Roman"/>
                <w:color w:val="000000"/>
                <w:spacing w:val="-2"/>
                <w:sz w:val="21"/>
                <w:szCs w:val="21"/>
              </w:rPr>
              <w:t xml:space="preserve">Projekt rozporządzenia w stosunku do dotychczasowych wymagań wynikających z przepisów </w:t>
            </w:r>
            <w:r w:rsidR="0066040E" w:rsidRPr="0066040E">
              <w:rPr>
                <w:rFonts w:ascii="Times New Roman" w:hAnsi="Times New Roman"/>
                <w:color w:val="000000"/>
                <w:spacing w:val="-2"/>
                <w:sz w:val="21"/>
                <w:szCs w:val="21"/>
              </w:rPr>
              <w:br/>
            </w:r>
            <w:r w:rsidRPr="0066040E">
              <w:rPr>
                <w:rFonts w:ascii="Times New Roman" w:hAnsi="Times New Roman"/>
                <w:color w:val="000000"/>
                <w:spacing w:val="-2"/>
                <w:sz w:val="21"/>
                <w:szCs w:val="21"/>
              </w:rPr>
              <w:t xml:space="preserve">w sprawie szczegółowych czynności organów w sprawach związanych z dopuszczeniem pojazdu </w:t>
            </w:r>
            <w:r w:rsidR="0066040E" w:rsidRPr="0066040E">
              <w:rPr>
                <w:rFonts w:ascii="Times New Roman" w:hAnsi="Times New Roman"/>
                <w:color w:val="000000"/>
                <w:spacing w:val="-2"/>
                <w:sz w:val="21"/>
                <w:szCs w:val="21"/>
              </w:rPr>
              <w:br/>
            </w:r>
            <w:r w:rsidRPr="0066040E">
              <w:rPr>
                <w:rFonts w:ascii="Times New Roman" w:hAnsi="Times New Roman"/>
                <w:color w:val="000000"/>
                <w:spacing w:val="-2"/>
                <w:sz w:val="21"/>
                <w:szCs w:val="21"/>
              </w:rPr>
              <w:t>do ruchu oraz wzorów dokumentów w tych sprawach nie powoduje wpływu na sektor finansów publicznych</w:t>
            </w:r>
            <w:r w:rsidR="00D9401D" w:rsidRPr="0066040E">
              <w:rPr>
                <w:rFonts w:ascii="Times New Roman" w:hAnsi="Times New Roman"/>
                <w:color w:val="000000"/>
                <w:spacing w:val="-2"/>
                <w:sz w:val="21"/>
                <w:szCs w:val="21"/>
              </w:rPr>
              <w:t>,</w:t>
            </w:r>
            <w:r w:rsidRPr="0066040E">
              <w:rPr>
                <w:rFonts w:ascii="Times New Roman" w:hAnsi="Times New Roman"/>
                <w:color w:val="000000"/>
                <w:spacing w:val="-2"/>
                <w:sz w:val="21"/>
                <w:szCs w:val="21"/>
              </w:rPr>
              <w:t xml:space="preserve"> </w:t>
            </w:r>
            <w:r w:rsidR="00D9401D" w:rsidRPr="0066040E">
              <w:rPr>
                <w:rFonts w:ascii="Times New Roman" w:hAnsi="Times New Roman"/>
                <w:color w:val="000000"/>
                <w:spacing w:val="-2"/>
                <w:sz w:val="21"/>
                <w:szCs w:val="21"/>
              </w:rPr>
              <w:t xml:space="preserve">i </w:t>
            </w:r>
            <w:r w:rsidRPr="0066040E">
              <w:rPr>
                <w:rFonts w:ascii="Times New Roman" w:hAnsi="Times New Roman"/>
                <w:color w:val="000000"/>
                <w:spacing w:val="-2"/>
                <w:sz w:val="21"/>
                <w:szCs w:val="21"/>
              </w:rPr>
              <w:t>jest konsekwencją potrzeby dostosowania przepisów rozporządzenia obowiązującego do przepisów wprowadzonych ustawą z dnia 14 sierpnia 2020 r. o zmianie ustawy – Prawo o ruchu drogowym oraz niektórych innych ustaw, które wejdą w życie z dniem 4 września 2022 r. Wpływ zmian związanych ze zniesieniem obowiązku wydawania karty pojazdu oraz rezygnacji z obowiązku posiadania nalepki kontrolnej został określony w OSR przygotowanym podczas prac nad ustawą z dnia 14 sierpnia 2020 r. o zmianie ustawy – Prawo o ruchu drogowym oraz niektórych innych ustaw.</w:t>
            </w:r>
          </w:p>
        </w:tc>
      </w:tr>
      <w:tr w:rsidR="006779E7" w:rsidRPr="008B4FE6" w14:paraId="018D969B" w14:textId="77777777" w:rsidTr="006266DC">
        <w:trPr>
          <w:gridAfter w:val="1"/>
          <w:wAfter w:w="10" w:type="dxa"/>
          <w:trHeight w:val="345"/>
        </w:trPr>
        <w:tc>
          <w:tcPr>
            <w:tcW w:w="10937" w:type="dxa"/>
            <w:gridSpan w:val="29"/>
            <w:shd w:val="clear" w:color="auto" w:fill="99CCFF"/>
          </w:tcPr>
          <w:p w14:paraId="76F0738B" w14:textId="77777777" w:rsidR="006779E7" w:rsidRPr="008B4FE6" w:rsidRDefault="006779E7" w:rsidP="006266DC">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6779E7" w:rsidRPr="008B4FE6" w14:paraId="78D2B2B8" w14:textId="77777777" w:rsidTr="006266DC">
        <w:trPr>
          <w:gridAfter w:val="1"/>
          <w:wAfter w:w="10" w:type="dxa"/>
          <w:trHeight w:val="142"/>
        </w:trPr>
        <w:tc>
          <w:tcPr>
            <w:tcW w:w="10937" w:type="dxa"/>
            <w:gridSpan w:val="29"/>
            <w:shd w:val="clear" w:color="auto" w:fill="FFFFFF"/>
          </w:tcPr>
          <w:p w14:paraId="2FD77C92" w14:textId="77777777" w:rsidR="006779E7" w:rsidRPr="00301959" w:rsidRDefault="006779E7" w:rsidP="006266D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6779E7" w:rsidRPr="008B4FE6" w14:paraId="22100507" w14:textId="77777777" w:rsidTr="006266DC">
        <w:trPr>
          <w:gridAfter w:val="1"/>
          <w:wAfter w:w="10" w:type="dxa"/>
          <w:trHeight w:val="142"/>
        </w:trPr>
        <w:tc>
          <w:tcPr>
            <w:tcW w:w="3889" w:type="dxa"/>
            <w:gridSpan w:val="7"/>
            <w:shd w:val="clear" w:color="auto" w:fill="FFFFFF"/>
          </w:tcPr>
          <w:p w14:paraId="461F45B3"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38C1C835" w14:textId="77777777" w:rsidR="006779E7" w:rsidRPr="00301959" w:rsidRDefault="006779E7" w:rsidP="006266D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7D2A6D78" w14:textId="77777777" w:rsidR="006779E7" w:rsidRPr="00301959" w:rsidRDefault="006779E7" w:rsidP="006266D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FB69B17" w14:textId="77777777" w:rsidR="006779E7" w:rsidRPr="00301959" w:rsidRDefault="006779E7" w:rsidP="006266D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7B689CFD" w14:textId="77777777" w:rsidR="006779E7" w:rsidRPr="00301959" w:rsidRDefault="006779E7" w:rsidP="006266D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75B9BBB" w14:textId="77777777" w:rsidR="006779E7" w:rsidRPr="00301959" w:rsidRDefault="006779E7" w:rsidP="006266D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10723EA9" w14:textId="77777777" w:rsidR="006779E7" w:rsidRPr="00301959" w:rsidRDefault="006779E7" w:rsidP="006266DC">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09DA9843" w14:textId="77777777" w:rsidR="006779E7" w:rsidRPr="001B3460" w:rsidRDefault="006779E7" w:rsidP="006266DC">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6779E7" w:rsidRPr="008B4FE6" w14:paraId="0A5D7933" w14:textId="77777777" w:rsidTr="006266DC">
        <w:trPr>
          <w:gridAfter w:val="1"/>
          <w:wAfter w:w="10" w:type="dxa"/>
          <w:trHeight w:val="142"/>
        </w:trPr>
        <w:tc>
          <w:tcPr>
            <w:tcW w:w="1596" w:type="dxa"/>
            <w:vMerge w:val="restart"/>
            <w:shd w:val="clear" w:color="auto" w:fill="FFFFFF"/>
          </w:tcPr>
          <w:p w14:paraId="5B9DAA58" w14:textId="77777777" w:rsidR="006779E7" w:rsidRDefault="006779E7" w:rsidP="006266DC">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4A9CD2C7" w14:textId="77777777" w:rsidR="006779E7" w:rsidRDefault="006779E7" w:rsidP="006266DC">
            <w:pPr>
              <w:rPr>
                <w:rFonts w:ascii="Times New Roman" w:hAnsi="Times New Roman"/>
                <w:spacing w:val="-2"/>
                <w:sz w:val="21"/>
                <w:szCs w:val="21"/>
              </w:rPr>
            </w:pPr>
            <w:r>
              <w:rPr>
                <w:rFonts w:ascii="Times New Roman" w:hAnsi="Times New Roman"/>
                <w:spacing w:val="-2"/>
                <w:sz w:val="21"/>
                <w:szCs w:val="21"/>
              </w:rPr>
              <w:t xml:space="preserve">(w mln zł, </w:t>
            </w:r>
          </w:p>
          <w:p w14:paraId="7D4EE9D7" w14:textId="77777777" w:rsidR="006779E7" w:rsidRPr="00301959" w:rsidRDefault="006779E7" w:rsidP="006266DC">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576DDD3B"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2CCD11A7"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5"/>
            <w:shd w:val="clear" w:color="auto" w:fill="FFFFFF"/>
          </w:tcPr>
          <w:p w14:paraId="522AF8C0"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4"/>
            <w:shd w:val="clear" w:color="auto" w:fill="FFFFFF"/>
          </w:tcPr>
          <w:p w14:paraId="5595C9B8" w14:textId="77777777" w:rsidR="006779E7" w:rsidRPr="00B37C80" w:rsidRDefault="006779E7" w:rsidP="006266DC">
            <w:pPr>
              <w:spacing w:line="240" w:lineRule="auto"/>
              <w:rPr>
                <w:rFonts w:ascii="Times New Roman" w:hAnsi="Times New Roman"/>
                <w:color w:val="000000"/>
                <w:sz w:val="21"/>
                <w:szCs w:val="21"/>
              </w:rPr>
            </w:pPr>
          </w:p>
        </w:tc>
        <w:tc>
          <w:tcPr>
            <w:tcW w:w="937" w:type="dxa"/>
            <w:gridSpan w:val="3"/>
            <w:shd w:val="clear" w:color="auto" w:fill="FFFFFF"/>
          </w:tcPr>
          <w:p w14:paraId="6E688E3A"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4"/>
            <w:shd w:val="clear" w:color="auto" w:fill="FFFFFF"/>
          </w:tcPr>
          <w:p w14:paraId="3C2546F9"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3"/>
            <w:shd w:val="clear" w:color="auto" w:fill="FFFFFF"/>
          </w:tcPr>
          <w:p w14:paraId="7D209AB1" w14:textId="77777777" w:rsidR="006779E7" w:rsidRPr="00B37C80" w:rsidRDefault="006779E7" w:rsidP="006266DC">
            <w:pPr>
              <w:spacing w:line="240" w:lineRule="auto"/>
              <w:rPr>
                <w:rFonts w:ascii="Times New Roman" w:hAnsi="Times New Roman"/>
                <w:color w:val="000000"/>
                <w:sz w:val="21"/>
                <w:szCs w:val="21"/>
              </w:rPr>
            </w:pPr>
          </w:p>
        </w:tc>
        <w:tc>
          <w:tcPr>
            <w:tcW w:w="1422" w:type="dxa"/>
            <w:shd w:val="clear" w:color="auto" w:fill="FFFFFF"/>
          </w:tcPr>
          <w:p w14:paraId="66DB6924" w14:textId="77777777" w:rsidR="006779E7" w:rsidRPr="00B37C80" w:rsidRDefault="006779E7" w:rsidP="006266DC">
            <w:pPr>
              <w:spacing w:line="240" w:lineRule="auto"/>
              <w:rPr>
                <w:rFonts w:ascii="Times New Roman" w:hAnsi="Times New Roman"/>
                <w:color w:val="000000"/>
                <w:spacing w:val="-2"/>
                <w:sz w:val="21"/>
                <w:szCs w:val="21"/>
              </w:rPr>
            </w:pPr>
          </w:p>
        </w:tc>
      </w:tr>
      <w:tr w:rsidR="006779E7" w:rsidRPr="008B4FE6" w14:paraId="20D613E9" w14:textId="77777777" w:rsidTr="006266DC">
        <w:trPr>
          <w:gridAfter w:val="1"/>
          <w:wAfter w:w="10" w:type="dxa"/>
          <w:trHeight w:val="142"/>
        </w:trPr>
        <w:tc>
          <w:tcPr>
            <w:tcW w:w="1596" w:type="dxa"/>
            <w:vMerge/>
            <w:shd w:val="clear" w:color="auto" w:fill="FFFFFF"/>
          </w:tcPr>
          <w:p w14:paraId="3EFF5B51" w14:textId="77777777" w:rsidR="006779E7" w:rsidRPr="00301959" w:rsidRDefault="006779E7" w:rsidP="006266DC">
            <w:pPr>
              <w:spacing w:line="240" w:lineRule="auto"/>
              <w:rPr>
                <w:rFonts w:ascii="Times New Roman" w:hAnsi="Times New Roman"/>
                <w:color w:val="000000"/>
                <w:sz w:val="21"/>
                <w:szCs w:val="21"/>
              </w:rPr>
            </w:pPr>
          </w:p>
        </w:tc>
        <w:tc>
          <w:tcPr>
            <w:tcW w:w="2293" w:type="dxa"/>
            <w:gridSpan w:val="6"/>
            <w:shd w:val="clear" w:color="auto" w:fill="FFFFFF"/>
          </w:tcPr>
          <w:p w14:paraId="655EF855"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0769C0C8"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5"/>
            <w:shd w:val="clear" w:color="auto" w:fill="FFFFFF"/>
          </w:tcPr>
          <w:p w14:paraId="7F155B58"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4"/>
            <w:shd w:val="clear" w:color="auto" w:fill="FFFFFF"/>
          </w:tcPr>
          <w:p w14:paraId="715E42FD" w14:textId="77777777" w:rsidR="006779E7" w:rsidRPr="00B37C80" w:rsidRDefault="006779E7" w:rsidP="006266DC">
            <w:pPr>
              <w:spacing w:line="240" w:lineRule="auto"/>
              <w:rPr>
                <w:rFonts w:ascii="Times New Roman" w:hAnsi="Times New Roman"/>
                <w:color w:val="000000"/>
                <w:sz w:val="21"/>
                <w:szCs w:val="21"/>
              </w:rPr>
            </w:pPr>
          </w:p>
        </w:tc>
        <w:tc>
          <w:tcPr>
            <w:tcW w:w="937" w:type="dxa"/>
            <w:gridSpan w:val="3"/>
            <w:shd w:val="clear" w:color="auto" w:fill="FFFFFF"/>
          </w:tcPr>
          <w:p w14:paraId="483CE636"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4"/>
            <w:shd w:val="clear" w:color="auto" w:fill="FFFFFF"/>
          </w:tcPr>
          <w:p w14:paraId="63587AA9"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3"/>
            <w:shd w:val="clear" w:color="auto" w:fill="FFFFFF"/>
          </w:tcPr>
          <w:p w14:paraId="54668574" w14:textId="77777777" w:rsidR="006779E7" w:rsidRPr="00B37C80" w:rsidRDefault="006779E7" w:rsidP="006266DC">
            <w:pPr>
              <w:spacing w:line="240" w:lineRule="auto"/>
              <w:rPr>
                <w:rFonts w:ascii="Times New Roman" w:hAnsi="Times New Roman"/>
                <w:color w:val="000000"/>
                <w:sz w:val="21"/>
                <w:szCs w:val="21"/>
              </w:rPr>
            </w:pPr>
          </w:p>
        </w:tc>
        <w:tc>
          <w:tcPr>
            <w:tcW w:w="1422" w:type="dxa"/>
            <w:shd w:val="clear" w:color="auto" w:fill="FFFFFF"/>
          </w:tcPr>
          <w:p w14:paraId="7C1A87BB" w14:textId="77777777" w:rsidR="006779E7" w:rsidRPr="00B37C80" w:rsidRDefault="006779E7" w:rsidP="006266DC">
            <w:pPr>
              <w:spacing w:line="240" w:lineRule="auto"/>
              <w:rPr>
                <w:rFonts w:ascii="Times New Roman" w:hAnsi="Times New Roman"/>
                <w:color w:val="000000"/>
                <w:spacing w:val="-2"/>
                <w:sz w:val="21"/>
                <w:szCs w:val="21"/>
              </w:rPr>
            </w:pPr>
          </w:p>
        </w:tc>
      </w:tr>
      <w:tr w:rsidR="006779E7" w:rsidRPr="008B4FE6" w14:paraId="5AB8E6F2" w14:textId="77777777" w:rsidTr="006266DC">
        <w:trPr>
          <w:gridAfter w:val="1"/>
          <w:wAfter w:w="10" w:type="dxa"/>
          <w:trHeight w:val="142"/>
        </w:trPr>
        <w:tc>
          <w:tcPr>
            <w:tcW w:w="1596" w:type="dxa"/>
            <w:vMerge/>
            <w:shd w:val="clear" w:color="auto" w:fill="FFFFFF"/>
          </w:tcPr>
          <w:p w14:paraId="4FC6989A" w14:textId="77777777" w:rsidR="006779E7" w:rsidRPr="00301959" w:rsidRDefault="006779E7" w:rsidP="006266DC">
            <w:pPr>
              <w:spacing w:line="240" w:lineRule="auto"/>
              <w:rPr>
                <w:rFonts w:ascii="Times New Roman" w:hAnsi="Times New Roman"/>
                <w:color w:val="000000"/>
                <w:sz w:val="21"/>
                <w:szCs w:val="21"/>
              </w:rPr>
            </w:pPr>
          </w:p>
        </w:tc>
        <w:tc>
          <w:tcPr>
            <w:tcW w:w="2293" w:type="dxa"/>
            <w:gridSpan w:val="6"/>
            <w:shd w:val="clear" w:color="auto" w:fill="FFFFFF"/>
          </w:tcPr>
          <w:p w14:paraId="10D92650" w14:textId="77777777" w:rsidR="006779E7" w:rsidRPr="00301959" w:rsidRDefault="006779E7" w:rsidP="006266DC">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759F80C8"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5"/>
            <w:shd w:val="clear" w:color="auto" w:fill="FFFFFF"/>
          </w:tcPr>
          <w:p w14:paraId="031C81EE"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4"/>
            <w:shd w:val="clear" w:color="auto" w:fill="FFFFFF"/>
          </w:tcPr>
          <w:p w14:paraId="77B131F1" w14:textId="77777777" w:rsidR="006779E7" w:rsidRPr="00B37C80" w:rsidRDefault="006779E7" w:rsidP="006266DC">
            <w:pPr>
              <w:spacing w:line="240" w:lineRule="auto"/>
              <w:rPr>
                <w:rFonts w:ascii="Times New Roman" w:hAnsi="Times New Roman"/>
                <w:color w:val="000000"/>
                <w:sz w:val="21"/>
                <w:szCs w:val="21"/>
              </w:rPr>
            </w:pPr>
          </w:p>
        </w:tc>
        <w:tc>
          <w:tcPr>
            <w:tcW w:w="937" w:type="dxa"/>
            <w:gridSpan w:val="3"/>
            <w:shd w:val="clear" w:color="auto" w:fill="FFFFFF"/>
          </w:tcPr>
          <w:p w14:paraId="63D5EA61"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4"/>
            <w:shd w:val="clear" w:color="auto" w:fill="FFFFFF"/>
          </w:tcPr>
          <w:p w14:paraId="208D7783" w14:textId="77777777" w:rsidR="006779E7" w:rsidRPr="00B37C80" w:rsidRDefault="006779E7" w:rsidP="006266DC">
            <w:pPr>
              <w:spacing w:line="240" w:lineRule="auto"/>
              <w:rPr>
                <w:rFonts w:ascii="Times New Roman" w:hAnsi="Times New Roman"/>
                <w:color w:val="000000"/>
                <w:sz w:val="21"/>
                <w:szCs w:val="21"/>
              </w:rPr>
            </w:pPr>
          </w:p>
        </w:tc>
        <w:tc>
          <w:tcPr>
            <w:tcW w:w="938" w:type="dxa"/>
            <w:gridSpan w:val="3"/>
            <w:shd w:val="clear" w:color="auto" w:fill="FFFFFF"/>
          </w:tcPr>
          <w:p w14:paraId="6E2EA21F" w14:textId="77777777" w:rsidR="006779E7" w:rsidRPr="00B37C80" w:rsidRDefault="006779E7" w:rsidP="006266DC">
            <w:pPr>
              <w:spacing w:line="240" w:lineRule="auto"/>
              <w:rPr>
                <w:rFonts w:ascii="Times New Roman" w:hAnsi="Times New Roman"/>
                <w:color w:val="000000"/>
                <w:sz w:val="21"/>
                <w:szCs w:val="21"/>
              </w:rPr>
            </w:pPr>
          </w:p>
        </w:tc>
        <w:tc>
          <w:tcPr>
            <w:tcW w:w="1422" w:type="dxa"/>
            <w:shd w:val="clear" w:color="auto" w:fill="FFFFFF"/>
          </w:tcPr>
          <w:p w14:paraId="0E0E6EAF" w14:textId="77777777" w:rsidR="006779E7" w:rsidRPr="00B37C80" w:rsidRDefault="006779E7" w:rsidP="006266DC">
            <w:pPr>
              <w:spacing w:line="240" w:lineRule="auto"/>
              <w:rPr>
                <w:rFonts w:ascii="Times New Roman" w:hAnsi="Times New Roman"/>
                <w:color w:val="000000"/>
                <w:spacing w:val="-2"/>
                <w:sz w:val="21"/>
                <w:szCs w:val="21"/>
              </w:rPr>
            </w:pPr>
          </w:p>
        </w:tc>
      </w:tr>
      <w:tr w:rsidR="006779E7" w:rsidRPr="008B4FE6" w14:paraId="0D6BBD81" w14:textId="77777777" w:rsidTr="006266DC">
        <w:trPr>
          <w:gridAfter w:val="1"/>
          <w:wAfter w:w="10" w:type="dxa"/>
          <w:trHeight w:val="142"/>
        </w:trPr>
        <w:tc>
          <w:tcPr>
            <w:tcW w:w="1596" w:type="dxa"/>
            <w:vMerge w:val="restart"/>
            <w:shd w:val="clear" w:color="auto" w:fill="FFFFFF"/>
          </w:tcPr>
          <w:p w14:paraId="0280B4AC"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1E9FED66"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78631D66"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Projektowane rozporządzenie nie będzie miało wpływu na konkurencyjność gospodarki i przedsiębiorczość, w tym na funkcjonowanie dużych przedsiębiorstw.</w:t>
            </w:r>
          </w:p>
        </w:tc>
      </w:tr>
      <w:tr w:rsidR="006779E7" w:rsidRPr="008B4FE6" w14:paraId="6AC8DB83" w14:textId="77777777" w:rsidTr="006266DC">
        <w:trPr>
          <w:gridAfter w:val="1"/>
          <w:wAfter w:w="10" w:type="dxa"/>
          <w:trHeight w:val="142"/>
        </w:trPr>
        <w:tc>
          <w:tcPr>
            <w:tcW w:w="1596" w:type="dxa"/>
            <w:vMerge/>
            <w:shd w:val="clear" w:color="auto" w:fill="FFFFFF"/>
          </w:tcPr>
          <w:p w14:paraId="7951C39E" w14:textId="77777777" w:rsidR="006779E7" w:rsidRPr="00301959" w:rsidRDefault="006779E7" w:rsidP="006266DC">
            <w:pPr>
              <w:spacing w:line="240" w:lineRule="auto"/>
              <w:rPr>
                <w:rFonts w:ascii="Times New Roman" w:hAnsi="Times New Roman"/>
                <w:color w:val="000000"/>
                <w:sz w:val="21"/>
                <w:szCs w:val="21"/>
              </w:rPr>
            </w:pPr>
          </w:p>
        </w:tc>
        <w:tc>
          <w:tcPr>
            <w:tcW w:w="2293" w:type="dxa"/>
            <w:gridSpan w:val="6"/>
            <w:shd w:val="clear" w:color="auto" w:fill="FFFFFF"/>
          </w:tcPr>
          <w:p w14:paraId="50CA88B9"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04EBF2A8" w14:textId="77777777" w:rsidR="006779E7" w:rsidRPr="00B37C80" w:rsidRDefault="009E0381" w:rsidP="0066040E">
            <w:pPr>
              <w:pStyle w:val="ARTartustawynprozporzdzenia"/>
              <w:ind w:firstLine="0"/>
              <w:rPr>
                <w:rFonts w:ascii="Times New Roman" w:hAnsi="Times New Roman"/>
                <w:color w:val="000000"/>
                <w:spacing w:val="-2"/>
                <w:sz w:val="21"/>
                <w:szCs w:val="21"/>
              </w:rPr>
            </w:pPr>
            <w:r w:rsidRPr="009E0381">
              <w:rPr>
                <w:rFonts w:ascii="Times New Roman" w:hAnsi="Times New Roman"/>
                <w:color w:val="000000"/>
                <w:spacing w:val="-2"/>
                <w:sz w:val="21"/>
                <w:szCs w:val="21"/>
              </w:rPr>
              <w:t xml:space="preserve">Projektowane rozporządzenie nie będzie miało wpływu na konkurencyjność gospodarki i przedsiębiorczość, w tym funkcjonowanie przedsiębiorców, </w:t>
            </w:r>
            <w:r w:rsidR="0066040E">
              <w:rPr>
                <w:rFonts w:ascii="Times New Roman" w:hAnsi="Times New Roman"/>
                <w:color w:val="000000"/>
                <w:spacing w:val="-2"/>
                <w:sz w:val="21"/>
                <w:szCs w:val="21"/>
              </w:rPr>
              <w:br/>
            </w:r>
            <w:r w:rsidRPr="009E0381">
              <w:rPr>
                <w:rFonts w:ascii="Times New Roman" w:hAnsi="Times New Roman"/>
                <w:color w:val="000000"/>
                <w:spacing w:val="-2"/>
                <w:sz w:val="21"/>
                <w:szCs w:val="21"/>
              </w:rPr>
              <w:t>a zwłaszcza mikroprzedsiębiorców, małych i średnich przedsiębiorców.</w:t>
            </w:r>
          </w:p>
        </w:tc>
      </w:tr>
      <w:tr w:rsidR="006779E7" w:rsidRPr="008B4FE6" w14:paraId="27E1537C" w14:textId="77777777" w:rsidTr="006266DC">
        <w:trPr>
          <w:gridAfter w:val="1"/>
          <w:wAfter w:w="10" w:type="dxa"/>
          <w:trHeight w:val="596"/>
        </w:trPr>
        <w:tc>
          <w:tcPr>
            <w:tcW w:w="1596" w:type="dxa"/>
            <w:vMerge/>
            <w:shd w:val="clear" w:color="auto" w:fill="FFFFFF"/>
          </w:tcPr>
          <w:p w14:paraId="369A318B" w14:textId="77777777" w:rsidR="006779E7" w:rsidRPr="00301959" w:rsidRDefault="006779E7" w:rsidP="006266DC">
            <w:pPr>
              <w:spacing w:line="240" w:lineRule="auto"/>
              <w:rPr>
                <w:rFonts w:ascii="Times New Roman" w:hAnsi="Times New Roman"/>
                <w:color w:val="000000"/>
                <w:sz w:val="21"/>
                <w:szCs w:val="21"/>
              </w:rPr>
            </w:pPr>
          </w:p>
        </w:tc>
        <w:tc>
          <w:tcPr>
            <w:tcW w:w="2293" w:type="dxa"/>
            <w:gridSpan w:val="6"/>
            <w:shd w:val="clear" w:color="auto" w:fill="FFFFFF"/>
          </w:tcPr>
          <w:p w14:paraId="546B6C33" w14:textId="77777777" w:rsidR="006779E7" w:rsidRPr="00301959" w:rsidRDefault="006779E7" w:rsidP="006266DC">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3822BE0A"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 xml:space="preserve">Projekt rozporządzenia nie będzie miał wpływu na sytuację ekonomiczną </w:t>
            </w:r>
            <w:r w:rsidR="0066040E">
              <w:rPr>
                <w:rFonts w:ascii="Times New Roman" w:hAnsi="Times New Roman"/>
                <w:color w:val="000000"/>
                <w:spacing w:val="-2"/>
                <w:sz w:val="21"/>
              </w:rPr>
              <w:br/>
            </w:r>
            <w:r w:rsidRPr="0066040E">
              <w:rPr>
                <w:rFonts w:ascii="Times New Roman" w:hAnsi="Times New Roman"/>
                <w:color w:val="000000"/>
                <w:spacing w:val="-2"/>
                <w:sz w:val="21"/>
              </w:rPr>
              <w:t>i społeczną rodziny, gospodarstw domowych, a także osób niepełnosprawnych oraz osób starszych.</w:t>
            </w:r>
          </w:p>
        </w:tc>
      </w:tr>
      <w:tr w:rsidR="006779E7" w:rsidRPr="008B4FE6" w14:paraId="3BD65472" w14:textId="77777777" w:rsidTr="006266DC">
        <w:trPr>
          <w:gridAfter w:val="1"/>
          <w:wAfter w:w="10" w:type="dxa"/>
          <w:trHeight w:val="142"/>
        </w:trPr>
        <w:tc>
          <w:tcPr>
            <w:tcW w:w="1596" w:type="dxa"/>
            <w:shd w:val="clear" w:color="auto" w:fill="FFFFFF"/>
          </w:tcPr>
          <w:p w14:paraId="0A4C8B53"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3589A95F"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D338084" w14:textId="77777777" w:rsidR="006779E7" w:rsidRPr="00B37C80" w:rsidRDefault="006779E7" w:rsidP="006266DC">
            <w:pPr>
              <w:spacing w:line="240" w:lineRule="auto"/>
              <w:rPr>
                <w:rFonts w:ascii="Times New Roman" w:hAnsi="Times New Roman"/>
                <w:color w:val="000000"/>
                <w:spacing w:val="-2"/>
                <w:sz w:val="21"/>
                <w:szCs w:val="21"/>
              </w:rPr>
            </w:pPr>
          </w:p>
        </w:tc>
      </w:tr>
      <w:tr w:rsidR="006779E7" w:rsidRPr="008B4FE6" w14:paraId="4DDDAF86" w14:textId="77777777" w:rsidTr="006266DC">
        <w:trPr>
          <w:gridAfter w:val="1"/>
          <w:wAfter w:w="10" w:type="dxa"/>
          <w:trHeight w:val="1643"/>
        </w:trPr>
        <w:tc>
          <w:tcPr>
            <w:tcW w:w="2243" w:type="dxa"/>
            <w:gridSpan w:val="2"/>
            <w:shd w:val="clear" w:color="auto" w:fill="FFFFFF"/>
          </w:tcPr>
          <w:p w14:paraId="28726312" w14:textId="77777777" w:rsidR="006779E7" w:rsidRPr="00301959" w:rsidRDefault="006779E7" w:rsidP="006266DC">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474F7238" w14:textId="77777777" w:rsidR="006779E7" w:rsidRPr="0066040E" w:rsidRDefault="009E0381" w:rsidP="0066040E">
            <w:pPr>
              <w:pStyle w:val="ARTartustawynprozporzdzenia"/>
              <w:ind w:firstLine="0"/>
              <w:rPr>
                <w:rFonts w:ascii="Times New Roman" w:hAnsi="Times New Roman"/>
                <w:color w:val="000000"/>
                <w:spacing w:val="-2"/>
                <w:sz w:val="21"/>
                <w:szCs w:val="21"/>
              </w:rPr>
            </w:pPr>
            <w:r w:rsidRPr="0066040E">
              <w:rPr>
                <w:rFonts w:ascii="Times New Roman" w:hAnsi="Times New Roman"/>
                <w:color w:val="000000"/>
                <w:spacing w:val="-2"/>
                <w:sz w:val="21"/>
                <w:szCs w:val="21"/>
              </w:rPr>
              <w:t xml:space="preserve">Projekt ma na celu dostosowanie przepisów rozporządzenia do przepisów ustawy z dnia 14 sierpnia 2020 r. o zmianie ustawy – Prawo o ruchu drogowym oraz niektórych innych ustaw, wchodzących </w:t>
            </w:r>
            <w:r w:rsidRPr="0066040E">
              <w:rPr>
                <w:rFonts w:ascii="Times New Roman" w:hAnsi="Times New Roman"/>
                <w:color w:val="000000"/>
                <w:spacing w:val="-2"/>
                <w:sz w:val="21"/>
                <w:szCs w:val="21"/>
              </w:rPr>
              <w:br/>
              <w:t>w życie z dniem 4 września 2022 r.</w:t>
            </w:r>
          </w:p>
        </w:tc>
      </w:tr>
      <w:tr w:rsidR="006779E7" w:rsidRPr="008B4FE6" w14:paraId="3B0DD610" w14:textId="77777777" w:rsidTr="006266DC">
        <w:trPr>
          <w:gridAfter w:val="1"/>
          <w:wAfter w:w="10" w:type="dxa"/>
          <w:trHeight w:val="342"/>
        </w:trPr>
        <w:tc>
          <w:tcPr>
            <w:tcW w:w="10937" w:type="dxa"/>
            <w:gridSpan w:val="29"/>
            <w:shd w:val="clear" w:color="auto" w:fill="99CCFF"/>
            <w:vAlign w:val="center"/>
          </w:tcPr>
          <w:p w14:paraId="4CA39812"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6779E7" w:rsidRPr="008B4FE6" w14:paraId="6FE7F83A" w14:textId="77777777" w:rsidTr="006266DC">
        <w:trPr>
          <w:gridAfter w:val="1"/>
          <w:wAfter w:w="10" w:type="dxa"/>
          <w:trHeight w:val="151"/>
        </w:trPr>
        <w:tc>
          <w:tcPr>
            <w:tcW w:w="10937" w:type="dxa"/>
            <w:gridSpan w:val="29"/>
            <w:shd w:val="clear" w:color="auto" w:fill="FFFFFF"/>
          </w:tcPr>
          <w:p w14:paraId="1CD9F064" w14:textId="6EF77143" w:rsidR="006779E7" w:rsidRPr="008B4FE6" w:rsidRDefault="00B3288F" w:rsidP="006266DC">
            <w:pPr>
              <w:spacing w:line="240" w:lineRule="auto"/>
              <w:rPr>
                <w:rFonts w:ascii="Times New Roman" w:hAnsi="Times New Roman"/>
                <w:color w:val="000000"/>
              </w:rPr>
            </w:pPr>
            <w:r w:rsidRPr="00B3288F">
              <w:rPr>
                <w:rFonts w:ascii="Times New Roman" w:hAnsi="Times New Roman"/>
                <w:color w:val="000000"/>
              </w:rPr>
              <w:fldChar w:fldCharType="begin">
                <w:ffData>
                  <w:name w:val="Wybór1"/>
                  <w:enabled/>
                  <w:calcOnExit w:val="0"/>
                  <w:checkBox>
                    <w:sizeAuto/>
                    <w:default w:val="0"/>
                  </w:checkBox>
                </w:ffData>
              </w:fldChar>
            </w:r>
            <w:r w:rsidRPr="00B3288F">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B3288F">
              <w:rPr>
                <w:rFonts w:ascii="Times New Roman" w:hAnsi="Times New Roman"/>
                <w:color w:val="000000"/>
              </w:rPr>
              <w:fldChar w:fldCharType="end"/>
            </w:r>
            <w:r w:rsidR="006779E7" w:rsidRPr="001A5FDA">
              <w:rPr>
                <w:rFonts w:ascii="Times New Roman" w:hAnsi="Times New Roman"/>
                <w:color w:val="000000"/>
              </w:rPr>
              <w:t xml:space="preserve"> </w:t>
            </w:r>
            <w:r w:rsidR="006779E7" w:rsidRPr="001A5FDA">
              <w:rPr>
                <w:rFonts w:ascii="Times New Roman" w:hAnsi="Times New Roman"/>
                <w:color w:val="000000"/>
                <w:spacing w:val="-2"/>
              </w:rPr>
              <w:t>nie dotyczy</w:t>
            </w:r>
          </w:p>
        </w:tc>
      </w:tr>
      <w:tr w:rsidR="006779E7" w:rsidRPr="008B4FE6" w14:paraId="5D9EA24A" w14:textId="77777777" w:rsidTr="006266DC">
        <w:trPr>
          <w:gridAfter w:val="1"/>
          <w:wAfter w:w="10" w:type="dxa"/>
          <w:trHeight w:val="946"/>
        </w:trPr>
        <w:tc>
          <w:tcPr>
            <w:tcW w:w="5111" w:type="dxa"/>
            <w:gridSpan w:val="12"/>
            <w:shd w:val="clear" w:color="auto" w:fill="FFFFFF"/>
          </w:tcPr>
          <w:p w14:paraId="312AC959" w14:textId="77777777" w:rsidR="006779E7" w:rsidRDefault="006779E7" w:rsidP="006266DC">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517B33F9" w14:textId="77777777" w:rsidR="006779E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7E85ACB9" w14:textId="77777777" w:rsidR="006779E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9402A2B" w14:textId="77777777" w:rsidR="006779E7" w:rsidRDefault="009E0381" w:rsidP="006266DC">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Pr>
                <w:rFonts w:ascii="Times New Roman" w:hAnsi="Times New Roman"/>
                <w:color w:val="000000"/>
              </w:rPr>
              <w:fldChar w:fldCharType="end"/>
            </w:r>
            <w:r w:rsidR="006779E7">
              <w:rPr>
                <w:rFonts w:ascii="Times New Roman" w:hAnsi="Times New Roman"/>
                <w:color w:val="000000"/>
              </w:rPr>
              <w:t xml:space="preserve"> nie dotyczy</w:t>
            </w:r>
          </w:p>
        </w:tc>
      </w:tr>
      <w:tr w:rsidR="006779E7" w:rsidRPr="008B4FE6" w14:paraId="22EE7A41" w14:textId="77777777" w:rsidTr="006266DC">
        <w:trPr>
          <w:gridAfter w:val="1"/>
          <w:wAfter w:w="10" w:type="dxa"/>
          <w:trHeight w:val="1245"/>
        </w:trPr>
        <w:tc>
          <w:tcPr>
            <w:tcW w:w="5111" w:type="dxa"/>
            <w:gridSpan w:val="12"/>
            <w:shd w:val="clear" w:color="auto" w:fill="FFFFFF"/>
          </w:tcPr>
          <w:p w14:paraId="29C4D597" w14:textId="7AE6FF26" w:rsidR="006779E7" w:rsidRPr="008B4FE6" w:rsidRDefault="00B3288F" w:rsidP="006266DC">
            <w:pPr>
              <w:spacing w:line="240" w:lineRule="auto"/>
              <w:rPr>
                <w:rFonts w:ascii="Times New Roman" w:hAnsi="Times New Roman"/>
                <w:color w:val="000000"/>
                <w:spacing w:val="-2"/>
              </w:rPr>
            </w:pPr>
            <w:r w:rsidRPr="00B3288F">
              <w:rPr>
                <w:rFonts w:ascii="Times New Roman" w:hAnsi="Times New Roman"/>
                <w:color w:val="000000"/>
              </w:rPr>
              <w:fldChar w:fldCharType="begin">
                <w:ffData>
                  <w:name w:val=""/>
                  <w:enabled/>
                  <w:calcOnExit w:val="0"/>
                  <w:checkBox>
                    <w:sizeAuto/>
                    <w:default w:val="1"/>
                  </w:checkBox>
                </w:ffData>
              </w:fldChar>
            </w:r>
            <w:r w:rsidRPr="00B3288F">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B3288F">
              <w:rPr>
                <w:rFonts w:ascii="Times New Roman" w:hAnsi="Times New Roman"/>
                <w:color w:val="000000"/>
              </w:rPr>
              <w:fldChar w:fldCharType="end"/>
            </w:r>
            <w:r w:rsidR="006779E7" w:rsidRPr="008B4FE6">
              <w:rPr>
                <w:rFonts w:ascii="Times New Roman" w:hAnsi="Times New Roman"/>
                <w:color w:val="000000"/>
                <w:sz w:val="20"/>
                <w:szCs w:val="20"/>
              </w:rPr>
              <w:t xml:space="preserve"> </w:t>
            </w:r>
            <w:r w:rsidR="006779E7" w:rsidRPr="008B4FE6">
              <w:rPr>
                <w:rFonts w:ascii="Times New Roman" w:hAnsi="Times New Roman"/>
                <w:color w:val="000000"/>
                <w:spacing w:val="-2"/>
              </w:rPr>
              <w:t>zmniejszenie liczby dokumentów</w:t>
            </w:r>
            <w:r w:rsidR="006779E7">
              <w:rPr>
                <w:rFonts w:ascii="Times New Roman" w:hAnsi="Times New Roman"/>
                <w:color w:val="000000"/>
                <w:spacing w:val="-2"/>
              </w:rPr>
              <w:t xml:space="preserve"> </w:t>
            </w:r>
          </w:p>
          <w:p w14:paraId="7F42BA20" w14:textId="4E979338" w:rsidR="006779E7" w:rsidRPr="008B4FE6" w:rsidRDefault="00B3288F" w:rsidP="006266DC">
            <w:pPr>
              <w:spacing w:line="240" w:lineRule="auto"/>
              <w:rPr>
                <w:rFonts w:ascii="Times New Roman" w:hAnsi="Times New Roman"/>
                <w:color w:val="000000"/>
                <w:spacing w:val="-2"/>
              </w:rPr>
            </w:pPr>
            <w:r w:rsidRPr="00B3288F">
              <w:rPr>
                <w:rFonts w:ascii="Times New Roman" w:hAnsi="Times New Roman"/>
                <w:color w:val="000000"/>
              </w:rPr>
              <w:fldChar w:fldCharType="begin">
                <w:ffData>
                  <w:name w:val=""/>
                  <w:enabled/>
                  <w:calcOnExit w:val="0"/>
                  <w:checkBox>
                    <w:sizeAuto/>
                    <w:default w:val="1"/>
                  </w:checkBox>
                </w:ffData>
              </w:fldChar>
            </w:r>
            <w:r w:rsidRPr="00B3288F">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B3288F">
              <w:rPr>
                <w:rFonts w:ascii="Times New Roman" w:hAnsi="Times New Roman"/>
                <w:color w:val="000000"/>
              </w:rPr>
              <w:fldChar w:fldCharType="end"/>
            </w:r>
            <w:r w:rsidR="006779E7" w:rsidRPr="008B4FE6">
              <w:rPr>
                <w:rFonts w:ascii="Times New Roman" w:hAnsi="Times New Roman"/>
                <w:color w:val="000000"/>
                <w:sz w:val="20"/>
                <w:szCs w:val="20"/>
              </w:rPr>
              <w:t xml:space="preserve"> </w:t>
            </w:r>
            <w:r w:rsidR="006779E7" w:rsidRPr="008B4FE6">
              <w:rPr>
                <w:rFonts w:ascii="Times New Roman" w:hAnsi="Times New Roman"/>
                <w:color w:val="000000"/>
                <w:spacing w:val="-2"/>
              </w:rPr>
              <w:t>zmniejszenie liczby procedur</w:t>
            </w:r>
          </w:p>
          <w:p w14:paraId="3DEB4746" w14:textId="77777777" w:rsidR="006779E7"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061A26C5" w14:textId="77777777" w:rsidR="006779E7" w:rsidRPr="008B4FE6" w:rsidRDefault="006779E7" w:rsidP="006266DC">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344DFAFB" w14:textId="77777777" w:rsidR="006779E7" w:rsidRPr="008B4FE6"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2EA2377E" w14:textId="77777777" w:rsidR="006779E7" w:rsidRPr="008B4FE6"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20379B1E" w14:textId="77777777" w:rsidR="006779E7" w:rsidRPr="008B4FE6"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1046862C" w14:textId="77777777" w:rsidR="006779E7" w:rsidRPr="008B4FE6"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7C960944" w14:textId="77777777" w:rsidR="006779E7" w:rsidRPr="008B4FE6" w:rsidRDefault="006779E7" w:rsidP="006266DC">
            <w:pPr>
              <w:spacing w:line="240" w:lineRule="auto"/>
              <w:rPr>
                <w:rFonts w:ascii="Times New Roman" w:hAnsi="Times New Roman"/>
                <w:color w:val="000000"/>
              </w:rPr>
            </w:pPr>
          </w:p>
        </w:tc>
      </w:tr>
      <w:tr w:rsidR="006779E7" w:rsidRPr="008B4FE6" w14:paraId="218AD7C5" w14:textId="77777777" w:rsidTr="006266DC">
        <w:trPr>
          <w:gridAfter w:val="1"/>
          <w:wAfter w:w="10" w:type="dxa"/>
          <w:trHeight w:val="870"/>
        </w:trPr>
        <w:tc>
          <w:tcPr>
            <w:tcW w:w="5111" w:type="dxa"/>
            <w:gridSpan w:val="12"/>
            <w:shd w:val="clear" w:color="auto" w:fill="FFFFFF"/>
          </w:tcPr>
          <w:p w14:paraId="31D4CF87" w14:textId="77777777" w:rsidR="006779E7" w:rsidRPr="008B4FE6" w:rsidRDefault="006779E7" w:rsidP="006266DC">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4C2A458F" w14:textId="77777777" w:rsidR="006779E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0CBB5EC9" w14:textId="77777777" w:rsidR="006779E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0B3004B6" w14:textId="77777777" w:rsidR="006779E7" w:rsidRDefault="009E0381" w:rsidP="006266DC">
            <w:pPr>
              <w:spacing w:line="240" w:lineRule="auto"/>
              <w:rPr>
                <w:rFonts w:ascii="Times New Roman" w:hAnsi="Times New Roman"/>
                <w:color w:val="000000"/>
              </w:rPr>
            </w:pPr>
            <w:r>
              <w:rPr>
                <w:rFonts w:ascii="Times New Roman" w:hAnsi="Times New Roman"/>
                <w:color w:val="000000"/>
              </w:rPr>
              <w:lastRenderedPageBreak/>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Pr>
                <w:rFonts w:ascii="Times New Roman" w:hAnsi="Times New Roman"/>
                <w:color w:val="000000"/>
              </w:rPr>
              <w:fldChar w:fldCharType="end"/>
            </w:r>
            <w:r w:rsidR="006779E7">
              <w:rPr>
                <w:rFonts w:ascii="Times New Roman" w:hAnsi="Times New Roman"/>
                <w:color w:val="000000"/>
              </w:rPr>
              <w:t xml:space="preserve"> nie dotyczy</w:t>
            </w:r>
          </w:p>
          <w:p w14:paraId="4C317CBA" w14:textId="77777777" w:rsidR="006779E7" w:rsidRPr="008B4FE6" w:rsidRDefault="006779E7" w:rsidP="006266DC">
            <w:pPr>
              <w:spacing w:line="240" w:lineRule="auto"/>
              <w:rPr>
                <w:rFonts w:ascii="Times New Roman" w:hAnsi="Times New Roman"/>
                <w:color w:val="000000"/>
              </w:rPr>
            </w:pPr>
          </w:p>
        </w:tc>
      </w:tr>
      <w:tr w:rsidR="006779E7" w:rsidRPr="008B4FE6" w14:paraId="31B0E054" w14:textId="77777777" w:rsidTr="006266DC">
        <w:trPr>
          <w:gridAfter w:val="1"/>
          <w:wAfter w:w="10" w:type="dxa"/>
          <w:trHeight w:val="630"/>
        </w:trPr>
        <w:tc>
          <w:tcPr>
            <w:tcW w:w="10937" w:type="dxa"/>
            <w:gridSpan w:val="29"/>
            <w:shd w:val="clear" w:color="auto" w:fill="FFFFFF"/>
          </w:tcPr>
          <w:p w14:paraId="66845F21" w14:textId="77777777" w:rsidR="006779E7" w:rsidRDefault="006779E7" w:rsidP="006266DC">
            <w:pPr>
              <w:spacing w:line="240" w:lineRule="auto"/>
              <w:jc w:val="both"/>
              <w:rPr>
                <w:rFonts w:ascii="Times New Roman" w:hAnsi="Times New Roman"/>
                <w:color w:val="000000"/>
              </w:rPr>
            </w:pPr>
            <w:r>
              <w:rPr>
                <w:rFonts w:ascii="Times New Roman" w:hAnsi="Times New Roman"/>
                <w:color w:val="000000"/>
              </w:rPr>
              <w:lastRenderedPageBreak/>
              <w:t>Komentarz:</w:t>
            </w:r>
          </w:p>
          <w:p w14:paraId="7F426886" w14:textId="77777777" w:rsidR="006779E7" w:rsidRPr="008B4FE6" w:rsidRDefault="006779E7" w:rsidP="006266DC">
            <w:pPr>
              <w:jc w:val="both"/>
              <w:rPr>
                <w:rFonts w:ascii="Times New Roman" w:hAnsi="Times New Roman"/>
                <w:color w:val="000000"/>
              </w:rPr>
            </w:pPr>
          </w:p>
        </w:tc>
      </w:tr>
      <w:tr w:rsidR="006779E7" w:rsidRPr="008B4FE6" w14:paraId="740CBB28" w14:textId="77777777" w:rsidTr="006266DC">
        <w:trPr>
          <w:gridAfter w:val="1"/>
          <w:wAfter w:w="10" w:type="dxa"/>
          <w:trHeight w:val="142"/>
        </w:trPr>
        <w:tc>
          <w:tcPr>
            <w:tcW w:w="10937" w:type="dxa"/>
            <w:gridSpan w:val="29"/>
            <w:shd w:val="clear" w:color="auto" w:fill="99CCFF"/>
          </w:tcPr>
          <w:p w14:paraId="699AD5E6" w14:textId="77777777" w:rsidR="006779E7" w:rsidRPr="008B4FE6" w:rsidRDefault="006779E7" w:rsidP="006266DC">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6779E7" w:rsidRPr="008B4FE6" w14:paraId="4C0A9475" w14:textId="77777777" w:rsidTr="006266DC">
        <w:trPr>
          <w:gridAfter w:val="1"/>
          <w:wAfter w:w="10" w:type="dxa"/>
          <w:trHeight w:val="142"/>
        </w:trPr>
        <w:tc>
          <w:tcPr>
            <w:tcW w:w="10937" w:type="dxa"/>
            <w:gridSpan w:val="29"/>
            <w:shd w:val="clear" w:color="auto" w:fill="auto"/>
          </w:tcPr>
          <w:p w14:paraId="2774EF3C"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Proponowane zmiany nie będą miały wpływu na rynek pracy.</w:t>
            </w:r>
          </w:p>
        </w:tc>
      </w:tr>
      <w:tr w:rsidR="006779E7" w:rsidRPr="008B4FE6" w14:paraId="67616E37" w14:textId="77777777" w:rsidTr="006266DC">
        <w:trPr>
          <w:gridAfter w:val="1"/>
          <w:wAfter w:w="10" w:type="dxa"/>
          <w:trHeight w:val="142"/>
        </w:trPr>
        <w:tc>
          <w:tcPr>
            <w:tcW w:w="10937" w:type="dxa"/>
            <w:gridSpan w:val="29"/>
            <w:shd w:val="clear" w:color="auto" w:fill="99CCFF"/>
          </w:tcPr>
          <w:p w14:paraId="4CEE272B" w14:textId="77777777" w:rsidR="006779E7" w:rsidRPr="008B4FE6" w:rsidRDefault="006779E7" w:rsidP="006266DC">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6779E7" w:rsidRPr="008B4FE6" w14:paraId="1BE3B8BD" w14:textId="77777777" w:rsidTr="006266DC">
        <w:trPr>
          <w:gridAfter w:val="1"/>
          <w:wAfter w:w="10" w:type="dxa"/>
          <w:trHeight w:val="1031"/>
        </w:trPr>
        <w:tc>
          <w:tcPr>
            <w:tcW w:w="3547" w:type="dxa"/>
            <w:gridSpan w:val="5"/>
            <w:shd w:val="clear" w:color="auto" w:fill="FFFFFF"/>
          </w:tcPr>
          <w:p w14:paraId="1FCE2CC4" w14:textId="77777777" w:rsidR="006779E7" w:rsidRPr="008B4FE6" w:rsidRDefault="006779E7" w:rsidP="006266DC">
            <w:pPr>
              <w:spacing w:line="240" w:lineRule="auto"/>
              <w:rPr>
                <w:rFonts w:ascii="Times New Roman" w:hAnsi="Times New Roman"/>
                <w:color w:val="000000"/>
              </w:rPr>
            </w:pPr>
          </w:p>
          <w:p w14:paraId="43982D8D" w14:textId="77777777" w:rsidR="006779E7" w:rsidRPr="008B4FE6"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4018459A" w14:textId="77777777" w:rsidR="006779E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7E32F471" w14:textId="77777777" w:rsidR="006779E7" w:rsidRPr="00BF666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03D8888B" w14:textId="77777777" w:rsidR="006779E7" w:rsidRPr="008B4FE6" w:rsidRDefault="006779E7" w:rsidP="006266DC">
            <w:pPr>
              <w:spacing w:line="240" w:lineRule="auto"/>
              <w:rPr>
                <w:rFonts w:ascii="Times New Roman" w:hAnsi="Times New Roman"/>
                <w:color w:val="000000"/>
              </w:rPr>
            </w:pPr>
          </w:p>
          <w:p w14:paraId="24FAE8C8" w14:textId="77777777" w:rsidR="006779E7" w:rsidRPr="008B4FE6"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48C1018B" w14:textId="77777777" w:rsidR="006779E7"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2F6516E0" w14:textId="77777777" w:rsidR="006779E7" w:rsidRPr="008B4FE6"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542B5FFF" w14:textId="77777777" w:rsidR="006779E7" w:rsidRPr="008B4FE6" w:rsidRDefault="006779E7" w:rsidP="006266DC">
            <w:pPr>
              <w:spacing w:line="240" w:lineRule="auto"/>
              <w:rPr>
                <w:rFonts w:ascii="Times New Roman" w:hAnsi="Times New Roman"/>
                <w:color w:val="000000"/>
              </w:rPr>
            </w:pPr>
          </w:p>
          <w:p w14:paraId="1F0EA490" w14:textId="77777777" w:rsidR="006779E7" w:rsidRDefault="006779E7" w:rsidP="006266DC">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0FCBE382" w14:textId="77777777" w:rsidR="006779E7" w:rsidRPr="008B4FE6" w:rsidRDefault="006779E7" w:rsidP="006266DC">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FF6C91">
              <w:rPr>
                <w:rFonts w:ascii="Times New Roman" w:hAnsi="Times New Roman"/>
                <w:color w:val="000000"/>
              </w:rPr>
            </w:r>
            <w:r w:rsidR="00FF6C9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6779E7" w:rsidRPr="008B4FE6" w14:paraId="0427AB9F" w14:textId="77777777" w:rsidTr="006266DC">
        <w:trPr>
          <w:gridAfter w:val="1"/>
          <w:wAfter w:w="10" w:type="dxa"/>
          <w:trHeight w:val="712"/>
        </w:trPr>
        <w:tc>
          <w:tcPr>
            <w:tcW w:w="2243" w:type="dxa"/>
            <w:gridSpan w:val="2"/>
            <w:shd w:val="clear" w:color="auto" w:fill="FFFFFF"/>
            <w:vAlign w:val="center"/>
          </w:tcPr>
          <w:p w14:paraId="0A32DB38" w14:textId="77777777" w:rsidR="006779E7" w:rsidRPr="008B4FE6" w:rsidRDefault="006779E7" w:rsidP="006266DC">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5C109B6E"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Projektowane rozporządzenie nie będzie miało wpływu na ww. obszary.</w:t>
            </w:r>
          </w:p>
        </w:tc>
      </w:tr>
      <w:tr w:rsidR="006779E7" w:rsidRPr="008B4FE6" w14:paraId="069AEEE3" w14:textId="77777777" w:rsidTr="006266DC">
        <w:trPr>
          <w:gridAfter w:val="1"/>
          <w:wAfter w:w="10" w:type="dxa"/>
          <w:trHeight w:val="142"/>
        </w:trPr>
        <w:tc>
          <w:tcPr>
            <w:tcW w:w="10937" w:type="dxa"/>
            <w:gridSpan w:val="29"/>
            <w:shd w:val="clear" w:color="auto" w:fill="99CCFF"/>
          </w:tcPr>
          <w:p w14:paraId="00EFB261" w14:textId="77777777" w:rsidR="006779E7" w:rsidRPr="00627221" w:rsidRDefault="006779E7" w:rsidP="006266DC">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6779E7" w:rsidRPr="008B4FE6" w14:paraId="0B4CEF24" w14:textId="77777777" w:rsidTr="006266DC">
        <w:trPr>
          <w:gridAfter w:val="1"/>
          <w:wAfter w:w="10" w:type="dxa"/>
          <w:trHeight w:val="142"/>
        </w:trPr>
        <w:tc>
          <w:tcPr>
            <w:tcW w:w="10937" w:type="dxa"/>
            <w:gridSpan w:val="29"/>
            <w:shd w:val="clear" w:color="auto" w:fill="FFFFFF"/>
          </w:tcPr>
          <w:p w14:paraId="00CB1E10"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Planowane wykonanie przepisów – 4 września 2022 r.</w:t>
            </w:r>
          </w:p>
        </w:tc>
      </w:tr>
      <w:tr w:rsidR="006779E7" w:rsidRPr="008B4FE6" w14:paraId="1CCE216B" w14:textId="77777777" w:rsidTr="006266DC">
        <w:trPr>
          <w:gridAfter w:val="1"/>
          <w:wAfter w:w="10" w:type="dxa"/>
          <w:trHeight w:val="142"/>
        </w:trPr>
        <w:tc>
          <w:tcPr>
            <w:tcW w:w="10937" w:type="dxa"/>
            <w:gridSpan w:val="29"/>
            <w:shd w:val="clear" w:color="auto" w:fill="99CCFF"/>
          </w:tcPr>
          <w:p w14:paraId="217EE970"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6779E7" w:rsidRPr="008B4FE6" w14:paraId="26AC9A38" w14:textId="77777777" w:rsidTr="006266DC">
        <w:trPr>
          <w:gridAfter w:val="1"/>
          <w:wAfter w:w="10" w:type="dxa"/>
          <w:trHeight w:val="142"/>
        </w:trPr>
        <w:tc>
          <w:tcPr>
            <w:tcW w:w="10937" w:type="dxa"/>
            <w:gridSpan w:val="29"/>
            <w:shd w:val="clear" w:color="auto" w:fill="FFFFFF"/>
          </w:tcPr>
          <w:p w14:paraId="2AE4CD81"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Nie przewiduje się przeprowadzenia ewaluacji efektów projektu.</w:t>
            </w:r>
          </w:p>
        </w:tc>
      </w:tr>
      <w:tr w:rsidR="006779E7" w:rsidRPr="008B4FE6" w14:paraId="44FDA8E2" w14:textId="77777777" w:rsidTr="006266DC">
        <w:trPr>
          <w:gridAfter w:val="1"/>
          <w:wAfter w:w="10" w:type="dxa"/>
          <w:trHeight w:val="142"/>
        </w:trPr>
        <w:tc>
          <w:tcPr>
            <w:tcW w:w="10937" w:type="dxa"/>
            <w:gridSpan w:val="29"/>
            <w:shd w:val="clear" w:color="auto" w:fill="99CCFF"/>
          </w:tcPr>
          <w:p w14:paraId="46A50D57" w14:textId="77777777" w:rsidR="006779E7" w:rsidRPr="008B4FE6" w:rsidRDefault="006779E7" w:rsidP="006266DC">
            <w:pPr>
              <w:numPr>
                <w:ilvl w:val="0"/>
                <w:numId w:val="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6779E7" w:rsidRPr="008B4FE6" w14:paraId="322B363C" w14:textId="77777777" w:rsidTr="006266DC">
        <w:trPr>
          <w:gridAfter w:val="1"/>
          <w:wAfter w:w="10" w:type="dxa"/>
          <w:trHeight w:val="142"/>
        </w:trPr>
        <w:tc>
          <w:tcPr>
            <w:tcW w:w="10937" w:type="dxa"/>
            <w:gridSpan w:val="29"/>
            <w:shd w:val="clear" w:color="auto" w:fill="FFFFFF"/>
          </w:tcPr>
          <w:p w14:paraId="5244BD9E" w14:textId="77777777" w:rsidR="006779E7" w:rsidRPr="0066040E" w:rsidRDefault="009E0381" w:rsidP="0066040E">
            <w:pPr>
              <w:pStyle w:val="ARTartustawynprozporzdzenia"/>
              <w:ind w:firstLine="0"/>
              <w:rPr>
                <w:rFonts w:ascii="Times New Roman" w:hAnsi="Times New Roman"/>
                <w:color w:val="000000"/>
                <w:spacing w:val="-2"/>
                <w:sz w:val="21"/>
              </w:rPr>
            </w:pPr>
            <w:r w:rsidRPr="0066040E">
              <w:rPr>
                <w:rFonts w:ascii="Times New Roman" w:hAnsi="Times New Roman"/>
                <w:color w:val="000000"/>
                <w:spacing w:val="-2"/>
                <w:sz w:val="21"/>
              </w:rPr>
              <w:t>Brak</w:t>
            </w:r>
          </w:p>
        </w:tc>
      </w:tr>
    </w:tbl>
    <w:p w14:paraId="3ECC5B7C" w14:textId="77777777" w:rsidR="002B4BC6" w:rsidRPr="003A7619" w:rsidRDefault="002B4BC6" w:rsidP="00C93AB1">
      <w:pPr>
        <w:pStyle w:val="ARTartustawynprozporzdzenia"/>
      </w:pPr>
    </w:p>
    <w:sectPr w:rsidR="002B4BC6" w:rsidRPr="003A7619" w:rsidSect="006266DC">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93C3" w14:textId="77777777" w:rsidR="00FF6C91" w:rsidRDefault="00FF6C91">
      <w:r>
        <w:separator/>
      </w:r>
    </w:p>
  </w:endnote>
  <w:endnote w:type="continuationSeparator" w:id="0">
    <w:p w14:paraId="61A1406C" w14:textId="77777777" w:rsidR="00FF6C91" w:rsidRDefault="00FF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B8B29" w14:textId="77777777" w:rsidR="0042226E" w:rsidRDefault="004222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F818" w14:textId="77777777" w:rsidR="0042226E" w:rsidRDefault="004222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3464" w14:textId="77777777" w:rsidR="0042226E" w:rsidRDefault="004222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6F1B8" w14:textId="77777777" w:rsidR="00FF6C91" w:rsidRDefault="00FF6C91">
      <w:r>
        <w:separator/>
      </w:r>
    </w:p>
  </w:footnote>
  <w:footnote w:type="continuationSeparator" w:id="0">
    <w:p w14:paraId="4F3E803F" w14:textId="77777777" w:rsidR="00FF6C91" w:rsidRDefault="00FF6C91">
      <w:r>
        <w:continuationSeparator/>
      </w:r>
    </w:p>
  </w:footnote>
  <w:footnote w:id="1">
    <w:p w14:paraId="545D2661" w14:textId="77777777" w:rsidR="00470C30" w:rsidRDefault="00470C30" w:rsidP="00712E98">
      <w:pPr>
        <w:pStyle w:val="ODNONIKtreodnonika"/>
      </w:pPr>
      <w:r>
        <w:rPr>
          <w:rStyle w:val="Odwoanieprzypisudolnego"/>
        </w:rPr>
        <w:footnoteRef/>
      </w:r>
      <w:r w:rsidRPr="00EE541F">
        <w:rPr>
          <w:rStyle w:val="IGindeksgrny"/>
        </w:rPr>
        <w:t>)</w:t>
      </w:r>
      <w:r>
        <w:tab/>
      </w:r>
      <w:r w:rsidRPr="00BF0521">
        <w:t xml:space="preserve">Minister Infrastruktury kieruje działem administracji rządowej – transport, na podstawie § 1 ust. 2 pkt </w:t>
      </w:r>
      <w:r>
        <w:t>2</w:t>
      </w:r>
      <w:r w:rsidRPr="00BF0521">
        <w:t xml:space="preserve"> rozporządzenia Prezesa Rady Ministrów z dnia </w:t>
      </w:r>
      <w:r>
        <w:t>18 listopada</w:t>
      </w:r>
      <w:r w:rsidRPr="00BF0521">
        <w:t xml:space="preserve"> 20</w:t>
      </w:r>
      <w:r>
        <w:t>19</w:t>
      </w:r>
      <w:r w:rsidRPr="00BF0521">
        <w:t xml:space="preserve"> r. w sprawie szczegółowego zakresu działania Ministra Infrast</w:t>
      </w:r>
      <w:r>
        <w:t>ruktury (Dz. U. z 2021 r. poz. 937)</w:t>
      </w:r>
      <w:r w:rsidRPr="00EE541F">
        <w:t>.</w:t>
      </w:r>
    </w:p>
  </w:footnote>
  <w:footnote w:id="2">
    <w:p w14:paraId="14962F6F" w14:textId="77777777" w:rsidR="00470C30" w:rsidRDefault="00470C30" w:rsidP="00896062">
      <w:pPr>
        <w:pStyle w:val="ODNONIKtreodnonika"/>
      </w:pPr>
      <w:r>
        <w:rPr>
          <w:rStyle w:val="Odwoanieprzypisudolnego"/>
        </w:rPr>
        <w:footnoteRef/>
      </w:r>
      <w:r w:rsidRPr="00B33EF1">
        <w:rPr>
          <w:rStyle w:val="IGindeksgrny"/>
        </w:rPr>
        <w:t>)</w:t>
      </w:r>
      <w:r>
        <w:tab/>
      </w:r>
      <w:r w:rsidRPr="00B33EF1">
        <w:t>Zmiany wymienionego rozporządzenia zostały ogłoszone w Dz. Urz. UE L 137 z 22.05.2019</w:t>
      </w:r>
      <w:r>
        <w:t xml:space="preserve"> r.</w:t>
      </w:r>
      <w:r w:rsidRPr="00B33EF1">
        <w:t xml:space="preserve">, str. 85, Dz. Urz. UE L 316I z 6.12.2019 </w:t>
      </w:r>
      <w:r>
        <w:t xml:space="preserve">r. </w:t>
      </w:r>
      <w:r w:rsidRPr="00B33EF1">
        <w:t xml:space="preserve">str. 4, Dz. Urz. UE L 249 z 14.07.2021 </w:t>
      </w:r>
      <w:r>
        <w:t xml:space="preserve">r. </w:t>
      </w:r>
      <w:r w:rsidRPr="00B33EF1">
        <w:t>str. 1.</w:t>
      </w:r>
    </w:p>
  </w:footnote>
  <w:footnote w:id="3">
    <w:p w14:paraId="60A660C8" w14:textId="77777777" w:rsidR="00470C30" w:rsidRDefault="00470C30" w:rsidP="009151DA">
      <w:pPr>
        <w:pStyle w:val="ODNONIKtreodnonika"/>
      </w:pPr>
      <w:r>
        <w:rPr>
          <w:rStyle w:val="Odwoanieprzypisudolnego"/>
        </w:rPr>
        <w:footnoteRef/>
      </w:r>
      <w:r w:rsidRPr="009151DA">
        <w:rPr>
          <w:rStyle w:val="IGindeksgrny"/>
        </w:rPr>
        <w:t>)</w:t>
      </w:r>
      <w:r>
        <w:tab/>
        <w:t xml:space="preserve"> </w:t>
      </w:r>
      <w:r w:rsidRPr="009151DA">
        <w:t>Zmiany wymienionej ustawy zostały ogłoszone w Dz. U. z 2015 r. poz. 2183 i 2281, z 2016 r. poz. 352 i 2001, z 2017 r. poz. 379, 777 i 1926 oraz z 2018 r. poz. 957.</w:t>
      </w:r>
    </w:p>
  </w:footnote>
  <w:footnote w:id="4">
    <w:p w14:paraId="036F09DE" w14:textId="2612C021" w:rsidR="00D8489D" w:rsidRDefault="00D8489D" w:rsidP="00850CE2">
      <w:pPr>
        <w:pStyle w:val="ODNONIKtreodnonika"/>
      </w:pPr>
      <w:r>
        <w:rPr>
          <w:rStyle w:val="Odwoanieprzypisudolnego"/>
        </w:rPr>
        <w:footnoteRef/>
      </w:r>
      <w:r w:rsidRPr="00D8489D">
        <w:rPr>
          <w:vertAlign w:val="superscript"/>
        </w:rPr>
        <w:t>)</w:t>
      </w:r>
      <w:r>
        <w:tab/>
      </w:r>
      <w:r w:rsidRPr="00D8489D">
        <w:t xml:space="preserve">Niniejsze rozporządzenie było poprzedzone rozporządzeniem Ministra Infrastruktury z dnia 27 września 2003 r. w sprawie szczegółowych czynności organów w sprawach związanych z dopuszczeniem pojazdu do ruchu oraz wzorów dokumentów w tych sprawach (Dz. U. z 2019 r. poz. 2130, z </w:t>
      </w:r>
      <w:r w:rsidR="00850CE2">
        <w:t>2020 r. poz. 2168, z 2021 r. poz. 1007, 1604 i 2080 oraz z 2022 r. poz.167</w:t>
      </w:r>
      <w:r w:rsidRPr="00D8489D">
        <w:t xml:space="preserve">), które traci moc z dniem </w:t>
      </w:r>
      <w:r w:rsidR="00850CE2">
        <w:t>3</w:t>
      </w:r>
      <w:r w:rsidRPr="00D8489D">
        <w:t xml:space="preserve"> września 2022 r. w związku z wejściem w życie art. 1 pkt 16 lit. c ustawy z dnia 14 sierpnia 2020 r. o zmianie ustawy – Prawo o ruchu drogowym oraz niektórych innych ustaw (Dz. U. poz. 1517).</w:t>
      </w:r>
    </w:p>
  </w:footnote>
  <w:footnote w:id="5">
    <w:p w14:paraId="69DBBFFB" w14:textId="77777777" w:rsidR="00470C30" w:rsidRDefault="00470C30" w:rsidP="00712E98">
      <w:pPr>
        <w:pStyle w:val="ODNONIKtreodnonika"/>
      </w:pPr>
      <w:r>
        <w:rPr>
          <w:rStyle w:val="Odwoanieprzypisudolnego"/>
        </w:rPr>
        <w:footnoteRef/>
      </w:r>
      <w:r w:rsidRPr="00BA2012">
        <w:rPr>
          <w:vertAlign w:val="superscript"/>
        </w:rPr>
        <w:t>)</w:t>
      </w:r>
      <w:r>
        <w:tab/>
      </w:r>
      <w:r w:rsidRPr="00956800">
        <w:t>Zmiany tekstu jednolitego wymienionej ustawy zostały ogłoszone w Dz. U. z</w:t>
      </w:r>
      <w:r>
        <w:t xml:space="preserve"> 2021 r. poz. 1163, 1243, 1574, 1834, 1981, 2071, 2105, 2232, 2269, 2270, 2328, 2430 i 2490 oraz z 2022 r. poz. 1, 64, 138, 501, 558, 583, 646, 655, 830 i 872.</w:t>
      </w:r>
    </w:p>
  </w:footnote>
  <w:footnote w:id="6">
    <w:p w14:paraId="2E60EC88" w14:textId="77777777" w:rsidR="00470C30" w:rsidRDefault="00470C30" w:rsidP="00712E98">
      <w:pPr>
        <w:pStyle w:val="ODNONIKtreodnonika"/>
      </w:pPr>
      <w:r>
        <w:rPr>
          <w:rStyle w:val="Odwoanieprzypisudolnego"/>
        </w:rPr>
        <w:footnoteRef/>
      </w:r>
      <w:r w:rsidRPr="00BA2012">
        <w:rPr>
          <w:vertAlign w:val="superscript"/>
        </w:rPr>
        <w:t>)</w:t>
      </w:r>
      <w:r>
        <w:tab/>
      </w:r>
      <w:r w:rsidRPr="00956800">
        <w:t>Zmiany tekstu jednolitego wymienionej ustawy zostały ogłoszone w Dz. U. z</w:t>
      </w:r>
      <w:r>
        <w:t xml:space="preserve"> 2021 r. poz. 1927, 2105, 2106, 2269 i 2427 z 2022 r. poz. 583, 655, 830 i 872.</w:t>
      </w:r>
    </w:p>
  </w:footnote>
  <w:footnote w:id="7">
    <w:p w14:paraId="575EE9E8" w14:textId="77777777" w:rsidR="00470C30" w:rsidRDefault="00470C30" w:rsidP="008946F3">
      <w:pPr>
        <w:pStyle w:val="ODNONIKtreodnonika"/>
      </w:pPr>
      <w:r>
        <w:rPr>
          <w:rStyle w:val="Odwoanieprzypisudolnego"/>
        </w:rPr>
        <w:footnoteRef/>
      </w:r>
      <w:r w:rsidRPr="008946F3">
        <w:rPr>
          <w:rStyle w:val="IGindeksgrny"/>
        </w:rPr>
        <w:t>)</w:t>
      </w:r>
      <w:r>
        <w:tab/>
      </w:r>
      <w:r w:rsidRPr="008946F3">
        <w:t>Zmiany wymienionej ustawy zostały ogłoszone w Dz. U. z 2021 r. poz.</w:t>
      </w:r>
      <w:r>
        <w:t xml:space="preserve"> 1997, 2269, 2328 i 2490 oraz z 2022 r. poz. 655.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AF34" w14:textId="77777777" w:rsidR="0042226E" w:rsidRDefault="004222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BE2C" w14:textId="271504F4" w:rsidR="00470C30" w:rsidRPr="00B371CC" w:rsidRDefault="00470C30" w:rsidP="00712E98">
    <w:pPr>
      <w:pStyle w:val="Nagwek"/>
      <w:jc w:val="center"/>
    </w:pPr>
    <w:r>
      <w:t xml:space="preserve">– </w:t>
    </w:r>
    <w:r>
      <w:fldChar w:fldCharType="begin"/>
    </w:r>
    <w:r>
      <w:instrText xml:space="preserve"> PAGE  \* MERGEFORMAT </w:instrText>
    </w:r>
    <w:r>
      <w:fldChar w:fldCharType="separate"/>
    </w:r>
    <w:r w:rsidR="0042226E">
      <w:rPr>
        <w:noProof/>
      </w:rPr>
      <w:t>56</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7789" w14:textId="77777777" w:rsidR="0042226E" w:rsidRDefault="0042226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8F48" w14:textId="12846D15" w:rsidR="00470C30" w:rsidRPr="00B371CC" w:rsidRDefault="00470C30" w:rsidP="00B371CC">
    <w:pPr>
      <w:pStyle w:val="Nagwek"/>
      <w:jc w:val="center"/>
    </w:pPr>
    <w:r>
      <w:t xml:space="preserve">– </w:t>
    </w:r>
    <w:r>
      <w:fldChar w:fldCharType="begin"/>
    </w:r>
    <w:r>
      <w:instrText xml:space="preserve"> PAGE  \* MERGEFORMAT </w:instrText>
    </w:r>
    <w:r>
      <w:fldChar w:fldCharType="separate"/>
    </w:r>
    <w:r w:rsidR="0042226E">
      <w:rPr>
        <w:noProof/>
      </w:rPr>
      <w:t>76</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824"/>
    <w:multiLevelType w:val="hybridMultilevel"/>
    <w:tmpl w:val="5642AAB4"/>
    <w:lvl w:ilvl="0" w:tplc="8D7C3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CE0134"/>
    <w:multiLevelType w:val="hybridMultilevel"/>
    <w:tmpl w:val="89224D68"/>
    <w:lvl w:ilvl="0" w:tplc="8D7C3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957342"/>
    <w:multiLevelType w:val="hybridMultilevel"/>
    <w:tmpl w:val="E830FC58"/>
    <w:lvl w:ilvl="0" w:tplc="8D7C3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8475943"/>
    <w:multiLevelType w:val="hybridMultilevel"/>
    <w:tmpl w:val="DB248D02"/>
    <w:lvl w:ilvl="0" w:tplc="D7E04664">
      <w:numFmt w:val="bullet"/>
      <w:lvlText w:val=""/>
      <w:lvlJc w:val="left"/>
      <w:pPr>
        <w:ind w:left="930" w:hanging="360"/>
      </w:pPr>
      <w:rPr>
        <w:rFonts w:ascii="Symbol" w:eastAsiaTheme="minorEastAsia" w:hAnsi="Symbol" w:cs="Aria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8B2B52"/>
    <w:multiLevelType w:val="hybridMultilevel"/>
    <w:tmpl w:val="62ACE90C"/>
    <w:lvl w:ilvl="0" w:tplc="8D7C3FB4">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4"/>
  </w:num>
  <w:num w:numId="6">
    <w:abstractNumId w:val="11"/>
  </w:num>
  <w:num w:numId="7">
    <w:abstractNumId w:val="9"/>
  </w:num>
  <w:num w:numId="8">
    <w:abstractNumId w:val="2"/>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6A"/>
    <w:rsid w:val="000012DA"/>
    <w:rsid w:val="0000246E"/>
    <w:rsid w:val="00003862"/>
    <w:rsid w:val="0000485A"/>
    <w:rsid w:val="00012A35"/>
    <w:rsid w:val="00016099"/>
    <w:rsid w:val="00017DC2"/>
    <w:rsid w:val="00021522"/>
    <w:rsid w:val="00022631"/>
    <w:rsid w:val="00023471"/>
    <w:rsid w:val="00023F13"/>
    <w:rsid w:val="000244B6"/>
    <w:rsid w:val="00030634"/>
    <w:rsid w:val="000319C1"/>
    <w:rsid w:val="00031A8B"/>
    <w:rsid w:val="00031BCA"/>
    <w:rsid w:val="000330FA"/>
    <w:rsid w:val="0003362F"/>
    <w:rsid w:val="00036B63"/>
    <w:rsid w:val="00037E1A"/>
    <w:rsid w:val="00037F29"/>
    <w:rsid w:val="00043495"/>
    <w:rsid w:val="00046A75"/>
    <w:rsid w:val="00047312"/>
    <w:rsid w:val="000508BD"/>
    <w:rsid w:val="000517AB"/>
    <w:rsid w:val="000520D1"/>
    <w:rsid w:val="0005339C"/>
    <w:rsid w:val="0005571B"/>
    <w:rsid w:val="00055E7A"/>
    <w:rsid w:val="00057AB3"/>
    <w:rsid w:val="00060076"/>
    <w:rsid w:val="00060432"/>
    <w:rsid w:val="00060D87"/>
    <w:rsid w:val="000615A5"/>
    <w:rsid w:val="00064E4C"/>
    <w:rsid w:val="00066901"/>
    <w:rsid w:val="00071BEE"/>
    <w:rsid w:val="00072792"/>
    <w:rsid w:val="000736CD"/>
    <w:rsid w:val="0007533B"/>
    <w:rsid w:val="0007545D"/>
    <w:rsid w:val="000760BF"/>
    <w:rsid w:val="0007613E"/>
    <w:rsid w:val="00076BFC"/>
    <w:rsid w:val="000814A7"/>
    <w:rsid w:val="0008557B"/>
    <w:rsid w:val="00085CE7"/>
    <w:rsid w:val="000879FA"/>
    <w:rsid w:val="000906EE"/>
    <w:rsid w:val="00091BA2"/>
    <w:rsid w:val="000944EF"/>
    <w:rsid w:val="0009732D"/>
    <w:rsid w:val="000973F0"/>
    <w:rsid w:val="000A1296"/>
    <w:rsid w:val="000A1C27"/>
    <w:rsid w:val="000A1DAD"/>
    <w:rsid w:val="000A2649"/>
    <w:rsid w:val="000A323B"/>
    <w:rsid w:val="000A6248"/>
    <w:rsid w:val="000B298D"/>
    <w:rsid w:val="000B5B2D"/>
    <w:rsid w:val="000B5DCE"/>
    <w:rsid w:val="000C05BA"/>
    <w:rsid w:val="000C0E8F"/>
    <w:rsid w:val="000C4BC4"/>
    <w:rsid w:val="000C69BA"/>
    <w:rsid w:val="000D0110"/>
    <w:rsid w:val="000D2468"/>
    <w:rsid w:val="000D318A"/>
    <w:rsid w:val="000D6173"/>
    <w:rsid w:val="000D6A4E"/>
    <w:rsid w:val="000D6F83"/>
    <w:rsid w:val="000E25CC"/>
    <w:rsid w:val="000E3694"/>
    <w:rsid w:val="000E490F"/>
    <w:rsid w:val="000E6241"/>
    <w:rsid w:val="000F05A0"/>
    <w:rsid w:val="000F1755"/>
    <w:rsid w:val="000F1D70"/>
    <w:rsid w:val="000F2BE3"/>
    <w:rsid w:val="000F3D0D"/>
    <w:rsid w:val="000F6ED4"/>
    <w:rsid w:val="000F7A6E"/>
    <w:rsid w:val="001042BA"/>
    <w:rsid w:val="001064C0"/>
    <w:rsid w:val="00106D03"/>
    <w:rsid w:val="00110465"/>
    <w:rsid w:val="00110628"/>
    <w:rsid w:val="00111F3D"/>
    <w:rsid w:val="0011245A"/>
    <w:rsid w:val="001139C4"/>
    <w:rsid w:val="0011493E"/>
    <w:rsid w:val="00115B72"/>
    <w:rsid w:val="001209EC"/>
    <w:rsid w:val="00120A9E"/>
    <w:rsid w:val="00125A9C"/>
    <w:rsid w:val="001270A2"/>
    <w:rsid w:val="00131237"/>
    <w:rsid w:val="001329AC"/>
    <w:rsid w:val="00134CA0"/>
    <w:rsid w:val="0014026F"/>
    <w:rsid w:val="00144204"/>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25B"/>
    <w:rsid w:val="00174F2C"/>
    <w:rsid w:val="00177E8E"/>
    <w:rsid w:val="00180F2A"/>
    <w:rsid w:val="00182780"/>
    <w:rsid w:val="00184B91"/>
    <w:rsid w:val="00184D4A"/>
    <w:rsid w:val="00186EC1"/>
    <w:rsid w:val="00191E1F"/>
    <w:rsid w:val="0019473B"/>
    <w:rsid w:val="001952B1"/>
    <w:rsid w:val="00196E39"/>
    <w:rsid w:val="00197532"/>
    <w:rsid w:val="00197649"/>
    <w:rsid w:val="00197D58"/>
    <w:rsid w:val="001A01FB"/>
    <w:rsid w:val="001A10E9"/>
    <w:rsid w:val="001A183D"/>
    <w:rsid w:val="001A2B65"/>
    <w:rsid w:val="001A3CD3"/>
    <w:rsid w:val="001A5BEF"/>
    <w:rsid w:val="001A620F"/>
    <w:rsid w:val="001A7F15"/>
    <w:rsid w:val="001B342E"/>
    <w:rsid w:val="001B4A84"/>
    <w:rsid w:val="001C0F87"/>
    <w:rsid w:val="001C1832"/>
    <w:rsid w:val="001C188C"/>
    <w:rsid w:val="001D1783"/>
    <w:rsid w:val="001D53CD"/>
    <w:rsid w:val="001D55A3"/>
    <w:rsid w:val="001D5AF5"/>
    <w:rsid w:val="001E1E73"/>
    <w:rsid w:val="001E4E0C"/>
    <w:rsid w:val="001E526D"/>
    <w:rsid w:val="001E5655"/>
    <w:rsid w:val="001F1832"/>
    <w:rsid w:val="001F218D"/>
    <w:rsid w:val="001F220F"/>
    <w:rsid w:val="001F25B3"/>
    <w:rsid w:val="001F6616"/>
    <w:rsid w:val="002013C4"/>
    <w:rsid w:val="0020214B"/>
    <w:rsid w:val="00202BD4"/>
    <w:rsid w:val="00204A97"/>
    <w:rsid w:val="00206BED"/>
    <w:rsid w:val="00210566"/>
    <w:rsid w:val="00210631"/>
    <w:rsid w:val="002114EF"/>
    <w:rsid w:val="002166AD"/>
    <w:rsid w:val="00217871"/>
    <w:rsid w:val="00221ED8"/>
    <w:rsid w:val="002231EA"/>
    <w:rsid w:val="00223FDF"/>
    <w:rsid w:val="002279C0"/>
    <w:rsid w:val="00236A24"/>
    <w:rsid w:val="0023727E"/>
    <w:rsid w:val="00242081"/>
    <w:rsid w:val="00242252"/>
    <w:rsid w:val="00243777"/>
    <w:rsid w:val="002441CD"/>
    <w:rsid w:val="002501A3"/>
    <w:rsid w:val="00251180"/>
    <w:rsid w:val="0025166C"/>
    <w:rsid w:val="002555D4"/>
    <w:rsid w:val="00260723"/>
    <w:rsid w:val="00261A16"/>
    <w:rsid w:val="00261B81"/>
    <w:rsid w:val="00263522"/>
    <w:rsid w:val="00264EC6"/>
    <w:rsid w:val="00271013"/>
    <w:rsid w:val="00273FE4"/>
    <w:rsid w:val="00274192"/>
    <w:rsid w:val="002765B4"/>
    <w:rsid w:val="00276A94"/>
    <w:rsid w:val="00281F51"/>
    <w:rsid w:val="0028200C"/>
    <w:rsid w:val="0029405D"/>
    <w:rsid w:val="00294FA6"/>
    <w:rsid w:val="00295A6F"/>
    <w:rsid w:val="002A20C4"/>
    <w:rsid w:val="002A570F"/>
    <w:rsid w:val="002A7292"/>
    <w:rsid w:val="002A7358"/>
    <w:rsid w:val="002A7902"/>
    <w:rsid w:val="002B0F6B"/>
    <w:rsid w:val="002B23B8"/>
    <w:rsid w:val="002B4429"/>
    <w:rsid w:val="002B4BC6"/>
    <w:rsid w:val="002B4BE7"/>
    <w:rsid w:val="002B5EC6"/>
    <w:rsid w:val="002B68A6"/>
    <w:rsid w:val="002B7FAF"/>
    <w:rsid w:val="002C31E1"/>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56F"/>
    <w:rsid w:val="00301C97"/>
    <w:rsid w:val="0031004C"/>
    <w:rsid w:val="003105F6"/>
    <w:rsid w:val="00311297"/>
    <w:rsid w:val="003113BE"/>
    <w:rsid w:val="003122CA"/>
    <w:rsid w:val="003148FD"/>
    <w:rsid w:val="00321080"/>
    <w:rsid w:val="00322D45"/>
    <w:rsid w:val="003253F3"/>
    <w:rsid w:val="0032569A"/>
    <w:rsid w:val="00325A1F"/>
    <w:rsid w:val="003268F9"/>
    <w:rsid w:val="00330BAF"/>
    <w:rsid w:val="00334E3A"/>
    <w:rsid w:val="003361DD"/>
    <w:rsid w:val="00341A6A"/>
    <w:rsid w:val="00344DA2"/>
    <w:rsid w:val="00345B9C"/>
    <w:rsid w:val="00345FFC"/>
    <w:rsid w:val="00352DAE"/>
    <w:rsid w:val="00354EB9"/>
    <w:rsid w:val="003602AE"/>
    <w:rsid w:val="00360929"/>
    <w:rsid w:val="003647D5"/>
    <w:rsid w:val="003674B0"/>
    <w:rsid w:val="00372E0E"/>
    <w:rsid w:val="0037727C"/>
    <w:rsid w:val="00377E70"/>
    <w:rsid w:val="00380904"/>
    <w:rsid w:val="00382332"/>
    <w:rsid w:val="003823EE"/>
    <w:rsid w:val="00382960"/>
    <w:rsid w:val="003834C8"/>
    <w:rsid w:val="003846F7"/>
    <w:rsid w:val="003851ED"/>
    <w:rsid w:val="00385632"/>
    <w:rsid w:val="00385B39"/>
    <w:rsid w:val="00386472"/>
    <w:rsid w:val="00386785"/>
    <w:rsid w:val="00390E89"/>
    <w:rsid w:val="00391B1A"/>
    <w:rsid w:val="00394423"/>
    <w:rsid w:val="00396942"/>
    <w:rsid w:val="00396B49"/>
    <w:rsid w:val="00396E3E"/>
    <w:rsid w:val="003A306E"/>
    <w:rsid w:val="003A60DC"/>
    <w:rsid w:val="003A6A46"/>
    <w:rsid w:val="003A7619"/>
    <w:rsid w:val="003A7A63"/>
    <w:rsid w:val="003B000C"/>
    <w:rsid w:val="003B0F1D"/>
    <w:rsid w:val="003B1A36"/>
    <w:rsid w:val="003B4A57"/>
    <w:rsid w:val="003C0AD9"/>
    <w:rsid w:val="003C0ED0"/>
    <w:rsid w:val="003C1D49"/>
    <w:rsid w:val="003C35C4"/>
    <w:rsid w:val="003D12C2"/>
    <w:rsid w:val="003D31B9"/>
    <w:rsid w:val="003D3867"/>
    <w:rsid w:val="003D73C4"/>
    <w:rsid w:val="003E08B6"/>
    <w:rsid w:val="003E0D1A"/>
    <w:rsid w:val="003E2DA3"/>
    <w:rsid w:val="003E6F9E"/>
    <w:rsid w:val="003F020D"/>
    <w:rsid w:val="003F03D9"/>
    <w:rsid w:val="003F2FBE"/>
    <w:rsid w:val="003F318D"/>
    <w:rsid w:val="003F4576"/>
    <w:rsid w:val="003F5BAE"/>
    <w:rsid w:val="003F6ED7"/>
    <w:rsid w:val="003F7FDD"/>
    <w:rsid w:val="00401C84"/>
    <w:rsid w:val="00403210"/>
    <w:rsid w:val="004035BB"/>
    <w:rsid w:val="004035EB"/>
    <w:rsid w:val="00407332"/>
    <w:rsid w:val="00407828"/>
    <w:rsid w:val="00412DAA"/>
    <w:rsid w:val="00413D8E"/>
    <w:rsid w:val="004140F2"/>
    <w:rsid w:val="00417B22"/>
    <w:rsid w:val="00421085"/>
    <w:rsid w:val="0042226E"/>
    <w:rsid w:val="0042465E"/>
    <w:rsid w:val="00424DF7"/>
    <w:rsid w:val="00427699"/>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0C30"/>
    <w:rsid w:val="0047207C"/>
    <w:rsid w:val="00472CD6"/>
    <w:rsid w:val="00474E3C"/>
    <w:rsid w:val="00477A00"/>
    <w:rsid w:val="00480A58"/>
    <w:rsid w:val="00482151"/>
    <w:rsid w:val="00485EF3"/>
    <w:rsid w:val="00485FAD"/>
    <w:rsid w:val="00487AED"/>
    <w:rsid w:val="00491EDF"/>
    <w:rsid w:val="00492A3F"/>
    <w:rsid w:val="00494F62"/>
    <w:rsid w:val="004A2001"/>
    <w:rsid w:val="004A3590"/>
    <w:rsid w:val="004A3927"/>
    <w:rsid w:val="004B00A7"/>
    <w:rsid w:val="004B112C"/>
    <w:rsid w:val="004B25E2"/>
    <w:rsid w:val="004B34D7"/>
    <w:rsid w:val="004B5037"/>
    <w:rsid w:val="004B5B2F"/>
    <w:rsid w:val="004B626A"/>
    <w:rsid w:val="004B660E"/>
    <w:rsid w:val="004C0159"/>
    <w:rsid w:val="004C05BD"/>
    <w:rsid w:val="004C3B06"/>
    <w:rsid w:val="004C3F97"/>
    <w:rsid w:val="004C7EE7"/>
    <w:rsid w:val="004D1931"/>
    <w:rsid w:val="004D2DEE"/>
    <w:rsid w:val="004D2E1F"/>
    <w:rsid w:val="004D7FD9"/>
    <w:rsid w:val="004E1324"/>
    <w:rsid w:val="004E19A5"/>
    <w:rsid w:val="004E1EAC"/>
    <w:rsid w:val="004E37E5"/>
    <w:rsid w:val="004E3FDB"/>
    <w:rsid w:val="004F1F4A"/>
    <w:rsid w:val="004F21B9"/>
    <w:rsid w:val="004F296D"/>
    <w:rsid w:val="004F508B"/>
    <w:rsid w:val="004F51ED"/>
    <w:rsid w:val="004F695F"/>
    <w:rsid w:val="004F6CA4"/>
    <w:rsid w:val="00500752"/>
    <w:rsid w:val="00501A50"/>
    <w:rsid w:val="0050222D"/>
    <w:rsid w:val="00503A49"/>
    <w:rsid w:val="00503AF3"/>
    <w:rsid w:val="0050696D"/>
    <w:rsid w:val="0051094B"/>
    <w:rsid w:val="005110D7"/>
    <w:rsid w:val="00511D99"/>
    <w:rsid w:val="005128D3"/>
    <w:rsid w:val="005147E8"/>
    <w:rsid w:val="005158F2"/>
    <w:rsid w:val="00517095"/>
    <w:rsid w:val="00521B93"/>
    <w:rsid w:val="00526DFC"/>
    <w:rsid w:val="00526F43"/>
    <w:rsid w:val="00527651"/>
    <w:rsid w:val="0053465D"/>
    <w:rsid w:val="005363AB"/>
    <w:rsid w:val="0054426C"/>
    <w:rsid w:val="00544A15"/>
    <w:rsid w:val="00544EF4"/>
    <w:rsid w:val="00545E53"/>
    <w:rsid w:val="005479D9"/>
    <w:rsid w:val="00551E6F"/>
    <w:rsid w:val="00553DF0"/>
    <w:rsid w:val="005562C4"/>
    <w:rsid w:val="005572BD"/>
    <w:rsid w:val="00557A12"/>
    <w:rsid w:val="00560AC7"/>
    <w:rsid w:val="00561AFB"/>
    <w:rsid w:val="00561FA8"/>
    <w:rsid w:val="005635ED"/>
    <w:rsid w:val="00565253"/>
    <w:rsid w:val="00570191"/>
    <w:rsid w:val="00570570"/>
    <w:rsid w:val="00571AC4"/>
    <w:rsid w:val="00572512"/>
    <w:rsid w:val="00573EE6"/>
    <w:rsid w:val="00574D35"/>
    <w:rsid w:val="0057547F"/>
    <w:rsid w:val="005754EE"/>
    <w:rsid w:val="00575DCF"/>
    <w:rsid w:val="0057617E"/>
    <w:rsid w:val="00576497"/>
    <w:rsid w:val="005835E7"/>
    <w:rsid w:val="0058397F"/>
    <w:rsid w:val="00583BF8"/>
    <w:rsid w:val="00585F33"/>
    <w:rsid w:val="00591124"/>
    <w:rsid w:val="005955CC"/>
    <w:rsid w:val="00597024"/>
    <w:rsid w:val="005A0274"/>
    <w:rsid w:val="005A095C"/>
    <w:rsid w:val="005A5BEC"/>
    <w:rsid w:val="005A669D"/>
    <w:rsid w:val="005A75D8"/>
    <w:rsid w:val="005B38EA"/>
    <w:rsid w:val="005B713E"/>
    <w:rsid w:val="005C03B6"/>
    <w:rsid w:val="005C348E"/>
    <w:rsid w:val="005C5D20"/>
    <w:rsid w:val="005C68E1"/>
    <w:rsid w:val="005D3763"/>
    <w:rsid w:val="005D55E1"/>
    <w:rsid w:val="005D5C84"/>
    <w:rsid w:val="005E19F7"/>
    <w:rsid w:val="005E4F04"/>
    <w:rsid w:val="005E62C2"/>
    <w:rsid w:val="005E6C71"/>
    <w:rsid w:val="005E7401"/>
    <w:rsid w:val="005F0963"/>
    <w:rsid w:val="005F2824"/>
    <w:rsid w:val="005F2EBA"/>
    <w:rsid w:val="005F35ED"/>
    <w:rsid w:val="005F7812"/>
    <w:rsid w:val="005F7A88"/>
    <w:rsid w:val="00603A1A"/>
    <w:rsid w:val="006046D5"/>
    <w:rsid w:val="00607A93"/>
    <w:rsid w:val="00610C08"/>
    <w:rsid w:val="00611F74"/>
    <w:rsid w:val="00615772"/>
    <w:rsid w:val="006211C8"/>
    <w:rsid w:val="00621256"/>
    <w:rsid w:val="00621FCC"/>
    <w:rsid w:val="0062210B"/>
    <w:rsid w:val="00622E4B"/>
    <w:rsid w:val="006266DC"/>
    <w:rsid w:val="006275F7"/>
    <w:rsid w:val="006333DA"/>
    <w:rsid w:val="00635134"/>
    <w:rsid w:val="006356E2"/>
    <w:rsid w:val="006409F3"/>
    <w:rsid w:val="00642A65"/>
    <w:rsid w:val="00645DCE"/>
    <w:rsid w:val="006465AC"/>
    <w:rsid w:val="006465BF"/>
    <w:rsid w:val="00646F96"/>
    <w:rsid w:val="00653B22"/>
    <w:rsid w:val="00653E67"/>
    <w:rsid w:val="00657BF4"/>
    <w:rsid w:val="00657C17"/>
    <w:rsid w:val="006603FB"/>
    <w:rsid w:val="0066040E"/>
    <w:rsid w:val="006608DF"/>
    <w:rsid w:val="006623AC"/>
    <w:rsid w:val="006678AF"/>
    <w:rsid w:val="006701EF"/>
    <w:rsid w:val="00673BA5"/>
    <w:rsid w:val="00675B86"/>
    <w:rsid w:val="006779E7"/>
    <w:rsid w:val="00680058"/>
    <w:rsid w:val="00681F9F"/>
    <w:rsid w:val="006840EA"/>
    <w:rsid w:val="006844E2"/>
    <w:rsid w:val="00685267"/>
    <w:rsid w:val="006872AE"/>
    <w:rsid w:val="00690082"/>
    <w:rsid w:val="00690252"/>
    <w:rsid w:val="00690711"/>
    <w:rsid w:val="0069194D"/>
    <w:rsid w:val="006946BB"/>
    <w:rsid w:val="006969FA"/>
    <w:rsid w:val="006A35D5"/>
    <w:rsid w:val="006A4713"/>
    <w:rsid w:val="006A748A"/>
    <w:rsid w:val="006B7CB6"/>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070E4"/>
    <w:rsid w:val="00711221"/>
    <w:rsid w:val="00712675"/>
    <w:rsid w:val="00712E98"/>
    <w:rsid w:val="00713808"/>
    <w:rsid w:val="007151B6"/>
    <w:rsid w:val="0071520D"/>
    <w:rsid w:val="00715EDB"/>
    <w:rsid w:val="007160D5"/>
    <w:rsid w:val="007163FB"/>
    <w:rsid w:val="00717C2E"/>
    <w:rsid w:val="007204FA"/>
    <w:rsid w:val="007213B3"/>
    <w:rsid w:val="00723A6A"/>
    <w:rsid w:val="0072457F"/>
    <w:rsid w:val="00725406"/>
    <w:rsid w:val="0072621B"/>
    <w:rsid w:val="00730555"/>
    <w:rsid w:val="007312CC"/>
    <w:rsid w:val="00733E40"/>
    <w:rsid w:val="00736A64"/>
    <w:rsid w:val="00737F6A"/>
    <w:rsid w:val="007410B6"/>
    <w:rsid w:val="0074282B"/>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6408"/>
    <w:rsid w:val="007878FE"/>
    <w:rsid w:val="00792207"/>
    <w:rsid w:val="00792B64"/>
    <w:rsid w:val="00792E29"/>
    <w:rsid w:val="0079379A"/>
    <w:rsid w:val="00794953"/>
    <w:rsid w:val="007953B9"/>
    <w:rsid w:val="007A1F2F"/>
    <w:rsid w:val="007A2A5C"/>
    <w:rsid w:val="007A5150"/>
    <w:rsid w:val="007A5373"/>
    <w:rsid w:val="007A789F"/>
    <w:rsid w:val="007B75BC"/>
    <w:rsid w:val="007C0BD6"/>
    <w:rsid w:val="007C3806"/>
    <w:rsid w:val="007C3E98"/>
    <w:rsid w:val="007C415D"/>
    <w:rsid w:val="007C5BB7"/>
    <w:rsid w:val="007D07D5"/>
    <w:rsid w:val="007D1C64"/>
    <w:rsid w:val="007D32DD"/>
    <w:rsid w:val="007D6DCE"/>
    <w:rsid w:val="007D72C4"/>
    <w:rsid w:val="007E2CFE"/>
    <w:rsid w:val="007E59C9"/>
    <w:rsid w:val="007E6586"/>
    <w:rsid w:val="007F0072"/>
    <w:rsid w:val="007F2EB6"/>
    <w:rsid w:val="007F4622"/>
    <w:rsid w:val="007F54C3"/>
    <w:rsid w:val="00802949"/>
    <w:rsid w:val="0080301E"/>
    <w:rsid w:val="0080365F"/>
    <w:rsid w:val="008047C9"/>
    <w:rsid w:val="00812BE5"/>
    <w:rsid w:val="0081449E"/>
    <w:rsid w:val="00815B6E"/>
    <w:rsid w:val="00817429"/>
    <w:rsid w:val="00820CE4"/>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0CE2"/>
    <w:rsid w:val="00852B59"/>
    <w:rsid w:val="00856272"/>
    <w:rsid w:val="008563FF"/>
    <w:rsid w:val="00856CCD"/>
    <w:rsid w:val="0086018B"/>
    <w:rsid w:val="008611DD"/>
    <w:rsid w:val="008620DE"/>
    <w:rsid w:val="00866867"/>
    <w:rsid w:val="00872257"/>
    <w:rsid w:val="008753E6"/>
    <w:rsid w:val="00876E6C"/>
    <w:rsid w:val="0087738C"/>
    <w:rsid w:val="008802AF"/>
    <w:rsid w:val="00881926"/>
    <w:rsid w:val="0088318F"/>
    <w:rsid w:val="0088331D"/>
    <w:rsid w:val="008852B0"/>
    <w:rsid w:val="00885AE7"/>
    <w:rsid w:val="00886B60"/>
    <w:rsid w:val="00887889"/>
    <w:rsid w:val="008920FF"/>
    <w:rsid w:val="008926E8"/>
    <w:rsid w:val="008946F3"/>
    <w:rsid w:val="00894F19"/>
    <w:rsid w:val="00895242"/>
    <w:rsid w:val="00896062"/>
    <w:rsid w:val="00896530"/>
    <w:rsid w:val="00896A10"/>
    <w:rsid w:val="008971B5"/>
    <w:rsid w:val="008A5D26"/>
    <w:rsid w:val="008A6B13"/>
    <w:rsid w:val="008A6ECB"/>
    <w:rsid w:val="008B0BF9"/>
    <w:rsid w:val="008B2866"/>
    <w:rsid w:val="008B3859"/>
    <w:rsid w:val="008B3E4C"/>
    <w:rsid w:val="008B436D"/>
    <w:rsid w:val="008B4E49"/>
    <w:rsid w:val="008B7712"/>
    <w:rsid w:val="008B7B26"/>
    <w:rsid w:val="008C3524"/>
    <w:rsid w:val="008C4061"/>
    <w:rsid w:val="008C4229"/>
    <w:rsid w:val="008C5BE0"/>
    <w:rsid w:val="008C7233"/>
    <w:rsid w:val="008D2434"/>
    <w:rsid w:val="008D7A5A"/>
    <w:rsid w:val="008E171D"/>
    <w:rsid w:val="008E2785"/>
    <w:rsid w:val="008E78A3"/>
    <w:rsid w:val="008F0654"/>
    <w:rsid w:val="008F06CB"/>
    <w:rsid w:val="008F12D9"/>
    <w:rsid w:val="008F2E83"/>
    <w:rsid w:val="008F612A"/>
    <w:rsid w:val="0090293D"/>
    <w:rsid w:val="009034DE"/>
    <w:rsid w:val="00905396"/>
    <w:rsid w:val="0090605D"/>
    <w:rsid w:val="00906419"/>
    <w:rsid w:val="00906C80"/>
    <w:rsid w:val="009072EE"/>
    <w:rsid w:val="00912889"/>
    <w:rsid w:val="009137EF"/>
    <w:rsid w:val="00913A42"/>
    <w:rsid w:val="00914167"/>
    <w:rsid w:val="009143DB"/>
    <w:rsid w:val="00915065"/>
    <w:rsid w:val="009151DA"/>
    <w:rsid w:val="00917CE5"/>
    <w:rsid w:val="009217C0"/>
    <w:rsid w:val="00925241"/>
    <w:rsid w:val="00925CEC"/>
    <w:rsid w:val="00926597"/>
    <w:rsid w:val="00926A3F"/>
    <w:rsid w:val="0092794E"/>
    <w:rsid w:val="00930D30"/>
    <w:rsid w:val="009332A2"/>
    <w:rsid w:val="00937598"/>
    <w:rsid w:val="0093790B"/>
    <w:rsid w:val="00943751"/>
    <w:rsid w:val="009462D8"/>
    <w:rsid w:val="00946DD0"/>
    <w:rsid w:val="009509E6"/>
    <w:rsid w:val="00952018"/>
    <w:rsid w:val="00952800"/>
    <w:rsid w:val="0095300D"/>
    <w:rsid w:val="00954FB4"/>
    <w:rsid w:val="00956812"/>
    <w:rsid w:val="0095719A"/>
    <w:rsid w:val="009623E9"/>
    <w:rsid w:val="00963EEB"/>
    <w:rsid w:val="009648BC"/>
    <w:rsid w:val="00964C2F"/>
    <w:rsid w:val="00965F88"/>
    <w:rsid w:val="009717AA"/>
    <w:rsid w:val="00983426"/>
    <w:rsid w:val="00984E03"/>
    <w:rsid w:val="00987E85"/>
    <w:rsid w:val="009A0D12"/>
    <w:rsid w:val="009A1987"/>
    <w:rsid w:val="009A2BEE"/>
    <w:rsid w:val="009A5289"/>
    <w:rsid w:val="009A7A53"/>
    <w:rsid w:val="009B0402"/>
    <w:rsid w:val="009B0983"/>
    <w:rsid w:val="009B0B75"/>
    <w:rsid w:val="009B16DF"/>
    <w:rsid w:val="009B2EE4"/>
    <w:rsid w:val="009B4CB2"/>
    <w:rsid w:val="009B6701"/>
    <w:rsid w:val="009B6EF7"/>
    <w:rsid w:val="009B7000"/>
    <w:rsid w:val="009B739C"/>
    <w:rsid w:val="009C04EC"/>
    <w:rsid w:val="009C328C"/>
    <w:rsid w:val="009C4444"/>
    <w:rsid w:val="009C79AD"/>
    <w:rsid w:val="009C7CA6"/>
    <w:rsid w:val="009D3316"/>
    <w:rsid w:val="009D55AA"/>
    <w:rsid w:val="009E0381"/>
    <w:rsid w:val="009E3AD0"/>
    <w:rsid w:val="009E3E77"/>
    <w:rsid w:val="009E3FAB"/>
    <w:rsid w:val="009E5B3F"/>
    <w:rsid w:val="009E7D90"/>
    <w:rsid w:val="009F1AB0"/>
    <w:rsid w:val="009F501D"/>
    <w:rsid w:val="00A0354E"/>
    <w:rsid w:val="00A039D5"/>
    <w:rsid w:val="00A046AD"/>
    <w:rsid w:val="00A079C1"/>
    <w:rsid w:val="00A12520"/>
    <w:rsid w:val="00A1281C"/>
    <w:rsid w:val="00A130FD"/>
    <w:rsid w:val="00A13D6D"/>
    <w:rsid w:val="00A14769"/>
    <w:rsid w:val="00A16151"/>
    <w:rsid w:val="00A16EC6"/>
    <w:rsid w:val="00A17C06"/>
    <w:rsid w:val="00A2126E"/>
    <w:rsid w:val="00A21706"/>
    <w:rsid w:val="00A24FCC"/>
    <w:rsid w:val="00A26A90"/>
    <w:rsid w:val="00A26B27"/>
    <w:rsid w:val="00A30E4F"/>
    <w:rsid w:val="00A32253"/>
    <w:rsid w:val="00A323DE"/>
    <w:rsid w:val="00A3310E"/>
    <w:rsid w:val="00A333A0"/>
    <w:rsid w:val="00A36D08"/>
    <w:rsid w:val="00A37E70"/>
    <w:rsid w:val="00A437E1"/>
    <w:rsid w:val="00A4685E"/>
    <w:rsid w:val="00A50CD4"/>
    <w:rsid w:val="00A51191"/>
    <w:rsid w:val="00A52DC1"/>
    <w:rsid w:val="00A56D62"/>
    <w:rsid w:val="00A56F07"/>
    <w:rsid w:val="00A5762C"/>
    <w:rsid w:val="00A600FC"/>
    <w:rsid w:val="00A60BCA"/>
    <w:rsid w:val="00A638DA"/>
    <w:rsid w:val="00A65B41"/>
    <w:rsid w:val="00A65E00"/>
    <w:rsid w:val="00A66A78"/>
    <w:rsid w:val="00A7436E"/>
    <w:rsid w:val="00A74E96"/>
    <w:rsid w:val="00A75A8E"/>
    <w:rsid w:val="00A824DD"/>
    <w:rsid w:val="00A8281C"/>
    <w:rsid w:val="00A83532"/>
    <w:rsid w:val="00A83676"/>
    <w:rsid w:val="00A83B7B"/>
    <w:rsid w:val="00A84274"/>
    <w:rsid w:val="00A850F3"/>
    <w:rsid w:val="00A864E3"/>
    <w:rsid w:val="00A92179"/>
    <w:rsid w:val="00A94574"/>
    <w:rsid w:val="00A95936"/>
    <w:rsid w:val="00A96265"/>
    <w:rsid w:val="00A97084"/>
    <w:rsid w:val="00A97133"/>
    <w:rsid w:val="00AA1C2C"/>
    <w:rsid w:val="00AA35F6"/>
    <w:rsid w:val="00AA4267"/>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18BD"/>
    <w:rsid w:val="00AD2BF2"/>
    <w:rsid w:val="00AD4E90"/>
    <w:rsid w:val="00AD5422"/>
    <w:rsid w:val="00AD5E52"/>
    <w:rsid w:val="00AE4179"/>
    <w:rsid w:val="00AE4425"/>
    <w:rsid w:val="00AE4FBE"/>
    <w:rsid w:val="00AE650F"/>
    <w:rsid w:val="00AE6555"/>
    <w:rsid w:val="00AE7D16"/>
    <w:rsid w:val="00AF16F2"/>
    <w:rsid w:val="00AF4CAA"/>
    <w:rsid w:val="00AF571A"/>
    <w:rsid w:val="00AF60A0"/>
    <w:rsid w:val="00AF67FC"/>
    <w:rsid w:val="00AF7451"/>
    <w:rsid w:val="00AF7DF5"/>
    <w:rsid w:val="00B006E5"/>
    <w:rsid w:val="00B024C2"/>
    <w:rsid w:val="00B07700"/>
    <w:rsid w:val="00B13921"/>
    <w:rsid w:val="00B1528C"/>
    <w:rsid w:val="00B16ACD"/>
    <w:rsid w:val="00B17AEC"/>
    <w:rsid w:val="00B21487"/>
    <w:rsid w:val="00B22C6A"/>
    <w:rsid w:val="00B232D1"/>
    <w:rsid w:val="00B24918"/>
    <w:rsid w:val="00B24DB5"/>
    <w:rsid w:val="00B31F9E"/>
    <w:rsid w:val="00B3268F"/>
    <w:rsid w:val="00B3288F"/>
    <w:rsid w:val="00B32C2C"/>
    <w:rsid w:val="00B33A1A"/>
    <w:rsid w:val="00B33E6C"/>
    <w:rsid w:val="00B33EF1"/>
    <w:rsid w:val="00B371CC"/>
    <w:rsid w:val="00B41CD9"/>
    <w:rsid w:val="00B427E6"/>
    <w:rsid w:val="00B428A6"/>
    <w:rsid w:val="00B43E1F"/>
    <w:rsid w:val="00B45FBC"/>
    <w:rsid w:val="00B51A7D"/>
    <w:rsid w:val="00B535C2"/>
    <w:rsid w:val="00B55544"/>
    <w:rsid w:val="00B6143D"/>
    <w:rsid w:val="00B642FC"/>
    <w:rsid w:val="00B64D26"/>
    <w:rsid w:val="00B64FBB"/>
    <w:rsid w:val="00B70E22"/>
    <w:rsid w:val="00B7364A"/>
    <w:rsid w:val="00B7674B"/>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734"/>
    <w:rsid w:val="00C12E96"/>
    <w:rsid w:val="00C14763"/>
    <w:rsid w:val="00C16141"/>
    <w:rsid w:val="00C21EB1"/>
    <w:rsid w:val="00C2363F"/>
    <w:rsid w:val="00C236C8"/>
    <w:rsid w:val="00C260B1"/>
    <w:rsid w:val="00C26164"/>
    <w:rsid w:val="00C26E56"/>
    <w:rsid w:val="00C31406"/>
    <w:rsid w:val="00C324B0"/>
    <w:rsid w:val="00C37194"/>
    <w:rsid w:val="00C40637"/>
    <w:rsid w:val="00C40F6C"/>
    <w:rsid w:val="00C44426"/>
    <w:rsid w:val="00C445F3"/>
    <w:rsid w:val="00C451F4"/>
    <w:rsid w:val="00C45EB1"/>
    <w:rsid w:val="00C54A3A"/>
    <w:rsid w:val="00C55566"/>
    <w:rsid w:val="00C56448"/>
    <w:rsid w:val="00C57B60"/>
    <w:rsid w:val="00C667BE"/>
    <w:rsid w:val="00C6766B"/>
    <w:rsid w:val="00C72223"/>
    <w:rsid w:val="00C76417"/>
    <w:rsid w:val="00C76E69"/>
    <w:rsid w:val="00C7726F"/>
    <w:rsid w:val="00C823DA"/>
    <w:rsid w:val="00C8259F"/>
    <w:rsid w:val="00C82746"/>
    <w:rsid w:val="00C8280F"/>
    <w:rsid w:val="00C8312F"/>
    <w:rsid w:val="00C8370C"/>
    <w:rsid w:val="00C84B2C"/>
    <w:rsid w:val="00C84C47"/>
    <w:rsid w:val="00C858A4"/>
    <w:rsid w:val="00C86AFA"/>
    <w:rsid w:val="00C907E6"/>
    <w:rsid w:val="00C93AB1"/>
    <w:rsid w:val="00CB18D0"/>
    <w:rsid w:val="00CB1C8A"/>
    <w:rsid w:val="00CB24F5"/>
    <w:rsid w:val="00CB2663"/>
    <w:rsid w:val="00CB3BBE"/>
    <w:rsid w:val="00CB59E9"/>
    <w:rsid w:val="00CC0D6A"/>
    <w:rsid w:val="00CC20CA"/>
    <w:rsid w:val="00CC3831"/>
    <w:rsid w:val="00CC3E3D"/>
    <w:rsid w:val="00CC519B"/>
    <w:rsid w:val="00CD12C1"/>
    <w:rsid w:val="00CD214E"/>
    <w:rsid w:val="00CD46FA"/>
    <w:rsid w:val="00CD5973"/>
    <w:rsid w:val="00CD6A0F"/>
    <w:rsid w:val="00CE2A76"/>
    <w:rsid w:val="00CE31A6"/>
    <w:rsid w:val="00CF09AA"/>
    <w:rsid w:val="00CF4813"/>
    <w:rsid w:val="00CF5233"/>
    <w:rsid w:val="00D005FD"/>
    <w:rsid w:val="00D029B8"/>
    <w:rsid w:val="00D02F60"/>
    <w:rsid w:val="00D0464E"/>
    <w:rsid w:val="00D04A96"/>
    <w:rsid w:val="00D07A7B"/>
    <w:rsid w:val="00D10E06"/>
    <w:rsid w:val="00D13DD0"/>
    <w:rsid w:val="00D14E1B"/>
    <w:rsid w:val="00D15197"/>
    <w:rsid w:val="00D16820"/>
    <w:rsid w:val="00D169C8"/>
    <w:rsid w:val="00D1793F"/>
    <w:rsid w:val="00D22AF5"/>
    <w:rsid w:val="00D235EA"/>
    <w:rsid w:val="00D247A9"/>
    <w:rsid w:val="00D32721"/>
    <w:rsid w:val="00D328DC"/>
    <w:rsid w:val="00D33387"/>
    <w:rsid w:val="00D355C9"/>
    <w:rsid w:val="00D402FB"/>
    <w:rsid w:val="00D448F6"/>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723"/>
    <w:rsid w:val="00D80E7D"/>
    <w:rsid w:val="00D81397"/>
    <w:rsid w:val="00D8489D"/>
    <w:rsid w:val="00D848B9"/>
    <w:rsid w:val="00D86598"/>
    <w:rsid w:val="00D90E69"/>
    <w:rsid w:val="00D91368"/>
    <w:rsid w:val="00D93106"/>
    <w:rsid w:val="00D933E9"/>
    <w:rsid w:val="00D9401D"/>
    <w:rsid w:val="00D9505D"/>
    <w:rsid w:val="00D953D0"/>
    <w:rsid w:val="00D959F5"/>
    <w:rsid w:val="00D96884"/>
    <w:rsid w:val="00D9789A"/>
    <w:rsid w:val="00DA1A0E"/>
    <w:rsid w:val="00DA3FDD"/>
    <w:rsid w:val="00DA7017"/>
    <w:rsid w:val="00DA7028"/>
    <w:rsid w:val="00DB1AD2"/>
    <w:rsid w:val="00DB2B58"/>
    <w:rsid w:val="00DB5206"/>
    <w:rsid w:val="00DB6276"/>
    <w:rsid w:val="00DB63F5"/>
    <w:rsid w:val="00DB697C"/>
    <w:rsid w:val="00DC1C6B"/>
    <w:rsid w:val="00DC2C2E"/>
    <w:rsid w:val="00DC4AF0"/>
    <w:rsid w:val="00DC74A5"/>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17D74"/>
    <w:rsid w:val="00E20900"/>
    <w:rsid w:val="00E20C7F"/>
    <w:rsid w:val="00E2396E"/>
    <w:rsid w:val="00E24728"/>
    <w:rsid w:val="00E25E79"/>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2589"/>
    <w:rsid w:val="00E72761"/>
    <w:rsid w:val="00E74288"/>
    <w:rsid w:val="00E75DDA"/>
    <w:rsid w:val="00E773E8"/>
    <w:rsid w:val="00E7781F"/>
    <w:rsid w:val="00E82B91"/>
    <w:rsid w:val="00E83ADD"/>
    <w:rsid w:val="00E84F38"/>
    <w:rsid w:val="00E85623"/>
    <w:rsid w:val="00E87441"/>
    <w:rsid w:val="00E91FAE"/>
    <w:rsid w:val="00E9209D"/>
    <w:rsid w:val="00E96E3F"/>
    <w:rsid w:val="00EA270C"/>
    <w:rsid w:val="00EA2D23"/>
    <w:rsid w:val="00EA4974"/>
    <w:rsid w:val="00EA532E"/>
    <w:rsid w:val="00EB06D9"/>
    <w:rsid w:val="00EB192B"/>
    <w:rsid w:val="00EB19ED"/>
    <w:rsid w:val="00EB1CAB"/>
    <w:rsid w:val="00EB3048"/>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5D90"/>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70"/>
    <w:rsid w:val="00F66B34"/>
    <w:rsid w:val="00F675B9"/>
    <w:rsid w:val="00F675C0"/>
    <w:rsid w:val="00F711C9"/>
    <w:rsid w:val="00F74C59"/>
    <w:rsid w:val="00F75C3A"/>
    <w:rsid w:val="00F82E30"/>
    <w:rsid w:val="00F831CB"/>
    <w:rsid w:val="00F83705"/>
    <w:rsid w:val="00F848A3"/>
    <w:rsid w:val="00F84ACF"/>
    <w:rsid w:val="00F85742"/>
    <w:rsid w:val="00F85BF8"/>
    <w:rsid w:val="00F871CE"/>
    <w:rsid w:val="00F87802"/>
    <w:rsid w:val="00F92C0A"/>
    <w:rsid w:val="00F9415B"/>
    <w:rsid w:val="00FA0C86"/>
    <w:rsid w:val="00FA0F49"/>
    <w:rsid w:val="00FA13C2"/>
    <w:rsid w:val="00FA37B8"/>
    <w:rsid w:val="00FA7F91"/>
    <w:rsid w:val="00FB121C"/>
    <w:rsid w:val="00FB1CDD"/>
    <w:rsid w:val="00FB1FBF"/>
    <w:rsid w:val="00FB2C2F"/>
    <w:rsid w:val="00FB305C"/>
    <w:rsid w:val="00FB5F9D"/>
    <w:rsid w:val="00FC2E3D"/>
    <w:rsid w:val="00FC36A1"/>
    <w:rsid w:val="00FC3BDE"/>
    <w:rsid w:val="00FC4EE2"/>
    <w:rsid w:val="00FD1DBE"/>
    <w:rsid w:val="00FD25A7"/>
    <w:rsid w:val="00FD27B6"/>
    <w:rsid w:val="00FD3689"/>
    <w:rsid w:val="00FD40A2"/>
    <w:rsid w:val="00FD42A3"/>
    <w:rsid w:val="00FD7468"/>
    <w:rsid w:val="00FD7CE0"/>
    <w:rsid w:val="00FE0B3B"/>
    <w:rsid w:val="00FE1BE2"/>
    <w:rsid w:val="00FE730A"/>
    <w:rsid w:val="00FF1DD7"/>
    <w:rsid w:val="00FF4453"/>
    <w:rsid w:val="00FF6C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4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E9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712E98"/>
    <w:pPr>
      <w:keepNext/>
      <w:spacing w:after="0" w:line="240" w:lineRule="auto"/>
      <w:jc w:val="center"/>
      <w:outlineLvl w:val="1"/>
    </w:pPr>
    <w:rPr>
      <w:rFonts w:ascii="Times New Roman" w:eastAsia="Times New Roman" w:hAnsi="Times New Roman"/>
      <w:b/>
      <w:bCs/>
      <w:sz w:val="16"/>
      <w:szCs w:val="20"/>
      <w:lang w:eastAsia="pl-PL"/>
    </w:rPr>
  </w:style>
  <w:style w:type="paragraph" w:styleId="Nagwek3">
    <w:name w:val="heading 3"/>
    <w:basedOn w:val="Normalny"/>
    <w:next w:val="Normalny"/>
    <w:link w:val="Nagwek3Znak"/>
    <w:uiPriority w:val="99"/>
    <w:semiHidden/>
    <w:unhideWhenUsed/>
    <w:qFormat/>
    <w:rsid w:val="00712E98"/>
    <w:pPr>
      <w:keepNext/>
      <w:keepLines/>
      <w:widowControl w:val="0"/>
      <w:autoSpaceDE w:val="0"/>
      <w:autoSpaceDN w:val="0"/>
      <w:adjustRightInd w:val="0"/>
      <w:spacing w:before="200" w:after="0" w:line="360" w:lineRule="auto"/>
      <w:jc w:val="both"/>
      <w:outlineLvl w:val="2"/>
    </w:pPr>
    <w:rPr>
      <w:rFonts w:ascii="Cambria" w:eastAsia="Times New Roman" w:hAnsi="Cambria"/>
      <w:b/>
      <w:bCs/>
      <w:color w:val="4F81BD"/>
      <w:sz w:val="24"/>
      <w:szCs w:val="20"/>
      <w:lang w:eastAsia="pl-PL"/>
    </w:rPr>
  </w:style>
  <w:style w:type="paragraph" w:styleId="Nagwek4">
    <w:name w:val="heading 4"/>
    <w:basedOn w:val="Normalny"/>
    <w:next w:val="Normalny"/>
    <w:link w:val="Nagwek4Znak"/>
    <w:uiPriority w:val="99"/>
    <w:semiHidden/>
    <w:unhideWhenUsed/>
    <w:qFormat/>
    <w:rsid w:val="00712E98"/>
    <w:pPr>
      <w:keepNext/>
      <w:keepLines/>
      <w:widowControl w:val="0"/>
      <w:autoSpaceDE w:val="0"/>
      <w:autoSpaceDN w:val="0"/>
      <w:adjustRightInd w:val="0"/>
      <w:spacing w:before="200" w:after="0" w:line="360" w:lineRule="auto"/>
      <w:jc w:val="both"/>
      <w:outlineLvl w:val="3"/>
    </w:pPr>
    <w:rPr>
      <w:rFonts w:ascii="Cambria" w:eastAsia="Times New Roman" w:hAnsi="Cambria"/>
      <w:b/>
      <w:bCs/>
      <w:i/>
      <w:iCs/>
      <w:color w:val="4F81BD"/>
      <w:sz w:val="24"/>
      <w:szCs w:val="20"/>
      <w:lang w:eastAsia="pl-PL"/>
    </w:rPr>
  </w:style>
  <w:style w:type="paragraph" w:styleId="Nagwek5">
    <w:name w:val="heading 5"/>
    <w:basedOn w:val="Normalny"/>
    <w:next w:val="Normalny"/>
    <w:link w:val="Nagwek5Znak"/>
    <w:uiPriority w:val="99"/>
    <w:semiHidden/>
    <w:unhideWhenUsed/>
    <w:qFormat/>
    <w:rsid w:val="00712E98"/>
    <w:pPr>
      <w:keepNext/>
      <w:keepLines/>
      <w:widowControl w:val="0"/>
      <w:autoSpaceDE w:val="0"/>
      <w:autoSpaceDN w:val="0"/>
      <w:adjustRightInd w:val="0"/>
      <w:spacing w:before="200" w:after="0" w:line="360" w:lineRule="auto"/>
      <w:jc w:val="both"/>
      <w:outlineLvl w:val="4"/>
    </w:pPr>
    <w:rPr>
      <w:rFonts w:ascii="Cambria" w:eastAsia="Times New Roman" w:hAnsi="Cambria"/>
      <w:color w:val="243F60"/>
      <w:sz w:val="24"/>
      <w:szCs w:val="20"/>
      <w:lang w:eastAsia="pl-PL"/>
    </w:rPr>
  </w:style>
  <w:style w:type="paragraph" w:styleId="Nagwek6">
    <w:name w:val="heading 6"/>
    <w:basedOn w:val="Normalny"/>
    <w:next w:val="Normalny"/>
    <w:link w:val="Nagwek6Znak"/>
    <w:uiPriority w:val="99"/>
    <w:semiHidden/>
    <w:unhideWhenUsed/>
    <w:qFormat/>
    <w:rsid w:val="00712E98"/>
    <w:pPr>
      <w:keepNext/>
      <w:keepLines/>
      <w:widowControl w:val="0"/>
      <w:autoSpaceDE w:val="0"/>
      <w:autoSpaceDN w:val="0"/>
      <w:adjustRightInd w:val="0"/>
      <w:spacing w:before="200" w:after="0" w:line="360" w:lineRule="auto"/>
      <w:jc w:val="both"/>
      <w:outlineLvl w:val="5"/>
    </w:pPr>
    <w:rPr>
      <w:rFonts w:ascii="Cambria" w:eastAsia="Times New Roman" w:hAnsi="Cambria"/>
      <w:i/>
      <w:iCs/>
      <w:color w:val="243F60"/>
      <w:sz w:val="24"/>
      <w:szCs w:val="20"/>
      <w:lang w:eastAsia="pl-PL"/>
    </w:rPr>
  </w:style>
  <w:style w:type="paragraph" w:styleId="Nagwek7">
    <w:name w:val="heading 7"/>
    <w:basedOn w:val="Normalny"/>
    <w:next w:val="Normalny"/>
    <w:link w:val="Nagwek7Znak"/>
    <w:uiPriority w:val="99"/>
    <w:semiHidden/>
    <w:unhideWhenUsed/>
    <w:qFormat/>
    <w:rsid w:val="00712E98"/>
    <w:pPr>
      <w:keepNext/>
      <w:keepLines/>
      <w:widowControl w:val="0"/>
      <w:autoSpaceDE w:val="0"/>
      <w:autoSpaceDN w:val="0"/>
      <w:adjustRightInd w:val="0"/>
      <w:spacing w:before="200" w:after="0" w:line="360" w:lineRule="auto"/>
      <w:jc w:val="both"/>
      <w:outlineLvl w:val="6"/>
    </w:pPr>
    <w:rPr>
      <w:rFonts w:ascii="Cambria" w:eastAsia="Times New Roman" w:hAnsi="Cambria"/>
      <w:i/>
      <w:iCs/>
      <w:color w:val="40404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712E98"/>
    <w:rPr>
      <w:rFonts w:ascii="Times New Roman" w:hAnsi="Times New Roman"/>
      <w:b/>
      <w:bCs/>
      <w:sz w:val="16"/>
      <w:szCs w:val="20"/>
    </w:rPr>
  </w:style>
  <w:style w:type="paragraph" w:customStyle="1" w:styleId="ZLITwPKTzmlitwpktartykuempunktem">
    <w:name w:val="Z/LIT_w_PKT – zm. lit. w pkt artykułem (punktem)"/>
    <w:basedOn w:val="LITlitera"/>
    <w:uiPriority w:val="34"/>
    <w:qFormat/>
    <w:rsid w:val="006A748A"/>
    <w:pPr>
      <w:ind w:left="1497"/>
    </w:pPr>
  </w:style>
  <w:style w:type="paragraph" w:customStyle="1" w:styleId="LITlitera">
    <w:name w:val="LIT – litera"/>
    <w:basedOn w:val="PKTpunkt"/>
    <w:uiPriority w:val="17"/>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5"/>
    <w:qFormat/>
    <w:rsid w:val="006A748A"/>
    <w:pPr>
      <w:ind w:left="1894"/>
    </w:pPr>
  </w:style>
  <w:style w:type="paragraph" w:customStyle="1" w:styleId="TIRtiret">
    <w:name w:val="TIR – tiret"/>
    <w:basedOn w:val="LITlitera"/>
    <w:uiPriority w:val="18"/>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7"/>
    <w:qFormat/>
    <w:rsid w:val="006A748A"/>
    <w:pPr>
      <w:ind w:left="1021"/>
    </w:pPr>
  </w:style>
  <w:style w:type="paragraph" w:customStyle="1" w:styleId="CZWSPLITczwsplnaliter">
    <w:name w:val="CZ_WSP_LIT – część wspólna liter"/>
    <w:basedOn w:val="LITlitera"/>
    <w:next w:val="USTustnpkodeksu"/>
    <w:uiPriority w:val="20"/>
    <w:qFormat/>
    <w:rsid w:val="006A748A"/>
    <w:pPr>
      <w:ind w:left="510" w:firstLine="0"/>
    </w:pPr>
    <w:rPr>
      <w:szCs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1"/>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8"/>
    <w:qFormat/>
    <w:rsid w:val="006A748A"/>
    <w:pPr>
      <w:ind w:left="1497"/>
    </w:pPr>
  </w:style>
  <w:style w:type="paragraph" w:customStyle="1" w:styleId="CZWSPTIRczwsplnatiret">
    <w:name w:val="CZ_WSP_TIR – część wspólna tiret"/>
    <w:basedOn w:val="TIRtiret"/>
    <w:next w:val="USTustnpkodeksu"/>
    <w:uiPriority w:val="21"/>
    <w:qFormat/>
    <w:rsid w:val="006A748A"/>
    <w:pPr>
      <w:ind w:left="987" w:firstLine="0"/>
    </w:pPr>
  </w:style>
  <w:style w:type="paragraph" w:customStyle="1" w:styleId="ZPKTzmpktartykuempunktem">
    <w:name w:val="Z/PKT – zm. pkt artykułem (punktem)"/>
    <w:basedOn w:val="PKTpunkt"/>
    <w:uiPriority w:val="33"/>
    <w:qFormat/>
    <w:rsid w:val="006A748A"/>
    <w:pPr>
      <w:ind w:left="1020"/>
    </w:pPr>
  </w:style>
  <w:style w:type="paragraph" w:customStyle="1" w:styleId="ZTIRwLITzmtirwlitartykuempunktem">
    <w:name w:val="Z/TIR_w_LIT – zm. tir. w lit. artykułem (punktem)"/>
    <w:basedOn w:val="TIRtiret"/>
    <w:uiPriority w:val="35"/>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8"/>
    <w:qFormat/>
    <w:rsid w:val="006A748A"/>
  </w:style>
  <w:style w:type="paragraph" w:customStyle="1" w:styleId="ZLITzmlitartykuempunktem">
    <w:name w:val="Z/LIT – zm. lit. artykułem (punktem)"/>
    <w:basedOn w:val="LITlitera"/>
    <w:uiPriority w:val="34"/>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5"/>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CYTcytatnpprzysigi">
    <w:name w:val="CYT – cytat np. przysięgi"/>
    <w:basedOn w:val="USTustnpkodeksu"/>
    <w:next w:val="USTustnpkodeksu"/>
    <w:uiPriority w:val="23"/>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9"/>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0"/>
    <w:qFormat/>
    <w:rsid w:val="006A748A"/>
    <w:pPr>
      <w:ind w:left="1463"/>
    </w:pPr>
  </w:style>
  <w:style w:type="paragraph" w:customStyle="1" w:styleId="ZLITTIRwLITzmtirwlitliter">
    <w:name w:val="Z_LIT/TIR_w_LIT – zm. tir. w lit. literą"/>
    <w:basedOn w:val="TIRtiret"/>
    <w:uiPriority w:val="47"/>
    <w:qFormat/>
    <w:rsid w:val="006A748A"/>
    <w:pPr>
      <w:ind w:left="1860"/>
    </w:pPr>
  </w:style>
  <w:style w:type="paragraph" w:customStyle="1" w:styleId="TYTDZOZNoznaczenietytuulubdziau">
    <w:name w:val="TYT(DZ)_OZN – oznaczenie tytułu lub działu"/>
    <w:next w:val="Normalny"/>
    <w:uiPriority w:val="6"/>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30"/>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30"/>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5"/>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6A748A"/>
    <w:pPr>
      <w:ind w:left="510"/>
    </w:pPr>
  </w:style>
  <w:style w:type="paragraph" w:customStyle="1" w:styleId="ZZLITzmianazmlit">
    <w:name w:val="ZZ/LIT – zmiana zm. lit."/>
    <w:basedOn w:val="ZZPKTzmianazmpkt"/>
    <w:uiPriority w:val="61"/>
    <w:qFormat/>
    <w:rsid w:val="006A748A"/>
    <w:pPr>
      <w:ind w:left="2370" w:hanging="476"/>
    </w:pPr>
  </w:style>
  <w:style w:type="paragraph" w:customStyle="1" w:styleId="ZZPKTzmianazmpkt">
    <w:name w:val="ZZ/PKT – zmiana zm. pkt"/>
    <w:basedOn w:val="ZPKTzmpktartykuempunktem"/>
    <w:uiPriority w:val="60"/>
    <w:qFormat/>
    <w:rsid w:val="006A748A"/>
    <w:pPr>
      <w:ind w:left="2404"/>
    </w:pPr>
  </w:style>
  <w:style w:type="paragraph" w:customStyle="1" w:styleId="ZZTIRzmianazmtir">
    <w:name w:val="ZZ/TIR – zmiana zm. tir."/>
    <w:basedOn w:val="ZZLITzmianazmlit"/>
    <w:uiPriority w:val="61"/>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31"/>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31"/>
    <w:qFormat/>
    <w:rsid w:val="00BB7B38"/>
    <w:pPr>
      <w:spacing w:after="120"/>
      <w:ind w:left="510"/>
    </w:pPr>
    <w:rPr>
      <w:b w:val="0"/>
    </w:rPr>
  </w:style>
  <w:style w:type="paragraph" w:customStyle="1" w:styleId="ZLITUSTzmustliter">
    <w:name w:val="Z_LIT/UST(§) – zm. ust. (§) literą"/>
    <w:basedOn w:val="USTustnpkodeksu"/>
    <w:uiPriority w:val="44"/>
    <w:qFormat/>
    <w:rsid w:val="006A748A"/>
    <w:pPr>
      <w:ind w:left="987"/>
    </w:pPr>
  </w:style>
  <w:style w:type="paragraph" w:customStyle="1" w:styleId="ZLITPKTzmpktliter">
    <w:name w:val="Z_LIT/PKT – zm. pkt literą"/>
    <w:basedOn w:val="PKTpunkt"/>
    <w:uiPriority w:val="45"/>
    <w:qFormat/>
    <w:rsid w:val="006A748A"/>
    <w:pPr>
      <w:ind w:left="1497"/>
    </w:pPr>
  </w:style>
  <w:style w:type="paragraph" w:customStyle="1" w:styleId="ZZCZWSPPKTzmianazmczciwsppkt">
    <w:name w:val="ZZ/CZ_WSP_PKT – zmiana. zm. części wsp. pkt"/>
    <w:basedOn w:val="ZZARTzmianazmart"/>
    <w:next w:val="ZPKTzmpktartykuempunktem"/>
    <w:uiPriority w:val="65"/>
    <w:qFormat/>
    <w:rsid w:val="006A748A"/>
    <w:pPr>
      <w:ind w:firstLine="0"/>
    </w:pPr>
  </w:style>
  <w:style w:type="paragraph" w:customStyle="1" w:styleId="ZZARTzmianazmart">
    <w:name w:val="ZZ/ART(§) – zmiana zm. art. (§)"/>
    <w:basedOn w:val="ZARTzmartartykuempunktem"/>
    <w:uiPriority w:val="60"/>
    <w:qFormat/>
    <w:rsid w:val="006A748A"/>
    <w:pPr>
      <w:ind w:left="1894"/>
    </w:pPr>
  </w:style>
  <w:style w:type="paragraph" w:customStyle="1" w:styleId="ZLITLITzmlitliter">
    <w:name w:val="Z_LIT/LIT – zm. lit. literą"/>
    <w:basedOn w:val="LITlitera"/>
    <w:uiPriority w:val="46"/>
    <w:qFormat/>
    <w:rsid w:val="006A748A"/>
    <w:pPr>
      <w:ind w:left="1463"/>
    </w:pPr>
  </w:style>
  <w:style w:type="paragraph" w:customStyle="1" w:styleId="ZLITCZWSPPKTzmczciwsppktliter">
    <w:name w:val="Z_LIT/CZ_WSP_PKT – zm. części wsp. pkt literą"/>
    <w:basedOn w:val="CZWSPLITczwsplnaliter"/>
    <w:next w:val="LITlitera"/>
    <w:uiPriority w:val="49"/>
    <w:qFormat/>
    <w:rsid w:val="006A748A"/>
    <w:pPr>
      <w:ind w:left="987"/>
    </w:pPr>
  </w:style>
  <w:style w:type="paragraph" w:customStyle="1" w:styleId="ZLITTIRzmtirliter">
    <w:name w:val="Z_LIT/TIR – zm. tir. literą"/>
    <w:basedOn w:val="TIRtiret"/>
    <w:uiPriority w:val="47"/>
    <w:qFormat/>
    <w:rsid w:val="006A748A"/>
  </w:style>
  <w:style w:type="paragraph" w:customStyle="1" w:styleId="ZZCZWSPLITwPKTzmianazmczciwsplitwpkt">
    <w:name w:val="ZZ/CZ_WSP_LIT_w_PKT – zmiana zm. części wsp. lit. w pkt"/>
    <w:basedOn w:val="ZZLITwPKTzmianazmlitwpkt"/>
    <w:uiPriority w:val="66"/>
    <w:qFormat/>
    <w:rsid w:val="006A748A"/>
    <w:pPr>
      <w:ind w:left="2404" w:firstLine="0"/>
    </w:pPr>
  </w:style>
  <w:style w:type="paragraph" w:customStyle="1" w:styleId="ZZLITwPKTzmianazmlitwpkt">
    <w:name w:val="ZZ/LIT_w_PKT – zmiana zm. lit. w pkt"/>
    <w:basedOn w:val="ZLITwPKTzmlitwpktartykuempunktem"/>
    <w:uiPriority w:val="61"/>
    <w:qFormat/>
    <w:rsid w:val="006A748A"/>
    <w:pPr>
      <w:ind w:left="2880"/>
    </w:pPr>
  </w:style>
  <w:style w:type="paragraph" w:customStyle="1" w:styleId="ZLITLITwPKTzmlitwpktliter">
    <w:name w:val="Z_LIT/LIT_w_PKT – zm. lit. w pkt literą"/>
    <w:basedOn w:val="LITlitera"/>
    <w:uiPriority w:val="46"/>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0"/>
    <w:qFormat/>
    <w:rsid w:val="006A748A"/>
    <w:pPr>
      <w:ind w:left="1497"/>
    </w:pPr>
  </w:style>
  <w:style w:type="paragraph" w:customStyle="1" w:styleId="ZLITTIRwPKTzmtirwpktliter">
    <w:name w:val="Z_LIT/TIR_w_PKT – zm. tir. w pkt literą"/>
    <w:basedOn w:val="TIRtiret"/>
    <w:uiPriority w:val="47"/>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0"/>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5"/>
    <w:qFormat/>
    <w:rsid w:val="006A748A"/>
    <w:pPr>
      <w:ind w:left="1859"/>
    </w:pPr>
  </w:style>
  <w:style w:type="paragraph" w:customStyle="1" w:styleId="ZTIRCZWSPPKTzmczciwsppkttiret">
    <w:name w:val="Z_TIR/CZ_WSP_PKT – zm. części wsp. pkt tiret"/>
    <w:basedOn w:val="CZWSPLITczwsplnaliter"/>
    <w:next w:val="TIRtiret"/>
    <w:uiPriority w:val="56"/>
    <w:qFormat/>
    <w:rsid w:val="006A748A"/>
    <w:pPr>
      <w:ind w:left="1383"/>
    </w:pPr>
  </w:style>
  <w:style w:type="paragraph" w:customStyle="1" w:styleId="ZTIRTIRzmtirtiret">
    <w:name w:val="Z_TIR/TIR – zm. tir. tiret"/>
    <w:basedOn w:val="TIRtiret"/>
    <w:uiPriority w:val="55"/>
    <w:qFormat/>
    <w:rsid w:val="006A748A"/>
    <w:pPr>
      <w:ind w:left="1780"/>
    </w:pPr>
  </w:style>
  <w:style w:type="paragraph" w:customStyle="1" w:styleId="ZZCZWSPTIRwPKTzmianazmczciwsptirwpkt">
    <w:name w:val="ZZ/CZ_WSP_TIR_w_PKT – zmiana zm. części wsp. tir. w pkt"/>
    <w:basedOn w:val="ZZTIRwPKTzmianazmtirwpkt"/>
    <w:uiPriority w:val="67"/>
    <w:qFormat/>
    <w:rsid w:val="006A748A"/>
    <w:pPr>
      <w:ind w:left="2880" w:firstLine="0"/>
    </w:pPr>
  </w:style>
  <w:style w:type="paragraph" w:customStyle="1" w:styleId="ZZTIRwPKTzmianazmtirwpkt">
    <w:name w:val="ZZ/TIR_w_PKT – zmiana zm. tir. w pkt"/>
    <w:basedOn w:val="ZTIRwPKTzmtirwpktartykuempunktem"/>
    <w:uiPriority w:val="61"/>
    <w:qFormat/>
    <w:rsid w:val="006A748A"/>
    <w:pPr>
      <w:ind w:left="3277"/>
    </w:pPr>
  </w:style>
  <w:style w:type="paragraph" w:customStyle="1" w:styleId="ZZTIRwLITzmianazmtirwlit">
    <w:name w:val="ZZ/TIR_w_LIT – zmiana zm. tir. w lit."/>
    <w:basedOn w:val="ZZTIRzmianazmtir"/>
    <w:uiPriority w:val="61"/>
    <w:qFormat/>
    <w:rsid w:val="006A748A"/>
    <w:pPr>
      <w:ind w:left="2767"/>
    </w:pPr>
  </w:style>
  <w:style w:type="paragraph" w:customStyle="1" w:styleId="ZTIRTIRwLITzmtirwlittiret">
    <w:name w:val="Z_TIR/TIR_w_LIT – zm. tir. w lit. tiret"/>
    <w:basedOn w:val="TIRtiret"/>
    <w:uiPriority w:val="55"/>
    <w:qFormat/>
    <w:rsid w:val="006A748A"/>
    <w:pPr>
      <w:ind w:left="2257"/>
    </w:pPr>
  </w:style>
  <w:style w:type="paragraph" w:customStyle="1" w:styleId="ZTIRCZWSPTIRwLITzmczciwsptirwlittiret">
    <w:name w:val="Z_TIR/CZ_WSP_TIR_w_LIT – zm. części wsp. tir. w lit. tiret"/>
    <w:basedOn w:val="CZWSPTIRczwsplnatiret"/>
    <w:next w:val="TIRtiret"/>
    <w:uiPriority w:val="58"/>
    <w:qFormat/>
    <w:rsid w:val="006A748A"/>
    <w:pPr>
      <w:ind w:left="1860"/>
    </w:pPr>
  </w:style>
  <w:style w:type="paragraph" w:customStyle="1" w:styleId="CZWSP2TIRczwsplnapodwjnychtiret">
    <w:name w:val="CZ_WSP_2TIR – część wspólna podwójnych tiret"/>
    <w:basedOn w:val="CZWSPTIRczwsplnatiret"/>
    <w:next w:val="TIRtiret"/>
    <w:uiPriority w:val="71"/>
    <w:qFormat/>
    <w:rsid w:val="006A748A"/>
    <w:pPr>
      <w:ind w:left="1780"/>
    </w:pPr>
  </w:style>
  <w:style w:type="paragraph" w:customStyle="1" w:styleId="Z2TIRzmpodwtirartykuempunktem">
    <w:name w:val="Z/2TIR – zm. podw. tir. artykułem (punktem)"/>
    <w:basedOn w:val="TIRtiret"/>
    <w:uiPriority w:val="71"/>
    <w:qFormat/>
    <w:rsid w:val="006A748A"/>
    <w:pPr>
      <w:ind w:left="907"/>
    </w:pPr>
  </w:style>
  <w:style w:type="paragraph" w:customStyle="1" w:styleId="ZZCZWSPTIRwLITzmianazmczciwsptirwlit">
    <w:name w:val="ZZ/CZ_WSP_TIR_w_LIT – zmiana zm. części wsp. tir. w lit."/>
    <w:basedOn w:val="ZZTIRwLITzmianazmtirwlit"/>
    <w:uiPriority w:val="67"/>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80"/>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5"/>
    <w:qFormat/>
    <w:rsid w:val="006A748A"/>
    <w:pPr>
      <w:ind w:left="1780"/>
    </w:pPr>
  </w:style>
  <w:style w:type="paragraph" w:customStyle="1" w:styleId="Z2TIRwPKTzmpodwtirwpktartykuempunktem">
    <w:name w:val="Z/2TIR_w_PKT – zm. podw. tir. w pkt artykułem (punktem)"/>
    <w:basedOn w:val="TIRtiret"/>
    <w:next w:val="ZPKTzmpktartykuempunktem"/>
    <w:uiPriority w:val="72"/>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5"/>
    <w:qFormat/>
    <w:rsid w:val="006A748A"/>
    <w:pPr>
      <w:ind w:left="2336"/>
    </w:pPr>
  </w:style>
  <w:style w:type="paragraph" w:customStyle="1" w:styleId="ZTIRCZWSPLITwPKTzmczciwsplitwpkttiret">
    <w:name w:val="Z_TIR/CZ_WSP_LIT_w_PKT – zm. części wsp. lit. w pkt tiret"/>
    <w:basedOn w:val="CZWSPLITczwsplnaliter"/>
    <w:uiPriority w:val="57"/>
    <w:qFormat/>
    <w:rsid w:val="006A748A"/>
    <w:pPr>
      <w:ind w:left="1860"/>
    </w:pPr>
  </w:style>
  <w:style w:type="paragraph" w:customStyle="1" w:styleId="ZTIR2TIRwLITzmpodwtirwlittiret">
    <w:name w:val="Z_TIR/2TIR_w_LIT – zm. podw. tir. w lit. tiret"/>
    <w:basedOn w:val="TIRtiret"/>
    <w:uiPriority w:val="81"/>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2"/>
    <w:qFormat/>
    <w:rsid w:val="006A748A"/>
    <w:pPr>
      <w:ind w:left="2257"/>
    </w:pPr>
  </w:style>
  <w:style w:type="paragraph" w:customStyle="1" w:styleId="ZTIR2TIRwTIRzmpodwtirwtirtiret">
    <w:name w:val="Z_TIR/2TIR_w_TIR – zm. podw. tir. w tir. tiret"/>
    <w:basedOn w:val="TIRtiret"/>
    <w:uiPriority w:val="80"/>
    <w:qFormat/>
    <w:rsid w:val="006A748A"/>
    <w:pPr>
      <w:ind w:left="2177"/>
    </w:pPr>
  </w:style>
  <w:style w:type="paragraph" w:customStyle="1" w:styleId="ZTIRCZWSP2TIRwTIRzmczciwsppodwtirwtirtiret">
    <w:name w:val="Z_TIR/CZ_WSP_2TIR_w_TIR – zm. części wsp. podw. tir. w tir. tiret"/>
    <w:basedOn w:val="CZWSPTIRczwsplnatiret"/>
    <w:uiPriority w:val="81"/>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88"/>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2"/>
    <w:qFormat/>
    <w:rsid w:val="006A748A"/>
    <w:pPr>
      <w:ind w:left="1894" w:firstLine="0"/>
    </w:pPr>
  </w:style>
  <w:style w:type="paragraph" w:customStyle="1" w:styleId="ZZUSTzmianazmust">
    <w:name w:val="ZZ/UST(§) – zmiana zm. ust. (§)"/>
    <w:basedOn w:val="ZZARTzmianazmart"/>
    <w:uiPriority w:val="60"/>
    <w:qFormat/>
    <w:rsid w:val="006A748A"/>
  </w:style>
  <w:style w:type="paragraph" w:customStyle="1" w:styleId="ZZ2TIRwLITzmianazmpodwtirwlit">
    <w:name w:val="ZZ/2TIR_w_LIT – zmiana zm. podw. tir. w lit."/>
    <w:basedOn w:val="ZZ2TIRwTIRzmianazmpodwtirwtir"/>
    <w:uiPriority w:val="89"/>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5"/>
    <w:qFormat/>
    <w:rsid w:val="006A748A"/>
    <w:pPr>
      <w:ind w:left="2257"/>
    </w:pPr>
  </w:style>
  <w:style w:type="paragraph" w:customStyle="1" w:styleId="ZZ2TIRwPKTzmianazmpodwtirwpkt">
    <w:name w:val="ZZ/2TIR_w_PKT – zmiana zm. podw. tir. w pkt"/>
    <w:basedOn w:val="ZZ2TIRwLITzmianazmpodwtirwlit"/>
    <w:uiPriority w:val="89"/>
    <w:qFormat/>
    <w:rsid w:val="006A748A"/>
    <w:pPr>
      <w:ind w:left="3674"/>
    </w:pPr>
  </w:style>
  <w:style w:type="paragraph" w:customStyle="1" w:styleId="ZZCZWSP2TIRwTIRzmianazmczciwsppodwtirwtir">
    <w:name w:val="ZZ/CZ_WSP_2TIR_w_TIR – zmiana zm. części wsp. podw. tir. w tir."/>
    <w:basedOn w:val="ZZ2TIRwLITzmianazmpodwtirwlit"/>
    <w:uiPriority w:val="93"/>
    <w:qFormat/>
    <w:rsid w:val="006A748A"/>
    <w:pPr>
      <w:ind w:left="2291" w:firstLine="0"/>
    </w:pPr>
  </w:style>
  <w:style w:type="paragraph" w:customStyle="1" w:styleId="Z2TIR2TIRwTIRzmpodwtirwtirpodwjnymtiret">
    <w:name w:val="Z_2TIR/2TIR_w_TIR – zm. podw. tir. w tir. podwójnym tiret"/>
    <w:basedOn w:val="TIRtiret"/>
    <w:uiPriority w:val="84"/>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6"/>
    <w:qFormat/>
    <w:rsid w:val="006A748A"/>
    <w:pPr>
      <w:ind w:left="2177"/>
    </w:pPr>
  </w:style>
  <w:style w:type="paragraph" w:customStyle="1" w:styleId="Z2TIR2TIRwLITzmpodwtirwlitpodwjnymtiret">
    <w:name w:val="Z_2TIR/2TIR_w_LIT – zm. podw. tir. w lit. podwójnym tiret"/>
    <w:basedOn w:val="TIRtiret"/>
    <w:uiPriority w:val="85"/>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7"/>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30"/>
    <w:qFormat/>
    <w:rsid w:val="006A748A"/>
    <w:pPr>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6A748A"/>
    <w:rPr>
      <w:rFonts w:ascii="Times New Roman" w:hAnsi="Times New Roman"/>
    </w:rPr>
  </w:style>
  <w:style w:type="paragraph" w:customStyle="1" w:styleId="ZTIRTIRwPKTzmtirwpkttiret">
    <w:name w:val="Z_TIR/TIR_w_PKT – zm. tir. w pkt tiret"/>
    <w:basedOn w:val="ZTIRTIRwLITzmtirwlittiret"/>
    <w:uiPriority w:val="55"/>
    <w:qFormat/>
    <w:rsid w:val="006A748A"/>
    <w:pPr>
      <w:ind w:left="2733"/>
    </w:pPr>
  </w:style>
  <w:style w:type="paragraph" w:customStyle="1" w:styleId="ZTIRCZWSPTIRwPKTzmczciwsptirtiret">
    <w:name w:val="Z_TIR/CZ_WSP_TIR_w_PKT – zm. części wsp. tir. tiret"/>
    <w:basedOn w:val="ZTIRTIRwPKTzmtirwpkttiret"/>
    <w:next w:val="TIRtiret"/>
    <w:uiPriority w:val="58"/>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6A748A"/>
    <w:pPr>
      <w:ind w:left="510" w:firstLine="0"/>
    </w:pPr>
  </w:style>
  <w:style w:type="paragraph" w:customStyle="1" w:styleId="ROZDZODDZOZNoznaczenierozdziauluboddziau">
    <w:name w:val="ROZDZ(ODDZ)_OZN – oznaczenie rozdziału lub oddziału"/>
    <w:next w:val="ARTartustawynprozporzdzenia"/>
    <w:uiPriority w:val="8"/>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4"/>
    <w:qFormat/>
    <w:rsid w:val="006A748A"/>
    <w:pPr>
      <w:ind w:left="2177"/>
    </w:pPr>
  </w:style>
  <w:style w:type="paragraph" w:customStyle="1" w:styleId="Z2TIRTIRzmtirpodwjnymtiret">
    <w:name w:val="Z_2TIR/TIR – zm. tir. podwójnym tiret"/>
    <w:basedOn w:val="TIRtiret"/>
    <w:uiPriority w:val="83"/>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6A748A"/>
    <w:pPr>
      <w:ind w:left="1021"/>
    </w:pPr>
  </w:style>
  <w:style w:type="paragraph" w:customStyle="1" w:styleId="ZLITSKARNzmsankcjikarnejliter">
    <w:name w:val="Z_LIT/S_KARN – zm. sankcji karnej literą"/>
    <w:basedOn w:val="ZSKARNzmsankcjikarnejwszczeglnociwKodeksiekarnym"/>
    <w:uiPriority w:val="51"/>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2"/>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2"/>
    <w:qFormat/>
    <w:rsid w:val="006A748A"/>
    <w:pPr>
      <w:ind w:left="1780"/>
    </w:pPr>
  </w:style>
  <w:style w:type="paragraph" w:customStyle="1" w:styleId="Z2TIRwTIRzmpodwtirwtirartykuempunktem">
    <w:name w:val="Z/2TIR_w_TIR – zm. podw. tir. w tir. artykułem (punktem)"/>
    <w:basedOn w:val="Z2TIRwLITzmpodwtirwlitartykuempunktem"/>
    <w:uiPriority w:val="71"/>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6A748A"/>
    <w:pPr>
      <w:ind w:left="1383" w:firstLine="0"/>
    </w:pPr>
  </w:style>
  <w:style w:type="paragraph" w:customStyle="1" w:styleId="PKTODNONIKApunktodnonika">
    <w:name w:val="PKT_ODNOŚNIKA – punkt odnośnika"/>
    <w:basedOn w:val="ODNONIKtreodnonika"/>
    <w:uiPriority w:val="24"/>
    <w:qFormat/>
    <w:rsid w:val="006A748A"/>
    <w:pPr>
      <w:ind w:left="568"/>
    </w:pPr>
  </w:style>
  <w:style w:type="paragraph" w:customStyle="1" w:styleId="ZODNONIKAzmtekstuodnonikaartykuempunktem">
    <w:name w:val="Z/ODNOŚNIKA – zm. tekstu odnośnika artykułem (punktem)"/>
    <w:basedOn w:val="ODNONIKtreodnonika"/>
    <w:uiPriority w:val="41"/>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41"/>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6A748A"/>
    <w:pPr>
      <w:ind w:left="2370" w:firstLine="0"/>
    </w:pPr>
  </w:style>
  <w:style w:type="paragraph" w:customStyle="1" w:styleId="ZTIR2TIRwPKTzmpodwtirwpkttiret">
    <w:name w:val="Z_TIR/2TIR_w_PKT – zm. podw. tir. w pkt tiret"/>
    <w:basedOn w:val="ZTIR2TIRwLITzmpodwtirwlittiret"/>
    <w:uiPriority w:val="81"/>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6A748A"/>
    <w:pPr>
      <w:ind w:left="2767"/>
    </w:pPr>
  </w:style>
  <w:style w:type="paragraph" w:customStyle="1" w:styleId="ZZCZWSP2TIRwPKTzmianazmczciwsppodwtirwpkt">
    <w:name w:val="ZZ/CZ_WSP_2TIR_w_PKT – zmiana zm. części wsp. podw. tir. w pkt"/>
    <w:basedOn w:val="ZZ2TIRwLITzmianazmpodwtirwlit"/>
    <w:uiPriority w:val="94"/>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6A748A"/>
  </w:style>
  <w:style w:type="paragraph" w:customStyle="1" w:styleId="ZLITCZWSP2TIRzmczciwsppodwtirliter">
    <w:name w:val="Z_LIT/CZ_WSP_2TIR – zm. części wsp. podw. tir. literą"/>
    <w:basedOn w:val="ZLITCZWSPPKTzmczciwsppktliter"/>
    <w:next w:val="LITlitera"/>
    <w:uiPriority w:val="78"/>
    <w:qFormat/>
    <w:rsid w:val="006A748A"/>
  </w:style>
  <w:style w:type="paragraph" w:customStyle="1" w:styleId="ZTIRCZWSP2TIRzmczciwsppodwtirtiret">
    <w:name w:val="Z_TIR/CZ_WSP_2TIR – zm. części wsp. podw. tir. tiret"/>
    <w:basedOn w:val="ZLITCZWSP2TIRzmczciwsppodwtirliter"/>
    <w:next w:val="TIRtiret"/>
    <w:uiPriority w:val="81"/>
    <w:qFormat/>
    <w:rsid w:val="006A748A"/>
  </w:style>
  <w:style w:type="paragraph" w:customStyle="1" w:styleId="ZZ2TIRzmianazmpodwtir">
    <w:name w:val="ZZ/2TIR – zmiana zm. podw. tir."/>
    <w:basedOn w:val="ZZCZWSP2TIRzmianazmczciwsppodwtir"/>
    <w:uiPriority w:val="88"/>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6A748A"/>
  </w:style>
  <w:style w:type="paragraph" w:customStyle="1" w:styleId="ZCZWSPTIRzmczciwsptirartykuempunktem">
    <w:name w:val="Z/CZ_WSP_TIR – zm. części wsp. tir. artykułem (punktem)"/>
    <w:basedOn w:val="ZCZWSPPKTzmczciwsppktartykuempunktem"/>
    <w:next w:val="PKTpunkt"/>
    <w:uiPriority w:val="37"/>
    <w:qFormat/>
    <w:rsid w:val="006A748A"/>
  </w:style>
  <w:style w:type="paragraph" w:customStyle="1" w:styleId="ZLITCZWSPLITzmczciwsplitliter">
    <w:name w:val="Z_LIT/CZ_WSP_LIT – zm. części wsp. lit. literą"/>
    <w:basedOn w:val="ZLITCZWSPPKTzmczciwsppktliter"/>
    <w:next w:val="LITlitera"/>
    <w:uiPriority w:val="49"/>
    <w:qFormat/>
    <w:rsid w:val="006A748A"/>
  </w:style>
  <w:style w:type="paragraph" w:customStyle="1" w:styleId="ZLITCZWSPTIRzmczciwsptirliter">
    <w:name w:val="Z_LIT/CZ_WSP_TIR – zm. części wsp. tir. literą"/>
    <w:basedOn w:val="ZLITCZWSPPKTzmczciwsppktliter"/>
    <w:next w:val="LITlitera"/>
    <w:uiPriority w:val="50"/>
    <w:qFormat/>
    <w:rsid w:val="006A748A"/>
  </w:style>
  <w:style w:type="paragraph" w:customStyle="1" w:styleId="ZTIRCZWSPLITzmczciwsplittiret">
    <w:name w:val="Z_TIR/CZ_WSP_LIT – zm. części wsp. lit. tiret"/>
    <w:basedOn w:val="ZTIRCZWSPPKTzmczciwsppkttiret"/>
    <w:next w:val="TIRtiret"/>
    <w:uiPriority w:val="57"/>
    <w:qFormat/>
    <w:rsid w:val="006A748A"/>
  </w:style>
  <w:style w:type="paragraph" w:customStyle="1" w:styleId="ZTIRCZWSPTIRzmczciwsptirtiret">
    <w:name w:val="Z_TIR/CZ_WSP_TIR – zm. części wsp. tir. tiret"/>
    <w:basedOn w:val="ZTIRCZWSPPKTzmczciwsppkttiret"/>
    <w:next w:val="TIRtiret"/>
    <w:uiPriority w:val="58"/>
    <w:qFormat/>
    <w:rsid w:val="006A748A"/>
  </w:style>
  <w:style w:type="paragraph" w:customStyle="1" w:styleId="ZZCZWSPLITzmianazmczciwsplit">
    <w:name w:val="ZZ/CZ_WSP_LIT – zmiana. zm. części wsp. lit."/>
    <w:basedOn w:val="ZZCZWSPPKTzmianazmczciwsppkt"/>
    <w:uiPriority w:val="66"/>
    <w:qFormat/>
    <w:rsid w:val="006A748A"/>
  </w:style>
  <w:style w:type="paragraph" w:customStyle="1" w:styleId="ZZCZWSPTIRzmianazmczciwsptir">
    <w:name w:val="ZZ/CZ_WSP_TIR – zmiana. zm. części wsp. tir."/>
    <w:basedOn w:val="ZZCZWSPPKTzmianazmczciwsppkt"/>
    <w:uiPriority w:val="66"/>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5"/>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9"/>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6A748A"/>
    <w:pPr>
      <w:ind w:left="1894"/>
    </w:pPr>
  </w:style>
  <w:style w:type="paragraph" w:customStyle="1" w:styleId="P1wTABELIpoziom1numeracjiwtabeli">
    <w:name w:val="P1_w_TABELI – poziom 1 numeracji w tabeli"/>
    <w:basedOn w:val="PKTpunkt"/>
    <w:uiPriority w:val="28"/>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9"/>
    <w:qFormat/>
    <w:rsid w:val="006A748A"/>
    <w:pPr>
      <w:ind w:left="0" w:firstLine="0"/>
    </w:pPr>
  </w:style>
  <w:style w:type="paragraph" w:customStyle="1" w:styleId="P2wTABELIpoziom2numeracjiwtabeli">
    <w:name w:val="P2_w_TABELI – poziom 2 numeracji w tabeli"/>
    <w:basedOn w:val="P1wTABELIpoziom1numeracjiwtabeli"/>
    <w:uiPriority w:val="28"/>
    <w:qFormat/>
    <w:rsid w:val="006A748A"/>
    <w:pPr>
      <w:ind w:left="794"/>
    </w:pPr>
  </w:style>
  <w:style w:type="paragraph" w:customStyle="1" w:styleId="P3wTABELIpoziom3numeracjiwtabeli">
    <w:name w:val="P3_w_TABELI – poziom 3 numeracji w tabeli"/>
    <w:basedOn w:val="P2wTABELIpoziom2numeracjiwtabeli"/>
    <w:uiPriority w:val="28"/>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9"/>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6A748A"/>
    <w:pPr>
      <w:ind w:left="1191"/>
    </w:pPr>
  </w:style>
  <w:style w:type="paragraph" w:customStyle="1" w:styleId="P4wTABELIpoziom4numeracjiwtabeli">
    <w:name w:val="P4_w_TABELI – poziom 4 numeracji w tabeli"/>
    <w:basedOn w:val="P3wTABELIpoziom3numeracjiwtabeli"/>
    <w:uiPriority w:val="28"/>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30"/>
    <w:qFormat/>
    <w:rsid w:val="006A748A"/>
    <w:pPr>
      <w:keepNext/>
    </w:pPr>
    <w:rPr>
      <w:b/>
      <w:u w:val="none"/>
    </w:rPr>
  </w:style>
  <w:style w:type="paragraph" w:customStyle="1" w:styleId="OZNPARAFYADNOTACJE">
    <w:name w:val="OZN_PARAFY(ADNOTACJE)"/>
    <w:basedOn w:val="ODNONIKtreodnonika"/>
    <w:uiPriority w:val="27"/>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6A748A"/>
    <w:pPr>
      <w:ind w:left="851"/>
    </w:pPr>
  </w:style>
  <w:style w:type="paragraph" w:customStyle="1" w:styleId="CZWSPLITODNONIKAczwspliterodnonika">
    <w:name w:val="CZ_WSP_LIT_ODNOŚNIKA – część wsp. liter odnośnika"/>
    <w:basedOn w:val="LITODNONIKAliteraodnonika"/>
    <w:uiPriority w:val="27"/>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7"/>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6"/>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6"/>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6A748A"/>
  </w:style>
  <w:style w:type="paragraph" w:customStyle="1" w:styleId="ZLITwPKTODNONIKAzmlitwpktodnonikaartykuempunktem">
    <w:name w:val="Z/LIT_w_PKT_ODNOŚNIKA – zm. lit. w pkt odnośnika artykułem (punktem)"/>
    <w:basedOn w:val="ZLITODNONIKAzmlitodnonikaartykuempunktem"/>
    <w:uiPriority w:val="42"/>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67"/>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9"/>
    <w:semiHidden/>
    <w:rsid w:val="00712E98"/>
    <w:rPr>
      <w:rFonts w:ascii="Cambria" w:hAnsi="Cambria"/>
      <w:b/>
      <w:bCs/>
      <w:color w:val="4F81BD"/>
      <w:szCs w:val="20"/>
    </w:rPr>
  </w:style>
  <w:style w:type="character" w:customStyle="1" w:styleId="Nagwek4Znak">
    <w:name w:val="Nagłówek 4 Znak"/>
    <w:basedOn w:val="Domylnaczcionkaakapitu"/>
    <w:link w:val="Nagwek4"/>
    <w:uiPriority w:val="99"/>
    <w:semiHidden/>
    <w:rsid w:val="00712E98"/>
    <w:rPr>
      <w:rFonts w:ascii="Cambria" w:hAnsi="Cambria"/>
      <w:b/>
      <w:bCs/>
      <w:i/>
      <w:iCs/>
      <w:color w:val="4F81BD"/>
      <w:szCs w:val="20"/>
    </w:rPr>
  </w:style>
  <w:style w:type="character" w:customStyle="1" w:styleId="Nagwek5Znak">
    <w:name w:val="Nagłówek 5 Znak"/>
    <w:basedOn w:val="Domylnaczcionkaakapitu"/>
    <w:link w:val="Nagwek5"/>
    <w:uiPriority w:val="99"/>
    <w:semiHidden/>
    <w:rsid w:val="00712E98"/>
    <w:rPr>
      <w:rFonts w:ascii="Cambria" w:hAnsi="Cambria"/>
      <w:color w:val="243F60"/>
      <w:szCs w:val="20"/>
    </w:rPr>
  </w:style>
  <w:style w:type="character" w:customStyle="1" w:styleId="Nagwek6Znak">
    <w:name w:val="Nagłówek 6 Znak"/>
    <w:basedOn w:val="Domylnaczcionkaakapitu"/>
    <w:link w:val="Nagwek6"/>
    <w:uiPriority w:val="99"/>
    <w:semiHidden/>
    <w:rsid w:val="00712E98"/>
    <w:rPr>
      <w:rFonts w:ascii="Cambria" w:hAnsi="Cambria"/>
      <w:i/>
      <w:iCs/>
      <w:color w:val="243F60"/>
      <w:szCs w:val="20"/>
    </w:rPr>
  </w:style>
  <w:style w:type="character" w:customStyle="1" w:styleId="Nagwek7Znak">
    <w:name w:val="Nagłówek 7 Znak"/>
    <w:basedOn w:val="Domylnaczcionkaakapitu"/>
    <w:link w:val="Nagwek7"/>
    <w:uiPriority w:val="99"/>
    <w:semiHidden/>
    <w:rsid w:val="00712E98"/>
    <w:rPr>
      <w:rFonts w:ascii="Cambria" w:hAnsi="Cambria"/>
      <w:i/>
      <w:iCs/>
      <w:color w:val="404040"/>
      <w:szCs w:val="20"/>
    </w:rPr>
  </w:style>
  <w:style w:type="paragraph" w:styleId="Tekstpodstawowy2">
    <w:name w:val="Body Text 2"/>
    <w:basedOn w:val="Normalny"/>
    <w:link w:val="Tekstpodstawowy2Znak"/>
    <w:rsid w:val="00712E98"/>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712E98"/>
    <w:rPr>
      <w:rFonts w:ascii="Times New Roman" w:hAnsi="Times New Roman"/>
    </w:rPr>
  </w:style>
  <w:style w:type="character" w:customStyle="1" w:styleId="Tekstpodstawowywcity2Znak">
    <w:name w:val="Tekst podstawowy wcięty 2 Znak"/>
    <w:basedOn w:val="Domylnaczcionkaakapitu"/>
    <w:link w:val="Tekstpodstawowywcity2"/>
    <w:uiPriority w:val="99"/>
    <w:semiHidden/>
    <w:rsid w:val="00712E98"/>
    <w:rPr>
      <w:rFonts w:ascii="Times New Roman" w:hAnsi="Times New Roman" w:cs="Arial"/>
      <w:szCs w:val="20"/>
    </w:rPr>
  </w:style>
  <w:style w:type="paragraph" w:styleId="Tekstpodstawowywcity2">
    <w:name w:val="Body Text Indent 2"/>
    <w:basedOn w:val="Normalny"/>
    <w:link w:val="Tekstpodstawowywcity2Znak"/>
    <w:uiPriority w:val="99"/>
    <w:semiHidden/>
    <w:rsid w:val="00712E98"/>
    <w:pPr>
      <w:widowControl w:val="0"/>
      <w:autoSpaceDE w:val="0"/>
      <w:autoSpaceDN w:val="0"/>
      <w:adjustRightInd w:val="0"/>
      <w:spacing w:after="120" w:line="480" w:lineRule="auto"/>
      <w:ind w:left="283"/>
      <w:jc w:val="both"/>
    </w:pPr>
    <w:rPr>
      <w:rFonts w:ascii="Times New Roman" w:eastAsia="Times New Roman" w:hAnsi="Times New Roman" w:cs="Arial"/>
      <w:sz w:val="24"/>
      <w:szCs w:val="20"/>
      <w:lang w:eastAsia="pl-PL"/>
    </w:rPr>
  </w:style>
  <w:style w:type="paragraph" w:styleId="Akapitzlist">
    <w:name w:val="List Paragraph"/>
    <w:basedOn w:val="Normalny"/>
    <w:uiPriority w:val="34"/>
    <w:qFormat/>
    <w:rsid w:val="00712E98"/>
    <w:pPr>
      <w:ind w:left="720"/>
      <w:contextualSpacing/>
    </w:pPr>
  </w:style>
  <w:style w:type="character" w:styleId="Wyrnieniedelikatne">
    <w:name w:val="Subtle Emphasis"/>
    <w:uiPriority w:val="19"/>
    <w:qFormat/>
    <w:rsid w:val="00712E98"/>
    <w:rPr>
      <w:i/>
      <w:iCs/>
      <w:color w:val="808080"/>
    </w:rPr>
  </w:style>
  <w:style w:type="character" w:styleId="Wyrnienieintensywne">
    <w:name w:val="Intense Emphasis"/>
    <w:uiPriority w:val="21"/>
    <w:qFormat/>
    <w:rsid w:val="00712E98"/>
    <w:rPr>
      <w:b/>
      <w:bCs/>
      <w:i/>
      <w:iCs/>
      <w:color w:val="4F81BD"/>
    </w:rPr>
  </w:style>
  <w:style w:type="character" w:styleId="Uwydatnienie">
    <w:name w:val="Emphasis"/>
    <w:uiPriority w:val="20"/>
    <w:qFormat/>
    <w:rsid w:val="00712E98"/>
    <w:rPr>
      <w:i/>
      <w:iCs/>
    </w:rPr>
  </w:style>
  <w:style w:type="character" w:styleId="Pogrubienie">
    <w:name w:val="Strong"/>
    <w:uiPriority w:val="22"/>
    <w:qFormat/>
    <w:rsid w:val="00712E98"/>
    <w:rPr>
      <w:b/>
      <w:bCs/>
    </w:rPr>
  </w:style>
  <w:style w:type="paragraph" w:styleId="Tytu">
    <w:name w:val="Title"/>
    <w:basedOn w:val="Normalny"/>
    <w:next w:val="Normalny"/>
    <w:link w:val="TytuZnak"/>
    <w:uiPriority w:val="10"/>
    <w:qFormat/>
    <w:rsid w:val="00712E9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712E98"/>
    <w:rPr>
      <w:rFonts w:ascii="Cambria" w:hAnsi="Cambria"/>
      <w:color w:val="17365D"/>
      <w:spacing w:val="5"/>
      <w:kern w:val="28"/>
      <w:sz w:val="52"/>
      <w:szCs w:val="52"/>
      <w:lang w:eastAsia="en-US"/>
    </w:rPr>
  </w:style>
  <w:style w:type="paragraph" w:styleId="Podtytu">
    <w:name w:val="Subtitle"/>
    <w:basedOn w:val="Normalny"/>
    <w:next w:val="Normalny"/>
    <w:link w:val="PodtytuZnak"/>
    <w:uiPriority w:val="11"/>
    <w:qFormat/>
    <w:rsid w:val="00712E98"/>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712E98"/>
    <w:rPr>
      <w:rFonts w:ascii="Cambria" w:hAnsi="Cambria"/>
      <w:i/>
      <w:iCs/>
      <w:color w:val="4F81BD"/>
      <w:spacing w:val="15"/>
      <w:lang w:eastAsia="en-US"/>
    </w:rPr>
  </w:style>
  <w:style w:type="paragraph" w:styleId="Tekstprzypisukocowego">
    <w:name w:val="endnote text"/>
    <w:basedOn w:val="Normalny"/>
    <w:link w:val="TekstprzypisukocowegoZnak"/>
    <w:uiPriority w:val="99"/>
    <w:semiHidden/>
    <w:unhideWhenUsed/>
    <w:rsid w:val="00712E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2E98"/>
    <w:rPr>
      <w:rFonts w:ascii="Calibri" w:eastAsia="Calibri" w:hAnsi="Calibri"/>
      <w:sz w:val="20"/>
      <w:szCs w:val="20"/>
      <w:lang w:eastAsia="en-US"/>
    </w:rPr>
  </w:style>
  <w:style w:type="paragraph" w:styleId="Poprawka">
    <w:name w:val="Revision"/>
    <w:hidden/>
    <w:uiPriority w:val="99"/>
    <w:semiHidden/>
    <w:rsid w:val="003E08B6"/>
    <w:pPr>
      <w:spacing w:line="240" w:lineRule="auto"/>
    </w:pPr>
    <w:rPr>
      <w:rFonts w:ascii="Calibri" w:eastAsia="Calibri" w:hAnsi="Calibri"/>
      <w:sz w:val="22"/>
      <w:szCs w:val="22"/>
      <w:lang w:eastAsia="en-US"/>
    </w:rPr>
  </w:style>
  <w:style w:type="character" w:styleId="Hipercze">
    <w:name w:val="Hyperlink"/>
    <w:uiPriority w:val="99"/>
    <w:unhideWhenUsed/>
    <w:rsid w:val="002B4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x/lex/index.rpc" TargetMode="External"/><Relationship Id="rId117" Type="http://schemas.openxmlformats.org/officeDocument/2006/relationships/hyperlink" Target="mailto:Aldona.Wieczorek@mi.gov.pl" TargetMode="External"/><Relationship Id="rId21" Type="http://schemas.openxmlformats.org/officeDocument/2006/relationships/hyperlink" Target="http://lex/lex/index.rpc" TargetMode="External"/><Relationship Id="rId42" Type="http://schemas.openxmlformats.org/officeDocument/2006/relationships/hyperlink" Target="http://lex/lex/index.rpc" TargetMode="External"/><Relationship Id="rId47" Type="http://schemas.openxmlformats.org/officeDocument/2006/relationships/hyperlink" Target="http://lex/lex/index.rpc" TargetMode="External"/><Relationship Id="rId63" Type="http://schemas.openxmlformats.org/officeDocument/2006/relationships/hyperlink" Target="http://lex/lex/index.rpc" TargetMode="External"/><Relationship Id="rId68" Type="http://schemas.openxmlformats.org/officeDocument/2006/relationships/hyperlink" Target="http://lex/lex/index.rpc" TargetMode="External"/><Relationship Id="rId84" Type="http://schemas.openxmlformats.org/officeDocument/2006/relationships/hyperlink" Target="http://lex/lex/index.rpc" TargetMode="External"/><Relationship Id="rId89" Type="http://schemas.openxmlformats.org/officeDocument/2006/relationships/hyperlink" Target="http://lex/lex/index.rpc" TargetMode="External"/><Relationship Id="rId112" Type="http://schemas.openxmlformats.org/officeDocument/2006/relationships/footer" Target="footer2.xml"/><Relationship Id="rId16" Type="http://schemas.openxmlformats.org/officeDocument/2006/relationships/hyperlink" Target="http://lex/lex/index.rpc" TargetMode="External"/><Relationship Id="rId107" Type="http://schemas.openxmlformats.org/officeDocument/2006/relationships/hyperlink" Target="http://lex/lex/index.rpc" TargetMode="External"/><Relationship Id="rId11" Type="http://schemas.openxmlformats.org/officeDocument/2006/relationships/hyperlink" Target="http://lex/lex/index.rpc" TargetMode="External"/><Relationship Id="rId32" Type="http://schemas.openxmlformats.org/officeDocument/2006/relationships/hyperlink" Target="http://lex/lex/index.rpc" TargetMode="External"/><Relationship Id="rId37" Type="http://schemas.openxmlformats.org/officeDocument/2006/relationships/hyperlink" Target="http://lex/lex/index.rpc" TargetMode="External"/><Relationship Id="rId53" Type="http://schemas.openxmlformats.org/officeDocument/2006/relationships/hyperlink" Target="http://lex/lex/index.rpc" TargetMode="External"/><Relationship Id="rId58" Type="http://schemas.openxmlformats.org/officeDocument/2006/relationships/hyperlink" Target="http://lex/lex/index.rpc" TargetMode="External"/><Relationship Id="rId74" Type="http://schemas.openxmlformats.org/officeDocument/2006/relationships/hyperlink" Target="http://lex/lex/index.rpc" TargetMode="External"/><Relationship Id="rId79" Type="http://schemas.openxmlformats.org/officeDocument/2006/relationships/hyperlink" Target="http://lex/lex/index.rpc" TargetMode="External"/><Relationship Id="rId102" Type="http://schemas.openxmlformats.org/officeDocument/2006/relationships/hyperlink" Target="http://lex/lex/index.rpc" TargetMode="External"/><Relationship Id="rId5" Type="http://schemas.openxmlformats.org/officeDocument/2006/relationships/settings" Target="settings.xml"/><Relationship Id="rId90" Type="http://schemas.openxmlformats.org/officeDocument/2006/relationships/hyperlink" Target="http://lex/lex/index.rpc" TargetMode="External"/><Relationship Id="rId95" Type="http://schemas.openxmlformats.org/officeDocument/2006/relationships/hyperlink" Target="http://lex/lex/index.rpc" TargetMode="External"/><Relationship Id="rId22" Type="http://schemas.openxmlformats.org/officeDocument/2006/relationships/hyperlink" Target="http://lex/lex/index.rpc" TargetMode="External"/><Relationship Id="rId27" Type="http://schemas.openxmlformats.org/officeDocument/2006/relationships/hyperlink" Target="http://lex/lex/index.rpc" TargetMode="External"/><Relationship Id="rId43" Type="http://schemas.openxmlformats.org/officeDocument/2006/relationships/hyperlink" Target="http://lex/lex/index.rpc" TargetMode="External"/><Relationship Id="rId48" Type="http://schemas.openxmlformats.org/officeDocument/2006/relationships/hyperlink" Target="http://lex/lex/index.rpc" TargetMode="External"/><Relationship Id="rId64" Type="http://schemas.openxmlformats.org/officeDocument/2006/relationships/hyperlink" Target="http://lex/lex/index.rpc" TargetMode="External"/><Relationship Id="rId69" Type="http://schemas.openxmlformats.org/officeDocument/2006/relationships/hyperlink" Target="http://lex/lex/index.rpc" TargetMode="External"/><Relationship Id="rId113" Type="http://schemas.openxmlformats.org/officeDocument/2006/relationships/header" Target="header3.xml"/><Relationship Id="rId118" Type="http://schemas.openxmlformats.org/officeDocument/2006/relationships/hyperlink" Target="mailto:Lukasz.Mucha@mi.gov.pl" TargetMode="External"/><Relationship Id="rId80" Type="http://schemas.openxmlformats.org/officeDocument/2006/relationships/hyperlink" Target="http://lex/lex/index.rpc" TargetMode="External"/><Relationship Id="rId85" Type="http://schemas.openxmlformats.org/officeDocument/2006/relationships/hyperlink" Target="http://lex/lex/index.rpc" TargetMode="External"/><Relationship Id="rId12" Type="http://schemas.openxmlformats.org/officeDocument/2006/relationships/hyperlink" Target="http://lex/lex/index.rpc" TargetMode="External"/><Relationship Id="rId17" Type="http://schemas.openxmlformats.org/officeDocument/2006/relationships/hyperlink" Target="http://lex/lex/index.rpc" TargetMode="External"/><Relationship Id="rId33" Type="http://schemas.openxmlformats.org/officeDocument/2006/relationships/hyperlink" Target="http://lex/lex/index.rpc" TargetMode="External"/><Relationship Id="rId38" Type="http://schemas.openxmlformats.org/officeDocument/2006/relationships/hyperlink" Target="http://lex/lex/index.rpc" TargetMode="External"/><Relationship Id="rId59" Type="http://schemas.openxmlformats.org/officeDocument/2006/relationships/hyperlink" Target="http://lex/lex/index.rpc" TargetMode="External"/><Relationship Id="rId103" Type="http://schemas.openxmlformats.org/officeDocument/2006/relationships/hyperlink" Target="http://lex/lex/index.rpc" TargetMode="External"/><Relationship Id="rId108" Type="http://schemas.openxmlformats.org/officeDocument/2006/relationships/hyperlink" Target="http://lex/lex/index.rpc" TargetMode="External"/><Relationship Id="rId54" Type="http://schemas.openxmlformats.org/officeDocument/2006/relationships/hyperlink" Target="http://lex/lex/index.rpc" TargetMode="External"/><Relationship Id="rId70" Type="http://schemas.openxmlformats.org/officeDocument/2006/relationships/hyperlink" Target="http://lex/lex/index.rpc" TargetMode="External"/><Relationship Id="rId75" Type="http://schemas.openxmlformats.org/officeDocument/2006/relationships/hyperlink" Target="http://lex/lex/index.rpc" TargetMode="External"/><Relationship Id="rId91" Type="http://schemas.openxmlformats.org/officeDocument/2006/relationships/hyperlink" Target="http://lex/lex/index.rpc" TargetMode="External"/><Relationship Id="rId96" Type="http://schemas.openxmlformats.org/officeDocument/2006/relationships/hyperlink" Target="http://lex/lex/index.rp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lex/lex/index.rpc" TargetMode="External"/><Relationship Id="rId28" Type="http://schemas.openxmlformats.org/officeDocument/2006/relationships/hyperlink" Target="http://lex/lex/index.rpc" TargetMode="External"/><Relationship Id="rId49" Type="http://schemas.openxmlformats.org/officeDocument/2006/relationships/hyperlink" Target="http://lex/lex/index.rpc" TargetMode="External"/><Relationship Id="rId114" Type="http://schemas.openxmlformats.org/officeDocument/2006/relationships/footer" Target="footer3.xml"/><Relationship Id="rId119" Type="http://schemas.openxmlformats.org/officeDocument/2006/relationships/hyperlink" Target="mailto:Magdalena.Kaluzna-Maciolek@mi.gov.pl" TargetMode="External"/><Relationship Id="rId44" Type="http://schemas.openxmlformats.org/officeDocument/2006/relationships/hyperlink" Target="http://lex/lex/index.rpc" TargetMode="External"/><Relationship Id="rId60" Type="http://schemas.openxmlformats.org/officeDocument/2006/relationships/hyperlink" Target="http://lex/lex/index.rpc" TargetMode="External"/><Relationship Id="rId65" Type="http://schemas.openxmlformats.org/officeDocument/2006/relationships/hyperlink" Target="http://lex/lex/index.rpc" TargetMode="External"/><Relationship Id="rId81" Type="http://schemas.openxmlformats.org/officeDocument/2006/relationships/hyperlink" Target="http://lex/lex/index.rpc" TargetMode="External"/><Relationship Id="rId86" Type="http://schemas.openxmlformats.org/officeDocument/2006/relationships/hyperlink" Target="http://lex/lex/index.rpc" TargetMode="External"/><Relationship Id="rId4" Type="http://schemas.openxmlformats.org/officeDocument/2006/relationships/styles" Target="styles.xml"/><Relationship Id="rId9" Type="http://schemas.openxmlformats.org/officeDocument/2006/relationships/hyperlink" Target="http://lex/lex/index.rpc" TargetMode="External"/><Relationship Id="rId13" Type="http://schemas.openxmlformats.org/officeDocument/2006/relationships/hyperlink" Target="http://lex/lex/index.rpc" TargetMode="External"/><Relationship Id="rId18" Type="http://schemas.openxmlformats.org/officeDocument/2006/relationships/hyperlink" Target="http://lex/lex/index.rpc" TargetMode="External"/><Relationship Id="rId39" Type="http://schemas.openxmlformats.org/officeDocument/2006/relationships/hyperlink" Target="http://lex/lex/index.rpc" TargetMode="External"/><Relationship Id="rId109" Type="http://schemas.openxmlformats.org/officeDocument/2006/relationships/header" Target="header1.xml"/><Relationship Id="rId34" Type="http://schemas.openxmlformats.org/officeDocument/2006/relationships/hyperlink" Target="http://lex/lex/index.rpc" TargetMode="External"/><Relationship Id="rId50" Type="http://schemas.openxmlformats.org/officeDocument/2006/relationships/hyperlink" Target="http://lex/lex/index.rpc" TargetMode="External"/><Relationship Id="rId55" Type="http://schemas.openxmlformats.org/officeDocument/2006/relationships/hyperlink" Target="http://lex/lex/index.rpc" TargetMode="External"/><Relationship Id="rId76" Type="http://schemas.openxmlformats.org/officeDocument/2006/relationships/hyperlink" Target="http://lex/lex/index.rpc" TargetMode="External"/><Relationship Id="rId97" Type="http://schemas.openxmlformats.org/officeDocument/2006/relationships/hyperlink" Target="http://lex/lex/index.rpc" TargetMode="External"/><Relationship Id="rId104" Type="http://schemas.openxmlformats.org/officeDocument/2006/relationships/hyperlink" Target="http://lex/lex/index.rpc"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lex/lex/index.rpc" TargetMode="External"/><Relationship Id="rId92" Type="http://schemas.openxmlformats.org/officeDocument/2006/relationships/hyperlink" Target="http://lex/lex/index.rpc" TargetMode="External"/><Relationship Id="rId2" Type="http://schemas.openxmlformats.org/officeDocument/2006/relationships/customXml" Target="../customXml/item2.xml"/><Relationship Id="rId29" Type="http://schemas.openxmlformats.org/officeDocument/2006/relationships/hyperlink" Target="http://lex/lex/index.rpc" TargetMode="External"/><Relationship Id="rId24" Type="http://schemas.openxmlformats.org/officeDocument/2006/relationships/hyperlink" Target="http://lex/lex/index.rpc" TargetMode="External"/><Relationship Id="rId40" Type="http://schemas.openxmlformats.org/officeDocument/2006/relationships/hyperlink" Target="http://lex/lex/index.rpc" TargetMode="External"/><Relationship Id="rId45" Type="http://schemas.openxmlformats.org/officeDocument/2006/relationships/hyperlink" Target="http://lex/lex/index.rpc" TargetMode="External"/><Relationship Id="rId66" Type="http://schemas.openxmlformats.org/officeDocument/2006/relationships/hyperlink" Target="http://lex/lex/index.rpc" TargetMode="External"/><Relationship Id="rId87" Type="http://schemas.openxmlformats.org/officeDocument/2006/relationships/hyperlink" Target="http://lex/lex/index.rpc" TargetMode="External"/><Relationship Id="rId110" Type="http://schemas.openxmlformats.org/officeDocument/2006/relationships/header" Target="header2.xml"/><Relationship Id="rId115" Type="http://schemas.openxmlformats.org/officeDocument/2006/relationships/header" Target="header4.xml"/><Relationship Id="rId61" Type="http://schemas.openxmlformats.org/officeDocument/2006/relationships/hyperlink" Target="javascript:void(0)" TargetMode="External"/><Relationship Id="rId82" Type="http://schemas.openxmlformats.org/officeDocument/2006/relationships/hyperlink" Target="http://lex/lex/index.rpc" TargetMode="External"/><Relationship Id="rId19" Type="http://schemas.openxmlformats.org/officeDocument/2006/relationships/hyperlink" Target="http://lex/lex/index.rpc" TargetMode="External"/><Relationship Id="rId14" Type="http://schemas.openxmlformats.org/officeDocument/2006/relationships/hyperlink" Target="http://lex/lex/index.rpc" TargetMode="External"/><Relationship Id="rId30" Type="http://schemas.openxmlformats.org/officeDocument/2006/relationships/hyperlink" Target="http://lex/lex/index.rpc" TargetMode="External"/><Relationship Id="rId35" Type="http://schemas.openxmlformats.org/officeDocument/2006/relationships/hyperlink" Target="http://lex/lex/index.rpc" TargetMode="External"/><Relationship Id="rId56" Type="http://schemas.openxmlformats.org/officeDocument/2006/relationships/hyperlink" Target="http://lex/lex/index.rpc" TargetMode="External"/><Relationship Id="rId77" Type="http://schemas.openxmlformats.org/officeDocument/2006/relationships/hyperlink" Target="http://lex/lex/index.rpc" TargetMode="External"/><Relationship Id="rId100" Type="http://schemas.openxmlformats.org/officeDocument/2006/relationships/hyperlink" Target="http://lex/lex/index.rpc" TargetMode="External"/><Relationship Id="rId105" Type="http://schemas.openxmlformats.org/officeDocument/2006/relationships/hyperlink" Target="http://lex/lex/index.rpc" TargetMode="External"/><Relationship Id="rId8" Type="http://schemas.openxmlformats.org/officeDocument/2006/relationships/endnotes" Target="endnotes.xml"/><Relationship Id="rId51" Type="http://schemas.openxmlformats.org/officeDocument/2006/relationships/hyperlink" Target="http://lex/lex/index.rpc" TargetMode="External"/><Relationship Id="rId72" Type="http://schemas.openxmlformats.org/officeDocument/2006/relationships/hyperlink" Target="http://lex/lex/index.rpc" TargetMode="External"/><Relationship Id="rId93" Type="http://schemas.openxmlformats.org/officeDocument/2006/relationships/hyperlink" Target="http://lex/lex/index.rpc" TargetMode="External"/><Relationship Id="rId98" Type="http://schemas.openxmlformats.org/officeDocument/2006/relationships/hyperlink" Target="http://lex/lex/index.rpc"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lex/lex/index.rpc" TargetMode="External"/><Relationship Id="rId46" Type="http://schemas.openxmlformats.org/officeDocument/2006/relationships/hyperlink" Target="http://lex/lex/index.rpc" TargetMode="External"/><Relationship Id="rId67" Type="http://schemas.openxmlformats.org/officeDocument/2006/relationships/hyperlink" Target="http://lex/lex/index.rpc" TargetMode="External"/><Relationship Id="rId116" Type="http://schemas.openxmlformats.org/officeDocument/2006/relationships/image" Target="media/image1.png"/><Relationship Id="rId20" Type="http://schemas.openxmlformats.org/officeDocument/2006/relationships/hyperlink" Target="http://lex/lex/index.rpc" TargetMode="External"/><Relationship Id="rId41" Type="http://schemas.openxmlformats.org/officeDocument/2006/relationships/hyperlink" Target="http://lex/lex/index.rpc" TargetMode="External"/><Relationship Id="rId62" Type="http://schemas.openxmlformats.org/officeDocument/2006/relationships/hyperlink" Target="http://lex/lex/index.rpc" TargetMode="External"/><Relationship Id="rId83" Type="http://schemas.openxmlformats.org/officeDocument/2006/relationships/hyperlink" Target="http://lex/lex/index.rpc" TargetMode="External"/><Relationship Id="rId88" Type="http://schemas.openxmlformats.org/officeDocument/2006/relationships/hyperlink" Target="http://lex/lex/index.rpc" TargetMode="External"/><Relationship Id="rId111" Type="http://schemas.openxmlformats.org/officeDocument/2006/relationships/footer" Target="footer1.xml"/><Relationship Id="rId15" Type="http://schemas.openxmlformats.org/officeDocument/2006/relationships/hyperlink" Target="http://lex/lex/index.rpc" TargetMode="External"/><Relationship Id="rId36" Type="http://schemas.openxmlformats.org/officeDocument/2006/relationships/hyperlink" Target="http://lex/lex/index.rpc" TargetMode="External"/><Relationship Id="rId57" Type="http://schemas.openxmlformats.org/officeDocument/2006/relationships/hyperlink" Target="http://lex/lex/index.rpc" TargetMode="External"/><Relationship Id="rId106" Type="http://schemas.openxmlformats.org/officeDocument/2006/relationships/hyperlink" Target="http://lex/lex/index.rpc" TargetMode="External"/><Relationship Id="rId10" Type="http://schemas.openxmlformats.org/officeDocument/2006/relationships/hyperlink" Target="http://lex/lex/index.rpc" TargetMode="External"/><Relationship Id="rId31" Type="http://schemas.openxmlformats.org/officeDocument/2006/relationships/hyperlink" Target="http://lex/lex/index.rpc" TargetMode="External"/><Relationship Id="rId52" Type="http://schemas.openxmlformats.org/officeDocument/2006/relationships/hyperlink" Target="http://lex/lex/index.rpc" TargetMode="External"/><Relationship Id="rId73" Type="http://schemas.openxmlformats.org/officeDocument/2006/relationships/hyperlink" Target="http://lex/lex/index.rpc" TargetMode="External"/><Relationship Id="rId78" Type="http://schemas.openxmlformats.org/officeDocument/2006/relationships/hyperlink" Target="http://lex/lex/index.rpc" TargetMode="External"/><Relationship Id="rId94" Type="http://schemas.openxmlformats.org/officeDocument/2006/relationships/hyperlink" Target="http://lex/lex/index.rpc" TargetMode="External"/><Relationship Id="rId99" Type="http://schemas.openxmlformats.org/officeDocument/2006/relationships/hyperlink" Target="http://lex/lex/index.rpc" TargetMode="External"/><Relationship Id="rId101" Type="http://schemas.openxmlformats.org/officeDocument/2006/relationships/hyperlink" Target="http://lex/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6AB05-A6C2-497E-BE26-25A21826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22015</Words>
  <Characters>132095</Characters>
  <Application>Microsoft Office Word</Application>
  <DocSecurity>0</DocSecurity>
  <Lines>1100</Lines>
  <Paragraphs>307</Paragraphs>
  <ScaleCrop>false</ScaleCrop>
  <Manager/>
  <Company/>
  <LinksUpToDate>false</LinksUpToDate>
  <CharactersWithSpaces>153803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2022-06-17T11:19:00Z</dcterms:created>
  <dcterms:modified xsi:type="dcterms:W3CDTF">2022-06-17T11:19:00Z</dcterms:modified>
  <cp:category/>
</cp:coreProperties>
</file>