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6380D" w14:textId="35D19906" w:rsidR="008C13EA" w:rsidRDefault="00FB560C" w:rsidP="002763D5">
      <w:pPr>
        <w:pStyle w:val="OZNPROJEKTUwskazaniedatylubwersjiprojektu"/>
      </w:pPr>
      <w:bookmarkStart w:id="0" w:name="_GoBack"/>
      <w:bookmarkEnd w:id="0"/>
      <w:r>
        <w:t>Projekt</w:t>
      </w:r>
      <w:r w:rsidR="00F46319">
        <w:t xml:space="preserve"> z dnia </w:t>
      </w:r>
      <w:r w:rsidR="003405B6">
        <w:t>22</w:t>
      </w:r>
      <w:r w:rsidR="009B6172">
        <w:t xml:space="preserve"> lipca </w:t>
      </w:r>
      <w:r w:rsidR="00F46319">
        <w:t>2022 r.</w:t>
      </w:r>
    </w:p>
    <w:p w14:paraId="6263A7A2" w14:textId="77777777" w:rsidR="00403AF2" w:rsidRDefault="00403AF2" w:rsidP="00075647">
      <w:pPr>
        <w:pStyle w:val="OZNRODZAKTUtznustawalubrozporzdzenieiorganwydajcy"/>
      </w:pPr>
    </w:p>
    <w:p w14:paraId="3C31186D" w14:textId="77777777" w:rsidR="004A6527" w:rsidRPr="00714D94" w:rsidRDefault="004A6527" w:rsidP="00075647">
      <w:pPr>
        <w:pStyle w:val="OZNRODZAKTUtznustawalubrozporzdzenieiorganwydajcy"/>
      </w:pPr>
      <w:r w:rsidRPr="00714D94">
        <w:t>ROZPORZĄDZENIE</w:t>
      </w:r>
    </w:p>
    <w:p w14:paraId="4282CEEF" w14:textId="77777777" w:rsidR="004A6527" w:rsidRPr="00714D94" w:rsidRDefault="004A6527" w:rsidP="00075647">
      <w:pPr>
        <w:pStyle w:val="OZNRODZAKTUtznustawalubrozporzdzenieiorganwydajcy"/>
        <w:rPr>
          <w:vertAlign w:val="superscript"/>
        </w:rPr>
      </w:pPr>
      <w:r w:rsidRPr="00714D94">
        <w:t>MINISTRA CYFRYZACJI</w:t>
      </w:r>
      <w:r w:rsidR="00CB514B" w:rsidRPr="00714D94">
        <w:rPr>
          <w:rStyle w:val="Odwoanieprzypisudolnego"/>
          <w:b w:val="0"/>
        </w:rPr>
        <w:footnoteReference w:id="1"/>
      </w:r>
      <w:r w:rsidRPr="00714D94">
        <w:rPr>
          <w:b w:val="0"/>
          <w:vertAlign w:val="superscript"/>
        </w:rPr>
        <w:t>)</w:t>
      </w:r>
    </w:p>
    <w:p w14:paraId="2F498FA6" w14:textId="61B14EB8" w:rsidR="00CB514B" w:rsidRPr="00714D94" w:rsidRDefault="00CB514B" w:rsidP="00CB514B">
      <w:pPr>
        <w:pStyle w:val="DATAAKTUdatauchwalenialubwydaniaaktu"/>
      </w:pPr>
      <w:r w:rsidRPr="00714D94">
        <w:t>z dnia</w:t>
      </w:r>
      <w:r w:rsidR="00AE249A" w:rsidRPr="00714D94">
        <w:t xml:space="preserve"> </w:t>
      </w:r>
      <w:r w:rsidR="00053ADD">
        <w:t xml:space="preserve">                                </w:t>
      </w:r>
      <w:r w:rsidR="00403AF2">
        <w:t>2022</w:t>
      </w:r>
      <w:r w:rsidR="00AE249A" w:rsidRPr="00714D94">
        <w:t xml:space="preserve"> r.</w:t>
      </w:r>
    </w:p>
    <w:p w14:paraId="3418B191" w14:textId="77777777" w:rsidR="004A6527" w:rsidRPr="00714D94" w:rsidRDefault="004A6527" w:rsidP="00CB514B">
      <w:pPr>
        <w:pStyle w:val="TYTUAKTUprzedmiotregulacjiustawylubrozporzdzenia"/>
      </w:pPr>
      <w:r w:rsidRPr="00714D94">
        <w:t xml:space="preserve">w sprawie opłaty ewidencyjnej stanowiącej przychód </w:t>
      </w:r>
      <w:r w:rsidR="00CC417F" w:rsidRPr="00714D94">
        <w:t>F</w:t>
      </w:r>
      <w:r w:rsidRPr="00714D94">
        <w:t xml:space="preserve">unduszu </w:t>
      </w:r>
      <w:r w:rsidR="00CC3E7C" w:rsidRPr="00714D94">
        <w:t>–</w:t>
      </w:r>
      <w:r w:rsidRPr="00714D94">
        <w:t xml:space="preserve"> Centralna Ewidencja Pojazdów i Kierowców</w:t>
      </w:r>
    </w:p>
    <w:p w14:paraId="3260CE7C" w14:textId="0D7A1059" w:rsidR="004A6527" w:rsidRPr="00714D94" w:rsidRDefault="004A6527" w:rsidP="00CB514B">
      <w:pPr>
        <w:pStyle w:val="NIEARTTEKSTtekstnieartykuowanynppodstprawnarozplubpreambua"/>
      </w:pPr>
      <w:r w:rsidRPr="00714D94">
        <w:t xml:space="preserve">Na podstawie art. 80d ust. 7 ustawy z dnia 20 czerwca 1997 r. </w:t>
      </w:r>
      <w:r w:rsidR="00CC417F" w:rsidRPr="00714D94">
        <w:t>–</w:t>
      </w:r>
      <w:r w:rsidRPr="00714D94">
        <w:t xml:space="preserve"> Prawo o ruchu drogowym (Dz.</w:t>
      </w:r>
      <w:r w:rsidR="00CC417F" w:rsidRPr="00714D94">
        <w:t xml:space="preserve"> </w:t>
      </w:r>
      <w:r w:rsidRPr="00714D94">
        <w:t xml:space="preserve">U. </w:t>
      </w:r>
      <w:r w:rsidR="009B6172">
        <w:t xml:space="preserve">z </w:t>
      </w:r>
      <w:r w:rsidRPr="00714D94">
        <w:t>20</w:t>
      </w:r>
      <w:r w:rsidR="00044AFB" w:rsidRPr="00714D94">
        <w:t>2</w:t>
      </w:r>
      <w:r w:rsidR="00DD09DA">
        <w:t>2</w:t>
      </w:r>
      <w:r w:rsidRPr="00714D94">
        <w:t xml:space="preserve"> r. poz. </w:t>
      </w:r>
      <w:r w:rsidR="00DD09DA">
        <w:t>988</w:t>
      </w:r>
      <w:r w:rsidR="009B6172">
        <w:t xml:space="preserve"> i 1002</w:t>
      </w:r>
      <w:r w:rsidRPr="00714D94">
        <w:t>) zarządza się, co następuje:</w:t>
      </w:r>
    </w:p>
    <w:p w14:paraId="46DE3779" w14:textId="77777777" w:rsidR="004A6527" w:rsidRPr="00714D94" w:rsidRDefault="004A6527" w:rsidP="00E71DD2">
      <w:pPr>
        <w:pStyle w:val="ARTartustawynprozporzdzenia"/>
      </w:pPr>
      <w:r w:rsidRPr="00714D94">
        <w:rPr>
          <w:rStyle w:val="Ppogrubienie"/>
        </w:rPr>
        <w:t>§</w:t>
      </w:r>
      <w:r w:rsidR="00075647" w:rsidRPr="00714D94">
        <w:rPr>
          <w:rStyle w:val="Ppogrubienie"/>
        </w:rPr>
        <w:t> </w:t>
      </w:r>
      <w:r w:rsidRPr="00714D94">
        <w:rPr>
          <w:rStyle w:val="Ppogrubienie"/>
        </w:rPr>
        <w:t>1</w:t>
      </w:r>
      <w:r w:rsidR="00B54A94" w:rsidRPr="00714D94">
        <w:rPr>
          <w:rStyle w:val="Ppogrubienie"/>
        </w:rPr>
        <w:t>.</w:t>
      </w:r>
      <w:r w:rsidR="00075647" w:rsidRPr="00714D94">
        <w:rPr>
          <w:rStyle w:val="Ppogrubienie"/>
          <w:b w:val="0"/>
        </w:rPr>
        <w:t> </w:t>
      </w:r>
      <w:r w:rsidRPr="00714D94">
        <w:rPr>
          <w:rStyle w:val="Ppogrubienie"/>
          <w:b w:val="0"/>
        </w:rPr>
        <w:t>Rozporządzenie</w:t>
      </w:r>
      <w:r w:rsidR="00075647" w:rsidRPr="00714D94">
        <w:rPr>
          <w:rStyle w:val="Ppogrubienie"/>
          <w:b w:val="0"/>
        </w:rPr>
        <w:t> </w:t>
      </w:r>
      <w:r w:rsidRPr="00E71DD2">
        <w:rPr>
          <w:rStyle w:val="Ppogrubienie"/>
          <w:b w:val="0"/>
        </w:rPr>
        <w:t>określa</w:t>
      </w:r>
      <w:r w:rsidRPr="00714D94">
        <w:rPr>
          <w:rStyle w:val="Ppogrubienie"/>
          <w:b w:val="0"/>
        </w:rPr>
        <w:t>:</w:t>
      </w:r>
    </w:p>
    <w:p w14:paraId="56030149" w14:textId="5091D496" w:rsidR="004A6527" w:rsidRPr="00714D94" w:rsidRDefault="004A6527" w:rsidP="00743CA6">
      <w:pPr>
        <w:pStyle w:val="PKTpunkt"/>
      </w:pPr>
      <w:r w:rsidRPr="00714D94">
        <w:t>1)</w:t>
      </w:r>
      <w:r w:rsidR="00075647" w:rsidRPr="00714D94">
        <w:tab/>
      </w:r>
      <w:r w:rsidRPr="00714D94">
        <w:t xml:space="preserve">wysokość opłaty ewidencyjnej, o której mowa w art. </w:t>
      </w:r>
      <w:r w:rsidR="009B6172">
        <w:t xml:space="preserve">8 ust. 4 i 5, art. 75 ust. 2, </w:t>
      </w:r>
      <w:r w:rsidRPr="00714D94">
        <w:t xml:space="preserve">art. 80t ust. 2, </w:t>
      </w:r>
      <w:r w:rsidR="00516616" w:rsidRPr="00714D94">
        <w:t xml:space="preserve">art. 81b ust. 3, </w:t>
      </w:r>
      <w:r w:rsidRPr="00714D94">
        <w:t xml:space="preserve">art. 83 ust. 1 i art. 150 ust. 1 ustawy z dnia 20 czerwca 1997 r. </w:t>
      </w:r>
      <w:r w:rsidR="00F9399D" w:rsidRPr="00714D94">
        <w:t>– P</w:t>
      </w:r>
      <w:r w:rsidRPr="00714D94">
        <w:t xml:space="preserve">rawo o ruchu drogowym, zwanej dalej </w:t>
      </w:r>
      <w:r w:rsidR="00075647" w:rsidRPr="00714D94">
        <w:t>„</w:t>
      </w:r>
      <w:r w:rsidRPr="00714D94">
        <w:t>ustawą</w:t>
      </w:r>
      <w:r w:rsidR="00075647" w:rsidRPr="00714D94">
        <w:t>”</w:t>
      </w:r>
      <w:r w:rsidRPr="00714D94">
        <w:t xml:space="preserve">, oraz </w:t>
      </w:r>
      <w:r w:rsidR="00CC417F" w:rsidRPr="00714D94">
        <w:t xml:space="preserve">w </w:t>
      </w:r>
      <w:r w:rsidRPr="00714D94">
        <w:t xml:space="preserve">art. 10 ust. 1, art. 13 ust. 6, art. 14 ust. 1, art. 15 ust. 5, </w:t>
      </w:r>
      <w:r w:rsidR="00AF1AD4" w:rsidRPr="00605121">
        <w:t>art. 15</w:t>
      </w:r>
      <w:r w:rsidR="006E1134" w:rsidRPr="00605121">
        <w:t>a</w:t>
      </w:r>
      <w:r w:rsidR="00AF1AD4" w:rsidRPr="00605121">
        <w:t xml:space="preserve"> ust. 8, </w:t>
      </w:r>
      <w:r w:rsidRPr="00714D94">
        <w:t xml:space="preserve">art. 16 ust. 1 i 5, art. 18 ust. 2, art. 28 ust. 8 i 9, art. 31 ust. 3, art. 33 ust. 2 pkt 1, art. 38 ust. 2 pkt 1, art. 58 ust. 2 pkt 1, art. 77 ust. 2 </w:t>
      </w:r>
      <w:r w:rsidR="00C8707B" w:rsidRPr="00714D94">
        <w:t>p</w:t>
      </w:r>
      <w:r w:rsidRPr="00714D94">
        <w:t xml:space="preserve">kt 1, art. 85 ust. 8, art. 87 ust. 3 pkt 1, art. 97 ust. 3, </w:t>
      </w:r>
      <w:r w:rsidRPr="00605121">
        <w:t xml:space="preserve">art. 101 ust. 1 pkt </w:t>
      </w:r>
      <w:r w:rsidR="00AF1AD4" w:rsidRPr="00605121">
        <w:t xml:space="preserve">2 </w:t>
      </w:r>
      <w:r w:rsidR="00DF5A08">
        <w:t>i</w:t>
      </w:r>
      <w:r w:rsidR="00DF5A08" w:rsidRPr="00FB560C">
        <w:t xml:space="preserve"> </w:t>
      </w:r>
      <w:r w:rsidRPr="00FB560C">
        <w:t xml:space="preserve">ust. </w:t>
      </w:r>
      <w:r w:rsidRPr="00605121">
        <w:t xml:space="preserve">2 pkt </w:t>
      </w:r>
      <w:r w:rsidR="00AF1AD4" w:rsidRPr="00605121">
        <w:t>2</w:t>
      </w:r>
      <w:r w:rsidRPr="00605121">
        <w:t xml:space="preserve">, </w:t>
      </w:r>
      <w:r w:rsidRPr="00714D94">
        <w:t>art. 102 ust. 2, art. 103 ust. 3 i 3a, art. 109 ust. 1, 3 i 4, art. 110, art. 115 ust. 6, art. 117 ust.</w:t>
      </w:r>
      <w:r w:rsidR="002D6DCC">
        <w:t> </w:t>
      </w:r>
      <w:r w:rsidRPr="00714D94">
        <w:t>3 pkt 1 i art. 124 ust. 3 ustawy z dnia 5 stycznia 2011 r. o kierujących pojazdami (Dz.</w:t>
      </w:r>
      <w:r w:rsidR="002D6DCC">
        <w:t> </w:t>
      </w:r>
      <w:r w:rsidR="007900B4" w:rsidRPr="00714D94">
        <w:t>U. z 20</w:t>
      </w:r>
      <w:r w:rsidR="00D453F1" w:rsidRPr="00714D94">
        <w:t>21</w:t>
      </w:r>
      <w:r w:rsidR="007900B4" w:rsidRPr="00714D94">
        <w:t xml:space="preserve"> r. poz. </w:t>
      </w:r>
      <w:r w:rsidR="00D453F1" w:rsidRPr="00714D94">
        <w:t>1212</w:t>
      </w:r>
      <w:r w:rsidR="002D6DCC">
        <w:t>, 1997, 2269, 2328 i 2490</w:t>
      </w:r>
      <w:r w:rsidR="00FA1802">
        <w:t xml:space="preserve"> oraz z 2022 r. poz. 655</w:t>
      </w:r>
      <w:r w:rsidR="001F0516">
        <w:t xml:space="preserve"> i 1002</w:t>
      </w:r>
      <w:r w:rsidRPr="00714D94">
        <w:t xml:space="preserve">), </w:t>
      </w:r>
      <w:r w:rsidR="00CC417F" w:rsidRPr="00714D94">
        <w:t xml:space="preserve">a także </w:t>
      </w:r>
      <w:r w:rsidRPr="00714D94">
        <w:t>w</w:t>
      </w:r>
      <w:r w:rsidR="00FA1802">
        <w:t> </w:t>
      </w:r>
      <w:r w:rsidRPr="00714D94">
        <w:t>art. 39g ust. 9 pkt 2 ustawy z dnia 6 września 2001</w:t>
      </w:r>
      <w:r w:rsidR="002D6DCC">
        <w:t> </w:t>
      </w:r>
      <w:r w:rsidRPr="00714D94">
        <w:t>r. o transporcie drogowym (Dz.</w:t>
      </w:r>
      <w:r w:rsidR="007556FB" w:rsidRPr="00714D94">
        <w:t xml:space="preserve"> </w:t>
      </w:r>
      <w:r w:rsidRPr="00714D94">
        <w:t>U. z</w:t>
      </w:r>
      <w:r w:rsidR="00FA1802">
        <w:t> </w:t>
      </w:r>
      <w:r w:rsidRPr="00714D94">
        <w:t>20</w:t>
      </w:r>
      <w:r w:rsidR="00D453F1" w:rsidRPr="00714D94">
        <w:t>2</w:t>
      </w:r>
      <w:r w:rsidR="002D6DCC">
        <w:t>2</w:t>
      </w:r>
      <w:r w:rsidRPr="00714D94">
        <w:t xml:space="preserve"> r. poz.</w:t>
      </w:r>
      <w:r w:rsidR="00B97FE1" w:rsidRPr="00714D94">
        <w:t xml:space="preserve"> </w:t>
      </w:r>
      <w:r w:rsidR="002D6DCC">
        <w:t xml:space="preserve">180 </w:t>
      </w:r>
      <w:r w:rsidR="00A12675" w:rsidRPr="00714D94">
        <w:t xml:space="preserve">i </w:t>
      </w:r>
      <w:r w:rsidR="002D6DCC">
        <w:t>209</w:t>
      </w:r>
      <w:r w:rsidRPr="00714D94">
        <w:t xml:space="preserve">) </w:t>
      </w:r>
      <w:r w:rsidR="007A29EB">
        <w:t>oraz</w:t>
      </w:r>
      <w:r w:rsidR="007A29EB" w:rsidRPr="00714D94">
        <w:t xml:space="preserve"> </w:t>
      </w:r>
      <w:r w:rsidRPr="00714D94">
        <w:t>w art. 25 ust. 1 pkt 2 ustawy z dnia 19 sierpnia 2011 r. o</w:t>
      </w:r>
      <w:r w:rsidR="00FA1802">
        <w:t> </w:t>
      </w:r>
      <w:r w:rsidRPr="00714D94">
        <w:t>przewozie towarów niebezpiecznych (Dz. U. z 20</w:t>
      </w:r>
      <w:r w:rsidR="00F91CA5" w:rsidRPr="00714D94">
        <w:t>21</w:t>
      </w:r>
      <w:r w:rsidRPr="00714D94">
        <w:t xml:space="preserve"> r. poz. </w:t>
      </w:r>
      <w:r w:rsidR="00F91CA5" w:rsidRPr="00714D94">
        <w:t>756</w:t>
      </w:r>
      <w:r w:rsidR="002D6DCC">
        <w:t xml:space="preserve"> oraz z 2022 r. poz. 209</w:t>
      </w:r>
      <w:r w:rsidRPr="00714D94">
        <w:t>) oraz sposób jej wnoszenia;</w:t>
      </w:r>
    </w:p>
    <w:p w14:paraId="4C552FAD" w14:textId="77777777" w:rsidR="004A6527" w:rsidRPr="00714D94" w:rsidRDefault="004A6527" w:rsidP="00B54A94">
      <w:pPr>
        <w:pStyle w:val="PKTpunkt"/>
      </w:pPr>
      <w:r w:rsidRPr="00714D94">
        <w:t>2)</w:t>
      </w:r>
      <w:r w:rsidR="00075647" w:rsidRPr="00714D94">
        <w:tab/>
      </w:r>
      <w:r w:rsidRPr="00714D94">
        <w:t>tryb i zasady pobierania, ewidencjonowania, przekazywania i rozliczania opłaty ewidencyjnej przez organy i podmioty zobowiązane do jej pobierania;</w:t>
      </w:r>
    </w:p>
    <w:p w14:paraId="7B12D7BC" w14:textId="77777777" w:rsidR="004A6527" w:rsidRPr="00714D94" w:rsidRDefault="004A6527" w:rsidP="00B54A94">
      <w:pPr>
        <w:pStyle w:val="PKTpunkt"/>
      </w:pPr>
      <w:r w:rsidRPr="00714D94">
        <w:t>3)</w:t>
      </w:r>
      <w:r w:rsidR="00075647" w:rsidRPr="00714D94">
        <w:tab/>
      </w:r>
      <w:r w:rsidRPr="00714D94">
        <w:t xml:space="preserve">wzór miesięcznego sprawozdania, o którym mowa w art. 80d ust. 3a pkt 2 ustawy, zawierającego kwoty opłat ewidencyjnych pobranych i przekazanych lub uiszczonych na rachunek Funduszu </w:t>
      </w:r>
      <w:r w:rsidR="00CC3E7C" w:rsidRPr="00714D94">
        <w:t>–</w:t>
      </w:r>
      <w:r w:rsidRPr="00714D94">
        <w:t xml:space="preserve"> Centralna Ewidencja Pojazdów i Kierowców</w:t>
      </w:r>
      <w:r w:rsidR="00CC3E7C" w:rsidRPr="00714D94">
        <w:t>, zwanego dalej „Funduszem”</w:t>
      </w:r>
      <w:r w:rsidRPr="00714D94">
        <w:t>.</w:t>
      </w:r>
    </w:p>
    <w:p w14:paraId="1CEB49F9" w14:textId="77777777" w:rsidR="004A6527" w:rsidRPr="00714D94" w:rsidRDefault="004A6527" w:rsidP="00075647">
      <w:pPr>
        <w:pStyle w:val="ARTartustawynprozporzdzenia"/>
        <w:keepNext/>
      </w:pPr>
      <w:r w:rsidRPr="00714D94">
        <w:rPr>
          <w:rStyle w:val="Ppogrubienie"/>
        </w:rPr>
        <w:lastRenderedPageBreak/>
        <w:t>§</w:t>
      </w:r>
      <w:r w:rsidR="00075647" w:rsidRPr="00714D94">
        <w:rPr>
          <w:rStyle w:val="Ppogrubienie"/>
        </w:rPr>
        <w:t> </w:t>
      </w:r>
      <w:r w:rsidRPr="00714D94">
        <w:rPr>
          <w:rStyle w:val="Ppogrubienie"/>
        </w:rPr>
        <w:t>2.</w:t>
      </w:r>
      <w:r w:rsidR="00CC417F" w:rsidRPr="00714D94">
        <w:rPr>
          <w:rStyle w:val="Ppogrubienie"/>
        </w:rPr>
        <w:t xml:space="preserve"> </w:t>
      </w:r>
      <w:r w:rsidRPr="00714D94">
        <w:t>1. Wysokość opłaty ewidencyjnej wynosi:</w:t>
      </w:r>
    </w:p>
    <w:p w14:paraId="0981A6E8" w14:textId="77777777" w:rsidR="004A6527" w:rsidRPr="00714D94" w:rsidRDefault="004A6527" w:rsidP="00075647">
      <w:pPr>
        <w:pStyle w:val="PKTpunkt"/>
        <w:keepNext/>
      </w:pPr>
      <w:r w:rsidRPr="00714D94">
        <w:t>1)</w:t>
      </w:r>
      <w:r w:rsidR="00075647" w:rsidRPr="00714D94">
        <w:tab/>
      </w:r>
      <w:r w:rsidRPr="00714D94">
        <w:t>0,5 zł za:</w:t>
      </w:r>
    </w:p>
    <w:p w14:paraId="4DECD6C4" w14:textId="77777777" w:rsidR="004A6527" w:rsidRPr="00714D94" w:rsidRDefault="004A6527" w:rsidP="00B54A94">
      <w:pPr>
        <w:pStyle w:val="LITlitera"/>
      </w:pPr>
      <w:r w:rsidRPr="00714D94">
        <w:t>a)</w:t>
      </w:r>
      <w:r w:rsidR="00075647" w:rsidRPr="00714D94">
        <w:tab/>
      </w:r>
      <w:r w:rsidRPr="00714D94">
        <w:t>wydanie:</w:t>
      </w:r>
    </w:p>
    <w:p w14:paraId="11F7F7CB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dowodu rejestracyjnego,</w:t>
      </w:r>
    </w:p>
    <w:p w14:paraId="70E9F15F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pozwolenia czasowego,</w:t>
      </w:r>
    </w:p>
    <w:p w14:paraId="59DDC66A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zalegalizowanych tablic rejestracyjnych (zalegalizowanej tablicy rejestracyjnej),</w:t>
      </w:r>
    </w:p>
    <w:p w14:paraId="1016C526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prawa jazdy, w tym za wydanie nowego prawa jazdy na podstawie art. 18 ust. 2 pkt 2 ustawy z dnia 5 stycznia 2011 r. o kierujących pojazdami,</w:t>
      </w:r>
    </w:p>
    <w:p w14:paraId="5495EA11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pozwolenia na kierowanie tramwajem, w tym za wydanie nowego pozwolenia na kierowanie tramwajem na podstawie art. 18 ust. 2 pkt 2 ustawy z dnia 5 stycznia 2011 r. o kierujących pojazdami,</w:t>
      </w:r>
    </w:p>
    <w:p w14:paraId="16416EE9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zezwolenia na kierowanie pojazdem uprzywilejowanym,</w:t>
      </w:r>
    </w:p>
    <w:p w14:paraId="6748A73A" w14:textId="38B87B01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zezwolenia na kierowanie pojazdem przewożącym wartości pieniężne albo inne przedmioty wartościowe lub niebezpieczne,</w:t>
      </w:r>
      <w:r w:rsidR="00E3512E" w:rsidRPr="00714D94">
        <w:rPr>
          <w:rFonts w:ascii="Open Sans" w:hAnsi="Open Sans"/>
          <w:bCs w:val="0"/>
          <w:color w:val="333333"/>
          <w:shd w:val="clear" w:color="auto" w:fill="FFFFFF"/>
        </w:rPr>
        <w:t xml:space="preserve"> </w:t>
      </w:r>
      <w:r w:rsidR="00E3512E" w:rsidRPr="00714D94">
        <w:t xml:space="preserve">o których mowa w </w:t>
      </w:r>
      <w:r w:rsidR="005A4F53" w:rsidRPr="00714D94">
        <w:t>ustawie</w:t>
      </w:r>
      <w:r w:rsidR="00E3512E" w:rsidRPr="00714D94">
        <w:t xml:space="preserve"> z dnia 22 sierpnia 1997 r. o ochronie osób i mienia (Dz. U. z </w:t>
      </w:r>
      <w:r w:rsidR="00CE3D0A" w:rsidRPr="00714D94">
        <w:t xml:space="preserve">2021 </w:t>
      </w:r>
      <w:r w:rsidR="00E3512E" w:rsidRPr="00714D94">
        <w:t xml:space="preserve">r. poz. </w:t>
      </w:r>
      <w:r w:rsidR="00CE3D0A" w:rsidRPr="00714D94">
        <w:t>1995</w:t>
      </w:r>
      <w:r w:rsidR="00E3512E" w:rsidRPr="00714D94">
        <w:t>)</w:t>
      </w:r>
      <w:r w:rsidR="00C27E82" w:rsidRPr="00714D94">
        <w:t>,</w:t>
      </w:r>
    </w:p>
    <w:p w14:paraId="694439F4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zaświadczenia ADR,</w:t>
      </w:r>
      <w:r w:rsidR="00E3512E" w:rsidRPr="00714D94">
        <w:rPr>
          <w:rFonts w:ascii="Open Sans" w:hAnsi="Open Sans"/>
          <w:bCs w:val="0"/>
          <w:color w:val="333333"/>
          <w:shd w:val="clear" w:color="auto" w:fill="FFFFFF"/>
        </w:rPr>
        <w:t xml:space="preserve"> </w:t>
      </w:r>
      <w:r w:rsidR="00E3512E" w:rsidRPr="00714D94">
        <w:t>o który</w:t>
      </w:r>
      <w:r w:rsidR="000A5B00" w:rsidRPr="00714D94">
        <w:t>m</w:t>
      </w:r>
      <w:r w:rsidR="00E3512E" w:rsidRPr="00714D94">
        <w:t xml:space="preserve"> mowa w przepisach o przewozie towarów niebezpiecznych</w:t>
      </w:r>
      <w:r w:rsidR="00C27E82" w:rsidRPr="00714D94">
        <w:t>,</w:t>
      </w:r>
    </w:p>
    <w:p w14:paraId="79703654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blankietu profesjonalnego dowodu rejestracyjnego,</w:t>
      </w:r>
    </w:p>
    <w:p w14:paraId="60E13BE9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zalegalizowanych profesjonalnych tablic rejestracyjnych (zalegalizowanej profesjonalnej tablicy rejestracyjnej</w:t>
      </w:r>
      <w:r w:rsidR="000F1275" w:rsidRPr="00714D94">
        <w:t>),</w:t>
      </w:r>
    </w:p>
    <w:p w14:paraId="36FA58FE" w14:textId="2E005331" w:rsidR="00BA3B23" w:rsidRPr="00714D94" w:rsidRDefault="00BA3B23" w:rsidP="00BA3B23">
      <w:pPr>
        <w:pStyle w:val="TIRtiret"/>
      </w:pPr>
      <w:r w:rsidRPr="00714D94">
        <w:t>–</w:t>
      </w:r>
      <w:r w:rsidRPr="00714D94">
        <w:tab/>
      </w:r>
      <w:r w:rsidRPr="000A454A">
        <w:t>karty kwalifikacji kierowcy</w:t>
      </w:r>
      <w:r w:rsidR="00CF7849" w:rsidRPr="000A454A">
        <w:t>,</w:t>
      </w:r>
    </w:p>
    <w:p w14:paraId="3BC43C2D" w14:textId="77777777" w:rsidR="004A6527" w:rsidRPr="00714D94" w:rsidRDefault="004A6527" w:rsidP="00075647">
      <w:pPr>
        <w:pStyle w:val="LITlitera"/>
        <w:keepNext/>
      </w:pPr>
      <w:r w:rsidRPr="00714D94">
        <w:t>b)</w:t>
      </w:r>
      <w:r w:rsidR="00075647" w:rsidRPr="00714D94">
        <w:tab/>
      </w:r>
      <w:r w:rsidRPr="00714D94">
        <w:t>przedłużenie okresu ważności:</w:t>
      </w:r>
    </w:p>
    <w:p w14:paraId="72455EB7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prawa jazdy określonej kategorii,</w:t>
      </w:r>
    </w:p>
    <w:p w14:paraId="6A4F808C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pozwolenia na kierowanie tramwajem,</w:t>
      </w:r>
    </w:p>
    <w:p w14:paraId="0703749F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zezwolenia na kierowanie pojazdem uprzywilejowanym,</w:t>
      </w:r>
    </w:p>
    <w:p w14:paraId="2A9DB19C" w14:textId="77777777" w:rsidR="004A6527" w:rsidRPr="00714D94" w:rsidRDefault="00075647" w:rsidP="00B54A94">
      <w:pPr>
        <w:pStyle w:val="TIRtiret"/>
      </w:pPr>
      <w:r w:rsidRPr="00714D94">
        <w:t>–</w:t>
      </w:r>
      <w:r w:rsidRPr="00714D94">
        <w:tab/>
      </w:r>
      <w:r w:rsidR="004A6527" w:rsidRPr="00714D94">
        <w:t>zezwolenia na kierowanie pojazdem przewożącym wartości pieniężne albo inne przedmioty wartościowe lub niebezpieczne,</w:t>
      </w:r>
      <w:r w:rsidR="00E3512E" w:rsidRPr="00714D94">
        <w:rPr>
          <w:rFonts w:ascii="Open Sans" w:hAnsi="Open Sans"/>
          <w:bCs w:val="0"/>
          <w:color w:val="333333"/>
          <w:shd w:val="clear" w:color="auto" w:fill="FFFFFF"/>
        </w:rPr>
        <w:t xml:space="preserve"> </w:t>
      </w:r>
      <w:r w:rsidR="00E3512E" w:rsidRPr="00714D94">
        <w:t xml:space="preserve">o których mowa w </w:t>
      </w:r>
      <w:r w:rsidR="005A4F53" w:rsidRPr="00714D94">
        <w:t>ustawie</w:t>
      </w:r>
      <w:r w:rsidR="00E3512E" w:rsidRPr="00714D94">
        <w:t xml:space="preserve"> z dnia 22 sierpnia 1997 r. o ochronie osób i mienia</w:t>
      </w:r>
      <w:r w:rsidR="00C27E82" w:rsidRPr="00714D94">
        <w:t>,</w:t>
      </w:r>
    </w:p>
    <w:p w14:paraId="7EB369D6" w14:textId="77777777" w:rsidR="004A6527" w:rsidRPr="00714D94" w:rsidRDefault="004A6527" w:rsidP="00075647">
      <w:pPr>
        <w:pStyle w:val="LITlitera"/>
        <w:keepNext/>
      </w:pPr>
      <w:r w:rsidRPr="00714D94">
        <w:t>c)</w:t>
      </w:r>
      <w:r w:rsidR="00075647" w:rsidRPr="00714D94">
        <w:tab/>
      </w:r>
      <w:r w:rsidRPr="00714D94">
        <w:t>rozszerzenie zakresu zezwolenia na kierowanie:</w:t>
      </w:r>
    </w:p>
    <w:p w14:paraId="43F0317A" w14:textId="77777777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pojazdem uprzywilejowanym,</w:t>
      </w:r>
    </w:p>
    <w:p w14:paraId="70A6DD2D" w14:textId="78DAB0C6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pojazdem przewożącym wartości pieniężne albo inne przedmioty wartościowe lub niebezpieczne,</w:t>
      </w:r>
      <w:r w:rsidR="00E3512E" w:rsidRPr="00714D94">
        <w:rPr>
          <w:rFonts w:ascii="Open Sans" w:hAnsi="Open Sans"/>
          <w:bCs w:val="0"/>
          <w:color w:val="333333"/>
          <w:shd w:val="clear" w:color="auto" w:fill="FFFFFF"/>
        </w:rPr>
        <w:t xml:space="preserve"> </w:t>
      </w:r>
      <w:r w:rsidR="00E3512E" w:rsidRPr="00714D94">
        <w:t xml:space="preserve">o których mowa w </w:t>
      </w:r>
      <w:r w:rsidR="00027C62" w:rsidRPr="00714D94">
        <w:t>ustawie</w:t>
      </w:r>
      <w:r w:rsidR="00E3512E" w:rsidRPr="00714D94">
        <w:t xml:space="preserve"> z dnia 22 sierpnia 1997 r. o</w:t>
      </w:r>
      <w:r w:rsidR="00BC43FB">
        <w:t> </w:t>
      </w:r>
      <w:r w:rsidR="00E3512E" w:rsidRPr="00714D94">
        <w:t>ochronie osób i mienia</w:t>
      </w:r>
      <w:r w:rsidR="00C27E82" w:rsidRPr="00714D94">
        <w:t>,</w:t>
      </w:r>
    </w:p>
    <w:p w14:paraId="4C7FE89B" w14:textId="77777777" w:rsidR="004A6527" w:rsidRPr="00714D94" w:rsidRDefault="004A6527" w:rsidP="00075647">
      <w:pPr>
        <w:pStyle w:val="LITlitera"/>
        <w:keepNext/>
      </w:pPr>
      <w:r w:rsidRPr="00714D94">
        <w:lastRenderedPageBreak/>
        <w:t>d)</w:t>
      </w:r>
      <w:r w:rsidR="00075647" w:rsidRPr="00714D94">
        <w:tab/>
      </w:r>
      <w:r w:rsidRPr="00714D94">
        <w:t>wymianę:</w:t>
      </w:r>
    </w:p>
    <w:p w14:paraId="620B5374" w14:textId="62C47824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na podstawie art. 150 ust. 1 ustawy, prawa jazdy lub innego dokumentu uprawniającego do kierowania pojazdami lub potwierdzającego dodatkowe kwalifikacje i wymagania w stosunku do kierującego pojazdem,</w:t>
      </w:r>
    </w:p>
    <w:p w14:paraId="678D7E7A" w14:textId="7351DD9D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prawa jazdy na podstawie art. 124 ust. 1 ustawy z dnia 5 stycznia 2011 r. o</w:t>
      </w:r>
      <w:r w:rsidR="00BC43FB">
        <w:t> </w:t>
      </w:r>
      <w:r w:rsidR="004A6527" w:rsidRPr="00714D94">
        <w:t>kierujących pojazdami,</w:t>
      </w:r>
    </w:p>
    <w:p w14:paraId="3A39F965" w14:textId="77777777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ważnego krajowego prawa jazdy wydanego za granicą,</w:t>
      </w:r>
    </w:p>
    <w:p w14:paraId="5D2160D2" w14:textId="77777777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prawa jazdy wydanego przez państwo członkowskie Unii Europejskiej,</w:t>
      </w:r>
    </w:p>
    <w:p w14:paraId="648C3CEA" w14:textId="77777777" w:rsidR="004A6527" w:rsidRPr="00714D94" w:rsidRDefault="004A6527" w:rsidP="00075647">
      <w:pPr>
        <w:pStyle w:val="LITlitera"/>
      </w:pPr>
      <w:r w:rsidRPr="00714D94">
        <w:t>e)</w:t>
      </w:r>
      <w:r w:rsidR="00075647" w:rsidRPr="00714D94">
        <w:tab/>
      </w:r>
      <w:r w:rsidRPr="00714D94">
        <w:t>zwrot zatrzymanego prawa jazdy lub pozwolenia na kierowanie tramwajem,</w:t>
      </w:r>
    </w:p>
    <w:p w14:paraId="7309DB09" w14:textId="77777777" w:rsidR="004A6527" w:rsidRPr="00714D94" w:rsidRDefault="004A6527" w:rsidP="00075647">
      <w:pPr>
        <w:pStyle w:val="LITlitera"/>
      </w:pPr>
      <w:r w:rsidRPr="00714D94">
        <w:t>f)</w:t>
      </w:r>
      <w:r w:rsidR="00075647" w:rsidRPr="00714D94">
        <w:tab/>
      </w:r>
      <w:r w:rsidRPr="00714D94">
        <w:t>przywrócenie uprawnień do kierowania pojazdami,</w:t>
      </w:r>
    </w:p>
    <w:p w14:paraId="0330A5FA" w14:textId="1BCC691A" w:rsidR="004A6527" w:rsidRPr="00714D94" w:rsidRDefault="00805D8F" w:rsidP="00075647">
      <w:pPr>
        <w:pStyle w:val="LITlitera"/>
      </w:pPr>
      <w:r>
        <w:t>g</w:t>
      </w:r>
      <w:r w:rsidR="0081424A" w:rsidRPr="00714D94">
        <w:t>)</w:t>
      </w:r>
      <w:r w:rsidR="00784805">
        <w:tab/>
      </w:r>
      <w:r w:rsidR="004A6527" w:rsidRPr="00714D94">
        <w:t>wpis w prawie jazdy potwierdzający odbycie kwalifikacji wstępnej, kwalifikacji wstępnej przyspieszonej, kwalifikacji wstępnej uzupełniającej, kwalifikacji wstępnej uzupełniającej przyspieszonej albo szkolenia okresowego, o których mowa w</w:t>
      </w:r>
      <w:r w:rsidR="00BB61C3">
        <w:t> </w:t>
      </w:r>
      <w:r w:rsidR="004A6527" w:rsidRPr="00714D94">
        <w:t>rozdziale 7a ustawy z dnia 6 września 2001 r. o transporcie drogowym;</w:t>
      </w:r>
    </w:p>
    <w:p w14:paraId="7C5C23E9" w14:textId="77777777" w:rsidR="004A6527" w:rsidRPr="00714D94" w:rsidRDefault="004A6527" w:rsidP="00075647">
      <w:pPr>
        <w:pStyle w:val="PKTpunkt"/>
        <w:keepNext/>
      </w:pPr>
      <w:r w:rsidRPr="00714D94">
        <w:t>2)</w:t>
      </w:r>
      <w:r w:rsidR="00075647" w:rsidRPr="00714D94">
        <w:tab/>
      </w:r>
      <w:r w:rsidRPr="00714D94">
        <w:t>1 zł za:</w:t>
      </w:r>
    </w:p>
    <w:p w14:paraId="75DA9568" w14:textId="3E51AA76" w:rsidR="004A6527" w:rsidRPr="00714D94" w:rsidRDefault="004A6527" w:rsidP="00075647">
      <w:pPr>
        <w:pStyle w:val="LITlitera"/>
        <w:keepNext/>
      </w:pPr>
      <w:r w:rsidRPr="00714D94">
        <w:t>a)</w:t>
      </w:r>
      <w:r w:rsidR="00075647" w:rsidRPr="00714D94">
        <w:tab/>
      </w:r>
      <w:r w:rsidRPr="00714D94">
        <w:t>wpis osoby do</w:t>
      </w:r>
      <w:r w:rsidR="00452E93">
        <w:t xml:space="preserve"> ewidencji</w:t>
      </w:r>
      <w:r w:rsidRPr="00714D94">
        <w:t>:</w:t>
      </w:r>
    </w:p>
    <w:p w14:paraId="5DA2BFF9" w14:textId="2E792F64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instruktorów,</w:t>
      </w:r>
    </w:p>
    <w:p w14:paraId="47ABA3C6" w14:textId="7A1BCE44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wykładowców,</w:t>
      </w:r>
    </w:p>
    <w:p w14:paraId="1EB6C77C" w14:textId="17C4F6B9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egzaminatorów,</w:t>
      </w:r>
    </w:p>
    <w:p w14:paraId="650FB0BE" w14:textId="7A39DFF6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uprawnionych lekarzy,</w:t>
      </w:r>
    </w:p>
    <w:p w14:paraId="25FC5AEB" w14:textId="71865C5F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 xml:space="preserve">uprawnionych </w:t>
      </w:r>
      <w:r w:rsidR="00553A83">
        <w:t>psych</w:t>
      </w:r>
      <w:r w:rsidR="004A6527" w:rsidRPr="00714D94">
        <w:t>ologów,</w:t>
      </w:r>
    </w:p>
    <w:p w14:paraId="5D38A071" w14:textId="4A92A258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instruktorów techniki jazdy,</w:t>
      </w:r>
    </w:p>
    <w:p w14:paraId="606FFC4B" w14:textId="24508832" w:rsidR="004A6527" w:rsidRPr="00714D94" w:rsidRDefault="004A6527" w:rsidP="00075647">
      <w:pPr>
        <w:pStyle w:val="LITlitera"/>
        <w:keepNext/>
      </w:pPr>
      <w:r w:rsidRPr="00714D94">
        <w:t>b)</w:t>
      </w:r>
      <w:r w:rsidR="00075647" w:rsidRPr="00714D94">
        <w:tab/>
      </w:r>
      <w:r w:rsidRPr="00714D94">
        <w:t>wpis przedsiębiorcy do</w:t>
      </w:r>
      <w:r w:rsidR="00452E93">
        <w:t xml:space="preserve"> rejestru</w:t>
      </w:r>
      <w:r w:rsidRPr="00714D94">
        <w:t>:</w:t>
      </w:r>
    </w:p>
    <w:p w14:paraId="432EC301" w14:textId="766AF14B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przedsiębiorców prowadzących ośrodek szkolenia kierowców,</w:t>
      </w:r>
    </w:p>
    <w:p w14:paraId="73FBDD92" w14:textId="7FB7B697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przedsiębiorców prowadzących pracownię psychologiczną,</w:t>
      </w:r>
    </w:p>
    <w:p w14:paraId="20700C92" w14:textId="45E4B1DF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przedsiębiorców prowadzących ośrodek doskonalenia techniki jazdy,</w:t>
      </w:r>
    </w:p>
    <w:p w14:paraId="059F117D" w14:textId="71888AF4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przedsiębiorców prowadzących ośrodek szkolenia,</w:t>
      </w:r>
    </w:p>
    <w:p w14:paraId="426E90B9" w14:textId="77777777" w:rsidR="004A6527" w:rsidRPr="00714D94" w:rsidRDefault="004A6527" w:rsidP="00075647">
      <w:pPr>
        <w:pStyle w:val="LITlitera"/>
      </w:pPr>
      <w:r w:rsidRPr="00714D94">
        <w:t>c)</w:t>
      </w:r>
      <w:r w:rsidR="00075647" w:rsidRPr="00714D94">
        <w:tab/>
      </w:r>
      <w:r w:rsidRPr="00714D94">
        <w:t>przeprowadzenie badania technicznego pojazdu,</w:t>
      </w:r>
    </w:p>
    <w:p w14:paraId="26B2D868" w14:textId="77777777" w:rsidR="004A6527" w:rsidRPr="00714D94" w:rsidRDefault="004A6527" w:rsidP="00075647">
      <w:pPr>
        <w:pStyle w:val="LITlitera"/>
      </w:pPr>
      <w:r w:rsidRPr="00714D94">
        <w:t>d)</w:t>
      </w:r>
      <w:r w:rsidR="00075647" w:rsidRPr="00714D94">
        <w:tab/>
      </w:r>
      <w:r w:rsidRPr="00714D94">
        <w:t>wpis do rejestru przedsiębiorców prowadzących ośrodek szkolenia kierowców informacji o rozszerzeniu zakresu prowadzonego szkolenia,</w:t>
      </w:r>
    </w:p>
    <w:p w14:paraId="3624E765" w14:textId="77777777" w:rsidR="004A6527" w:rsidRPr="00714D94" w:rsidRDefault="004A6527" w:rsidP="00075647">
      <w:pPr>
        <w:pStyle w:val="LITlitera"/>
      </w:pPr>
      <w:r w:rsidRPr="00714D94">
        <w:t>e)</w:t>
      </w:r>
      <w:r w:rsidR="00075647" w:rsidRPr="00714D94">
        <w:tab/>
      </w:r>
      <w:r w:rsidRPr="00714D94">
        <w:t xml:space="preserve">wydanie poświadczenia </w:t>
      </w:r>
      <w:r w:rsidR="006B2BDD" w:rsidRPr="00714D94">
        <w:t xml:space="preserve">o spełnieniu </w:t>
      </w:r>
      <w:r w:rsidRPr="00714D94">
        <w:t xml:space="preserve">dodatkowych wymagań przez </w:t>
      </w:r>
      <w:r w:rsidR="006B2BDD" w:rsidRPr="00714D94">
        <w:t>przedsiębiorcę</w:t>
      </w:r>
      <w:r w:rsidR="000D143C" w:rsidRPr="00714D94">
        <w:t xml:space="preserve"> prowadzącego </w:t>
      </w:r>
      <w:r w:rsidRPr="00714D94">
        <w:t>ośrodek szkolenia kierowców,</w:t>
      </w:r>
    </w:p>
    <w:p w14:paraId="40CDF0D2" w14:textId="77777777" w:rsidR="004A6527" w:rsidRPr="00714D94" w:rsidRDefault="004A6527" w:rsidP="00075647">
      <w:pPr>
        <w:pStyle w:val="LITlitera"/>
        <w:keepNext/>
      </w:pPr>
      <w:r w:rsidRPr="00714D94">
        <w:t>f)</w:t>
      </w:r>
      <w:r w:rsidR="00075647" w:rsidRPr="00714D94">
        <w:tab/>
      </w:r>
      <w:r w:rsidRPr="00714D94">
        <w:t>wydanie karty parkingowej:</w:t>
      </w:r>
    </w:p>
    <w:p w14:paraId="379C8E0B" w14:textId="77777777" w:rsidR="004A6527" w:rsidRPr="00714D94" w:rsidRDefault="00075647" w:rsidP="00075647">
      <w:pPr>
        <w:pStyle w:val="TIRtiret"/>
      </w:pPr>
      <w:r w:rsidRPr="00714D94">
        <w:t>–</w:t>
      </w:r>
      <w:r w:rsidRPr="00714D94">
        <w:tab/>
      </w:r>
      <w:r w:rsidR="004A6527" w:rsidRPr="00714D94">
        <w:t>osobie, o której mowa w art. 8 ust. 3a pkt 1 i 2 ustawy,</w:t>
      </w:r>
    </w:p>
    <w:p w14:paraId="0C02091A" w14:textId="77777777" w:rsidR="004A6527" w:rsidRPr="00714D94" w:rsidRDefault="00075647" w:rsidP="00075647">
      <w:pPr>
        <w:pStyle w:val="TIRtiret"/>
      </w:pPr>
      <w:r w:rsidRPr="00714D94">
        <w:lastRenderedPageBreak/>
        <w:t>–</w:t>
      </w:r>
      <w:r w:rsidRPr="00714D94">
        <w:tab/>
      </w:r>
      <w:r w:rsidR="004A6527" w:rsidRPr="00714D94">
        <w:t>placówce, o której mowa w art. 8 ust. 3a pkt 3 ustawy,</w:t>
      </w:r>
    </w:p>
    <w:p w14:paraId="4523DA66" w14:textId="77777777" w:rsidR="004A6527" w:rsidRPr="00714D94" w:rsidRDefault="004A6527" w:rsidP="00075647">
      <w:pPr>
        <w:pStyle w:val="LITlitera"/>
      </w:pPr>
      <w:r w:rsidRPr="00714D94">
        <w:t>g)</w:t>
      </w:r>
      <w:r w:rsidR="00075647" w:rsidRPr="00714D94">
        <w:tab/>
      </w:r>
      <w:r w:rsidR="000D143C" w:rsidRPr="00714D94">
        <w:t xml:space="preserve">wpis </w:t>
      </w:r>
      <w:r w:rsidR="006831F9" w:rsidRPr="00714D94">
        <w:t>do</w:t>
      </w:r>
      <w:r w:rsidR="000D143C" w:rsidRPr="00714D94">
        <w:t xml:space="preserve"> praw</w:t>
      </w:r>
      <w:r w:rsidR="006831F9" w:rsidRPr="00714D94">
        <w:t>a</w:t>
      </w:r>
      <w:r w:rsidRPr="00714D94">
        <w:t xml:space="preserve"> jazdy informacji o ograniczeniu uprawnienia do kierowania wyłącznie pojazdem w</w:t>
      </w:r>
      <w:r w:rsidR="00516616" w:rsidRPr="00714D94">
        <w:t>yposażonym w blokadę alkoholową,</w:t>
      </w:r>
    </w:p>
    <w:p w14:paraId="47465CDF" w14:textId="1E47B5C4" w:rsidR="00BA3B23" w:rsidRPr="00714D94" w:rsidRDefault="00516616" w:rsidP="000A454A">
      <w:pPr>
        <w:pStyle w:val="LITlitera"/>
      </w:pPr>
      <w:r w:rsidRPr="00714D94">
        <w:t>h)</w:t>
      </w:r>
      <w:r w:rsidRPr="00714D94">
        <w:tab/>
        <w:t>dokonanie odczytu wskazania drogomierza.</w:t>
      </w:r>
    </w:p>
    <w:p w14:paraId="09FB9650" w14:textId="3248BD72" w:rsidR="004A6527" w:rsidRDefault="004A6527" w:rsidP="00B54A94">
      <w:pPr>
        <w:pStyle w:val="USTustnpkodeksu"/>
      </w:pPr>
      <w:r w:rsidRPr="00714D94">
        <w:t>2.</w:t>
      </w:r>
      <w:r w:rsidR="00075647" w:rsidRPr="00714D94">
        <w:t> </w:t>
      </w:r>
      <w:r w:rsidRPr="00714D94">
        <w:t xml:space="preserve">Wysokość opłaty ewidencyjnej za wydanie wtórnika dokumentu, o którym mowa w ust. 1 pkt 1 lit. a </w:t>
      </w:r>
      <w:proofErr w:type="spellStart"/>
      <w:r w:rsidRPr="00714D94">
        <w:t>tiret</w:t>
      </w:r>
      <w:proofErr w:type="spellEnd"/>
      <w:r w:rsidRPr="00714D94">
        <w:t xml:space="preserve"> pierwsz</w:t>
      </w:r>
      <w:r w:rsidR="00BA0954" w:rsidRPr="00714D94">
        <w:t>e–</w:t>
      </w:r>
      <w:r w:rsidR="00FD2FB4">
        <w:t>piąte</w:t>
      </w:r>
      <w:r w:rsidRPr="00714D94">
        <w:t xml:space="preserve"> i </w:t>
      </w:r>
      <w:r w:rsidR="00FD2FB4">
        <w:t>ósme</w:t>
      </w:r>
      <w:r w:rsidRPr="00714D94">
        <w:t>, jest równa wysokości opłaty ewidencyjnej za wydanie tego dokumentu w oryginale.</w:t>
      </w:r>
    </w:p>
    <w:p w14:paraId="06C15F02" w14:textId="77777777" w:rsidR="005C2996" w:rsidRDefault="005C2996" w:rsidP="005C2996">
      <w:pPr>
        <w:pStyle w:val="USTustnpkodeksu"/>
      </w:pPr>
      <w:r>
        <w:t>3. Wysokość opłaty ewidencyjnej, o której mowa w art. 101 ust. 1 pkt 2 oraz ust. 2 pkt 2 ustawy z dnia 5 stycznia 2011 r. o kierujących pojazdami ‒ w przypadku:</w:t>
      </w:r>
    </w:p>
    <w:p w14:paraId="43668321" w14:textId="3FAE80C8" w:rsidR="005C2996" w:rsidRDefault="005C2996" w:rsidP="00704592">
      <w:pPr>
        <w:pStyle w:val="PKTpunkt"/>
      </w:pPr>
      <w:r>
        <w:t>1)</w:t>
      </w:r>
      <w:r>
        <w:tab/>
        <w:t>osób obowiązanych do ukończenia kursu reedukacyjnego, o których mowa w art. 98a ust. 1 pkt 2 lub ust. 3 tej ustawy,</w:t>
      </w:r>
    </w:p>
    <w:p w14:paraId="4EC153B1" w14:textId="33BB1127" w:rsidR="005C2996" w:rsidRDefault="005C2996" w:rsidP="00704592">
      <w:pPr>
        <w:pStyle w:val="PKTpunkt"/>
      </w:pPr>
      <w:r>
        <w:t>2)</w:t>
      </w:r>
      <w:r>
        <w:tab/>
        <w:t>osób skierowan</w:t>
      </w:r>
      <w:r w:rsidR="00AD6C0E">
        <w:t xml:space="preserve">ych na badanie, o których mowa </w:t>
      </w:r>
      <w:r>
        <w:t>w art. 99 ust. 1 pkt 2, lub obowiązanych do poddania się badaniom, o których mowa w art. 98a ust. 1 pkt 1 lub ust. 2 tej ustawy</w:t>
      </w:r>
    </w:p>
    <w:p w14:paraId="4B484A67" w14:textId="0362693A" w:rsidR="005C2996" w:rsidRPr="005C2996" w:rsidRDefault="005C2996" w:rsidP="00FA1802">
      <w:pPr>
        <w:pStyle w:val="USTustnpkodeksu"/>
        <w:ind w:firstLine="0"/>
      </w:pPr>
      <w:r>
        <w:t>‒</w:t>
      </w:r>
      <w:r>
        <w:tab/>
        <w:t>wynosi 0,5 zł.</w:t>
      </w:r>
    </w:p>
    <w:p w14:paraId="13C237AF" w14:textId="63372C86" w:rsidR="004A6527" w:rsidRPr="00714D94" w:rsidRDefault="004A6527" w:rsidP="00075647">
      <w:pPr>
        <w:pStyle w:val="ARTartustawynprozporzdzenia"/>
        <w:keepNext/>
      </w:pPr>
      <w:r w:rsidRPr="00714D94">
        <w:rPr>
          <w:rStyle w:val="Ppogrubienie"/>
        </w:rPr>
        <w:t>§</w:t>
      </w:r>
      <w:r w:rsidR="00075647" w:rsidRPr="00714D94">
        <w:rPr>
          <w:rStyle w:val="Ppogrubienie"/>
        </w:rPr>
        <w:t> </w:t>
      </w:r>
      <w:r w:rsidRPr="00714D94">
        <w:rPr>
          <w:rStyle w:val="Ppogrubienie"/>
        </w:rPr>
        <w:t>3.</w:t>
      </w:r>
      <w:r w:rsidR="00642EE6" w:rsidRPr="00714D94">
        <w:rPr>
          <w:rStyle w:val="Ppogrubienie"/>
        </w:rPr>
        <w:t xml:space="preserve"> </w:t>
      </w:r>
      <w:r w:rsidRPr="00714D94">
        <w:t xml:space="preserve">1. Opłatę ewidencyjną wnosi się na rachunek bankowy organu lub podmiotu zobowiązanego do jej pobierania, zwanego dalej </w:t>
      </w:r>
      <w:r w:rsidR="00075647" w:rsidRPr="00714D94">
        <w:t>„</w:t>
      </w:r>
      <w:r w:rsidRPr="00714D94">
        <w:t>pobierającym</w:t>
      </w:r>
      <w:r w:rsidR="00642EE6" w:rsidRPr="00714D94">
        <w:t>”</w:t>
      </w:r>
      <w:r w:rsidR="00BA0954" w:rsidRPr="00714D94">
        <w:t>,</w:t>
      </w:r>
      <w:r w:rsidRPr="00714D94">
        <w:t xml:space="preserve"> </w:t>
      </w:r>
      <w:r w:rsidR="006831F9" w:rsidRPr="00714D94">
        <w:t xml:space="preserve">albo </w:t>
      </w:r>
      <w:r w:rsidRPr="00714D94">
        <w:t>gotówką w kasie, o ile pobierający posiada kasę</w:t>
      </w:r>
      <w:r w:rsidR="00BA0954" w:rsidRPr="00714D94">
        <w:t>,</w:t>
      </w:r>
      <w:r w:rsidRPr="00714D94">
        <w:t xml:space="preserve"> </w:t>
      </w:r>
      <w:r w:rsidR="006831F9" w:rsidRPr="00714D94">
        <w:t xml:space="preserve">albo </w:t>
      </w:r>
      <w:r w:rsidRPr="00714D94">
        <w:t>w formie bezgotówkowej za pomocą karty płatniczej, jeżeli pobierający jest wyposażony w odpowiednie urządzenie do autoryzacji transakcji rozliczeń bezgotówkowych.</w:t>
      </w:r>
    </w:p>
    <w:p w14:paraId="1CDEE608" w14:textId="77777777" w:rsidR="004A6527" w:rsidRPr="00714D94" w:rsidRDefault="004A6527" w:rsidP="00B54A94">
      <w:pPr>
        <w:pStyle w:val="USTustnpkodeksu"/>
      </w:pPr>
      <w:r w:rsidRPr="00714D94">
        <w:t>2.</w:t>
      </w:r>
      <w:r w:rsidR="00075647" w:rsidRPr="00714D94">
        <w:t> </w:t>
      </w:r>
      <w:r w:rsidRPr="00714D94">
        <w:t>Opłata ewidencyjna jest pobierana łącznie z innymi opłatami za wykonanie czynności, których dotyczą, chyba że przewiduje się wniesienie tylko opłaty ewidencyjnej. W przypadku pobierania opłaty ewidencyjnej łącznie z innymi opłatami na dowodzie wpłaty wyodrębnia się kwoty poszczególnych opłat.</w:t>
      </w:r>
    </w:p>
    <w:p w14:paraId="2E2B6FE3" w14:textId="77777777" w:rsidR="004A6527" w:rsidRPr="00714D94" w:rsidRDefault="004A6527" w:rsidP="00B54A94">
      <w:pPr>
        <w:pStyle w:val="ARTartustawynprozporzdzenia"/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Pr="00714D94">
        <w:rPr>
          <w:b/>
        </w:rPr>
        <w:t>4.</w:t>
      </w:r>
      <w:r w:rsidR="00642EE6" w:rsidRPr="00714D94">
        <w:rPr>
          <w:b/>
        </w:rPr>
        <w:t xml:space="preserve"> </w:t>
      </w:r>
      <w:r w:rsidRPr="00714D94">
        <w:t>Pobierający odnotowuje opłaty ewidencyjne, pobrane i przekazane na rachunek bankowy pobierającego, w ewidencji pobranych i przekazanych opłat ewidencyjnych prowadzonej w postaci elektronicznej</w:t>
      </w:r>
      <w:r w:rsidR="00966F11" w:rsidRPr="00714D94">
        <w:t xml:space="preserve"> podając:</w:t>
      </w:r>
    </w:p>
    <w:p w14:paraId="53702D08" w14:textId="77777777" w:rsidR="004A6527" w:rsidRPr="00714D94" w:rsidRDefault="004A6527" w:rsidP="00B54A94">
      <w:pPr>
        <w:pStyle w:val="PKTpunkt"/>
      </w:pPr>
      <w:r w:rsidRPr="00714D94">
        <w:t>1)</w:t>
      </w:r>
      <w:r w:rsidR="00075647" w:rsidRPr="00714D94">
        <w:tab/>
      </w:r>
      <w:r w:rsidRPr="00714D94">
        <w:t xml:space="preserve">w przypadku organów właściwych w sprawach rejestracji pojazdów, organów właściwych w sprawach wydawania dokumentów stwierdzających uprawnienia do kierowania pojazdami, wojewodów, marszałków województw i przewodniczących powiatowych zespołów do spraw orzekania o niepełnosprawności </w:t>
      </w:r>
      <w:r w:rsidR="00642EE6" w:rsidRPr="00714D94">
        <w:t>–</w:t>
      </w:r>
      <w:r w:rsidRPr="00714D94">
        <w:t xml:space="preserve"> tytuł pobranej opłaty ewidencyjnej i liczbę opłat pobranych z tego tytułu w każdym miesiącu;</w:t>
      </w:r>
    </w:p>
    <w:p w14:paraId="117C7662" w14:textId="77777777" w:rsidR="004A6527" w:rsidRPr="00714D94" w:rsidRDefault="004A6527" w:rsidP="00B54A94">
      <w:pPr>
        <w:pStyle w:val="PKTpunkt"/>
      </w:pPr>
      <w:r w:rsidRPr="00714D94">
        <w:lastRenderedPageBreak/>
        <w:t>2)</w:t>
      </w:r>
      <w:r w:rsidR="00075647" w:rsidRPr="00714D94">
        <w:tab/>
      </w:r>
      <w:r w:rsidRPr="00714D94">
        <w:t xml:space="preserve">w przypadku stacji kontroli pojazdów </w:t>
      </w:r>
      <w:r w:rsidR="00642EE6" w:rsidRPr="00714D94">
        <w:t>–</w:t>
      </w:r>
      <w:r w:rsidRPr="00714D94">
        <w:t xml:space="preserve"> liczbę pobranych opłat ewidencyjnych za badania techniczne pojazdu oraz numery rejestracyjne pojazdów poddanych badaniom technicznym.</w:t>
      </w:r>
    </w:p>
    <w:p w14:paraId="6ED64558" w14:textId="7DAAD71A" w:rsidR="004A6527" w:rsidRPr="00714D94" w:rsidRDefault="004A6527" w:rsidP="00B54A94">
      <w:pPr>
        <w:pStyle w:val="ARTartustawynprozporzdzenia"/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Pr="00714D94">
        <w:rPr>
          <w:b/>
        </w:rPr>
        <w:t>5</w:t>
      </w:r>
      <w:r w:rsidR="00B54A94" w:rsidRPr="00714D94">
        <w:rPr>
          <w:b/>
        </w:rPr>
        <w:t>.</w:t>
      </w:r>
      <w:r w:rsidR="00075647" w:rsidRPr="00714D94">
        <w:t> </w:t>
      </w:r>
      <w:r w:rsidRPr="00714D94">
        <w:t>Pobierający</w:t>
      </w:r>
      <w:r w:rsidR="00075647" w:rsidRPr="00714D94">
        <w:t> </w:t>
      </w:r>
      <w:r w:rsidRPr="00714D94">
        <w:t>przekazuje</w:t>
      </w:r>
      <w:r w:rsidR="00075647" w:rsidRPr="00714D94">
        <w:t> </w:t>
      </w:r>
      <w:r w:rsidRPr="00714D94">
        <w:t>opłaty ewidencyjne, pobrane w miesiącu poprzedzającym, do 10</w:t>
      </w:r>
      <w:r w:rsidR="00892FA8">
        <w:t>.</w:t>
      </w:r>
      <w:r w:rsidRPr="00714D94">
        <w:t xml:space="preserve"> dnia każdego miesiąca na rachunek bankowy Funduszu. W przypadku stacji kontroli pojazdów w tytule przelewu bankowego należy wskazać kod rozpoznawczy stacji kontroli pojazdów, o którym mowa w przepisach wydanych na podstawie art. 84a ust. 1</w:t>
      </w:r>
      <w:r w:rsidR="00D40590" w:rsidRPr="00714D94">
        <w:rPr>
          <w:rFonts w:ascii="Times New Roman" w:hAnsi="Times New Roman"/>
        </w:rPr>
        <w:t xml:space="preserve"> </w:t>
      </w:r>
      <w:r w:rsidR="00D40590" w:rsidRPr="00714D94">
        <w:t xml:space="preserve">pkt 1a </w:t>
      </w:r>
      <w:r w:rsidRPr="00714D94">
        <w:t>ustawy.</w:t>
      </w:r>
    </w:p>
    <w:p w14:paraId="2D2F4691" w14:textId="1E0B0D17" w:rsidR="006831F9" w:rsidRPr="00714D94" w:rsidRDefault="004A6527" w:rsidP="006831F9">
      <w:pPr>
        <w:pStyle w:val="ARTartustawynprozporzdzenia"/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Pr="00714D94">
        <w:rPr>
          <w:b/>
        </w:rPr>
        <w:t>6</w:t>
      </w:r>
      <w:r w:rsidR="00B54A94" w:rsidRPr="00714D94">
        <w:rPr>
          <w:b/>
        </w:rPr>
        <w:t>.</w:t>
      </w:r>
      <w:r w:rsidR="00075647" w:rsidRPr="00714D94">
        <w:t> </w:t>
      </w:r>
      <w:r w:rsidRPr="00714D94">
        <w:t>Pobierający,</w:t>
      </w:r>
      <w:r w:rsidR="00075647" w:rsidRPr="00714D94">
        <w:t> </w:t>
      </w:r>
      <w:r w:rsidRPr="00714D94">
        <w:t>na</w:t>
      </w:r>
      <w:r w:rsidR="00075647" w:rsidRPr="00714D94">
        <w:t> </w:t>
      </w:r>
      <w:r w:rsidRPr="00714D94">
        <w:t>podstawie ewidencji pobranych i przekazanych opłat ewidencyjnych, dokonuje do 10</w:t>
      </w:r>
      <w:r w:rsidR="00892FA8">
        <w:t>.</w:t>
      </w:r>
      <w:r w:rsidRPr="00714D94">
        <w:t xml:space="preserve"> dnia każdego miesiąca rozliczenia opłat ewidencyjnych pobranych i</w:t>
      </w:r>
      <w:r w:rsidR="00BB61C3">
        <w:t> </w:t>
      </w:r>
      <w:r w:rsidRPr="00714D94">
        <w:t>przekazanych na rachunek bankowy Funduszu w poprzednim miesiącu. W tym samym terminie pobierający przekazuje ministrowi właściwemu do spraw informatyzacji sprawozdanie z pobranych i przekazanych opłat ewidencyjnych na rachunek Funduszu</w:t>
      </w:r>
      <w:r w:rsidR="006831F9" w:rsidRPr="00714D94">
        <w:t>.</w:t>
      </w:r>
    </w:p>
    <w:p w14:paraId="09B2FD6C" w14:textId="7AB83D2D" w:rsidR="004A6527" w:rsidRPr="00714D94" w:rsidRDefault="004A6527" w:rsidP="00B54A94">
      <w:pPr>
        <w:pStyle w:val="ARTartustawynprozporzdzenia"/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Pr="00714D94">
        <w:rPr>
          <w:b/>
        </w:rPr>
        <w:t>7</w:t>
      </w:r>
      <w:r w:rsidR="00B54A94" w:rsidRPr="00714D94">
        <w:rPr>
          <w:b/>
        </w:rPr>
        <w:t>.</w:t>
      </w:r>
      <w:r w:rsidR="00075647" w:rsidRPr="00714D94">
        <w:t> </w:t>
      </w:r>
      <w:r w:rsidRPr="00714D94">
        <w:t>Zakład</w:t>
      </w:r>
      <w:r w:rsidR="00075647" w:rsidRPr="00714D94">
        <w:t> </w:t>
      </w:r>
      <w:r w:rsidRPr="00714D94">
        <w:t>ubezpieczeń,</w:t>
      </w:r>
      <w:r w:rsidR="00075647" w:rsidRPr="00714D94">
        <w:t> </w:t>
      </w:r>
      <w:r w:rsidRPr="00714D94">
        <w:t>o</w:t>
      </w:r>
      <w:r w:rsidR="00075647" w:rsidRPr="00714D94">
        <w:t> </w:t>
      </w:r>
      <w:r w:rsidRPr="00714D94">
        <w:t>którym mowa w art. 30 ust. 1 ustawy z dnia 22 maja 2003 r. o</w:t>
      </w:r>
      <w:r w:rsidR="00BB61C3">
        <w:t> </w:t>
      </w:r>
      <w:r w:rsidRPr="00714D94">
        <w:t>ubezpieczeniach obowiązkowych, Ubezpieczeniowym Funduszu Gwarancyjnym i Polskim Biurze Ubezpieczycieli Komunikacyjnych (Dz.</w:t>
      </w:r>
      <w:r w:rsidR="007556FB" w:rsidRPr="00714D94">
        <w:t xml:space="preserve"> </w:t>
      </w:r>
      <w:r w:rsidRPr="00714D94">
        <w:t>U. z</w:t>
      </w:r>
      <w:r w:rsidR="00D644F4" w:rsidRPr="00714D94">
        <w:t xml:space="preserve"> </w:t>
      </w:r>
      <w:r w:rsidR="00DF5A08" w:rsidRPr="00714D94">
        <w:t>202</w:t>
      </w:r>
      <w:r w:rsidR="00DF5A08">
        <w:t>2</w:t>
      </w:r>
      <w:r w:rsidR="00DF5A08" w:rsidRPr="00714D94">
        <w:t xml:space="preserve"> </w:t>
      </w:r>
      <w:r w:rsidR="00D644F4" w:rsidRPr="00714D94">
        <w:t xml:space="preserve">r. poz. </w:t>
      </w:r>
      <w:r w:rsidR="00DF5A08">
        <w:t>621 i 655</w:t>
      </w:r>
      <w:r w:rsidRPr="00714D94">
        <w:t>), przekazuje do 10</w:t>
      </w:r>
      <w:r w:rsidR="00892FA8">
        <w:t>.</w:t>
      </w:r>
      <w:r w:rsidRPr="00714D94">
        <w:t xml:space="preserve"> dnia każdego miesiąca opłaty ewidencyjne, należne za miesiąc poprzedni, na rachunek bankowy Funduszu. W tym samym terminie zakład ubezpieczeń przekazuje ministrowi właściwemu do spraw informatyzacji sprawozdanie z uiszczonych opłat ewidencyjnych na rachunek Funduszu.</w:t>
      </w:r>
    </w:p>
    <w:p w14:paraId="32B0DC6C" w14:textId="75D01ED6" w:rsidR="004A6527" w:rsidRPr="00714D94" w:rsidRDefault="004A6527" w:rsidP="00B54A94">
      <w:pPr>
        <w:pStyle w:val="ARTartustawynprozporzdzenia"/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Pr="00714D94">
        <w:rPr>
          <w:b/>
        </w:rPr>
        <w:t>8</w:t>
      </w:r>
      <w:r w:rsidR="00B54A94" w:rsidRPr="00714D94">
        <w:rPr>
          <w:b/>
        </w:rPr>
        <w:t>.</w:t>
      </w:r>
      <w:r w:rsidR="00075647" w:rsidRPr="00714D94">
        <w:t> </w:t>
      </w:r>
      <w:r w:rsidRPr="00714D94">
        <w:t>Wzór</w:t>
      </w:r>
      <w:r w:rsidR="00075647" w:rsidRPr="00714D94">
        <w:t> </w:t>
      </w:r>
      <w:r w:rsidRPr="00714D94">
        <w:t>sprawozdania,</w:t>
      </w:r>
      <w:r w:rsidR="00075647" w:rsidRPr="00714D94">
        <w:t> </w:t>
      </w:r>
      <w:r w:rsidRPr="00714D94">
        <w:t>o</w:t>
      </w:r>
      <w:r w:rsidR="00075647" w:rsidRPr="00714D94">
        <w:t> </w:t>
      </w:r>
      <w:r w:rsidR="00D644F4" w:rsidRPr="00714D94">
        <w:t>którym mowa w § 6 i</w:t>
      </w:r>
      <w:r w:rsidR="00642EE6" w:rsidRPr="00714D94">
        <w:t xml:space="preserve"> </w:t>
      </w:r>
      <w:r w:rsidRPr="00714D94">
        <w:t>7, jest określony w załączniku do rozporządzenia.</w:t>
      </w:r>
    </w:p>
    <w:p w14:paraId="4604D9F3" w14:textId="7F1151F1" w:rsidR="004A6527" w:rsidRPr="00714D94" w:rsidRDefault="004A6527" w:rsidP="00EB3D34">
      <w:pPr>
        <w:pStyle w:val="ARTartustawynprozporzdzenia"/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="00EB3D34" w:rsidRPr="00714D94">
        <w:rPr>
          <w:b/>
        </w:rPr>
        <w:t>9.</w:t>
      </w:r>
      <w:r w:rsidR="00075647" w:rsidRPr="00714D94">
        <w:t> </w:t>
      </w:r>
      <w:r w:rsidRPr="00714D94">
        <w:t>Przepisy</w:t>
      </w:r>
      <w:r w:rsidR="00075647" w:rsidRPr="00714D94">
        <w:t> </w:t>
      </w:r>
      <w:r w:rsidRPr="00714D94">
        <w:t>rozporządzenia</w:t>
      </w:r>
      <w:r w:rsidR="00075647" w:rsidRPr="00714D94">
        <w:t> </w:t>
      </w:r>
      <w:r w:rsidRPr="00714D94">
        <w:t>określające wysokość opłaty ewidencyjnej, o której mowa:</w:t>
      </w:r>
    </w:p>
    <w:p w14:paraId="783DCAFF" w14:textId="2D011EE9" w:rsidR="003B7FA7" w:rsidRDefault="00A8344B" w:rsidP="000E1926">
      <w:pPr>
        <w:pStyle w:val="PKTpunkt"/>
      </w:pPr>
      <w:r>
        <w:t>1)</w:t>
      </w:r>
      <w:r>
        <w:tab/>
      </w:r>
      <w:r w:rsidR="00501413">
        <w:t xml:space="preserve">w </w:t>
      </w:r>
      <w:r w:rsidR="004A6527" w:rsidRPr="00714D94">
        <w:t xml:space="preserve">art. 8 ust. 4 i 5 </w:t>
      </w:r>
      <w:r w:rsidR="004A6527" w:rsidRPr="00A8344B">
        <w:t>ustawy</w:t>
      </w:r>
      <w:r w:rsidR="004A6527" w:rsidRPr="00714D94">
        <w:t>, stosuje się z dniem wdrożenia rozwiązań technicznych umożliwiających funkcjonowanie centralnej ewidencji posiadaczy</w:t>
      </w:r>
      <w:r w:rsidR="00EB3D34" w:rsidRPr="00714D94">
        <w:t xml:space="preserve"> kart parkingowych, </w:t>
      </w:r>
      <w:r w:rsidR="00774F47" w:rsidRPr="00714D94">
        <w:t xml:space="preserve">określonych </w:t>
      </w:r>
      <w:r w:rsidR="004A6527" w:rsidRPr="00714D94">
        <w:t>w komunikacie, o którym mowa w art. 10b ust. 2 ustawy z dnia 24 lipca 2015</w:t>
      </w:r>
      <w:r w:rsidR="003B7FA7">
        <w:t> </w:t>
      </w:r>
      <w:r w:rsidR="004A6527" w:rsidRPr="00714D94">
        <w:t xml:space="preserve">r. o zmianie ustawy </w:t>
      </w:r>
      <w:r w:rsidR="006E48CE" w:rsidRPr="00714D94">
        <w:t>–</w:t>
      </w:r>
      <w:r w:rsidR="004A6527" w:rsidRPr="00714D94">
        <w:t xml:space="preserve"> Prawo o ruchu drogowym oraz niektórych innych ustaw (Dz.</w:t>
      </w:r>
      <w:r w:rsidR="003B7FA7">
        <w:t> </w:t>
      </w:r>
      <w:r w:rsidR="004A6527" w:rsidRPr="00714D94">
        <w:t xml:space="preserve">U. poz. 1273, z </w:t>
      </w:r>
      <w:proofErr w:type="spellStart"/>
      <w:r w:rsidR="004A6527" w:rsidRPr="00714D94">
        <w:t>późn</w:t>
      </w:r>
      <w:proofErr w:type="spellEnd"/>
      <w:r w:rsidR="004A6527" w:rsidRPr="00714D94">
        <w:t xml:space="preserve">. </w:t>
      </w:r>
      <w:r w:rsidR="007556FB" w:rsidRPr="00714D94">
        <w:t>zm.</w:t>
      </w:r>
      <w:r w:rsidR="000641A7" w:rsidRPr="00D500BE">
        <w:rPr>
          <w:rStyle w:val="IGindeksgrny"/>
        </w:rPr>
        <w:footnoteReference w:id="2"/>
      </w:r>
      <w:r w:rsidR="0090136E" w:rsidRPr="00D500BE">
        <w:rPr>
          <w:rStyle w:val="IGindeksgrny"/>
        </w:rPr>
        <w:t>)</w:t>
      </w:r>
      <w:r w:rsidR="004A6527" w:rsidRPr="00714D94">
        <w:t>);</w:t>
      </w:r>
    </w:p>
    <w:p w14:paraId="64CB11B9" w14:textId="38172F3E" w:rsidR="00A12675" w:rsidRPr="00714D94" w:rsidRDefault="00CE5F9B" w:rsidP="00D500BE">
      <w:pPr>
        <w:pStyle w:val="PKTpunkt"/>
      </w:pPr>
      <w:r>
        <w:t>2</w:t>
      </w:r>
      <w:r w:rsidR="00A8344B">
        <w:t>)</w:t>
      </w:r>
      <w:r w:rsidR="00A8344B">
        <w:tab/>
      </w:r>
      <w:r w:rsidR="00501413">
        <w:t xml:space="preserve">w </w:t>
      </w:r>
      <w:r w:rsidR="004A6527" w:rsidRPr="00714D94">
        <w:t xml:space="preserve">art. 28 </w:t>
      </w:r>
      <w:r w:rsidR="004A6527" w:rsidRPr="00A8344B">
        <w:t>ust</w:t>
      </w:r>
      <w:r w:rsidR="004A6527" w:rsidRPr="00714D94">
        <w:t xml:space="preserve">. 8 i 9, art. 31 ust. 3, art. 33 ust. 2 pkt 1, art. 38 ust. 2 pkt 1, art. 58 ust. 2 pkt 1, art. 77 ust. 2 pkt 1, art. 85 ust. 8, art. 87 ust. 3 pkt 1, art. 101 ust. 1 pkt </w:t>
      </w:r>
      <w:r w:rsidR="0079385A" w:rsidRPr="00714D94">
        <w:t>2</w:t>
      </w:r>
      <w:r w:rsidR="004A6527" w:rsidRPr="00714D94">
        <w:t xml:space="preserve"> i ust. 2 pkt </w:t>
      </w:r>
      <w:r w:rsidR="0079385A" w:rsidRPr="00714D94">
        <w:t>2</w:t>
      </w:r>
      <w:r w:rsidR="004A6527" w:rsidRPr="00714D94">
        <w:t xml:space="preserve">, art. 109 ust. 1, 3 i 4, art. 110 oraz art. 117 ust. 3 pkt 1 ustawy z dnia 5 stycznia 2011 r. </w:t>
      </w:r>
      <w:r w:rsidR="004A6527" w:rsidRPr="00714D94">
        <w:lastRenderedPageBreak/>
        <w:t>o</w:t>
      </w:r>
      <w:r w:rsidR="00BB61C3">
        <w:t> </w:t>
      </w:r>
      <w:r w:rsidR="004A6527" w:rsidRPr="00714D94">
        <w:t xml:space="preserve">kierujących pojazdami, stosuje się z dniem wdrożenia rozwiązań technicznych, </w:t>
      </w:r>
      <w:r w:rsidR="00774F47" w:rsidRPr="00714D94">
        <w:t xml:space="preserve">określonych </w:t>
      </w:r>
      <w:r w:rsidR="004A6527" w:rsidRPr="00714D94">
        <w:t>w komunikacie, o którym mowa w art. 138a ust. 2</w:t>
      </w:r>
      <w:r w:rsidR="00A8344B">
        <w:t xml:space="preserve"> tej</w:t>
      </w:r>
      <w:r w:rsidR="004A6527" w:rsidRPr="00714D94">
        <w:t xml:space="preserve"> ustawy</w:t>
      </w:r>
      <w:r w:rsidR="00A8344B">
        <w:t>.</w:t>
      </w:r>
    </w:p>
    <w:p w14:paraId="2F88503D" w14:textId="77777777" w:rsidR="003E646A" w:rsidRDefault="003E646A" w:rsidP="003E646A">
      <w:pPr>
        <w:pStyle w:val="PKTpunkt"/>
      </w:pPr>
      <w:r w:rsidRPr="00714D94">
        <w:rPr>
          <w:b/>
        </w:rPr>
        <w:t>§ </w:t>
      </w:r>
      <w:r>
        <w:rPr>
          <w:b/>
        </w:rPr>
        <w:t>10</w:t>
      </w:r>
      <w:r w:rsidRPr="00714D94">
        <w:rPr>
          <w:b/>
        </w:rPr>
        <w:t>.</w:t>
      </w:r>
      <w:r>
        <w:t xml:space="preserve"> Sprawozdania z opłat ewidencyjnych pobranych i przekazanych lub uiszczonych na rachunek Funduszu – Centralna Ewidencja Pojazdów i Kierowców przekazywane za okres:</w:t>
      </w:r>
    </w:p>
    <w:p w14:paraId="79D1233C" w14:textId="357F7299" w:rsidR="003E646A" w:rsidRPr="00E71DD2" w:rsidRDefault="003E646A" w:rsidP="00E71DD2">
      <w:pPr>
        <w:pStyle w:val="PKTpunkt"/>
      </w:pPr>
      <w:r w:rsidRPr="00E71DD2">
        <w:t>1)</w:t>
      </w:r>
      <w:r w:rsidRPr="00E71DD2">
        <w:tab/>
        <w:t xml:space="preserve">od dnia </w:t>
      </w:r>
      <w:r w:rsidR="00CE5F9B">
        <w:t>1 do dnia 31 sierpnia</w:t>
      </w:r>
      <w:r w:rsidR="001D35B4">
        <w:t>,</w:t>
      </w:r>
      <w:r w:rsidR="00CE5F9B">
        <w:t xml:space="preserve"> od dnia </w:t>
      </w:r>
      <w:r w:rsidRPr="00E71DD2">
        <w:t>1 do dnia 3</w:t>
      </w:r>
      <w:r w:rsidR="00CE5F9B">
        <w:t>0</w:t>
      </w:r>
      <w:r w:rsidRPr="00E71DD2">
        <w:t xml:space="preserve"> </w:t>
      </w:r>
      <w:r w:rsidR="00CE5F9B">
        <w:t>września</w:t>
      </w:r>
      <w:r w:rsidR="00CE5F9B" w:rsidRPr="00E71DD2">
        <w:t xml:space="preserve"> </w:t>
      </w:r>
      <w:r w:rsidRPr="00E71DD2">
        <w:t xml:space="preserve">2022 r. </w:t>
      </w:r>
      <w:r w:rsidR="001D35B4">
        <w:t xml:space="preserve">oraz od dnia 1 października do dnia 31 października 2022 r. </w:t>
      </w:r>
      <w:r w:rsidRPr="00E71DD2">
        <w:t xml:space="preserve">– </w:t>
      </w:r>
      <w:r w:rsidR="00A84211" w:rsidRPr="00E71DD2">
        <w:t>sporządza się zgodnie ze wzorem określonym w</w:t>
      </w:r>
      <w:r w:rsidR="00BB61C3">
        <w:t> </w:t>
      </w:r>
      <w:r w:rsidR="00A84211" w:rsidRPr="00E71DD2">
        <w:t xml:space="preserve">załączniku do </w:t>
      </w:r>
      <w:r w:rsidR="00F941FB" w:rsidRPr="00E71DD2">
        <w:t>rozporządzeni</w:t>
      </w:r>
      <w:r w:rsidR="00F941FB">
        <w:t>a</w:t>
      </w:r>
      <w:r w:rsidR="00F941FB" w:rsidRPr="00E71DD2">
        <w:t xml:space="preserve"> </w:t>
      </w:r>
      <w:r w:rsidR="00A84211" w:rsidRPr="00E71DD2">
        <w:t xml:space="preserve">Ministra Cyfryzacji z dnia </w:t>
      </w:r>
      <w:r w:rsidR="00CE5F9B">
        <w:t>2</w:t>
      </w:r>
      <w:r w:rsidR="00A84211" w:rsidRPr="00E71DD2">
        <w:t xml:space="preserve"> </w:t>
      </w:r>
      <w:r w:rsidR="00CE5F9B">
        <w:t>kwietnia</w:t>
      </w:r>
      <w:r w:rsidR="00CE5F9B" w:rsidRPr="00E71DD2">
        <w:t xml:space="preserve">  </w:t>
      </w:r>
      <w:r w:rsidR="00A84211" w:rsidRPr="00E71DD2">
        <w:t>20</w:t>
      </w:r>
      <w:r w:rsidR="00CE5F9B">
        <w:t>22</w:t>
      </w:r>
      <w:r w:rsidR="000E1926">
        <w:t> </w:t>
      </w:r>
      <w:r w:rsidR="00A84211" w:rsidRPr="00E71DD2">
        <w:t>r. w sprawie opłaty ewidencyjnej stanowiącej przychód Funduszu – Centralna Ewidencja Pojazdów i</w:t>
      </w:r>
      <w:r w:rsidR="00BB61C3">
        <w:t> </w:t>
      </w:r>
      <w:r w:rsidR="00A84211" w:rsidRPr="00E71DD2">
        <w:t>Kierowców (Dz. U. poz.</w:t>
      </w:r>
      <w:r w:rsidR="00CE5F9B">
        <w:t xml:space="preserve"> 738</w:t>
      </w:r>
      <w:r w:rsidR="00A84211" w:rsidRPr="00E71DD2">
        <w:t>)</w:t>
      </w:r>
      <w:r w:rsidR="00032D7C">
        <w:t>;</w:t>
      </w:r>
    </w:p>
    <w:p w14:paraId="78061E4B" w14:textId="0E8C9B19" w:rsidR="008C6E03" w:rsidRPr="00E71DD2" w:rsidRDefault="00A84211" w:rsidP="00E71DD2">
      <w:pPr>
        <w:pStyle w:val="PKTpunkt"/>
      </w:pPr>
      <w:r w:rsidRPr="00E71DD2">
        <w:t>2)</w:t>
      </w:r>
      <w:r w:rsidRPr="00E71DD2">
        <w:tab/>
        <w:t xml:space="preserve">od dnia 1 </w:t>
      </w:r>
      <w:r w:rsidR="001D35B4">
        <w:t>listopada</w:t>
      </w:r>
      <w:r w:rsidR="00CE5F9B" w:rsidRPr="00E71DD2">
        <w:t xml:space="preserve"> </w:t>
      </w:r>
      <w:r w:rsidRPr="00E71DD2">
        <w:t xml:space="preserve">2022 r. </w:t>
      </w:r>
      <w:r w:rsidR="00BB61C3" w:rsidRPr="00BB61C3">
        <w:t xml:space="preserve">– </w:t>
      </w:r>
      <w:r w:rsidR="00BB61C3">
        <w:t xml:space="preserve"> </w:t>
      </w:r>
      <w:r w:rsidRPr="00E71DD2">
        <w:t>sporządza</w:t>
      </w:r>
      <w:r w:rsidR="00BB61C3">
        <w:t xml:space="preserve"> </w:t>
      </w:r>
      <w:r w:rsidRPr="00E71DD2">
        <w:t>się zgodnie ze wzorem określonym w załączniku do rozporządzeni</w:t>
      </w:r>
      <w:r w:rsidR="00BB61C3">
        <w:t>a</w:t>
      </w:r>
      <w:r w:rsidR="00E71DD2">
        <w:t>.</w:t>
      </w:r>
    </w:p>
    <w:p w14:paraId="60062963" w14:textId="2B989F86" w:rsidR="00D45414" w:rsidRDefault="004A6527" w:rsidP="000E1926">
      <w:pPr>
        <w:pStyle w:val="ARTartustawynprozporzdzenia"/>
        <w:ind w:firstLine="142"/>
        <w:rPr>
          <w:rStyle w:val="IGindeksgrny"/>
        </w:rPr>
      </w:pPr>
      <w:r w:rsidRPr="00714D94">
        <w:rPr>
          <w:b/>
        </w:rPr>
        <w:t>§</w:t>
      </w:r>
      <w:r w:rsidR="00075647" w:rsidRPr="00714D94">
        <w:rPr>
          <w:b/>
        </w:rPr>
        <w:t> </w:t>
      </w:r>
      <w:r w:rsidRPr="00714D94">
        <w:rPr>
          <w:b/>
        </w:rPr>
        <w:t>1</w:t>
      </w:r>
      <w:r w:rsidR="001F0516">
        <w:rPr>
          <w:b/>
        </w:rPr>
        <w:t>1</w:t>
      </w:r>
      <w:r w:rsidR="00EB3D34" w:rsidRPr="00714D94">
        <w:rPr>
          <w:b/>
        </w:rPr>
        <w:t>.</w:t>
      </w:r>
      <w:r w:rsidR="00075647" w:rsidRPr="00714D94">
        <w:t> </w:t>
      </w:r>
      <w:r w:rsidRPr="00714D94">
        <w:t>Rozporządzenie</w:t>
      </w:r>
      <w:r w:rsidR="00075647" w:rsidRPr="00714D94">
        <w:t> </w:t>
      </w:r>
      <w:r w:rsidRPr="00714D94">
        <w:t>wchodzi</w:t>
      </w:r>
      <w:r w:rsidR="00075647" w:rsidRPr="00714D94">
        <w:t> </w:t>
      </w:r>
      <w:r w:rsidR="002108EC" w:rsidRPr="00714D94">
        <w:t xml:space="preserve">w życie z </w:t>
      </w:r>
      <w:r w:rsidR="002108EC" w:rsidRPr="000E1926">
        <w:t>dniem</w:t>
      </w:r>
      <w:r w:rsidR="002108EC" w:rsidRPr="00714D94">
        <w:t xml:space="preserve"> </w:t>
      </w:r>
      <w:r w:rsidR="00CE5F9B">
        <w:t xml:space="preserve">4 września </w:t>
      </w:r>
      <w:r w:rsidR="00553A83">
        <w:t xml:space="preserve"> 2022 r.</w:t>
      </w:r>
      <w:r w:rsidR="00D45414">
        <w:rPr>
          <w:rStyle w:val="Odwoanieprzypisudolnego"/>
        </w:rPr>
        <w:footnoteReference w:id="3"/>
      </w:r>
      <w:r w:rsidR="00000AAB">
        <w:rPr>
          <w:rStyle w:val="IGindeksgrny"/>
        </w:rPr>
        <w:t>)</w:t>
      </w:r>
    </w:p>
    <w:p w14:paraId="192C9ABE" w14:textId="77777777" w:rsidR="00FD2FB4" w:rsidRPr="00000AAB" w:rsidRDefault="00FD2FB4" w:rsidP="00D45414">
      <w:pPr>
        <w:pStyle w:val="ARTartustawynprozporzdzenia"/>
        <w:rPr>
          <w:rStyle w:val="IGindeksgrny"/>
        </w:rPr>
      </w:pPr>
    </w:p>
    <w:p w14:paraId="104E9ECE" w14:textId="1D54A8B9" w:rsidR="007556FB" w:rsidRPr="00E71DD2" w:rsidRDefault="004A6527" w:rsidP="00E71DD2">
      <w:pPr>
        <w:pStyle w:val="NAZORGWYDnazwaorganuwydajcegoprojektowanyakt"/>
      </w:pPr>
      <w:r w:rsidRPr="00714D94">
        <w:t>MINISTER CYFRYZACJI</w:t>
      </w:r>
    </w:p>
    <w:p w14:paraId="2C54E299" w14:textId="30BA1B71" w:rsidR="007556FB" w:rsidRPr="00D45414" w:rsidRDefault="004A6527" w:rsidP="00D45414">
      <w:pPr>
        <w:pStyle w:val="TEKSTwporozumieniu"/>
      </w:pPr>
      <w:r w:rsidRPr="00714D94">
        <w:t xml:space="preserve">w </w:t>
      </w:r>
      <w:r w:rsidRPr="00A716DB">
        <w:t>porozumieniu</w:t>
      </w:r>
      <w:r w:rsidRPr="00714D94">
        <w:t>:</w:t>
      </w:r>
    </w:p>
    <w:p w14:paraId="4F85D030" w14:textId="77777777" w:rsidR="004A6527" w:rsidRDefault="004A6527" w:rsidP="00D45414">
      <w:pPr>
        <w:pStyle w:val="NAZORGWPOROZUMIENIUnazwaorganuwporozumieniuzktrymaktjestwydawany"/>
        <w:spacing w:after="0" w:line="240" w:lineRule="auto"/>
      </w:pPr>
      <w:r w:rsidRPr="00714D94">
        <w:t>MINISTER INFRASTRUKTURY</w:t>
      </w:r>
    </w:p>
    <w:p w14:paraId="51C08278" w14:textId="77777777" w:rsidR="009B6172" w:rsidRPr="00714D94" w:rsidRDefault="009B6172" w:rsidP="00D45414">
      <w:pPr>
        <w:pStyle w:val="NAZORGWPOROZUMIENIUnazwaorganuwporozumieniuzktrymaktjestwydawany"/>
        <w:spacing w:after="0" w:line="240" w:lineRule="auto"/>
      </w:pPr>
    </w:p>
    <w:p w14:paraId="55B023D1" w14:textId="36338887" w:rsidR="004A6527" w:rsidRDefault="004A6527" w:rsidP="00D45414">
      <w:pPr>
        <w:pStyle w:val="NAZORGWPOROZUMIENIUnazwaorganuwporozumieniuzktrymaktjestwydawany"/>
        <w:spacing w:after="0" w:line="240" w:lineRule="auto"/>
      </w:pPr>
      <w:r w:rsidRPr="00714D94">
        <w:t>MINISTER RODZINY</w:t>
      </w:r>
      <w:r w:rsidR="005A26BA">
        <w:t xml:space="preserve"> </w:t>
      </w:r>
      <w:r w:rsidRPr="00714D94">
        <w:t>I POLITYKI SPOŁECZNEJ</w:t>
      </w:r>
    </w:p>
    <w:p w14:paraId="7E16F4F6" w14:textId="77777777" w:rsidR="009B6172" w:rsidRPr="00714D94" w:rsidRDefault="009B6172" w:rsidP="00D45414">
      <w:pPr>
        <w:pStyle w:val="NAZORGWPOROZUMIENIUnazwaorganuwporozumieniuzktrymaktjestwydawany"/>
        <w:spacing w:after="0" w:line="240" w:lineRule="auto"/>
      </w:pPr>
    </w:p>
    <w:p w14:paraId="615AF412" w14:textId="77777777" w:rsidR="00CB0308" w:rsidRDefault="004A6527" w:rsidP="00C10149">
      <w:pPr>
        <w:pStyle w:val="NAZORGWPOROZUMIENIUnazwaorganuwporozumieniuzktrymaktjestwydawany"/>
        <w:spacing w:after="360" w:line="240" w:lineRule="auto"/>
      </w:pPr>
      <w:r w:rsidRPr="00714D94">
        <w:t>MINISTER FINANSÓW</w:t>
      </w:r>
    </w:p>
    <w:p w14:paraId="1E944FFF" w14:textId="77777777" w:rsidR="00B25B33" w:rsidRDefault="00B25B33" w:rsidP="00B25B33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</w:p>
    <w:p w14:paraId="3ACDA86D" w14:textId="77777777" w:rsidR="00B25B33" w:rsidRDefault="00B25B33" w:rsidP="00B25B33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>ZA ZGODNOŚĆ POD WZGLĘDEM PRAWNYM,</w:t>
      </w:r>
    </w:p>
    <w:p w14:paraId="7EC33FAD" w14:textId="77777777" w:rsidR="00B25B33" w:rsidRDefault="00B25B33" w:rsidP="00B25B33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>LEGISLACYJNYM I REDAKCYJNYM</w:t>
      </w:r>
    </w:p>
    <w:p w14:paraId="236EC723" w14:textId="77777777" w:rsidR="00B25B33" w:rsidRDefault="00B25B33" w:rsidP="00B25B33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</w:p>
    <w:p w14:paraId="6BDA43C8" w14:textId="77777777" w:rsidR="00B25B33" w:rsidRDefault="00B25B33" w:rsidP="00B25B33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>Anna Markowska</w:t>
      </w:r>
    </w:p>
    <w:p w14:paraId="2F674718" w14:textId="77777777" w:rsidR="00B25B33" w:rsidRDefault="00B25B33" w:rsidP="00B25B33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 xml:space="preserve">Zastępca Dyrektora </w:t>
      </w:r>
    </w:p>
    <w:p w14:paraId="281F2BE0" w14:textId="77777777" w:rsidR="00B25B33" w:rsidRDefault="00B25B33" w:rsidP="00B25B33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>Departamentu Regulacji Cyfrowych</w:t>
      </w:r>
    </w:p>
    <w:p w14:paraId="4EE30724" w14:textId="77777777" w:rsidR="00B25B33" w:rsidRDefault="00B25B33" w:rsidP="00B25B33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>Kancelarii Prezesa Rady Ministrów</w:t>
      </w:r>
    </w:p>
    <w:p w14:paraId="7695D6F4" w14:textId="77777777" w:rsidR="00B25B33" w:rsidRDefault="00B25B33" w:rsidP="00B25B33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>/podpisano elektronicznie/</w:t>
      </w:r>
    </w:p>
    <w:p w14:paraId="6560D981" w14:textId="4ECFE88A" w:rsidR="008D3055" w:rsidRPr="00C10149" w:rsidRDefault="00BB40A1" w:rsidP="001A2FA9">
      <w:pPr>
        <w:pStyle w:val="OZNPARAFYADNOTACJE"/>
      </w:pPr>
      <w:r w:rsidRPr="00C10149">
        <w:t xml:space="preserve"> </w:t>
      </w:r>
      <w:r w:rsidR="008D3055" w:rsidRPr="00C10149">
        <w:br w:type="page"/>
      </w:r>
    </w:p>
    <w:p w14:paraId="4B1225B2" w14:textId="7443B762" w:rsidR="005155A4" w:rsidRPr="00714D94" w:rsidRDefault="005155A4" w:rsidP="00180AD0">
      <w:pPr>
        <w:jc w:val="center"/>
        <w:rPr>
          <w:b/>
        </w:rPr>
      </w:pPr>
      <w:r w:rsidRPr="00714D94">
        <w:rPr>
          <w:b/>
        </w:rPr>
        <w:lastRenderedPageBreak/>
        <w:t>UZASADNIENIE</w:t>
      </w:r>
    </w:p>
    <w:p w14:paraId="123CEEF7" w14:textId="5F2D6A4B" w:rsidR="00690AAB" w:rsidRPr="00714D94" w:rsidRDefault="00163DC7" w:rsidP="00503CA0">
      <w:pPr>
        <w:pStyle w:val="NIEARTTEKSTtekstnieartykuowanynppodstprawnarozplubpreambua"/>
        <w:rPr>
          <w:rFonts w:eastAsia="Times New Roman"/>
        </w:rPr>
      </w:pPr>
      <w:r w:rsidRPr="00714D94">
        <w:t xml:space="preserve">Konieczność opracowania </w:t>
      </w:r>
      <w:r w:rsidR="00EC74E8" w:rsidRPr="00714D94">
        <w:t xml:space="preserve">projektu </w:t>
      </w:r>
      <w:r w:rsidRPr="00714D94">
        <w:t xml:space="preserve">nowego </w:t>
      </w:r>
      <w:r w:rsidR="005155A4" w:rsidRPr="00714D94">
        <w:t>rozporządzenia</w:t>
      </w:r>
      <w:r w:rsidRPr="00714D94">
        <w:t xml:space="preserve"> Ministra Cyfryzacji</w:t>
      </w:r>
      <w:r w:rsidR="005155A4" w:rsidRPr="00714D94">
        <w:t xml:space="preserve"> w sprawie opłaty ewidencyjnej stanowiącej przychód Funduszu – Centralna Ewidencja Pojazdów i</w:t>
      </w:r>
      <w:r w:rsidR="003737EC" w:rsidRPr="00714D94">
        <w:t> </w:t>
      </w:r>
      <w:r w:rsidR="005155A4" w:rsidRPr="00714D94">
        <w:t xml:space="preserve">Kierowców </w:t>
      </w:r>
      <w:r w:rsidRPr="00714D94">
        <w:t xml:space="preserve">podyktowana jest </w:t>
      </w:r>
      <w:r w:rsidR="00DC5010" w:rsidRPr="00714D94">
        <w:t xml:space="preserve">utratą mocy obecnie obowiązującego rozporządzenia Ministra Cyfryzacji z dnia </w:t>
      </w:r>
      <w:r w:rsidR="006E49D8">
        <w:t>2 kwietnia</w:t>
      </w:r>
      <w:r w:rsidR="00C8707B" w:rsidRPr="00714D94">
        <w:t xml:space="preserve"> </w:t>
      </w:r>
      <w:r w:rsidR="006E49D8" w:rsidRPr="00714D94">
        <w:t>20</w:t>
      </w:r>
      <w:r w:rsidR="006E49D8">
        <w:t>22</w:t>
      </w:r>
      <w:r w:rsidR="006E49D8" w:rsidRPr="00714D94">
        <w:t xml:space="preserve"> </w:t>
      </w:r>
      <w:r w:rsidR="00DC5010" w:rsidRPr="00714D94">
        <w:t xml:space="preserve">r. w sprawie opłaty ewidencyjnej stanowiącej przychód Funduszu – Centralna Ewidencja Pojazdów i Kierowców (Dz. U. poz. </w:t>
      </w:r>
      <w:r w:rsidR="006E49D8">
        <w:t>738</w:t>
      </w:r>
      <w:r w:rsidR="00DC5010" w:rsidRPr="00714D94">
        <w:t>) na skutek zmian</w:t>
      </w:r>
      <w:r w:rsidR="00774F47" w:rsidRPr="00714D94">
        <w:t>y</w:t>
      </w:r>
      <w:r w:rsidR="00DC5010" w:rsidRPr="00714D94">
        <w:t xml:space="preserve"> przepisu upoważniającego</w:t>
      </w:r>
      <w:r w:rsidR="004975E6" w:rsidRPr="00714D94">
        <w:t xml:space="preserve">, tj. art. 80d ust. 7 ustawy z dnia 20 czerwca 1997 r. – Prawo o ruchu drogowym (Dz. U. z </w:t>
      </w:r>
      <w:r w:rsidR="006E49D8" w:rsidRPr="00714D94">
        <w:t>20</w:t>
      </w:r>
      <w:r w:rsidR="006E49D8">
        <w:t>22</w:t>
      </w:r>
      <w:r w:rsidR="006E49D8" w:rsidRPr="00714D94">
        <w:t xml:space="preserve"> </w:t>
      </w:r>
      <w:r w:rsidR="004975E6" w:rsidRPr="00714D94">
        <w:t xml:space="preserve">r. poz. </w:t>
      </w:r>
      <w:r w:rsidR="006E49D8">
        <w:t>988</w:t>
      </w:r>
      <w:r w:rsidR="009603A0">
        <w:t xml:space="preserve"> i 1002</w:t>
      </w:r>
      <w:r w:rsidR="004975E6" w:rsidRPr="00714D94">
        <w:t>)</w:t>
      </w:r>
      <w:r w:rsidR="00774F47" w:rsidRPr="00714D94">
        <w:t>,</w:t>
      </w:r>
      <w:r w:rsidR="003737EC" w:rsidRPr="00714D94">
        <w:t xml:space="preserve"> </w:t>
      </w:r>
      <w:r w:rsidR="00DF58B6" w:rsidRPr="00714D94">
        <w:t xml:space="preserve">wprowadzonej </w:t>
      </w:r>
      <w:r w:rsidR="003737EC" w:rsidRPr="00714D94">
        <w:t>u</w:t>
      </w:r>
      <w:r w:rsidR="005155A4" w:rsidRPr="00714D94">
        <w:t>staw</w:t>
      </w:r>
      <w:r w:rsidR="003737EC" w:rsidRPr="00714D94">
        <w:t>ą</w:t>
      </w:r>
      <w:r w:rsidR="005155A4" w:rsidRPr="00714D94">
        <w:t xml:space="preserve"> z dnia </w:t>
      </w:r>
      <w:r w:rsidR="009603A0">
        <w:t>1</w:t>
      </w:r>
      <w:r w:rsidR="006E49D8">
        <w:t>4 sierpnia</w:t>
      </w:r>
      <w:r w:rsidR="00354FF8" w:rsidRPr="00714D94">
        <w:t xml:space="preserve"> </w:t>
      </w:r>
      <w:r w:rsidR="00C8707B" w:rsidRPr="00714D94">
        <w:t>20</w:t>
      </w:r>
      <w:r w:rsidR="006E49D8">
        <w:t>20</w:t>
      </w:r>
      <w:r w:rsidR="00C8707B" w:rsidRPr="00714D94">
        <w:t xml:space="preserve"> r. o zmianie ustawy </w:t>
      </w:r>
      <w:r w:rsidR="009B6172" w:rsidRPr="00714D94">
        <w:t>–</w:t>
      </w:r>
      <w:r w:rsidR="006E49D8">
        <w:t xml:space="preserve"> Prawo o ruchu drogowym</w:t>
      </w:r>
      <w:r w:rsidR="00C8707B" w:rsidRPr="00714D94">
        <w:t xml:space="preserve"> oraz niektórych innych ustaw </w:t>
      </w:r>
      <w:r w:rsidR="00EA41CB" w:rsidRPr="00714D94">
        <w:t>(</w:t>
      </w:r>
      <w:r w:rsidR="00C8707B" w:rsidRPr="00714D94">
        <w:t>Dz.</w:t>
      </w:r>
      <w:r w:rsidR="00E74753">
        <w:t xml:space="preserve"> </w:t>
      </w:r>
      <w:r w:rsidR="00C8707B" w:rsidRPr="00714D94">
        <w:t xml:space="preserve">U. poz. </w:t>
      </w:r>
      <w:r w:rsidR="006E49D8">
        <w:t>1517</w:t>
      </w:r>
      <w:r w:rsidR="00C8707B" w:rsidRPr="00714D94">
        <w:t>)</w:t>
      </w:r>
      <w:r w:rsidR="008D5B08" w:rsidRPr="00714D94">
        <w:t xml:space="preserve">. </w:t>
      </w:r>
      <w:r w:rsidR="003737EC" w:rsidRPr="00714D94">
        <w:t xml:space="preserve">Ustawa ta </w:t>
      </w:r>
      <w:r w:rsidR="006E49D8">
        <w:t>eliminuje</w:t>
      </w:r>
      <w:r w:rsidR="009603A0">
        <w:t xml:space="preserve">, </w:t>
      </w:r>
      <w:r w:rsidR="009603A0" w:rsidRPr="009603A0">
        <w:t>z obrotu prawnego</w:t>
      </w:r>
      <w:r w:rsidR="009603A0">
        <w:t>, z dniem 4 września 2022 r. na podstawie art. 29 pkt 6,</w:t>
      </w:r>
      <w:r w:rsidR="006E49D8">
        <w:t xml:space="preserve"> karty pojazdu i nalepki kontrolne</w:t>
      </w:r>
      <w:r w:rsidR="009603A0">
        <w:t>,</w:t>
      </w:r>
      <w:r w:rsidR="006E49D8">
        <w:t xml:space="preserve"> a w konsekwencji uchylane są przepisy o pobieraniu opłaty ewidencyjnej za ich wydanie</w:t>
      </w:r>
      <w:r w:rsidR="003737EC" w:rsidRPr="00714D94">
        <w:rPr>
          <w:rFonts w:eastAsia="Times New Roman"/>
        </w:rPr>
        <w:t>. W</w:t>
      </w:r>
      <w:r w:rsidR="00BB61C3">
        <w:t> </w:t>
      </w:r>
      <w:r w:rsidR="00690AAB" w:rsidRPr="00714D94">
        <w:rPr>
          <w:rFonts w:eastAsia="Times New Roman"/>
        </w:rPr>
        <w:t>związku z</w:t>
      </w:r>
      <w:r w:rsidR="00462B8D" w:rsidRPr="00714D94">
        <w:rPr>
          <w:rFonts w:eastAsia="Times New Roman"/>
        </w:rPr>
        <w:t xml:space="preserve"> </w:t>
      </w:r>
      <w:r w:rsidR="00690AAB" w:rsidRPr="00714D94">
        <w:rPr>
          <w:rFonts w:eastAsia="Times New Roman"/>
        </w:rPr>
        <w:t xml:space="preserve">powyższym zaszła konieczność </w:t>
      </w:r>
      <w:r w:rsidR="006E49D8">
        <w:t>wydania nowego rozporządzenia</w:t>
      </w:r>
      <w:r w:rsidR="00690AAB" w:rsidRPr="00714D94">
        <w:rPr>
          <w:rFonts w:eastAsia="Times New Roman"/>
        </w:rPr>
        <w:t>.</w:t>
      </w:r>
    </w:p>
    <w:p w14:paraId="3D50F6A0" w14:textId="31D6BB12" w:rsidR="005155A4" w:rsidRPr="00714D94" w:rsidRDefault="001F0516" w:rsidP="00503CA0">
      <w:pPr>
        <w:pStyle w:val="NIEARTTEKSTtekstnieartykuowanynppodstprawnarozplubpreambua"/>
      </w:pPr>
      <w:r>
        <w:t xml:space="preserve">Projektowane rozporządzenie </w:t>
      </w:r>
      <w:r w:rsidR="005155A4" w:rsidRPr="00714D94">
        <w:t>określa</w:t>
      </w:r>
      <w:r>
        <w:t xml:space="preserve"> zatem</w:t>
      </w:r>
      <w:r w:rsidR="005155A4" w:rsidRPr="00714D94">
        <w:t>:</w:t>
      </w:r>
    </w:p>
    <w:p w14:paraId="66122201" w14:textId="76BD3589" w:rsidR="005155A4" w:rsidRPr="00714D94" w:rsidRDefault="00516616" w:rsidP="00516616">
      <w:pPr>
        <w:pStyle w:val="PKTpunkt"/>
      </w:pPr>
      <w:r w:rsidRPr="00714D94">
        <w:t>1)</w:t>
      </w:r>
      <w:r w:rsidRPr="00714D94">
        <w:tab/>
      </w:r>
      <w:r w:rsidR="005155A4" w:rsidRPr="00714D94">
        <w:t xml:space="preserve">wysokość opłaty ewidencyjnej, o której mowa w art. 8 ust. 4 i 5, art. 75 </w:t>
      </w:r>
      <w:r w:rsidR="009B6172">
        <w:t>ust. 2,</w:t>
      </w:r>
      <w:r w:rsidR="005155A4" w:rsidRPr="00714D94">
        <w:t xml:space="preserve"> art. 80t ust.</w:t>
      </w:r>
      <w:r w:rsidR="001F0516">
        <w:t> </w:t>
      </w:r>
      <w:r w:rsidR="005155A4" w:rsidRPr="00714D94">
        <w:t xml:space="preserve">2, </w:t>
      </w:r>
      <w:r w:rsidRPr="00714D94">
        <w:t xml:space="preserve">art. 81b ust. 3, </w:t>
      </w:r>
      <w:r w:rsidR="005155A4" w:rsidRPr="00714D94">
        <w:t xml:space="preserve">art. 83 ust. 1 i art. 150 ust. 1 ustawy </w:t>
      </w:r>
      <w:r w:rsidR="005B1B61" w:rsidRPr="00714D94">
        <w:t xml:space="preserve">z dnia 20 czerwca 1997 r. – Prawo o ruchu drogowym </w:t>
      </w:r>
      <w:r w:rsidR="005155A4" w:rsidRPr="00714D94">
        <w:t xml:space="preserve">oraz </w:t>
      </w:r>
      <w:r w:rsidR="00F87E45" w:rsidRPr="00714D94">
        <w:t xml:space="preserve">w </w:t>
      </w:r>
      <w:r w:rsidR="005155A4" w:rsidRPr="00714D94">
        <w:t xml:space="preserve">art. 10 ust. 1, art. 13 ust. 6, art. 14 ust. 1, art. 15 ust. 5, </w:t>
      </w:r>
      <w:r w:rsidR="001708F3" w:rsidRPr="00714D94">
        <w:t xml:space="preserve">art. 15a ust. 8, </w:t>
      </w:r>
      <w:r w:rsidR="005155A4" w:rsidRPr="00714D94">
        <w:t xml:space="preserve">art. 16 ust. 1 i 5, art. 18 ust. 2, art. 28 ust. 8 i 9, art. 31 ust. 3, art. 33 ust. 2 pkt 1, art. 38 ust. 2 pkt 1, art. 58 ust. 2 pkt 1, art. 77 ust. 2 pkt 1, art. 85 ust. 8, art. 87 ust. 3 pkt 1, art. 97 ust. 3, art. 101 ust. 1 pkt </w:t>
      </w:r>
      <w:r w:rsidR="001708F3" w:rsidRPr="00714D94">
        <w:t>2</w:t>
      </w:r>
      <w:r w:rsidR="005155A4" w:rsidRPr="00714D94">
        <w:t xml:space="preserve"> </w:t>
      </w:r>
      <w:r w:rsidR="00FF7C80">
        <w:t>i</w:t>
      </w:r>
      <w:r w:rsidR="00FF7C80" w:rsidRPr="00714D94">
        <w:t xml:space="preserve"> </w:t>
      </w:r>
      <w:r w:rsidR="005155A4" w:rsidRPr="00714D94">
        <w:t xml:space="preserve">ust. 2 pkt </w:t>
      </w:r>
      <w:r w:rsidR="001708F3" w:rsidRPr="00714D94">
        <w:t>2</w:t>
      </w:r>
      <w:r w:rsidR="005155A4" w:rsidRPr="00714D94">
        <w:t>, art. 102 ust. 2, art. 103 ust. 3 i 3a, art. 109 ust. 1, 3 i 4, art. 110, art. 115 ust. 6, art. 117 ust. 3 pkt 1 i art. 124 ust. 3 ustawy z</w:t>
      </w:r>
      <w:r w:rsidR="001F0516">
        <w:t> </w:t>
      </w:r>
      <w:r w:rsidR="005155A4" w:rsidRPr="00714D94">
        <w:t>dnia 5 stycznia 2011 r. o kierujących pojazdami (Dz.</w:t>
      </w:r>
      <w:r w:rsidR="00F87E45" w:rsidRPr="00714D94">
        <w:t xml:space="preserve"> </w:t>
      </w:r>
      <w:r w:rsidR="005155A4" w:rsidRPr="00714D94">
        <w:t>U. z 20</w:t>
      </w:r>
      <w:r w:rsidR="00E74753">
        <w:t>21</w:t>
      </w:r>
      <w:r w:rsidR="005155A4" w:rsidRPr="00714D94">
        <w:t xml:space="preserve"> r. poz. </w:t>
      </w:r>
      <w:r w:rsidR="00E74753">
        <w:t>1212</w:t>
      </w:r>
      <w:r w:rsidR="00D65E7A" w:rsidRPr="00714D94">
        <w:t>, z</w:t>
      </w:r>
      <w:r w:rsidR="00BB61C3">
        <w:t> </w:t>
      </w:r>
      <w:proofErr w:type="spellStart"/>
      <w:r w:rsidR="00D65E7A" w:rsidRPr="00714D94">
        <w:t>późn</w:t>
      </w:r>
      <w:proofErr w:type="spellEnd"/>
      <w:r w:rsidR="00D65E7A" w:rsidRPr="00714D94">
        <w:t>. zm.</w:t>
      </w:r>
      <w:r w:rsidR="005155A4" w:rsidRPr="00714D94">
        <w:t xml:space="preserve">), </w:t>
      </w:r>
      <w:r w:rsidR="00F87E45" w:rsidRPr="00714D94">
        <w:t xml:space="preserve">a także </w:t>
      </w:r>
      <w:r w:rsidR="005155A4" w:rsidRPr="00714D94">
        <w:t>w art. 39g ust. 9 pkt 2 ustawy z dnia 6 września 2001 r. o transporcie drogowym (Dz.</w:t>
      </w:r>
      <w:r w:rsidR="00F87E45" w:rsidRPr="00714D94">
        <w:t xml:space="preserve"> </w:t>
      </w:r>
      <w:r w:rsidR="005155A4" w:rsidRPr="00714D94">
        <w:t>U. z 20</w:t>
      </w:r>
      <w:r w:rsidR="00E74753">
        <w:t>22</w:t>
      </w:r>
      <w:r w:rsidR="005155A4" w:rsidRPr="00714D94">
        <w:t xml:space="preserve"> r. poz. </w:t>
      </w:r>
      <w:r w:rsidR="00E74753">
        <w:t xml:space="preserve">180, z </w:t>
      </w:r>
      <w:proofErr w:type="spellStart"/>
      <w:r w:rsidR="00E74753">
        <w:t>późn</w:t>
      </w:r>
      <w:proofErr w:type="spellEnd"/>
      <w:r w:rsidR="00E74753">
        <w:t>. zm.</w:t>
      </w:r>
      <w:r w:rsidR="005155A4" w:rsidRPr="00714D94">
        <w:t xml:space="preserve">) </w:t>
      </w:r>
      <w:r w:rsidR="00FF7C80">
        <w:t>oraz</w:t>
      </w:r>
      <w:r w:rsidR="00FF7C80" w:rsidRPr="00714D94">
        <w:t xml:space="preserve"> </w:t>
      </w:r>
      <w:r w:rsidR="005155A4" w:rsidRPr="00714D94">
        <w:t xml:space="preserve">w art. 25 ust. 1 pkt 2 ustawy z </w:t>
      </w:r>
      <w:r w:rsidR="001F0516">
        <w:t> d</w:t>
      </w:r>
      <w:r w:rsidR="005155A4" w:rsidRPr="00714D94">
        <w:t>nia 19 sierpnia 2011 r. o przewozie towarów niebezpiecznych (Dz. U. z 20</w:t>
      </w:r>
      <w:r w:rsidR="00E74753">
        <w:t>21</w:t>
      </w:r>
      <w:r w:rsidR="005155A4" w:rsidRPr="00714D94">
        <w:t xml:space="preserve"> r. poz. </w:t>
      </w:r>
      <w:r w:rsidR="00E74753">
        <w:t>756</w:t>
      </w:r>
      <w:r w:rsidR="00F87E45" w:rsidRPr="00714D94">
        <w:t xml:space="preserve">, </w:t>
      </w:r>
      <w:r w:rsidRPr="00714D94">
        <w:t>z</w:t>
      </w:r>
      <w:r w:rsidR="00BB61C3">
        <w:t> </w:t>
      </w:r>
      <w:proofErr w:type="spellStart"/>
      <w:r w:rsidRPr="00714D94">
        <w:t>późn</w:t>
      </w:r>
      <w:proofErr w:type="spellEnd"/>
      <w:r w:rsidRPr="00714D94">
        <w:t>. zm.</w:t>
      </w:r>
      <w:r w:rsidR="005155A4" w:rsidRPr="00714D94">
        <w:t>) oraz sposób jej wnoszenia;</w:t>
      </w:r>
    </w:p>
    <w:p w14:paraId="60AF5DF2" w14:textId="77777777" w:rsidR="005155A4" w:rsidRPr="00714D94" w:rsidRDefault="00516616" w:rsidP="00516616">
      <w:pPr>
        <w:pStyle w:val="PKTpunkt"/>
      </w:pPr>
      <w:r w:rsidRPr="00714D94">
        <w:t>2)</w:t>
      </w:r>
      <w:r w:rsidRPr="00714D94">
        <w:tab/>
      </w:r>
      <w:r w:rsidR="005155A4" w:rsidRPr="00714D94">
        <w:t>tryb i zasady pobierania, ewidencjonowania, przekazywania i rozliczania opłaty ewidencyjnej przez organy i podmioty zobowiązane do jej pobierania;</w:t>
      </w:r>
    </w:p>
    <w:p w14:paraId="42B40819" w14:textId="77777777" w:rsidR="005155A4" w:rsidRPr="00714D94" w:rsidRDefault="00516616" w:rsidP="00516616">
      <w:pPr>
        <w:pStyle w:val="PKTpunkt"/>
      </w:pPr>
      <w:r w:rsidRPr="00714D94">
        <w:t>3)</w:t>
      </w:r>
      <w:r w:rsidRPr="00714D94">
        <w:tab/>
      </w:r>
      <w:r w:rsidR="005155A4" w:rsidRPr="00714D94">
        <w:t xml:space="preserve">wzór miesięcznego sprawozdania, o którym mowa w art. 80d ust. 3a pkt 2 ustawy, zawierającego kwoty opłat ewidencyjnych pobranych i przekazanych lub uiszczonych na rachunek Funduszu </w:t>
      </w:r>
      <w:r w:rsidR="00F87E45" w:rsidRPr="00714D94">
        <w:t>–</w:t>
      </w:r>
      <w:r w:rsidR="005155A4" w:rsidRPr="00714D94">
        <w:t xml:space="preserve"> Centralna Ewidencja Pojazdów i Kierowców</w:t>
      </w:r>
      <w:r w:rsidR="00EB7E91" w:rsidRPr="00714D94">
        <w:t>, zwanego dalej „Funduszem”</w:t>
      </w:r>
      <w:r w:rsidR="005155A4" w:rsidRPr="00714D94">
        <w:t>.</w:t>
      </w:r>
    </w:p>
    <w:p w14:paraId="0FA7723D" w14:textId="796784A3" w:rsidR="00215D77" w:rsidRPr="00714D94" w:rsidRDefault="00215D77" w:rsidP="00503CA0">
      <w:pPr>
        <w:pStyle w:val="NIEARTTEKSTtekstnieartykuowanynppodstprawnarozplubpreambua"/>
      </w:pPr>
      <w:r w:rsidRPr="00714D94">
        <w:lastRenderedPageBreak/>
        <w:t xml:space="preserve">Wysokość opłaty za </w:t>
      </w:r>
      <w:r w:rsidR="001708F3" w:rsidRPr="00714D94">
        <w:t>wydanie karty kwalifikacji kierowcy</w:t>
      </w:r>
      <w:r w:rsidRPr="00714D94">
        <w:t xml:space="preserve"> określono na kwotę </w:t>
      </w:r>
      <w:r w:rsidR="001708F3" w:rsidRPr="00714D94">
        <w:t xml:space="preserve">0,50 </w:t>
      </w:r>
      <w:r w:rsidRPr="00714D94">
        <w:t xml:space="preserve">zł. Taka sama kwota jest obecnie pobierana </w:t>
      </w:r>
      <w:r w:rsidR="001708F3" w:rsidRPr="00714D94">
        <w:t>za wydanie prawa jazdy</w:t>
      </w:r>
      <w:r w:rsidR="00DD4FB7" w:rsidRPr="00714D94">
        <w:t>. Określając wysokość opłaty wzięto pod uwagę również</w:t>
      </w:r>
      <w:r w:rsidRPr="00714D94">
        <w:t xml:space="preserve"> zakres danych, który w efekcie wykonania tej czynności </w:t>
      </w:r>
      <w:r w:rsidR="00DD4FB7" w:rsidRPr="00714D94">
        <w:t>będzie</w:t>
      </w:r>
      <w:r w:rsidRPr="00714D94">
        <w:t xml:space="preserve"> przekazywany do centralnej ewidencji pojazdów</w:t>
      </w:r>
      <w:r w:rsidR="00DD4FB7" w:rsidRPr="00714D94">
        <w:t>, gromadzony w tej ewidencji i udostępniany uprawnionym podmiotom</w:t>
      </w:r>
      <w:r w:rsidRPr="00714D94">
        <w:t>.</w:t>
      </w:r>
    </w:p>
    <w:p w14:paraId="2F624C29" w14:textId="4B9CF958" w:rsidR="00C8707B" w:rsidRPr="00714D94" w:rsidRDefault="005155A4" w:rsidP="00503CA0">
      <w:pPr>
        <w:pStyle w:val="NIEARTTEKSTtekstnieartykuowanynppodstprawnarozplubpreambua"/>
      </w:pPr>
      <w:r w:rsidRPr="00714D94">
        <w:t xml:space="preserve">Przepisy obowiązującego obecnie rozporządzenia </w:t>
      </w:r>
      <w:r w:rsidR="00BF6CF6" w:rsidRPr="00714D94">
        <w:t xml:space="preserve">Ministra Cyfryzacji z dnia </w:t>
      </w:r>
      <w:r w:rsidR="006E49D8">
        <w:t xml:space="preserve">2 kwietnia </w:t>
      </w:r>
      <w:r w:rsidR="006E49D8" w:rsidRPr="00714D94">
        <w:t xml:space="preserve"> 20</w:t>
      </w:r>
      <w:r w:rsidR="006E49D8">
        <w:t>22</w:t>
      </w:r>
      <w:r w:rsidR="006E49D8" w:rsidRPr="00714D94">
        <w:t> </w:t>
      </w:r>
      <w:r w:rsidR="00BF6CF6" w:rsidRPr="00714D94">
        <w:t xml:space="preserve">r. w sprawie opłaty ewidencyjnej stanowiącej przychód Funduszu – Centralna Ewidencja Pojazdów i Kierowców zachowano w </w:t>
      </w:r>
      <w:r w:rsidR="00BF29B9" w:rsidRPr="00714D94">
        <w:t xml:space="preserve">niemalże </w:t>
      </w:r>
      <w:r w:rsidR="00BF6CF6" w:rsidRPr="00714D94">
        <w:t xml:space="preserve">niezmienionym brzmieniu i dokonano ich transpozycji </w:t>
      </w:r>
      <w:r w:rsidRPr="00714D94">
        <w:t>do projekt</w:t>
      </w:r>
      <w:r w:rsidR="00BF6CF6" w:rsidRPr="00714D94">
        <w:t>owanego aktu.</w:t>
      </w:r>
      <w:r w:rsidRPr="00714D94">
        <w:t xml:space="preserve"> </w:t>
      </w:r>
      <w:r w:rsidR="006E49D8">
        <w:t>W t</w:t>
      </w:r>
      <w:r w:rsidRPr="00714D94">
        <w:t>reś</w:t>
      </w:r>
      <w:r w:rsidR="006E49D8">
        <w:t>ci</w:t>
      </w:r>
      <w:r w:rsidRPr="00714D94">
        <w:t xml:space="preserve"> </w:t>
      </w:r>
      <w:r w:rsidR="00E40054">
        <w:t xml:space="preserve">projektowanego </w:t>
      </w:r>
      <w:r w:rsidRPr="00714D94">
        <w:t xml:space="preserve">rozporządzenia oraz </w:t>
      </w:r>
      <w:r w:rsidR="001F0516">
        <w:t>z </w:t>
      </w:r>
      <w:r w:rsidRPr="00714D94">
        <w:t>załącznik</w:t>
      </w:r>
      <w:r w:rsidR="001F0516">
        <w:t>a</w:t>
      </w:r>
      <w:r w:rsidRPr="00714D94">
        <w:t xml:space="preserve"> do rozporządzenia, określającego wzór sprawozdania z opłat ewidencyjnych pobranych i</w:t>
      </w:r>
      <w:r w:rsidR="00555928">
        <w:t> </w:t>
      </w:r>
      <w:r w:rsidRPr="00714D94">
        <w:t>przekaza</w:t>
      </w:r>
      <w:r w:rsidR="009A1CDC" w:rsidRPr="00714D94">
        <w:t>nych lub uiszczonych na rachunek</w:t>
      </w:r>
      <w:r w:rsidRPr="00714D94">
        <w:t xml:space="preserve"> Funduszu, u</w:t>
      </w:r>
      <w:r w:rsidR="006E49D8">
        <w:t xml:space="preserve">sunięto przepisy odnoszące się do kart pojazdu i nalepek kontrolnych. </w:t>
      </w:r>
      <w:r w:rsidR="00BA49F2">
        <w:t xml:space="preserve">Dostosowano również w tym zakresie </w:t>
      </w:r>
      <w:r w:rsidR="001F0516">
        <w:t>z</w:t>
      </w:r>
      <w:r w:rsidR="00BA49F2">
        <w:t>ałącznik do rozporządzenia, uwzględniając zmiany odpowiednio w części A tego zał</w:t>
      </w:r>
      <w:r w:rsidR="00DD60BD">
        <w:t>ą</w:t>
      </w:r>
      <w:r w:rsidR="00BA49F2">
        <w:t>cznika</w:t>
      </w:r>
      <w:r w:rsidRPr="00714D94">
        <w:t>.</w:t>
      </w:r>
      <w:r w:rsidR="001F22CB" w:rsidRPr="00714D94">
        <w:t xml:space="preserve"> </w:t>
      </w:r>
    </w:p>
    <w:p w14:paraId="7F93C7EC" w14:textId="2D8192A4" w:rsidR="0017065D" w:rsidRPr="00714D94" w:rsidRDefault="006E49D8" w:rsidP="00503CA0">
      <w:pPr>
        <w:pStyle w:val="NIEARTTEKSTtekstnieartykuowanynppodstprawnarozplubpreambua"/>
      </w:pPr>
      <w:r>
        <w:t>Usunięto również p</w:t>
      </w:r>
      <w:r w:rsidR="00F07EAC">
        <w:t xml:space="preserve">rzepis </w:t>
      </w:r>
      <w:r>
        <w:t xml:space="preserve">stanowiący, że </w:t>
      </w:r>
      <w:r w:rsidR="00F07EAC">
        <w:t>a</w:t>
      </w:r>
      <w:r w:rsidR="0017065D" w:rsidRPr="00714D94">
        <w:t>rt. 15a ust</w:t>
      </w:r>
      <w:r w:rsidR="00F07EAC">
        <w:t>.</w:t>
      </w:r>
      <w:r w:rsidR="0017065D" w:rsidRPr="00714D94">
        <w:t xml:space="preserve"> 8 ustawy z dnia 5 stycznia 2011 r. o</w:t>
      </w:r>
      <w:r w:rsidR="001F0516">
        <w:t> </w:t>
      </w:r>
      <w:r w:rsidR="0017065D" w:rsidRPr="00714D94">
        <w:t>kierujących pojazdami stosuje się z dniem wdrożenia rozwiązań technicznych umożliwiających wydawanie karty kwalifikacji kierowcy, określonym w komunikacie, o</w:t>
      </w:r>
      <w:r w:rsidR="001F0516">
        <w:t> </w:t>
      </w:r>
      <w:r w:rsidR="0017065D" w:rsidRPr="00714D94">
        <w:t xml:space="preserve">którym mowa w art. 9 ust. </w:t>
      </w:r>
      <w:r w:rsidR="00354FF8" w:rsidRPr="00714D94">
        <w:t xml:space="preserve">2 </w:t>
      </w:r>
      <w:r w:rsidR="0017065D" w:rsidRPr="00714D94">
        <w:t xml:space="preserve">ustawy z dnia </w:t>
      </w:r>
      <w:r w:rsidR="00354FF8" w:rsidRPr="00714D94">
        <w:t>1</w:t>
      </w:r>
      <w:r w:rsidR="0017065D" w:rsidRPr="00714D94">
        <w:t xml:space="preserve">4 </w:t>
      </w:r>
      <w:r w:rsidR="00354FF8" w:rsidRPr="00714D94">
        <w:t xml:space="preserve">października </w:t>
      </w:r>
      <w:r w:rsidR="0017065D" w:rsidRPr="00714D94">
        <w:t>2021</w:t>
      </w:r>
      <w:r w:rsidR="00F07EAC">
        <w:t> </w:t>
      </w:r>
      <w:r w:rsidR="0017065D" w:rsidRPr="00714D94">
        <w:t>r. o zmianie ustawy o</w:t>
      </w:r>
      <w:r w:rsidR="001F0516">
        <w:t> </w:t>
      </w:r>
      <w:r w:rsidR="0017065D" w:rsidRPr="00714D94">
        <w:t>transporcie drogowym oraz niektórych innych ustaw.</w:t>
      </w:r>
      <w:r w:rsidR="00DD60BD">
        <w:t xml:space="preserve"> </w:t>
      </w:r>
      <w:r>
        <w:t xml:space="preserve">Komunikat ten został wydany przez Ministra Infrastruktury w dniu 5 kwietnia 2022 r. i ogłoszony w Dzienniku Ustaw pod </w:t>
      </w:r>
      <w:r w:rsidR="001F0516">
        <w:t>poz.</w:t>
      </w:r>
      <w:r>
        <w:t xml:space="preserve"> 769.</w:t>
      </w:r>
    </w:p>
    <w:p w14:paraId="1768292F" w14:textId="3B557F6C" w:rsidR="00DB7272" w:rsidRDefault="000E5004" w:rsidP="00503CA0">
      <w:pPr>
        <w:pStyle w:val="NIEARTTEKSTtekstnieartykuowanynppodstprawnarozplubpreambua"/>
      </w:pPr>
      <w:r w:rsidRPr="00714D94">
        <w:t xml:space="preserve"> </w:t>
      </w:r>
      <w:r w:rsidR="00DB7272">
        <w:t>T</w:t>
      </w:r>
      <w:r w:rsidRPr="00714D94">
        <w:t>reś</w:t>
      </w:r>
      <w:r w:rsidR="00DB7272">
        <w:t>ć</w:t>
      </w:r>
      <w:r w:rsidRPr="00714D94">
        <w:t xml:space="preserve"> </w:t>
      </w:r>
      <w:r w:rsidR="00F07EAC">
        <w:t>projektowanego r</w:t>
      </w:r>
      <w:r w:rsidR="00F07EAC" w:rsidRPr="00714D94">
        <w:t xml:space="preserve">ozporządzenia </w:t>
      </w:r>
      <w:r w:rsidR="00DB7272">
        <w:t>wymaga uzgodnienia z ministrem właściwym do spraw transportu, ministrem właściwym do spraw zabezpieczenia społecznego oraz ministrem właściwym do spraw instytucji finansowych.</w:t>
      </w:r>
    </w:p>
    <w:p w14:paraId="21D685E4" w14:textId="5EE368E1" w:rsidR="00053ADD" w:rsidRDefault="003B07DF" w:rsidP="00053ADD">
      <w:pPr>
        <w:pStyle w:val="NIEARTTEKSTtekstnieartykuowanynppodstprawnarozplubpreambua"/>
      </w:pPr>
      <w:r w:rsidRPr="003B07DF">
        <w:t>W projekcie zawarto przepis</w:t>
      </w:r>
      <w:r>
        <w:t>y</w:t>
      </w:r>
      <w:r w:rsidRPr="003B07DF">
        <w:t xml:space="preserve"> o charakterze przejściowym ze względu na </w:t>
      </w:r>
      <w:r>
        <w:t>to, że n</w:t>
      </w:r>
      <w:r w:rsidRPr="003B07DF">
        <w:t xml:space="preserve">iniejsze rozporządzenie było poprzedzone rozporządzeniem Ministra Cyfryzacji z dnia </w:t>
      </w:r>
      <w:r w:rsidR="00BA49F2">
        <w:t>2</w:t>
      </w:r>
      <w:r w:rsidR="00BA49F2" w:rsidRPr="003B07DF">
        <w:t xml:space="preserve"> </w:t>
      </w:r>
      <w:r w:rsidR="00BA49F2">
        <w:t>kwietnia</w:t>
      </w:r>
      <w:r w:rsidR="00BA49F2" w:rsidRPr="003B07DF">
        <w:t xml:space="preserve"> 20</w:t>
      </w:r>
      <w:r w:rsidR="00BA49F2">
        <w:t>22 </w:t>
      </w:r>
      <w:r w:rsidRPr="003B07DF">
        <w:t xml:space="preserve">r. w sprawie opłaty ewidencyjnej stanowiącej przychód Funduszu – Centralna Ewidencja Pojazdów i Kierowców, które traci moc z dniem </w:t>
      </w:r>
      <w:r w:rsidR="00BA49F2">
        <w:t>4 września 2022.</w:t>
      </w:r>
      <w:r>
        <w:t xml:space="preserve"> Na podstawie dotychczasowych przepisów były pobierane, przekazywane lub uiszczane </w:t>
      </w:r>
      <w:r w:rsidRPr="003B07DF">
        <w:t>opłat</w:t>
      </w:r>
      <w:r>
        <w:t>y</w:t>
      </w:r>
      <w:r w:rsidRPr="003B07DF">
        <w:t xml:space="preserve"> ewidencyjn</w:t>
      </w:r>
      <w:r>
        <w:t>e</w:t>
      </w:r>
      <w:r w:rsidRPr="003B07DF">
        <w:t xml:space="preserve"> na rachunek Funduszu – Centralna Ewidencja Pojazdów i Kierowców</w:t>
      </w:r>
      <w:r>
        <w:t>, a ponadto dokonywano rozliczania i składano sprawozdania związane z tymi czynnościami. W związku z</w:t>
      </w:r>
      <w:r w:rsidR="00555928">
        <w:t> </w:t>
      </w:r>
      <w:r>
        <w:t xml:space="preserve">powyższym w § 10 </w:t>
      </w:r>
      <w:r w:rsidR="00C844B1">
        <w:t>rozstrzygnięto za jakie okresy, stosuje się dotychczasowe wzory sprawozdań, a od jakiego terminu wzór sprawozdania określony niniejszym rozporządzeniem</w:t>
      </w:r>
      <w:r>
        <w:t>.</w:t>
      </w:r>
    </w:p>
    <w:p w14:paraId="36A5BC20" w14:textId="55497153" w:rsidR="005155A4" w:rsidRDefault="003B07DF" w:rsidP="00053ADD">
      <w:pPr>
        <w:pStyle w:val="NIEARTTEKSTtekstnieartykuowanynppodstprawnarozplubpreambua"/>
      </w:pPr>
      <w:r w:rsidRPr="003B07DF">
        <w:t xml:space="preserve">Projektowane rozporządzenie wejdzie w życie z dniem </w:t>
      </w:r>
      <w:r w:rsidR="00BA49F2">
        <w:t>4 września</w:t>
      </w:r>
      <w:r w:rsidRPr="003B07DF">
        <w:t xml:space="preserve"> 2022 r. Wejście w życie projektowanego rozporządzenia w zaproponowanym terminie jest </w:t>
      </w:r>
      <w:r w:rsidR="001F0516">
        <w:t xml:space="preserve">konieczne w związku </w:t>
      </w:r>
      <w:r w:rsidR="001F0516">
        <w:lastRenderedPageBreak/>
        <w:t>z </w:t>
      </w:r>
      <w:r w:rsidR="00BA49F2">
        <w:t xml:space="preserve">uchyleniem z tym dniem przepisów dotyczących pobierania opłaty ewidencyjnej za wydanie kart pojazdu i nalepek kontrolnych, zgodnie z art. 29 pkt 6 ustawy z dnia </w:t>
      </w:r>
      <w:r w:rsidR="001F0516">
        <w:t>1</w:t>
      </w:r>
      <w:r w:rsidR="00BA49F2">
        <w:t>4 sierpnia 2020 r. o</w:t>
      </w:r>
      <w:r w:rsidR="001F0516">
        <w:t> </w:t>
      </w:r>
      <w:r w:rsidR="00BA49F2">
        <w:t xml:space="preserve">zmianie ustawy </w:t>
      </w:r>
      <w:r w:rsidR="00053ADD" w:rsidRPr="00714D94">
        <w:t>–</w:t>
      </w:r>
      <w:r w:rsidR="00053ADD">
        <w:t xml:space="preserve"> </w:t>
      </w:r>
      <w:r w:rsidR="00BA49F2">
        <w:t xml:space="preserve">Prawo o ruchu drogowym oraz niektórych innych </w:t>
      </w:r>
      <w:r w:rsidR="00053ADD">
        <w:t>ustaw</w:t>
      </w:r>
      <w:r w:rsidR="001F0516">
        <w:t>.</w:t>
      </w:r>
    </w:p>
    <w:p w14:paraId="401802EC" w14:textId="77777777" w:rsidR="00053ADD" w:rsidRPr="00053ADD" w:rsidRDefault="00053ADD" w:rsidP="00053ADD">
      <w:pPr>
        <w:widowControl/>
        <w:suppressAutoHyphens/>
        <w:spacing w:before="120"/>
        <w:ind w:firstLine="510"/>
        <w:jc w:val="both"/>
        <w:rPr>
          <w:rFonts w:ascii="Times" w:hAnsi="Times"/>
          <w:bCs/>
        </w:rPr>
      </w:pPr>
      <w:r w:rsidRPr="00053ADD">
        <w:rPr>
          <w:rFonts w:ascii="Times" w:hAnsi="Times"/>
          <w:bCs/>
        </w:rPr>
        <w:t>Projektowane rozporządzenie nie jest sprzeczne z prawem Unii Europejskiej.</w:t>
      </w:r>
    </w:p>
    <w:p w14:paraId="7434F4F1" w14:textId="77777777" w:rsidR="00053ADD" w:rsidRPr="00053ADD" w:rsidRDefault="00053ADD" w:rsidP="00053ADD">
      <w:pPr>
        <w:widowControl/>
        <w:suppressAutoHyphens/>
        <w:spacing w:before="120"/>
        <w:ind w:firstLine="510"/>
        <w:jc w:val="both"/>
        <w:rPr>
          <w:rFonts w:ascii="Times" w:hAnsi="Times"/>
          <w:bCs/>
        </w:rPr>
      </w:pPr>
      <w:r w:rsidRPr="00053ADD">
        <w:rPr>
          <w:rFonts w:ascii="Times" w:hAnsi="Times"/>
          <w:bCs/>
        </w:rPr>
        <w:t>Projektowane przepisy zostały przeanalizowane pod kątem wpływu na małe i średnie przedsiębiorstwa. Regulacje zawarte w projekcie rozporządzenia nie będą miały bezpośredniego wpływu na funkcjonowanie przedsiębiorstw.</w:t>
      </w:r>
    </w:p>
    <w:p w14:paraId="2EA5C042" w14:textId="77777777" w:rsidR="00053ADD" w:rsidRPr="00053ADD" w:rsidRDefault="00053ADD" w:rsidP="00053ADD">
      <w:pPr>
        <w:widowControl/>
        <w:suppressAutoHyphens/>
        <w:spacing w:before="120"/>
        <w:ind w:firstLine="510"/>
        <w:jc w:val="both"/>
        <w:rPr>
          <w:rFonts w:ascii="Times" w:hAnsi="Times"/>
          <w:bCs/>
        </w:rPr>
      </w:pPr>
      <w:r w:rsidRPr="00053ADD">
        <w:rPr>
          <w:rFonts w:ascii="Times" w:hAnsi="Times"/>
          <w:bCs/>
        </w:rPr>
        <w:t xml:space="preserve">Projektowane rozporządzenie nie będzie mieć wpływu na sytuację ekonomiczną </w:t>
      </w:r>
      <w:r w:rsidRPr="00053ADD">
        <w:rPr>
          <w:rFonts w:ascii="Times" w:hAnsi="Times"/>
          <w:bCs/>
        </w:rPr>
        <w:br/>
        <w:t>i społeczną rodziny, osób niepełnosprawnych oraz osób starszych.</w:t>
      </w:r>
    </w:p>
    <w:p w14:paraId="27CD5D73" w14:textId="77777777" w:rsidR="00053ADD" w:rsidRPr="00053ADD" w:rsidRDefault="00053ADD" w:rsidP="00053ADD">
      <w:pPr>
        <w:widowControl/>
        <w:suppressAutoHyphens/>
        <w:spacing w:before="120"/>
        <w:ind w:firstLine="510"/>
        <w:jc w:val="both"/>
        <w:rPr>
          <w:rFonts w:ascii="Times" w:hAnsi="Times"/>
          <w:bCs/>
        </w:rPr>
      </w:pPr>
      <w:r w:rsidRPr="00053ADD">
        <w:rPr>
          <w:rFonts w:ascii="Times" w:hAnsi="Times"/>
          <w:bCs/>
        </w:rPr>
        <w:t>Projektowana regulacja nie będzie wymagała notyfikacji Komisji Europejskiej w trybie ustawy z dnia 30 kwietnia 2004 r. o postępowaniu w sprawach dotyczących pomocy publicznej (Dz. U. z 2021 r. poz. 743 oraz z 2022 r. poz. 807).</w:t>
      </w:r>
    </w:p>
    <w:p w14:paraId="0C86C478" w14:textId="77777777" w:rsidR="00053ADD" w:rsidRPr="00053ADD" w:rsidRDefault="00053ADD" w:rsidP="00053ADD">
      <w:pPr>
        <w:widowControl/>
        <w:suppressAutoHyphens/>
        <w:spacing w:before="120"/>
        <w:ind w:firstLine="510"/>
        <w:jc w:val="both"/>
        <w:rPr>
          <w:rFonts w:ascii="Times" w:eastAsia="Times New Roman" w:hAnsi="Times" w:cstheme="minorHAnsi"/>
          <w:bCs/>
          <w:szCs w:val="24"/>
        </w:rPr>
      </w:pPr>
      <w:r w:rsidRPr="00053ADD">
        <w:rPr>
          <w:rFonts w:ascii="Times" w:hAnsi="Times"/>
          <w:bCs/>
        </w:rPr>
        <w:t>Projektowane rozporządzenie nie podlega procedurze no</w:t>
      </w:r>
      <w:r w:rsidRPr="00053ADD">
        <w:rPr>
          <w:rFonts w:ascii="Times" w:eastAsia="Times New Roman" w:hAnsi="Times" w:cstheme="minorHAnsi"/>
          <w:bCs/>
          <w:szCs w:val="24"/>
        </w:rPr>
        <w:t>tyfikacji w rozumieniu przepisów rozporządzenia Rady Ministrów z dnia 23 grudnia 2002 r. w sprawie sposobu funkcjonowania krajowego systemu notyfikacji norm i aktów prawnych (Dz. U. poz. 2039 oraz z 2004 r. poz. 597).</w:t>
      </w:r>
    </w:p>
    <w:p w14:paraId="292BF235" w14:textId="77777777" w:rsidR="00053ADD" w:rsidRPr="00053ADD" w:rsidRDefault="00053ADD" w:rsidP="00053ADD">
      <w:pPr>
        <w:widowControl/>
        <w:suppressAutoHyphens/>
        <w:spacing w:before="120"/>
        <w:ind w:firstLine="510"/>
        <w:jc w:val="both"/>
        <w:rPr>
          <w:rFonts w:ascii="Times" w:hAnsi="Times"/>
          <w:bCs/>
        </w:rPr>
      </w:pPr>
      <w:r w:rsidRPr="00053ADD">
        <w:rPr>
          <w:rFonts w:ascii="Times" w:eastAsia="Times New Roman" w:hAnsi="Times" w:cstheme="minorHAnsi"/>
          <w:bCs/>
          <w:szCs w:val="24"/>
        </w:rPr>
        <w:t xml:space="preserve">Projekt </w:t>
      </w:r>
      <w:r w:rsidRPr="00053ADD">
        <w:rPr>
          <w:rFonts w:ascii="Times" w:hAnsi="Times"/>
          <w:bCs/>
        </w:rPr>
        <w:t>nie wymaga przedstawienia właściwym organom i instytucjom i  Unii Europejskiej, w tym Europejskiemu Bankowi Centralnemu, w celu uzyskania opinii, dokonania powiadomienia, konsultacji albo uzgodnienia.</w:t>
      </w:r>
    </w:p>
    <w:p w14:paraId="7BBD6431" w14:textId="34BEE3E2" w:rsidR="00053ADD" w:rsidRDefault="00053ADD" w:rsidP="00053ADD">
      <w:pPr>
        <w:widowControl/>
        <w:suppressAutoHyphens/>
        <w:spacing w:before="120"/>
        <w:ind w:firstLine="510"/>
        <w:jc w:val="both"/>
      </w:pPr>
      <w:r w:rsidRPr="00053ADD">
        <w:rPr>
          <w:rFonts w:ascii="Times" w:hAnsi="Times"/>
          <w:bCs/>
        </w:rPr>
        <w:t>Stosownie do postanowień art. 5 ustawy z dnia 7 lipca 2005 r. o działalności lobbingowej w procesie stanowienia prawa (Dz. U. z 2017 r. poz. 248), projekt został udostępniony w</w:t>
      </w:r>
      <w:r w:rsidR="001F0516">
        <w:rPr>
          <w:rFonts w:ascii="Times" w:hAnsi="Times"/>
          <w:bCs/>
        </w:rPr>
        <w:t> </w:t>
      </w:r>
      <w:r w:rsidRPr="00053ADD">
        <w:rPr>
          <w:rFonts w:ascii="Times" w:hAnsi="Times"/>
          <w:bCs/>
        </w:rPr>
        <w:t>Biuletynie Informacji Publicznej. Ponadto, z chwilą skierowania do uzgodnień, konsultacji publicznych lub opiniowania, projekt rozporządzenia został udostępniony w Biuletynie Informacji Publicznej na stronie podmiotowej Rządowego Centrum Legislacji, w serwisie „Rządowy Proces Legislacyjny”.</w:t>
      </w:r>
    </w:p>
    <w:p w14:paraId="2BB9A449" w14:textId="77777777" w:rsidR="00053ADD" w:rsidRDefault="00053ADD" w:rsidP="000437AF">
      <w:pPr>
        <w:ind w:firstLine="170"/>
        <w:jc w:val="both"/>
      </w:pPr>
    </w:p>
    <w:p w14:paraId="0BE0615C" w14:textId="77777777" w:rsidR="00053ADD" w:rsidRDefault="00053ADD" w:rsidP="000437AF">
      <w:pPr>
        <w:ind w:firstLine="170"/>
        <w:jc w:val="both"/>
      </w:pPr>
    </w:p>
    <w:p w14:paraId="3A03BBEC" w14:textId="77777777" w:rsidR="00053ADD" w:rsidRDefault="00053ADD" w:rsidP="000437AF">
      <w:pPr>
        <w:ind w:firstLine="170"/>
        <w:jc w:val="both"/>
      </w:pPr>
    </w:p>
    <w:p w14:paraId="3C4D1ABC" w14:textId="75077B81" w:rsidR="00053ADD" w:rsidRDefault="00053ADD">
      <w:pPr>
        <w:widowControl/>
        <w:autoSpaceDE/>
        <w:autoSpaceDN/>
        <w:adjustRightInd/>
      </w:pPr>
      <w:r>
        <w:br w:type="page"/>
      </w:r>
    </w:p>
    <w:p w14:paraId="3B1A0291" w14:textId="77777777" w:rsidR="00053ADD" w:rsidRDefault="00053ADD" w:rsidP="000437AF">
      <w:pPr>
        <w:ind w:firstLine="170"/>
        <w:jc w:val="both"/>
      </w:pPr>
    </w:p>
    <w:tbl>
      <w:tblPr>
        <w:tblW w:w="10947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379"/>
        <w:gridCol w:w="500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F32D3C" w:rsidRPr="008B4FE6" w14:paraId="579842AC" w14:textId="77777777" w:rsidTr="00FA0938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C77F69B" w14:textId="77777777" w:rsidR="00F32D3C" w:rsidRPr="008B4FE6" w:rsidRDefault="00F32D3C" w:rsidP="00570DD2">
            <w:pPr>
              <w:spacing w:before="120" w:line="240" w:lineRule="auto"/>
              <w:ind w:hanging="45"/>
              <w:rPr>
                <w:color w:val="000000"/>
              </w:rPr>
            </w:pPr>
            <w:r w:rsidRPr="008B4FE6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projektu</w:t>
            </w:r>
          </w:p>
          <w:p w14:paraId="133ED6C3" w14:textId="75B716FA" w:rsidR="00F32D3C" w:rsidRPr="00DB7272" w:rsidRDefault="004D09E6" w:rsidP="00F32D3C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lang w:eastAsia="en-US"/>
              </w:rPr>
            </w:pPr>
            <w:r>
              <w:t>R</w:t>
            </w:r>
            <w:r w:rsidR="00DB7272" w:rsidRPr="00DB7272">
              <w:rPr>
                <w:rFonts w:eastAsia="Calibri" w:cs="Times New Roman"/>
                <w:color w:val="000000"/>
                <w:lang w:eastAsia="en-US"/>
              </w:rPr>
              <w:t>ozporządzeni</w:t>
            </w:r>
            <w:r w:rsidR="00DD60BD">
              <w:t>e</w:t>
            </w:r>
            <w:r w:rsidR="00F32D3C" w:rsidRPr="00DB7272">
              <w:rPr>
                <w:rFonts w:eastAsia="Calibri" w:cs="Times New Roman"/>
                <w:color w:val="000000"/>
                <w:lang w:eastAsia="en-US"/>
              </w:rPr>
              <w:t xml:space="preserve"> Ministra Cyfryzacji w sprawie opłaty ewidencyjnej stanowiącej przychód Funduszu – Centralna Ewidencja Pojazdów i Kierowców</w:t>
            </w:r>
          </w:p>
          <w:p w14:paraId="313C85C8" w14:textId="77777777" w:rsidR="00F32D3C" w:rsidRPr="008B4FE6" w:rsidRDefault="00F32D3C" w:rsidP="00570DD2">
            <w:pPr>
              <w:spacing w:line="240" w:lineRule="auto"/>
              <w:ind w:hanging="34"/>
              <w:rPr>
                <w:color w:val="000000"/>
              </w:rPr>
            </w:pPr>
          </w:p>
          <w:p w14:paraId="79E50B97" w14:textId="77777777" w:rsidR="00F32D3C" w:rsidRPr="008B4FE6" w:rsidRDefault="00F32D3C" w:rsidP="00570DD2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Ministerstwo wiodące i ministerstwa współpracujące</w:t>
            </w:r>
          </w:p>
          <w:p w14:paraId="196EE548" w14:textId="42B94B6C" w:rsidR="008B5A67" w:rsidRPr="00DB7272" w:rsidRDefault="008D4E99" w:rsidP="008B5A6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Kancelaria Prezesa Rady Ministrów</w:t>
            </w:r>
          </w:p>
          <w:p w14:paraId="529B2E58" w14:textId="77777777" w:rsidR="007A0833" w:rsidRDefault="008B5A67" w:rsidP="008B5A6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lang w:eastAsia="en-US"/>
              </w:rPr>
            </w:pPr>
            <w:r w:rsidRPr="00DB7272">
              <w:rPr>
                <w:rFonts w:eastAsia="Calibri" w:cs="Times New Roman"/>
                <w:color w:val="000000"/>
                <w:lang w:eastAsia="en-US"/>
              </w:rPr>
              <w:t xml:space="preserve">w porozumieniu: </w:t>
            </w:r>
          </w:p>
          <w:p w14:paraId="7AE7A3B9" w14:textId="64225340" w:rsidR="008B5A67" w:rsidRPr="00DB7272" w:rsidRDefault="008B5A67" w:rsidP="008B5A6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lang w:eastAsia="en-US"/>
              </w:rPr>
            </w:pPr>
            <w:r w:rsidRPr="00DB7272">
              <w:rPr>
                <w:rFonts w:eastAsia="Calibri" w:cs="Times New Roman"/>
                <w:color w:val="000000"/>
                <w:lang w:eastAsia="en-US"/>
              </w:rPr>
              <w:t>Minister</w:t>
            </w:r>
            <w:r w:rsidR="00053ADD">
              <w:rPr>
                <w:rFonts w:eastAsia="Calibri" w:cs="Times New Roman"/>
                <w:color w:val="000000"/>
                <w:lang w:eastAsia="en-US"/>
              </w:rPr>
              <w:t xml:space="preserve"> Infrastruktury, Minister</w:t>
            </w:r>
            <w:r w:rsidRPr="00DB7272">
              <w:rPr>
                <w:rFonts w:eastAsia="Calibri" w:cs="Times New Roman"/>
                <w:color w:val="000000"/>
                <w:lang w:eastAsia="en-US"/>
              </w:rPr>
              <w:t xml:space="preserve"> Rodziny i Polityki Społecznej, Minister Finansów</w:t>
            </w:r>
          </w:p>
          <w:p w14:paraId="62FA9A10" w14:textId="77777777" w:rsidR="00F32D3C" w:rsidRDefault="00F32D3C" w:rsidP="00570DD2">
            <w:pPr>
              <w:spacing w:line="240" w:lineRule="auto"/>
              <w:ind w:hanging="34"/>
              <w:rPr>
                <w:color w:val="000000"/>
              </w:rPr>
            </w:pPr>
          </w:p>
          <w:p w14:paraId="42F53B8B" w14:textId="77777777" w:rsidR="00F32D3C" w:rsidRPr="00D500BE" w:rsidRDefault="00F32D3C" w:rsidP="00570DD2">
            <w:pPr>
              <w:spacing w:line="240" w:lineRule="auto"/>
              <w:rPr>
                <w:b/>
                <w:szCs w:val="21"/>
              </w:rPr>
            </w:pPr>
            <w:r w:rsidRPr="00D500BE">
              <w:rPr>
                <w:b/>
                <w:szCs w:val="24"/>
              </w:rPr>
              <w:t>Osoba odpowiedzialna za projekt w randze Ministra, Sekretarza Stanu lub Podsekretarza Stanu</w:t>
            </w:r>
            <w:r w:rsidRPr="00D500BE">
              <w:rPr>
                <w:b/>
                <w:szCs w:val="21"/>
              </w:rPr>
              <w:t xml:space="preserve"> </w:t>
            </w:r>
          </w:p>
          <w:p w14:paraId="71C8A693" w14:textId="65909493" w:rsidR="008B5A67" w:rsidRPr="00DB7272" w:rsidRDefault="00D4753B" w:rsidP="008B5A6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Pan Janusz Cieszyński</w:t>
            </w:r>
            <w:r w:rsidR="00947BC9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="008B5A67" w:rsidRPr="00DB7272">
              <w:rPr>
                <w:rFonts w:eastAsia="Calibri" w:cs="Times New Roman"/>
                <w:lang w:eastAsia="en-US"/>
              </w:rPr>
              <w:t xml:space="preserve">– Sekretarz Stanu w </w:t>
            </w:r>
            <w:r w:rsidR="00947BC9">
              <w:rPr>
                <w:rFonts w:eastAsia="Calibri" w:cs="Times New Roman"/>
                <w:lang w:eastAsia="en-US"/>
              </w:rPr>
              <w:t>KPRM</w:t>
            </w:r>
          </w:p>
          <w:p w14:paraId="54FA1445" w14:textId="77777777" w:rsidR="00F32D3C" w:rsidRPr="0063060B" w:rsidRDefault="00F32D3C" w:rsidP="00570DD2">
            <w:pPr>
              <w:spacing w:line="240" w:lineRule="auto"/>
              <w:rPr>
                <w:sz w:val="21"/>
                <w:szCs w:val="21"/>
              </w:rPr>
            </w:pPr>
          </w:p>
          <w:p w14:paraId="53CE06CC" w14:textId="77777777" w:rsidR="006F7326" w:rsidRDefault="00F32D3C" w:rsidP="006F7326">
            <w:pPr>
              <w:spacing w:after="120" w:line="240" w:lineRule="auto"/>
              <w:ind w:hanging="34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Kontakt do opiekuna merytorycznego projektu</w:t>
            </w:r>
          </w:p>
          <w:p w14:paraId="0C285B6A" w14:textId="75FBCD88" w:rsidR="006F7326" w:rsidRPr="006F7326" w:rsidRDefault="006F7326" w:rsidP="006F7326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lang w:eastAsia="en-US"/>
              </w:rPr>
            </w:pPr>
            <w:r w:rsidRPr="006F7326">
              <w:rPr>
                <w:rFonts w:eastAsia="Calibri" w:cs="Times New Roman"/>
                <w:lang w:eastAsia="en-US"/>
              </w:rPr>
              <w:t>Tomasz Kęsicki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  <w:r w:rsidRPr="00DB7272">
              <w:rPr>
                <w:rFonts w:eastAsia="Calibri" w:cs="Times New Roman"/>
                <w:lang w:eastAsia="en-US"/>
              </w:rPr>
              <w:t>–</w:t>
            </w:r>
            <w:r w:rsidRPr="006F7326">
              <w:rPr>
                <w:rFonts w:eastAsia="Calibri" w:cs="Times New Roman"/>
                <w:lang w:eastAsia="en-US"/>
              </w:rPr>
              <w:t xml:space="preserve"> Dyrektor Departamentu Zarządzania Systemami </w:t>
            </w:r>
          </w:p>
          <w:p w14:paraId="0347A7AF" w14:textId="77777777" w:rsidR="006F7326" w:rsidRPr="006F7326" w:rsidRDefault="006F7326" w:rsidP="006F7326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lang w:eastAsia="en-US"/>
              </w:rPr>
            </w:pPr>
            <w:r w:rsidRPr="006F7326">
              <w:rPr>
                <w:rFonts w:eastAsia="Calibri" w:cs="Times New Roman"/>
                <w:lang w:eastAsia="en-US"/>
              </w:rPr>
              <w:t xml:space="preserve">e-mail: </w:t>
            </w:r>
            <w:hyperlink r:id="rId9" w:history="1">
              <w:r w:rsidRPr="006F7326">
                <w:rPr>
                  <w:rFonts w:eastAsia="Calibri" w:cs="Times New Roman"/>
                  <w:lang w:eastAsia="en-US"/>
                </w:rPr>
                <w:t>sekretariat.dzs@mc.gov.pl</w:t>
              </w:r>
            </w:hyperlink>
            <w:r w:rsidRPr="006F7326">
              <w:rPr>
                <w:rFonts w:eastAsia="Calibri" w:cs="Times New Roman"/>
                <w:lang w:eastAsia="en-US"/>
              </w:rPr>
              <w:t xml:space="preserve"> </w:t>
            </w:r>
          </w:p>
          <w:p w14:paraId="18E86D91" w14:textId="77777777" w:rsidR="00F32D3C" w:rsidRPr="008B4FE6" w:rsidRDefault="00F32D3C" w:rsidP="00570DD2">
            <w:pPr>
              <w:spacing w:before="120" w:line="240" w:lineRule="auto"/>
              <w:ind w:hanging="45"/>
              <w:rPr>
                <w:b/>
                <w:color w:val="000000"/>
              </w:rPr>
            </w:pPr>
          </w:p>
          <w:p w14:paraId="27C006A1" w14:textId="3FAB8A4F" w:rsidR="00F32D3C" w:rsidRPr="008B4FE6" w:rsidRDefault="00F32D3C" w:rsidP="008B5A67">
            <w:pPr>
              <w:spacing w:line="240" w:lineRule="auto"/>
              <w:ind w:hanging="34"/>
              <w:rPr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0CCB15C0" w14:textId="37186F54" w:rsidR="00F32D3C" w:rsidRPr="00642825" w:rsidRDefault="00F32D3C" w:rsidP="00570DD2">
            <w:pPr>
              <w:spacing w:line="240" w:lineRule="auto"/>
              <w:rPr>
                <w:b/>
                <w:sz w:val="21"/>
                <w:szCs w:val="21"/>
              </w:rPr>
            </w:pPr>
            <w:r w:rsidRPr="00642825">
              <w:rPr>
                <w:b/>
                <w:sz w:val="21"/>
                <w:szCs w:val="21"/>
              </w:rPr>
              <w:t>Data sporządzenia</w:t>
            </w:r>
            <w:r w:rsidRPr="00642825">
              <w:rPr>
                <w:b/>
                <w:sz w:val="21"/>
                <w:szCs w:val="21"/>
              </w:rPr>
              <w:br/>
            </w:r>
            <w:r w:rsidR="009A38FD">
              <w:t>22</w:t>
            </w:r>
            <w:r w:rsidR="006F7326">
              <w:t xml:space="preserve"> lipca </w:t>
            </w:r>
            <w:r w:rsidR="000E380D">
              <w:t>2022 r.</w:t>
            </w:r>
          </w:p>
          <w:p w14:paraId="660E1042" w14:textId="77777777" w:rsidR="00F32D3C" w:rsidRDefault="00F32D3C" w:rsidP="00570DD2">
            <w:pPr>
              <w:spacing w:line="240" w:lineRule="auto"/>
              <w:rPr>
                <w:b/>
              </w:rPr>
            </w:pPr>
          </w:p>
          <w:p w14:paraId="4492A5F1" w14:textId="77777777" w:rsidR="00F32D3C" w:rsidRPr="0065019F" w:rsidRDefault="00F32D3C" w:rsidP="00570DD2">
            <w:pPr>
              <w:spacing w:line="240" w:lineRule="auto"/>
              <w:rPr>
                <w:b/>
              </w:rPr>
            </w:pPr>
            <w:r w:rsidRPr="0065019F">
              <w:rPr>
                <w:b/>
              </w:rPr>
              <w:t xml:space="preserve">Źródło: </w:t>
            </w:r>
          </w:p>
          <w:p w14:paraId="48F4F2F4" w14:textId="22B7D285" w:rsidR="00F32D3C" w:rsidRPr="008B5A67" w:rsidRDefault="008B5A67" w:rsidP="00570DD2">
            <w:pPr>
              <w:spacing w:line="240" w:lineRule="auto"/>
              <w:rPr>
                <w:szCs w:val="24"/>
              </w:rPr>
            </w:pPr>
            <w:r w:rsidRPr="008B5A67">
              <w:rPr>
                <w:szCs w:val="24"/>
              </w:rPr>
              <w:t xml:space="preserve">Upoważnienie ustawowe </w:t>
            </w:r>
            <w:r w:rsidRPr="00DB7272">
              <w:rPr>
                <w:rFonts w:cs="Times New Roman"/>
                <w:szCs w:val="24"/>
              </w:rPr>
              <w:t>‒</w:t>
            </w:r>
            <w:r w:rsidRPr="00DB7272">
              <w:rPr>
                <w:szCs w:val="24"/>
              </w:rPr>
              <w:t xml:space="preserve"> art. 80d ust. 7 </w:t>
            </w:r>
            <w:r w:rsidRPr="00DB7272">
              <w:rPr>
                <w:rFonts w:eastAsia="Calibri" w:cs="Times New Roman"/>
                <w:szCs w:val="24"/>
                <w:lang w:eastAsia="en-US"/>
              </w:rPr>
              <w:t>ustawy z dnia 20 czerwca 1997 r. – Prawo o ruchu drogowym (Dz. U. z 202</w:t>
            </w:r>
            <w:r w:rsidR="00BA49F2">
              <w:t>2</w:t>
            </w:r>
            <w:r w:rsidRPr="00DB7272">
              <w:rPr>
                <w:rFonts w:eastAsia="Calibri" w:cs="Times New Roman"/>
                <w:szCs w:val="24"/>
                <w:lang w:eastAsia="en-US"/>
              </w:rPr>
              <w:t xml:space="preserve"> r. poz. </w:t>
            </w:r>
            <w:r w:rsidR="00BA49F2">
              <w:t>988</w:t>
            </w:r>
            <w:r w:rsidR="001F0516">
              <w:rPr>
                <w:rFonts w:eastAsia="Calibri" w:cs="Times New Roman"/>
                <w:szCs w:val="24"/>
                <w:lang w:eastAsia="en-US"/>
              </w:rPr>
              <w:t xml:space="preserve"> i 1002</w:t>
            </w:r>
            <w:r w:rsidRPr="00DB7272">
              <w:rPr>
                <w:rFonts w:eastAsia="Calibri" w:cs="Times New Roman"/>
                <w:szCs w:val="24"/>
                <w:lang w:eastAsia="en-US"/>
              </w:rPr>
              <w:t>)</w:t>
            </w:r>
          </w:p>
          <w:p w14:paraId="781963C3" w14:textId="77777777" w:rsidR="00F32D3C" w:rsidRPr="0065019F" w:rsidRDefault="00F32D3C" w:rsidP="00570DD2">
            <w:pPr>
              <w:spacing w:line="240" w:lineRule="auto"/>
            </w:pPr>
          </w:p>
          <w:p w14:paraId="32DB5FD7" w14:textId="1999E324" w:rsidR="00DB7272" w:rsidRPr="008B4FE6" w:rsidRDefault="00F32D3C" w:rsidP="00570DD2">
            <w:pPr>
              <w:spacing w:before="120" w:line="240" w:lineRule="auto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Nr </w:t>
            </w:r>
            <w:r>
              <w:rPr>
                <w:b/>
                <w:color w:val="000000"/>
              </w:rPr>
              <w:t>w</w:t>
            </w:r>
            <w:r w:rsidRPr="008B4FE6">
              <w:rPr>
                <w:b/>
                <w:color w:val="000000"/>
              </w:rPr>
              <w:t xml:space="preserve"> wykaz</w:t>
            </w:r>
            <w:r>
              <w:rPr>
                <w:b/>
                <w:color w:val="000000"/>
              </w:rPr>
              <w:t>ie</w:t>
            </w:r>
            <w:r w:rsidRPr="008B4FE6">
              <w:rPr>
                <w:b/>
                <w:color w:val="000000"/>
              </w:rPr>
              <w:t xml:space="preserve"> prac </w:t>
            </w:r>
            <w:r w:rsidR="00DB7272">
              <w:rPr>
                <w:b/>
                <w:color w:val="000000"/>
              </w:rPr>
              <w:t>legislacyjnych Ministra Cyfryzacji</w:t>
            </w:r>
            <w:r w:rsidR="006F7326">
              <w:rPr>
                <w:b/>
                <w:color w:val="000000"/>
              </w:rPr>
              <w:t>: 190</w:t>
            </w:r>
          </w:p>
          <w:p w14:paraId="23F8124C" w14:textId="57737ADF" w:rsidR="00F32D3C" w:rsidRPr="000E380D" w:rsidRDefault="00F32D3C" w:rsidP="00570DD2">
            <w:pPr>
              <w:spacing w:line="240" w:lineRule="auto"/>
              <w:rPr>
                <w:rStyle w:val="Ppogrubienie"/>
              </w:rPr>
            </w:pPr>
          </w:p>
          <w:p w14:paraId="7EE2A31B" w14:textId="77777777" w:rsidR="00F32D3C" w:rsidRPr="008B4FE6" w:rsidRDefault="00F32D3C" w:rsidP="00570DD2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F32D3C" w:rsidRPr="0022687A" w14:paraId="23DED488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742AC76" w14:textId="77777777" w:rsidR="00F32D3C" w:rsidRPr="00627221" w:rsidRDefault="00F32D3C" w:rsidP="00570DD2">
            <w:pPr>
              <w:spacing w:line="240" w:lineRule="auto"/>
              <w:ind w:left="57"/>
              <w:jc w:val="center"/>
              <w:rPr>
                <w:b/>
                <w:color w:val="FFFFFF"/>
                <w:sz w:val="32"/>
                <w:szCs w:val="32"/>
              </w:rPr>
            </w:pPr>
            <w:r w:rsidRPr="00627221"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F32D3C" w:rsidRPr="008B4FE6" w14:paraId="3797E84B" w14:textId="77777777" w:rsidTr="00FA0938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68C1895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812C7">
              <w:rPr>
                <w:b/>
              </w:rPr>
              <w:t>Jaki problem jest rozwiązywany</w:t>
            </w:r>
            <w:r>
              <w:rPr>
                <w:b/>
              </w:rPr>
              <w:t>?</w:t>
            </w:r>
          </w:p>
        </w:tc>
      </w:tr>
      <w:tr w:rsidR="00F32D3C" w:rsidRPr="008B4FE6" w14:paraId="1443835E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5DD4242" w14:textId="41C024C7" w:rsidR="00F32D3C" w:rsidRPr="00B37C80" w:rsidRDefault="00DD60BD" w:rsidP="00053ADD">
            <w:pPr>
              <w:pStyle w:val="NIEARTTEKSTtekstnieartykuowanynppodstprawnarozplubpreambua"/>
              <w:spacing w:line="276" w:lineRule="auto"/>
              <w:ind w:firstLine="0"/>
              <w:rPr>
                <w:color w:val="000000"/>
              </w:rPr>
            </w:pPr>
            <w:r w:rsidRPr="00DD60BD">
              <w:t>Konieczność opracowania projektu nowego rozporządzenia Ministra Cyfryzacji w sprawie opłaty ewidencyjnej stanowiącej przychód Funduszu – Centralna Ewidencja Pojazdów i Kierowców podyktowana jest utratą mocy obecnie obowiązującego rozporządzenia Ministra Cyfryzacji z dnia 2 kwietnia 2022 r. w sprawie opłaty ewidencyjnej stanowiącej przychód Funduszu – Centralna Ewidencja Pojazdów i Kierowców (Dz. U. poz. 738) na skutek zmiany przepisu upoważniającego, tj. art. 80d ust. 7 ustawy z dnia 20 czerwca 1997 r. – Prawo o ruchu drogowym</w:t>
            </w:r>
            <w:r w:rsidR="001F0516">
              <w:t xml:space="preserve">, </w:t>
            </w:r>
            <w:r w:rsidRPr="00DD60BD">
              <w:t xml:space="preserve">wprowadzonej ustawą z dnia </w:t>
            </w:r>
            <w:r w:rsidR="001F0516">
              <w:t>1</w:t>
            </w:r>
            <w:r w:rsidRPr="00DD60BD">
              <w:t xml:space="preserve">4 sierpnia 2020 r. o zmianie ustawy </w:t>
            </w:r>
            <w:r w:rsidR="00053ADD" w:rsidRPr="00DD60BD">
              <w:t>–</w:t>
            </w:r>
            <w:r w:rsidRPr="00DD60BD">
              <w:t xml:space="preserve"> Prawo o ruchu drogowym oraz niektórych innych ustaw (Dz. U. poz. 1517). Ustawa ta eliminuje z obrotu prawnego karty pojazdu i nalepki kontrolne</w:t>
            </w:r>
            <w:r w:rsidR="001F0516">
              <w:t>,</w:t>
            </w:r>
            <w:r w:rsidRPr="00DD60BD">
              <w:t xml:space="preserve"> a w konsekwencji uchylane są przepisy o pobieraniu opłaty ewidencyjnej za ich wydanie. W związku z powyższym zaszła konieczność wydania nowego rozporządzenia.</w:t>
            </w:r>
          </w:p>
        </w:tc>
      </w:tr>
      <w:tr w:rsidR="00F32D3C" w:rsidRPr="008B4FE6" w14:paraId="6F1AA181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13791F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A5FDA">
              <w:rPr>
                <w:b/>
                <w:color w:val="000000"/>
                <w:spacing w:val="-2"/>
              </w:rPr>
              <w:t>Rekomendowane rozwiązanie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F32D3C" w:rsidRPr="008B4FE6" w14:paraId="5D20623E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AB1C6DD" w14:textId="10EE4896" w:rsidR="00F32D3C" w:rsidRPr="008B5A67" w:rsidRDefault="008B5A67" w:rsidP="00570DD2">
            <w:pPr>
              <w:spacing w:line="240" w:lineRule="auto"/>
              <w:jc w:val="both"/>
              <w:rPr>
                <w:color w:val="000000"/>
                <w:spacing w:val="-2"/>
                <w:szCs w:val="22"/>
              </w:rPr>
            </w:pPr>
            <w:r w:rsidRPr="00FA0938">
              <w:rPr>
                <w:rFonts w:cs="Times New Roman"/>
                <w:bCs/>
              </w:rPr>
              <w:t xml:space="preserve">Projekt rozporządzenia w sprawie opłaty ewidencyjnej stanowiącej przychód Funduszu – Centralna Ewidencja Pojazdów i Kierowców stanowi realizację zmian wprowadzonych ustawą z dnia </w:t>
            </w:r>
            <w:r w:rsidR="001F0516">
              <w:t>1</w:t>
            </w:r>
            <w:r w:rsidR="00DD60BD">
              <w:t>4</w:t>
            </w:r>
            <w:r w:rsidRPr="008B5A67">
              <w:rPr>
                <w:rFonts w:cs="Times New Roman"/>
                <w:bCs/>
              </w:rPr>
              <w:t xml:space="preserve"> </w:t>
            </w:r>
            <w:r w:rsidR="00DD60BD">
              <w:t>sierpnia</w:t>
            </w:r>
            <w:r w:rsidRPr="00FA0938">
              <w:rPr>
                <w:rFonts w:cs="Times New Roman"/>
                <w:bCs/>
              </w:rPr>
              <w:t xml:space="preserve"> 202</w:t>
            </w:r>
            <w:r w:rsidR="00DD60BD">
              <w:t>0</w:t>
            </w:r>
            <w:r w:rsidRPr="00FA0938">
              <w:rPr>
                <w:rFonts w:cs="Times New Roman"/>
                <w:bCs/>
              </w:rPr>
              <w:t xml:space="preserve"> r. o</w:t>
            </w:r>
            <w:r w:rsidR="00555928">
              <w:t> </w:t>
            </w:r>
            <w:r w:rsidRPr="00FA0938">
              <w:rPr>
                <w:rFonts w:cs="Times New Roman"/>
                <w:bCs/>
              </w:rPr>
              <w:t xml:space="preserve">zmianie ustawy </w:t>
            </w:r>
            <w:r w:rsidR="00DD60BD">
              <w:t>- Prawo o ruchu drogowym oraz niektórych innych ustaw</w:t>
            </w:r>
            <w:r w:rsidRPr="00FA0938">
              <w:rPr>
                <w:rFonts w:cs="Times New Roman"/>
                <w:bCs/>
              </w:rPr>
              <w:t xml:space="preserve">. Ustawa ta </w:t>
            </w:r>
            <w:r w:rsidR="00DD60BD">
              <w:t>wyeliminowała z obrotu prawnego nalepki kontrolne i karty pojazdu</w:t>
            </w:r>
            <w:r w:rsidR="001F0516">
              <w:t>,</w:t>
            </w:r>
            <w:r w:rsidR="00DD60BD">
              <w:t xml:space="preserve"> a tym samym</w:t>
            </w:r>
            <w:r w:rsidRPr="00FA0938">
              <w:rPr>
                <w:rFonts w:cs="Times New Roman"/>
                <w:bCs/>
              </w:rPr>
              <w:t xml:space="preserve"> obowiązek pobierania opłaty </w:t>
            </w:r>
            <w:r w:rsidRPr="00FA0938">
              <w:rPr>
                <w:rFonts w:cs="Times New Roman"/>
                <w:bCs/>
                <w:szCs w:val="22"/>
              </w:rPr>
              <w:t xml:space="preserve">ewidencyjnej za </w:t>
            </w:r>
            <w:r w:rsidR="00DD60BD">
              <w:t xml:space="preserve">ich </w:t>
            </w:r>
            <w:r w:rsidRPr="00FA0938">
              <w:rPr>
                <w:rFonts w:cs="Times New Roman"/>
                <w:bCs/>
                <w:szCs w:val="22"/>
              </w:rPr>
              <w:t>wydanie</w:t>
            </w:r>
            <w:r w:rsidR="00DD60BD">
              <w:t>.</w:t>
            </w:r>
            <w:r w:rsidRPr="00FA0938">
              <w:rPr>
                <w:rFonts w:cs="Times New Roman"/>
                <w:bCs/>
                <w:szCs w:val="22"/>
              </w:rPr>
              <w:t xml:space="preserve"> </w:t>
            </w:r>
          </w:p>
          <w:p w14:paraId="5126EB5E" w14:textId="04EB3EB8" w:rsidR="00F32D3C" w:rsidRPr="00B37C80" w:rsidRDefault="00F32D3C" w:rsidP="00570DD2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</w:tc>
      </w:tr>
      <w:tr w:rsidR="00F32D3C" w:rsidRPr="008B4FE6" w14:paraId="62F6A86B" w14:textId="77777777" w:rsidTr="00FA0938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E65D058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>
              <w:rPr>
                <w:b/>
                <w:spacing w:val="-2"/>
              </w:rPr>
              <w:t>Jak problem został rozwiązany</w:t>
            </w:r>
            <w:r w:rsidRPr="001812C7">
              <w:rPr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b/>
                <w:color w:val="000000"/>
              </w:rPr>
              <w:t>?</w:t>
            </w:r>
            <w:r w:rsidRPr="008B4FE6">
              <w:rPr>
                <w:i/>
                <w:color w:val="000000"/>
              </w:rPr>
              <w:t xml:space="preserve"> </w:t>
            </w:r>
          </w:p>
        </w:tc>
      </w:tr>
      <w:tr w:rsidR="00F32D3C" w:rsidRPr="008B4FE6" w14:paraId="55A2322F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D126464" w14:textId="1B0950D3" w:rsidR="00F32D3C" w:rsidRPr="00B37C80" w:rsidRDefault="008B5A67" w:rsidP="00570DD2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Nie dotyczy.</w:t>
            </w:r>
          </w:p>
        </w:tc>
      </w:tr>
      <w:tr w:rsidR="00F32D3C" w:rsidRPr="008B4FE6" w14:paraId="2FCCA9F0" w14:textId="77777777" w:rsidTr="00FA0938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A6C1774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Podmioty, na które oddziałuje projekt</w:t>
            </w:r>
          </w:p>
        </w:tc>
      </w:tr>
      <w:tr w:rsidR="00F32D3C" w:rsidRPr="008B4FE6" w14:paraId="43510E93" w14:textId="77777777" w:rsidTr="00FA093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9A02C22" w14:textId="77777777" w:rsidR="00F32D3C" w:rsidRPr="008B4FE6" w:rsidRDefault="00F32D3C" w:rsidP="00570DD2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0CA0D48" w14:textId="77777777" w:rsidR="00F32D3C" w:rsidRPr="008B4FE6" w:rsidRDefault="00F32D3C" w:rsidP="00570DD2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26C89CE" w14:textId="77777777" w:rsidR="00F32D3C" w:rsidRPr="008B4FE6" w:rsidRDefault="00F32D3C" w:rsidP="00570DD2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Źródło danych</w:t>
            </w:r>
            <w:r w:rsidRPr="008B4FE6" w:rsidDel="00260F33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8EF670B" w14:textId="77777777" w:rsidR="00F32D3C" w:rsidRPr="008B4FE6" w:rsidRDefault="00F32D3C" w:rsidP="00570DD2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Oddziaływanie</w:t>
            </w:r>
          </w:p>
        </w:tc>
      </w:tr>
      <w:tr w:rsidR="00F32D3C" w:rsidRPr="008B4FE6" w14:paraId="75B92F7E" w14:textId="77777777" w:rsidTr="00FA093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7A907BA" w14:textId="42833B1F" w:rsidR="00F32D3C" w:rsidRPr="008B4FE6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t>Minister Cyfryzacji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A9A3ABE" w14:textId="3F7FE6E8" w:rsidR="00F32D3C" w:rsidRPr="00B37C80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CC7281" w14:textId="148059F6" w:rsidR="00F32D3C" w:rsidRPr="00FA0938" w:rsidRDefault="008B5A67" w:rsidP="00570DD2">
            <w:pPr>
              <w:spacing w:line="240" w:lineRule="auto"/>
              <w:rPr>
                <w:color w:val="000000"/>
                <w:spacing w:val="-2"/>
                <w:sz w:val="22"/>
              </w:rPr>
            </w:pPr>
            <w:r w:rsidRPr="008B5A67">
              <w:rPr>
                <w:color w:val="000000"/>
                <w:spacing w:val="-2"/>
              </w:rPr>
              <w:t>Informacja</w:t>
            </w:r>
            <w:r w:rsidRPr="00FA0938">
              <w:rPr>
                <w:color w:val="000000"/>
                <w:spacing w:val="-2"/>
                <w:sz w:val="22"/>
              </w:rPr>
              <w:t xml:space="preserve"> </w:t>
            </w:r>
            <w:r w:rsidRPr="008B5A67">
              <w:rPr>
                <w:color w:val="000000"/>
                <w:spacing w:val="-2"/>
              </w:rPr>
              <w:t>ogólnodostępna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3516C6B" w14:textId="4B2659BB" w:rsidR="00F32D3C" w:rsidRPr="00B37C80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 w:rsidRPr="00FA0938">
              <w:rPr>
                <w:rFonts w:eastAsia="Calibri" w:cs="Times New Roman"/>
                <w:color w:val="000000"/>
                <w:spacing w:val="-2"/>
                <w:lang w:eastAsia="en-US"/>
              </w:rPr>
              <w:t xml:space="preserve">Minister Cyfryzacji jest </w:t>
            </w:r>
            <w:r w:rsidRPr="00FA0938">
              <w:rPr>
                <w:rFonts w:eastAsia="Calibri" w:cs="Times New Roman"/>
                <w:color w:val="000000"/>
                <w:spacing w:val="-2"/>
                <w:lang w:eastAsia="en-US"/>
              </w:rPr>
              <w:lastRenderedPageBreak/>
              <w:t>organem prowadzącym centralną ewidencję pojazdów.</w:t>
            </w:r>
          </w:p>
        </w:tc>
      </w:tr>
      <w:tr w:rsidR="00F32D3C" w:rsidRPr="008B4FE6" w14:paraId="42123705" w14:textId="77777777" w:rsidTr="00FA093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C5FE0D2" w14:textId="71E18F26" w:rsidR="00F32D3C" w:rsidRPr="008B4FE6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 w:rsidRPr="00FA0938">
              <w:rPr>
                <w:rFonts w:eastAsia="Calibri" w:cs="Times New Roman"/>
                <w:color w:val="000000"/>
                <w:szCs w:val="22"/>
                <w:lang w:eastAsia="en-US"/>
              </w:rPr>
              <w:lastRenderedPageBreak/>
              <w:t>Organy właściwe w sprawach rejestracji pojazdów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540AF6E" w14:textId="753DA89A" w:rsidR="00F32D3C" w:rsidRPr="00B37C80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399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D96F250" w14:textId="6E895821" w:rsidR="00F32D3C" w:rsidRPr="00B37C80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 w:rsidRPr="00DB2936">
              <w:rPr>
                <w:color w:val="000000"/>
                <w:spacing w:val="-2"/>
              </w:rPr>
              <w:t>Informacja</w:t>
            </w:r>
            <w:r w:rsidRPr="00DB2936">
              <w:rPr>
                <w:color w:val="000000"/>
                <w:spacing w:val="-2"/>
                <w:sz w:val="22"/>
              </w:rPr>
              <w:t xml:space="preserve"> </w:t>
            </w:r>
            <w:r w:rsidRPr="00DB2936">
              <w:rPr>
                <w:color w:val="000000"/>
                <w:spacing w:val="-2"/>
              </w:rPr>
              <w:t>ogólnodostępna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2DAE1B9" w14:textId="69E1C700" w:rsidR="00F32D3C" w:rsidRPr="00B37C80" w:rsidRDefault="008B5A67" w:rsidP="00570DD2">
            <w:pPr>
              <w:spacing w:line="240" w:lineRule="auto"/>
              <w:rPr>
                <w:color w:val="000000"/>
                <w:spacing w:val="-2"/>
              </w:rPr>
            </w:pPr>
            <w:r w:rsidRPr="00FA0938">
              <w:rPr>
                <w:rFonts w:eastAsia="Calibri" w:cs="Times New Roman"/>
                <w:color w:val="000000"/>
                <w:szCs w:val="22"/>
                <w:lang w:eastAsia="en-US"/>
              </w:rPr>
              <w:t>Obowiązek przekazywania sprawozdań z pobranych opłat ewidencyjnych</w:t>
            </w:r>
          </w:p>
        </w:tc>
      </w:tr>
      <w:tr w:rsidR="00F32D3C" w:rsidRPr="008B4FE6" w14:paraId="57C0F110" w14:textId="77777777" w:rsidTr="00FA0938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265CC0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Informacje na temat</w:t>
            </w:r>
            <w:r>
              <w:rPr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b/>
                <w:color w:val="000000"/>
              </w:rPr>
              <w:t>konsultacji</w:t>
            </w:r>
          </w:p>
        </w:tc>
      </w:tr>
      <w:tr w:rsidR="00F32D3C" w:rsidRPr="008B4FE6" w14:paraId="2A0CF65B" w14:textId="77777777" w:rsidTr="00FA093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01AAA88" w14:textId="1EAC33D8" w:rsidR="00F32D3C" w:rsidRPr="00FA0938" w:rsidRDefault="00315A01" w:rsidP="00053ADD">
            <w:pPr>
              <w:spacing w:line="240" w:lineRule="auto"/>
              <w:jc w:val="both"/>
              <w:rPr>
                <w:color w:val="000000"/>
                <w:spacing w:val="-2"/>
                <w:sz w:val="28"/>
              </w:rPr>
            </w:pPr>
            <w:r w:rsidRPr="00FA0938">
              <w:rPr>
                <w:rFonts w:eastAsia="Calibri" w:cs="Times New Roman"/>
              </w:rPr>
              <w:t>Projekt rozporządzenia zosta</w:t>
            </w:r>
            <w:r w:rsidR="001F0516">
              <w:rPr>
                <w:rFonts w:eastAsia="Calibri" w:cs="Times New Roman"/>
              </w:rPr>
              <w:t>ł</w:t>
            </w:r>
            <w:r w:rsidRPr="00FA0938">
              <w:rPr>
                <w:rFonts w:eastAsia="Calibri" w:cs="Times New Roman"/>
              </w:rPr>
              <w:t xml:space="preserve"> </w:t>
            </w:r>
            <w:r w:rsidR="008D4E99">
              <w:rPr>
                <w:rFonts w:eastAsia="Calibri" w:cs="Times New Roman"/>
              </w:rPr>
              <w:t>udostępnio</w:t>
            </w:r>
            <w:r w:rsidR="008D4E99" w:rsidRPr="00FA0938">
              <w:rPr>
                <w:rFonts w:eastAsia="Calibri" w:cs="Times New Roman"/>
              </w:rPr>
              <w:t xml:space="preserve">ny </w:t>
            </w:r>
            <w:r w:rsidRPr="00FA0938">
              <w:rPr>
                <w:rFonts w:eastAsia="Calibri" w:cs="Times New Roman"/>
              </w:rPr>
              <w:t xml:space="preserve">w Biuletynie Informacji Publicznej na stronie podmiotowej Rządowego Centrum Legislacji, w serwisie „Rządowy Proces Legislacyjny” oraz </w:t>
            </w:r>
            <w:r w:rsidR="00862EA3">
              <w:rPr>
                <w:rFonts w:eastAsia="Calibri" w:cs="Times New Roman"/>
              </w:rPr>
              <w:t xml:space="preserve">na stronie podmiotowej </w:t>
            </w:r>
            <w:r w:rsidRPr="00FA0938">
              <w:rPr>
                <w:rFonts w:eastAsia="Calibri" w:cs="Times New Roman"/>
              </w:rPr>
              <w:t>Biuletyn</w:t>
            </w:r>
            <w:r w:rsidR="008952A7">
              <w:rPr>
                <w:rFonts w:eastAsia="Calibri" w:cs="Times New Roman"/>
              </w:rPr>
              <w:t>u</w:t>
            </w:r>
            <w:r w:rsidRPr="00FA0938">
              <w:rPr>
                <w:rFonts w:eastAsia="Calibri" w:cs="Times New Roman"/>
              </w:rPr>
              <w:t xml:space="preserve"> Informacji Publicznej </w:t>
            </w:r>
            <w:r w:rsidR="00862EA3">
              <w:rPr>
                <w:rFonts w:eastAsia="Calibri" w:cs="Times New Roman"/>
              </w:rPr>
              <w:t>KPRM</w:t>
            </w:r>
            <w:r w:rsidR="005F637A">
              <w:rPr>
                <w:rFonts w:eastAsia="Calibri" w:cs="Times New Roman"/>
              </w:rPr>
              <w:t>.</w:t>
            </w:r>
            <w:r w:rsidR="001D56BA">
              <w:rPr>
                <w:rFonts w:eastAsia="Calibri" w:cs="Times New Roman"/>
              </w:rPr>
              <w:t xml:space="preserve"> </w:t>
            </w:r>
          </w:p>
        </w:tc>
      </w:tr>
      <w:tr w:rsidR="00F32D3C" w:rsidRPr="008B4FE6" w14:paraId="7CB1D865" w14:textId="77777777" w:rsidTr="00FA0938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E53B775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 Wpływ na sektor finansów publicznych</w:t>
            </w:r>
          </w:p>
        </w:tc>
      </w:tr>
      <w:tr w:rsidR="00F32D3C" w:rsidRPr="008B4FE6" w14:paraId="706EA0EF" w14:textId="77777777" w:rsidTr="009A38FD">
        <w:trPr>
          <w:gridAfter w:val="1"/>
          <w:wAfter w:w="10" w:type="dxa"/>
          <w:trHeight w:val="142"/>
        </w:trPr>
        <w:tc>
          <w:tcPr>
            <w:tcW w:w="3047" w:type="dxa"/>
            <w:gridSpan w:val="4"/>
            <w:vMerge w:val="restart"/>
            <w:shd w:val="clear" w:color="auto" w:fill="FFFFFF"/>
          </w:tcPr>
          <w:p w14:paraId="4DC7932D" w14:textId="77777777" w:rsidR="00F32D3C" w:rsidRPr="00C53F26" w:rsidRDefault="00F32D3C" w:rsidP="00570DD2">
            <w:pPr>
              <w:spacing w:before="40" w:after="40"/>
              <w:rPr>
                <w:i/>
                <w:color w:val="000000"/>
                <w:sz w:val="21"/>
                <w:szCs w:val="21"/>
              </w:rPr>
            </w:pPr>
            <w:r w:rsidRPr="006F78C4">
              <w:rPr>
                <w:color w:val="000000"/>
                <w:sz w:val="21"/>
                <w:szCs w:val="21"/>
              </w:rPr>
              <w:t xml:space="preserve">(ceny </w:t>
            </w:r>
            <w:r>
              <w:rPr>
                <w:color w:val="000000"/>
                <w:sz w:val="21"/>
                <w:szCs w:val="21"/>
              </w:rPr>
              <w:t>stałe</w:t>
            </w:r>
            <w:r w:rsidRPr="006F78C4">
              <w:rPr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90" w:type="dxa"/>
            <w:gridSpan w:val="25"/>
            <w:shd w:val="clear" w:color="auto" w:fill="FFFFFF"/>
          </w:tcPr>
          <w:p w14:paraId="7C66022E" w14:textId="77777777" w:rsidR="00F32D3C" w:rsidRPr="00C53F26" w:rsidRDefault="00F32D3C" w:rsidP="00570DD2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color w:val="000000"/>
                <w:sz w:val="21"/>
                <w:szCs w:val="21"/>
              </w:rPr>
              <w:t>zł]</w:t>
            </w:r>
          </w:p>
        </w:tc>
      </w:tr>
      <w:tr w:rsidR="00F32D3C" w:rsidRPr="008B4FE6" w14:paraId="65ADE536" w14:textId="77777777" w:rsidTr="009A38FD">
        <w:trPr>
          <w:gridAfter w:val="1"/>
          <w:wAfter w:w="10" w:type="dxa"/>
          <w:trHeight w:val="142"/>
        </w:trPr>
        <w:tc>
          <w:tcPr>
            <w:tcW w:w="3047" w:type="dxa"/>
            <w:gridSpan w:val="4"/>
            <w:vMerge/>
            <w:shd w:val="clear" w:color="auto" w:fill="FFFFFF"/>
          </w:tcPr>
          <w:p w14:paraId="5F20E556" w14:textId="77777777" w:rsidR="00F32D3C" w:rsidRPr="00C53F26" w:rsidRDefault="00F32D3C" w:rsidP="00570DD2">
            <w:pPr>
              <w:spacing w:before="40" w:after="40" w:line="240" w:lineRule="auto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shd w:val="clear" w:color="auto" w:fill="FFFFFF"/>
          </w:tcPr>
          <w:p w14:paraId="0C0AFF78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F74F4D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A9F2FF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DBF90D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EE4E74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E446CBD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20C7C22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02E64A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4978BB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A95B3B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31D89E1" w14:textId="77777777" w:rsidR="00F32D3C" w:rsidRPr="00C53F26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F3F2CFD" w14:textId="77777777" w:rsidR="00F32D3C" w:rsidRPr="00C53F26" w:rsidRDefault="00F32D3C" w:rsidP="00570DD2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F32D3C" w:rsidRPr="008B4FE6" w14:paraId="372711BF" w14:textId="77777777" w:rsidTr="009A38FD">
        <w:trPr>
          <w:trHeight w:val="321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5B3F39D5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239A8BD4" w14:textId="0ED296D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F3099F" w14:textId="3FF0705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C50F26" w14:textId="0613B8F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E2FE59" w14:textId="3DAAB38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445222" w14:textId="58B5B11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0FA5DE" w14:textId="4D58571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45ADC03" w14:textId="5110DD2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B738ED" w14:textId="0EFFE613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0FD422" w14:textId="0A2A2B6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49F5E5" w14:textId="0ECF4F8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6B07FE" w14:textId="422BC53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1E5EC8" w14:textId="2439A586" w:rsidR="00F32D3C" w:rsidRPr="00B37C80" w:rsidRDefault="00315A01" w:rsidP="00570DD2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32D3C" w:rsidRPr="008B4FE6" w14:paraId="0413FF86" w14:textId="77777777" w:rsidTr="009A38FD">
        <w:trPr>
          <w:trHeight w:val="321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70E0A639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7555D0BD" w14:textId="528FD7A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35E28F" w14:textId="7350F09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418A8D" w14:textId="0329CEC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6D0DC6" w14:textId="75EE9BE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B65ADF" w14:textId="5DDFF78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BC8CCBE" w14:textId="7428350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63638C" w14:textId="4587742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EEF07E" w14:textId="788107B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8CC45A" w14:textId="0911CCC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557B79" w14:textId="0AE8B08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6EB570" w14:textId="1BC7F4A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833536B" w14:textId="6102199D" w:rsidR="00F32D3C" w:rsidRPr="00B37C80" w:rsidRDefault="00315A01" w:rsidP="00570DD2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D60BD" w:rsidRPr="008B4FE6" w14:paraId="0AFB195F" w14:textId="77777777" w:rsidTr="009A38FD">
        <w:trPr>
          <w:trHeight w:val="344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5C9D2568" w14:textId="0612C1E7" w:rsidR="00DD60BD" w:rsidRPr="00A3491E" w:rsidRDefault="00DD60B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A3491E">
              <w:rPr>
                <w:color w:val="000000"/>
                <w:sz w:val="21"/>
                <w:szCs w:val="21"/>
              </w:rPr>
              <w:t>Fundusz – Centralna Ewidencja Pojazdów i Kierowców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13B10111" w14:textId="6039A6CA" w:rsidR="00DD60BD" w:rsidRPr="00A3491E" w:rsidRDefault="009A38F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- 0,67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82AD70" w14:textId="5B4582F3" w:rsidR="00DD60BD" w:rsidRPr="00A3491E" w:rsidRDefault="009A38FD" w:rsidP="009A38FD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446760" w14:textId="4417DC85" w:rsidR="00DD60BD" w:rsidRPr="00A3491E" w:rsidRDefault="009A38FD" w:rsidP="009A38FD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33E7E82" w14:textId="0B6BB8DD" w:rsidR="00DD60BD" w:rsidRPr="00A3491E" w:rsidRDefault="009A38FD" w:rsidP="009A38FD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87F048" w14:textId="0D6BB916" w:rsidR="00DD60BD" w:rsidRPr="00A3491E" w:rsidRDefault="009A38FD" w:rsidP="009A38FD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shd w:val="clear" w:color="auto" w:fill="FFFFFF"/>
          </w:tcPr>
          <w:p w14:paraId="7D19D6B0" w14:textId="6795B567" w:rsidR="00DD60BD" w:rsidRPr="00A3491E" w:rsidRDefault="009A38FD" w:rsidP="009A38FD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4E2AA7" w14:textId="0FD7BB33" w:rsidR="00DD60BD" w:rsidRPr="00A3491E" w:rsidRDefault="009A38FD" w:rsidP="009A38FD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C7274D" w14:textId="3302AB3E" w:rsidR="00DD60BD" w:rsidRPr="00A3491E" w:rsidRDefault="009A38FD" w:rsidP="009A38FD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3B9EA0" w14:textId="515D0BEE" w:rsidR="00DD60BD" w:rsidRPr="00A3491E" w:rsidRDefault="009A38FD" w:rsidP="009A38FD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4117F2" w14:textId="760183B6" w:rsidR="00DD60BD" w:rsidRPr="00A3491E" w:rsidRDefault="009A38FD" w:rsidP="009A38FD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shd w:val="clear" w:color="auto" w:fill="FFFFFF"/>
          </w:tcPr>
          <w:p w14:paraId="3140851E" w14:textId="76025927" w:rsidR="00DD60BD" w:rsidRPr="00A3491E" w:rsidRDefault="009A38FD" w:rsidP="009A38FD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33FA073" w14:textId="48EFBCD6" w:rsidR="00DD60BD" w:rsidRPr="00A3491E" w:rsidRDefault="009A38F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- 21,67</w:t>
            </w:r>
          </w:p>
        </w:tc>
      </w:tr>
      <w:tr w:rsidR="00F32D3C" w:rsidRPr="008B4FE6" w14:paraId="7DABA9AF" w14:textId="77777777" w:rsidTr="009A38FD">
        <w:trPr>
          <w:trHeight w:val="344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0E3E6E61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0C1D49A5" w14:textId="289D7F8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9F0094" w14:textId="3D32B35D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E60C1A" w14:textId="5D17D5A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46B0F39" w14:textId="766BF32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33C604" w14:textId="265B312D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4045CA" w14:textId="137A4C5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FC25B61" w14:textId="55CE5F0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3881F6" w14:textId="69211BD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DE9F86" w14:textId="3636B23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9A9366" w14:textId="6B5FEC6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1580FA" w14:textId="59FC1D8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C01D741" w14:textId="3804B6C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11E5019D" w14:textId="77777777" w:rsidTr="009A38FD">
        <w:trPr>
          <w:trHeight w:val="344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3D998CF2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46C0E8D2" w14:textId="27E5C79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B09003" w14:textId="3527B68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91A71F" w14:textId="4F91AFA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C5169E" w14:textId="230D9C3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019ABE" w14:textId="5C2F13C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9A41DD" w14:textId="151636F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7DDA921" w14:textId="1047B01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AE3BC5" w14:textId="293B670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37B3CE" w14:textId="66ED51D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F9CB5D" w14:textId="396A539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0FB8D59" w14:textId="3F15AC8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D6A4BA7" w14:textId="3D89C89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11DEA14F" w14:textId="77777777" w:rsidTr="009A38FD">
        <w:trPr>
          <w:trHeight w:val="330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197BA381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373C3992" w14:textId="69E0E5C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79683D" w14:textId="73DBE17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A0A999" w14:textId="5565EB8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9750B0" w14:textId="4209443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FF3E63" w14:textId="788B490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093CA0" w14:textId="127D50D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6785BE" w14:textId="6C93CE2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8285AC" w14:textId="7D57A96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4EBB13" w14:textId="270A66A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6BAC76" w14:textId="550FE75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1C3D534" w14:textId="5E2B891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0D6F76B" w14:textId="47371AE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73465347" w14:textId="77777777" w:rsidTr="009A38FD">
        <w:trPr>
          <w:trHeight w:val="330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24DF1A95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1E0B9987" w14:textId="28112C0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0D89E3" w14:textId="35D2BCE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6FABFF" w14:textId="70A65BE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262A01" w14:textId="3921D47D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26566F" w14:textId="61E1923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CEB3A6" w14:textId="25B2CA1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FCE9A2E" w14:textId="56FF3E6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FDBD5C" w14:textId="1909C6C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566CEF" w14:textId="271C174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9DBFA0" w14:textId="7BB5440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CD3CCF" w14:textId="740070F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8A2A950" w14:textId="4FFB00F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6A16FA30" w14:textId="77777777" w:rsidTr="009A38FD">
        <w:trPr>
          <w:trHeight w:val="351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6BF5B63D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4C5D2E48" w14:textId="6B60A49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C55E31" w14:textId="75985DF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BB5612" w14:textId="715AF1C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E1A2F7" w14:textId="48F9452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35C0F0" w14:textId="1DDF443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377D8D" w14:textId="1947967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BD82CD6" w14:textId="6A633EF2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3D0ACC" w14:textId="7C72B83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D4227B" w14:textId="5811B17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3B9184" w14:textId="39D288A3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4A3DB5" w14:textId="5CD09D9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F2E30E8" w14:textId="4A3ABBE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0A070C97" w14:textId="77777777" w:rsidTr="009A38FD">
        <w:trPr>
          <w:trHeight w:val="351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0E88EF56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36527F4C" w14:textId="4A46F45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EA6446" w14:textId="1F1897A2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1586DA" w14:textId="0D7DD62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E34697" w14:textId="2F8D67C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17F02F" w14:textId="5ED29C9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663968" w14:textId="50CF787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B507B2" w14:textId="424D855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F52B5B" w14:textId="330103B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8D06EC" w14:textId="48F95F2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4F3C71" w14:textId="21C4077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5CE8814" w14:textId="785EAE0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F47369E" w14:textId="634727E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A3491E" w:rsidRPr="008B4FE6" w14:paraId="33DE1D8F" w14:textId="77777777" w:rsidTr="009A38FD">
        <w:trPr>
          <w:trHeight w:val="360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4B7AB161" w14:textId="77777777" w:rsidR="00A3491E" w:rsidRPr="00C53F26" w:rsidRDefault="00A3491E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3CF3BCBE" w14:textId="53F3064D" w:rsidR="00A3491E" w:rsidRPr="00B37C80" w:rsidRDefault="009A38F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-0,67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9C8B14" w14:textId="0EB3906B" w:rsidR="00A3491E" w:rsidRPr="00B37C80" w:rsidRDefault="009A38F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0781A" w14:textId="7DE32947" w:rsidR="00A3491E" w:rsidRPr="00B37C80" w:rsidRDefault="009A38F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5C3E69" w14:textId="21135651" w:rsidR="00A3491E" w:rsidRPr="00B37C80" w:rsidRDefault="009A38F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D30821" w14:textId="546E2878" w:rsidR="00A3491E" w:rsidRPr="00B37C80" w:rsidRDefault="009A38F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shd w:val="clear" w:color="auto" w:fill="FFFFFF"/>
          </w:tcPr>
          <w:p w14:paraId="29EBA67E" w14:textId="7672E561" w:rsidR="00A3491E" w:rsidRPr="00B37C80" w:rsidRDefault="009A38F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5EF4B5" w14:textId="16F9565D" w:rsidR="00A3491E" w:rsidRPr="00B37C80" w:rsidRDefault="009A38F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DEA1C9" w14:textId="57955561" w:rsidR="00A3491E" w:rsidRPr="00B37C80" w:rsidRDefault="009A38F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F19AA6" w14:textId="1063969A" w:rsidR="00A3491E" w:rsidRPr="00B37C80" w:rsidRDefault="009A38F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C6AB18" w14:textId="34392C41" w:rsidR="00A3491E" w:rsidRPr="00B37C80" w:rsidRDefault="009A38F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shd w:val="clear" w:color="auto" w:fill="FFFFFF"/>
          </w:tcPr>
          <w:p w14:paraId="7B9E9AEC" w14:textId="65777E67" w:rsidR="00A3491E" w:rsidRPr="00B37C80" w:rsidRDefault="009A38FD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EAA3C75" w14:textId="77F697CD" w:rsidR="00A3491E" w:rsidRPr="00B37C80" w:rsidRDefault="00D63773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- 21,67</w:t>
            </w:r>
          </w:p>
        </w:tc>
      </w:tr>
      <w:tr w:rsidR="00F32D3C" w:rsidRPr="008B4FE6" w14:paraId="7273CEEE" w14:textId="77777777" w:rsidTr="009A38FD">
        <w:trPr>
          <w:trHeight w:val="360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6B20D49B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65894075" w14:textId="1ACB8FB3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7AB5F9" w14:textId="0E54735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A3F9C2" w14:textId="58D9AE3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B15B51" w14:textId="31FC629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093C72" w14:textId="3A6038E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860AB5E" w14:textId="187449F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9B19B4" w14:textId="4046643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35DF17" w14:textId="677F89DD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BC40E1" w14:textId="22D8D51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11FB89" w14:textId="73741CE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AEBA417" w14:textId="48860803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02E0B7" w14:textId="58EE2E2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A3491E" w:rsidRPr="008B4FE6" w14:paraId="61D35378" w14:textId="77777777" w:rsidTr="009A38FD">
        <w:trPr>
          <w:trHeight w:val="357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42CA9BAC" w14:textId="7225D9CD" w:rsidR="00A3491E" w:rsidRPr="00C53F26" w:rsidRDefault="00A3491E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E3334">
              <w:rPr>
                <w:color w:val="000000"/>
                <w:sz w:val="20"/>
              </w:rPr>
              <w:t>Fundusz – Centralna Ewide</w:t>
            </w:r>
            <w:r>
              <w:rPr>
                <w:color w:val="000000"/>
                <w:sz w:val="20"/>
              </w:rPr>
              <w:t>n</w:t>
            </w:r>
            <w:r w:rsidRPr="003E3334">
              <w:rPr>
                <w:color w:val="000000"/>
                <w:sz w:val="20"/>
              </w:rPr>
              <w:t>cja Pojazdów i Kierowców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71C2DE63" w14:textId="5B4926F5" w:rsidR="00A3491E" w:rsidRDefault="00D63773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-0,67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DA720D" w14:textId="2201913A" w:rsidR="00A3491E" w:rsidRDefault="00D63773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5640C0" w14:textId="312D12AC" w:rsidR="00A3491E" w:rsidRDefault="00D63773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FEF266" w14:textId="29321798" w:rsidR="00A3491E" w:rsidRDefault="00D63773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A5F510" w14:textId="01BFE429" w:rsidR="00A3491E" w:rsidRDefault="00D63773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shd w:val="clear" w:color="auto" w:fill="FFFFFF"/>
          </w:tcPr>
          <w:p w14:paraId="29B767FE" w14:textId="39A0A660" w:rsidR="00A3491E" w:rsidRDefault="00D63773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1D3471" w14:textId="631B9488" w:rsidR="00A3491E" w:rsidRDefault="00D63773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71C399" w14:textId="341E0637" w:rsidR="00A3491E" w:rsidRDefault="00D63773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697177" w14:textId="7EE13987" w:rsidR="00A3491E" w:rsidRDefault="00D63773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32B481" w14:textId="2168F02C" w:rsidR="00A3491E" w:rsidRDefault="00D63773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570" w:type="dxa"/>
            <w:shd w:val="clear" w:color="auto" w:fill="FFFFFF"/>
          </w:tcPr>
          <w:p w14:paraId="3E437D46" w14:textId="51D292D6" w:rsidR="00A3491E" w:rsidRDefault="00D63773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- 2,1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E29BA0D" w14:textId="5B3CEA87" w:rsidR="00A3491E" w:rsidRDefault="00D63773" w:rsidP="00A3491E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- 21,67</w:t>
            </w:r>
          </w:p>
        </w:tc>
      </w:tr>
      <w:tr w:rsidR="00F32D3C" w:rsidRPr="008B4FE6" w14:paraId="5ABF565A" w14:textId="77777777" w:rsidTr="009A38FD">
        <w:trPr>
          <w:trHeight w:val="357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5FD66371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3EB1BDF1" w14:textId="446EABC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D0A2DD" w14:textId="64C0979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04C9BC" w14:textId="4B84020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BBF5C7" w14:textId="224D8FCC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D0D43E" w14:textId="149237C4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6B3F97" w14:textId="4872059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8736172" w14:textId="594D2BD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6E00DF" w14:textId="0098144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24362B" w14:textId="654F9A1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3ECA38" w14:textId="39D79FE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BE07B79" w14:textId="201E38A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DED7C1E" w14:textId="427079C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4D061A1D" w14:textId="77777777" w:rsidTr="009A38FD">
        <w:trPr>
          <w:trHeight w:val="357"/>
        </w:trPr>
        <w:tc>
          <w:tcPr>
            <w:tcW w:w="3047" w:type="dxa"/>
            <w:gridSpan w:val="4"/>
            <w:shd w:val="clear" w:color="auto" w:fill="FFFFFF"/>
            <w:vAlign w:val="center"/>
          </w:tcPr>
          <w:p w14:paraId="79609129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55" w:type="dxa"/>
            <w:gridSpan w:val="2"/>
            <w:shd w:val="clear" w:color="auto" w:fill="FFFFFF"/>
          </w:tcPr>
          <w:p w14:paraId="08ADC344" w14:textId="6FFC544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28B470" w14:textId="3E392BB6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9EF105" w14:textId="324EC6C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913FD6" w14:textId="132B813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4AA153" w14:textId="070960DF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A1BC9EA" w14:textId="0DD5F37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71DEAE7" w14:textId="63EA461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C9720A" w14:textId="2D8FD81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28C679" w14:textId="0261CE3D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52C574" w14:textId="7D31B28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6DE781" w14:textId="7699EF7B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4571D25" w14:textId="0A8532C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32D3C" w:rsidRPr="008B4FE6" w14:paraId="120225B7" w14:textId="77777777" w:rsidTr="00FA0938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E24A62B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F07C571" w14:textId="77777777" w:rsidR="00F32D3C" w:rsidRPr="00B37C80" w:rsidRDefault="00F32D3C" w:rsidP="00570DD2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379CB615" w14:textId="4CC9D9C9" w:rsidR="00F32D3C" w:rsidRPr="00B37C80" w:rsidRDefault="00D63773" w:rsidP="00D63773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Projektowana regulacja nie generuje wydatków dla budżetu państwa generuje natomiast zmniejszenie dochodów – z tytułu opłat ewidencyjnych pobieranych przez organy rejestrujące i przekazywanych na rachunek Funduszu – Centralna Ewidencja Pojazdów i Kierowców. Zgodnie z szacunkami dokonanymi w ocenie skutków regulacji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do ustawy z dnia </w:t>
            </w:r>
            <w:r w:rsidR="00321192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4 sierpnia 2020 r. o zmianie ustawy – Prawo o ruchu drogowym oraz niektórych innych ustaw roczny spadek dochodów z tytułu niewydawania kart pojazdu szacuje się na kwotę 0,54 mln zł a z tytułu niewydawania nalepek kontrolnych 1,47 mln zł. Łączny roczny spadek dochodów to około 2,01 mln zł.</w:t>
            </w:r>
            <w:r w:rsidR="00E96CFF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F32D3C" w:rsidRPr="008B4FE6" w14:paraId="34577497" w14:textId="77777777" w:rsidTr="00FA0938">
        <w:trPr>
          <w:gridAfter w:val="1"/>
          <w:wAfter w:w="10" w:type="dxa"/>
          <w:trHeight w:val="1483"/>
        </w:trPr>
        <w:tc>
          <w:tcPr>
            <w:tcW w:w="2243" w:type="dxa"/>
            <w:gridSpan w:val="2"/>
            <w:shd w:val="clear" w:color="auto" w:fill="FFFFFF"/>
          </w:tcPr>
          <w:p w14:paraId="776D8809" w14:textId="77777777" w:rsidR="00F32D3C" w:rsidRPr="00C53F26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D66B926" w14:textId="14B9DB06" w:rsidR="00F32D3C" w:rsidRPr="00F46319" w:rsidRDefault="00315A01" w:rsidP="00570DD2">
            <w:pPr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47F16">
              <w:rPr>
                <w:rFonts w:eastAsia="Calibri"/>
                <w:sz w:val="22"/>
                <w:szCs w:val="22"/>
                <w:lang w:eastAsia="en-US"/>
              </w:rPr>
              <w:t xml:space="preserve">Skutki finansowe </w:t>
            </w:r>
            <w:r w:rsidR="00A3491E">
              <w:rPr>
                <w:rFonts w:eastAsia="Calibri"/>
                <w:sz w:val="22"/>
                <w:szCs w:val="22"/>
                <w:lang w:eastAsia="en-US"/>
              </w:rPr>
              <w:t>związane z uchyleniem przepisów o kartach pojazdu i nalepkach kontrolnych oraz pobieraniu opłaty ewidencyjnej za nie zostały określone w ocenie skutków regulacji do ustawy z dnia</w:t>
            </w:r>
            <w:r w:rsidR="003211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F051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2119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3491E">
              <w:rPr>
                <w:rFonts w:eastAsia="Calibri"/>
                <w:sz w:val="22"/>
                <w:szCs w:val="22"/>
                <w:lang w:eastAsia="en-US"/>
              </w:rPr>
              <w:t xml:space="preserve"> sierpnia 2020 r. o zmianie ustawy – Prawo o ruchu drogowym oraz niektórych innych ustaw</w:t>
            </w:r>
            <w:r w:rsidR="001F051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11458DA4" w14:textId="235D3DE4" w:rsidR="00871DE5" w:rsidRPr="00447F16" w:rsidRDefault="00A3491E" w:rsidP="00570DD2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Przedmiotowy projekt nie generuje żadnych innych skutków ponad te, które określono w ww</w:t>
            </w:r>
            <w:r w:rsidR="001F051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ustawie.</w:t>
            </w:r>
          </w:p>
        </w:tc>
      </w:tr>
      <w:tr w:rsidR="00F32D3C" w:rsidRPr="008B4FE6" w14:paraId="706F2498" w14:textId="77777777" w:rsidTr="00FA0938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A209E8C" w14:textId="77777777" w:rsidR="00F32D3C" w:rsidRPr="008B4FE6" w:rsidRDefault="00F32D3C" w:rsidP="00F32D3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b/>
                <w:color w:val="000000"/>
                <w:spacing w:val="-2"/>
              </w:rPr>
            </w:pPr>
            <w:r w:rsidRPr="008B4FE6">
              <w:rPr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b/>
                <w:color w:val="000000"/>
              </w:rPr>
              <w:t>konkurencyjność gospodark</w:t>
            </w:r>
            <w:r>
              <w:rPr>
                <w:b/>
                <w:color w:val="000000"/>
              </w:rPr>
              <w:t>i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 przedsiębiorczość,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w tym </w:t>
            </w:r>
            <w:r w:rsidRPr="008B4FE6">
              <w:rPr>
                <w:b/>
                <w:color w:val="000000"/>
              </w:rPr>
              <w:t>funkcjonowanie przedsiębi</w:t>
            </w:r>
            <w:r>
              <w:rPr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F32D3C" w:rsidRPr="008B4FE6" w14:paraId="72E8C4BE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2DBBCD9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F32D3C" w:rsidRPr="008B4FE6" w14:paraId="4B17B001" w14:textId="77777777" w:rsidTr="00FA0938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6D0AD39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lastRenderedPageBreak/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E925BD1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FD94148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CAA57C6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DF62112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5F76B9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75A601D" w14:textId="77777777" w:rsidR="00F32D3C" w:rsidRPr="00301959" w:rsidRDefault="00F32D3C" w:rsidP="00570DD2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1260843" w14:textId="77777777" w:rsidR="00F32D3C" w:rsidRPr="001B3460" w:rsidRDefault="00F32D3C" w:rsidP="00570DD2">
            <w:pPr>
              <w:spacing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F32D3C" w:rsidRPr="008B4FE6" w14:paraId="5E0B74A4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6C80302" w14:textId="77777777" w:rsidR="00F32D3C" w:rsidRDefault="00F32D3C" w:rsidP="00570DD2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pieniężnym</w:t>
            </w:r>
          </w:p>
          <w:p w14:paraId="22284C1B" w14:textId="77777777" w:rsidR="00F32D3C" w:rsidRDefault="00F32D3C" w:rsidP="00570DD2">
            <w:pPr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(w mln zł, </w:t>
            </w:r>
          </w:p>
          <w:p w14:paraId="7EFC5C41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26C2F83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B677ED7" w14:textId="68D8230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C79FE88" w14:textId="46C4D12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F268E21" w14:textId="0798D0EA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5278952" w14:textId="0C934B4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8CBAFAE" w14:textId="09BB5AA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91F9C73" w14:textId="73908DA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6CC1B361" w14:textId="0B983916" w:rsidR="00F32D3C" w:rsidRPr="00B37C80" w:rsidRDefault="00315A01" w:rsidP="00570DD2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32D3C" w:rsidRPr="008B4FE6" w14:paraId="289092CB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86A0B3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CFED29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6CA1ABB" w14:textId="52F4F62E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27053CB" w14:textId="1A951F4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4B871C" w14:textId="65DC9A3D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E8B1A61" w14:textId="5B15F4A5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97FF9F1" w14:textId="745739A7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DA47261" w14:textId="514BA21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28C4FFA8" w14:textId="69D2B19E" w:rsidR="00F32D3C" w:rsidRPr="00B37C80" w:rsidRDefault="00315A01" w:rsidP="00570DD2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32D3C" w:rsidRPr="008B4FE6" w14:paraId="6CD88E68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D5C4984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87D29A3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B34681" w14:textId="63F5C318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CA4991C" w14:textId="664A5219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1927D46" w14:textId="4C3C75E1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BDC9F74" w14:textId="468308B0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9DDE162" w14:textId="2BF11A83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01C47F1" w14:textId="5B92CD82" w:rsidR="00F32D3C" w:rsidRPr="00B37C80" w:rsidRDefault="00315A01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800AC24" w14:textId="29E2DDBA" w:rsidR="00F32D3C" w:rsidRPr="00B37C80" w:rsidRDefault="00315A01" w:rsidP="00570DD2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32D3C" w:rsidRPr="008B4FE6" w14:paraId="348200E3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ADC27DD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F21B54" w14:textId="77777777" w:rsidR="00F32D3C" w:rsidRPr="00301959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color w:val="000000"/>
                <w:sz w:val="21"/>
                <w:szCs w:val="21"/>
              </w:rPr>
            </w:r>
            <w:r w:rsidRPr="00301959">
              <w:rPr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50F61BF" w14:textId="77777777" w:rsidR="00F32D3C" w:rsidRPr="00B37C80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A25BC85" w14:textId="77777777" w:rsidR="00F32D3C" w:rsidRPr="00B37C80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BE15E2" w14:textId="77777777" w:rsidR="00F32D3C" w:rsidRPr="00B37C80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B5A313B" w14:textId="77777777" w:rsidR="00F32D3C" w:rsidRPr="00B37C80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E1F6BC5" w14:textId="77777777" w:rsidR="00F32D3C" w:rsidRPr="00B37C80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676150C" w14:textId="77777777" w:rsidR="00F32D3C" w:rsidRPr="00B37C80" w:rsidRDefault="00F32D3C" w:rsidP="00570DD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B1234D7" w14:textId="77777777" w:rsidR="00F32D3C" w:rsidRPr="00B37C80" w:rsidRDefault="00F32D3C" w:rsidP="00570DD2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15A01" w:rsidRPr="008B4FE6" w14:paraId="7AA99B57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A68C3C7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02B95CB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31E40D2" w14:textId="37FC65BF" w:rsidR="00315A01" w:rsidRPr="00B37C80" w:rsidRDefault="00315A01" w:rsidP="00315A01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315A01" w:rsidRPr="008B4FE6" w14:paraId="08BDC6EC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7B95DC0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D4E8668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887470E" w14:textId="7EE55DB1" w:rsidR="00315A01" w:rsidRPr="00B37C80" w:rsidRDefault="00315A01" w:rsidP="00315A01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315A01" w:rsidRPr="008B4FE6" w14:paraId="222E8C57" w14:textId="77777777" w:rsidTr="00FA0938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384EF3F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DDB47D6" w14:textId="77777777" w:rsidR="00315A01" w:rsidRPr="00301959" w:rsidRDefault="00315A01" w:rsidP="00315A01">
            <w:pPr>
              <w:tabs>
                <w:tab w:val="right" w:pos="1936"/>
              </w:tabs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  <w:r w:rsidRPr="0030195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05FB1A2" w14:textId="51A5295D" w:rsidR="00315A01" w:rsidRPr="00B37C80" w:rsidRDefault="00315A01" w:rsidP="00315A01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315A01" w:rsidRPr="008B4FE6" w14:paraId="73FBE8EF" w14:textId="77777777" w:rsidTr="00FA0938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ECA9C13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DD28720" w14:textId="77777777" w:rsidR="00315A01" w:rsidRPr="00301959" w:rsidRDefault="00315A01" w:rsidP="00315A01">
            <w:pPr>
              <w:tabs>
                <w:tab w:val="right" w:pos="1936"/>
              </w:tabs>
              <w:rPr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color w:val="000000"/>
                <w:sz w:val="21"/>
                <w:szCs w:val="21"/>
              </w:rPr>
            </w:r>
            <w:r w:rsidRPr="00301959">
              <w:rPr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096CB24" w14:textId="77777777" w:rsidR="00315A01" w:rsidRPr="00B37C80" w:rsidRDefault="00315A01" w:rsidP="00315A01">
            <w:pPr>
              <w:tabs>
                <w:tab w:val="left" w:pos="3000"/>
              </w:tabs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15A01" w:rsidRPr="008B4FE6" w14:paraId="0BB96D05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2241642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D769826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color w:val="000000"/>
                <w:sz w:val="21"/>
                <w:szCs w:val="21"/>
              </w:rPr>
            </w:r>
            <w:r w:rsidRPr="00301959">
              <w:rPr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9B7D029" w14:textId="7BCEF24E" w:rsidR="00315A01" w:rsidRPr="00B37C80" w:rsidRDefault="00315A01" w:rsidP="00315A01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315A01" w:rsidRPr="008B4FE6" w14:paraId="0A04E623" w14:textId="77777777" w:rsidTr="00FA093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3980E2A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B6447AF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color w:val="000000"/>
                <w:sz w:val="21"/>
                <w:szCs w:val="21"/>
              </w:rPr>
            </w:r>
            <w:r w:rsidRPr="00301959">
              <w:rPr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11EEA07" w14:textId="77777777" w:rsidR="00315A01" w:rsidRPr="00B37C80" w:rsidRDefault="00315A01" w:rsidP="00315A01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315A01" w:rsidRPr="008B4FE6" w14:paraId="1FD9B0B4" w14:textId="77777777" w:rsidTr="00FA0938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78FD8D26" w14:textId="77777777" w:rsidR="00315A01" w:rsidRPr="00301959" w:rsidRDefault="00315A01" w:rsidP="00315A0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DDAEEFE" w14:textId="77777777" w:rsidR="00315A01" w:rsidRPr="00FA0938" w:rsidRDefault="00315A01" w:rsidP="00315A01">
            <w:pPr>
              <w:spacing w:line="240" w:lineRule="auto"/>
              <w:jc w:val="both"/>
              <w:rPr>
                <w:color w:val="000000"/>
                <w:sz w:val="22"/>
                <w:szCs w:val="21"/>
              </w:rPr>
            </w:pPr>
          </w:p>
          <w:p w14:paraId="5ED3169F" w14:textId="748CDF67" w:rsidR="00315A01" w:rsidRPr="00FA0938" w:rsidRDefault="00315A01" w:rsidP="00FA093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lang w:eastAsia="en-US"/>
              </w:rPr>
            </w:pPr>
            <w:r w:rsidRPr="00FA0938">
              <w:rPr>
                <w:rFonts w:eastAsia="Calibri" w:cs="Times New Roman"/>
                <w:color w:val="000000"/>
                <w:sz w:val="22"/>
                <w:lang w:eastAsia="en-US"/>
              </w:rPr>
              <w:t>Projekt rozporządzenia nie ma wpływu na konkurencyjność gospodarki i przedsiębiorczość, w</w:t>
            </w:r>
            <w:r w:rsidR="00555928">
              <w:t> </w:t>
            </w:r>
            <w:r w:rsidRPr="00FA0938">
              <w:rPr>
                <w:rFonts w:eastAsia="Calibri" w:cs="Times New Roman"/>
                <w:color w:val="000000"/>
                <w:sz w:val="22"/>
                <w:lang w:eastAsia="en-US"/>
              </w:rPr>
              <w:t>tym funkcjonowanie przedsiębiorców oraz na sytuację ekonomiczną i społeczną rodziny, a</w:t>
            </w:r>
            <w:r w:rsidR="00555928">
              <w:t> </w:t>
            </w:r>
            <w:r w:rsidRPr="00FA0938">
              <w:rPr>
                <w:rFonts w:eastAsia="Calibri" w:cs="Times New Roman"/>
                <w:color w:val="000000"/>
                <w:sz w:val="22"/>
                <w:lang w:eastAsia="en-US"/>
              </w:rPr>
              <w:t>także osób niepełnosprawnych oraz osób starszych.</w:t>
            </w:r>
          </w:p>
          <w:p w14:paraId="6317B723" w14:textId="77777777" w:rsidR="00315A01" w:rsidRPr="00FA0938" w:rsidRDefault="00315A01" w:rsidP="00315A01">
            <w:pPr>
              <w:spacing w:line="240" w:lineRule="auto"/>
              <w:jc w:val="both"/>
              <w:rPr>
                <w:color w:val="000000"/>
                <w:sz w:val="22"/>
                <w:szCs w:val="21"/>
              </w:rPr>
            </w:pPr>
          </w:p>
        </w:tc>
      </w:tr>
      <w:tr w:rsidR="00315A01" w:rsidRPr="008B4FE6" w14:paraId="678A24D5" w14:textId="77777777" w:rsidTr="00FA093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5CADF2" w14:textId="77777777" w:rsidR="00315A01" w:rsidRPr="008B4FE6" w:rsidRDefault="00315A01" w:rsidP="00315A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Zmiana o</w:t>
            </w:r>
            <w:r w:rsidRPr="008B4FE6">
              <w:rPr>
                <w:b/>
                <w:color w:val="000000"/>
              </w:rPr>
              <w:t>bciąże</w:t>
            </w:r>
            <w:r>
              <w:rPr>
                <w:b/>
                <w:color w:val="000000"/>
              </w:rPr>
              <w:t>ń</w:t>
            </w:r>
            <w:r w:rsidRPr="008B4FE6">
              <w:rPr>
                <w:b/>
                <w:color w:val="000000"/>
              </w:rPr>
              <w:t xml:space="preserve"> regulacyjn</w:t>
            </w:r>
            <w:r>
              <w:rPr>
                <w:b/>
                <w:color w:val="000000"/>
              </w:rPr>
              <w:t>ych (w tym obowiązków informacyjnych)</w:t>
            </w:r>
            <w:r w:rsidRPr="008B4FE6">
              <w:rPr>
                <w:b/>
                <w:color w:val="000000"/>
              </w:rPr>
              <w:t xml:space="preserve"> wynikając</w:t>
            </w:r>
            <w:r>
              <w:rPr>
                <w:b/>
                <w:color w:val="000000"/>
              </w:rPr>
              <w:t>ych</w:t>
            </w:r>
            <w:r w:rsidRPr="008B4FE6">
              <w:rPr>
                <w:b/>
                <w:color w:val="000000"/>
              </w:rPr>
              <w:t xml:space="preserve"> z projektu</w:t>
            </w:r>
          </w:p>
        </w:tc>
      </w:tr>
      <w:tr w:rsidR="00315A01" w:rsidRPr="008B4FE6" w14:paraId="4680E9E8" w14:textId="77777777" w:rsidTr="00FA0938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9B3EC66" w14:textId="3148960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E477E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E477E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 w:rsidRPr="001A5FDA">
              <w:rPr>
                <w:color w:val="000000"/>
              </w:rPr>
              <w:t xml:space="preserve"> </w:t>
            </w:r>
            <w:r w:rsidRPr="001A5FDA">
              <w:rPr>
                <w:color w:val="000000"/>
                <w:spacing w:val="-2"/>
              </w:rPr>
              <w:t>nie dotyczy</w:t>
            </w:r>
          </w:p>
        </w:tc>
      </w:tr>
      <w:tr w:rsidR="00315A01" w:rsidRPr="008B4FE6" w14:paraId="7DBBC61F" w14:textId="77777777" w:rsidTr="00FA0938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A9A55DA" w14:textId="77777777" w:rsidR="00315A01" w:rsidRDefault="00315A01" w:rsidP="00315A01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</w:t>
            </w:r>
            <w:r w:rsidRPr="00653688">
              <w:rPr>
                <w:color w:val="000000"/>
                <w:spacing w:val="-2"/>
              </w:rPr>
              <w:t xml:space="preserve">prowadzane są </w:t>
            </w:r>
            <w:r>
              <w:rPr>
                <w:color w:val="000000"/>
                <w:spacing w:val="-2"/>
              </w:rPr>
              <w:t>obciążenia</w:t>
            </w:r>
            <w:r w:rsidRPr="00653688">
              <w:rPr>
                <w:color w:val="000000"/>
                <w:spacing w:val="-2"/>
              </w:rPr>
              <w:t xml:space="preserve"> poza bezwzględnie wymaganymi przez UE</w:t>
            </w:r>
            <w:r>
              <w:rPr>
                <w:color w:val="000000"/>
                <w:spacing w:val="-2"/>
              </w:rPr>
              <w:t xml:space="preserve"> </w:t>
            </w:r>
            <w:r w:rsidRPr="008B4FE6">
              <w:rPr>
                <w:color w:val="000000"/>
              </w:rPr>
              <w:t>(szczegóły w odwróconej tabeli zgodności</w:t>
            </w:r>
            <w:r>
              <w:rPr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DDC6D9A" w14:textId="77777777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14:paraId="3C658BE1" w14:textId="77777777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14:paraId="1EB415F9" w14:textId="73400874" w:rsidR="00315A01" w:rsidRDefault="00315A01" w:rsidP="00315A01">
            <w:pPr>
              <w:rPr>
                <w:color w:val="000000"/>
              </w:rPr>
            </w:pP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E477E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E477E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</w:tc>
      </w:tr>
      <w:tr w:rsidR="00315A01" w:rsidRPr="008B4FE6" w14:paraId="414B9941" w14:textId="77777777" w:rsidTr="00FA0938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7AC9D35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zmniejszenie liczby dokumentów</w:t>
            </w:r>
            <w:r>
              <w:rPr>
                <w:color w:val="000000"/>
                <w:spacing w:val="-2"/>
              </w:rPr>
              <w:t xml:space="preserve"> </w:t>
            </w:r>
          </w:p>
          <w:p w14:paraId="2417BD2B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zmniejszenie liczby procedur</w:t>
            </w:r>
          </w:p>
          <w:p w14:paraId="3DC0D5F7" w14:textId="77777777" w:rsidR="00315A01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skrócenie czasu</w:t>
            </w:r>
            <w:r>
              <w:rPr>
                <w:color w:val="000000"/>
                <w:spacing w:val="-2"/>
              </w:rPr>
              <w:t xml:space="preserve"> na załatwienie sprawy</w:t>
            </w:r>
          </w:p>
          <w:p w14:paraId="29DD392D" w14:textId="77777777" w:rsidR="00315A01" w:rsidRPr="008B4FE6" w:rsidRDefault="00315A01" w:rsidP="00315A01">
            <w:pPr>
              <w:rPr>
                <w:b/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inne:</w:t>
            </w:r>
            <w:r w:rsidRPr="008B4FE6">
              <w:rPr>
                <w:color w:val="000000"/>
              </w:rPr>
              <w:t xml:space="preserve"> </w:t>
            </w: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color w:val="000000"/>
              </w:rPr>
              <w:instrText xml:space="preserve"> FORMTEXT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separate"/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6E74206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zwiększenie liczby dokumentów</w:t>
            </w:r>
          </w:p>
          <w:p w14:paraId="10DCAF62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zwiększenie liczby procedur</w:t>
            </w:r>
          </w:p>
          <w:p w14:paraId="7D40F5D9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wydłużenie czasu</w:t>
            </w:r>
            <w:r>
              <w:rPr>
                <w:color w:val="000000"/>
                <w:spacing w:val="-2"/>
              </w:rPr>
              <w:t xml:space="preserve"> na załatwienie sprawy</w:t>
            </w:r>
          </w:p>
          <w:p w14:paraId="40248F53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inne:</w:t>
            </w:r>
            <w:r w:rsidRPr="008B4FE6">
              <w:rPr>
                <w:color w:val="000000"/>
              </w:rPr>
              <w:t xml:space="preserve"> </w:t>
            </w: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color w:val="000000"/>
              </w:rPr>
              <w:instrText xml:space="preserve"> FORMTEXT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separate"/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color w:val="000000"/>
              </w:rPr>
              <w:fldChar w:fldCharType="end"/>
            </w:r>
          </w:p>
          <w:p w14:paraId="559B48FB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</w:p>
        </w:tc>
      </w:tr>
      <w:tr w:rsidR="00315A01" w:rsidRPr="008B4FE6" w14:paraId="5E4AA3F0" w14:textId="77777777" w:rsidTr="00FA0938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C4324D0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W</w:t>
            </w:r>
            <w:r w:rsidRPr="00653688">
              <w:rPr>
                <w:color w:val="000000"/>
                <w:spacing w:val="-2"/>
              </w:rPr>
              <w:t>prowadzane</w:t>
            </w:r>
            <w:r>
              <w:rPr>
                <w:color w:val="000000"/>
                <w:spacing w:val="-2"/>
              </w:rPr>
              <w:t xml:space="preserve"> obciążenia</w:t>
            </w:r>
            <w:r w:rsidRPr="00653688">
              <w:rPr>
                <w:color w:val="000000"/>
                <w:spacing w:val="-2"/>
              </w:rPr>
              <w:t xml:space="preserve"> są </w:t>
            </w:r>
            <w:r>
              <w:rPr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6E7FD02" w14:textId="77777777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14:paraId="0CE1E71C" w14:textId="77777777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14:paraId="516BC52F" w14:textId="6CFAA006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instrText xml:space="preserve"> FORMCHECKBOX </w:instrText>
            </w:r>
            <w:r w:rsidR="00E477E9">
              <w:rPr>
                <w:rFonts w:eastAsia="Calibri" w:cs="Times New Roman"/>
                <w:color w:val="000000"/>
                <w:sz w:val="20"/>
                <w:lang w:eastAsia="en-US"/>
              </w:rPr>
            </w:r>
            <w:r w:rsidR="00E477E9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separate"/>
            </w:r>
            <w:r w:rsidRPr="00714D94">
              <w:rPr>
                <w:rFonts w:eastAsia="Calibri" w:cs="Times New Roman"/>
                <w:color w:val="000000"/>
                <w:sz w:val="20"/>
                <w:lang w:eastAsia="en-US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  <w:p w14:paraId="2E7875C4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</w:p>
        </w:tc>
      </w:tr>
      <w:tr w:rsidR="00315A01" w:rsidRPr="008B4FE6" w14:paraId="23F4C00E" w14:textId="77777777" w:rsidTr="00FA0938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57BE30A4" w14:textId="0D0744B0" w:rsidR="00315A01" w:rsidRDefault="00315A01" w:rsidP="00315A01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Komentarz:</w:t>
            </w:r>
          </w:p>
          <w:p w14:paraId="365CDF71" w14:textId="77777777" w:rsidR="00315A01" w:rsidRPr="008B4FE6" w:rsidRDefault="00315A01" w:rsidP="00315A01">
            <w:pPr>
              <w:jc w:val="both"/>
              <w:rPr>
                <w:color w:val="000000"/>
              </w:rPr>
            </w:pPr>
          </w:p>
        </w:tc>
      </w:tr>
      <w:tr w:rsidR="00315A01" w:rsidRPr="008B4FE6" w14:paraId="4F369C2A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788FEE" w14:textId="77777777" w:rsidR="00315A01" w:rsidRPr="008B4FE6" w:rsidRDefault="00315A01" w:rsidP="00315A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Wpływ na rynek pracy </w:t>
            </w:r>
          </w:p>
        </w:tc>
      </w:tr>
      <w:tr w:rsidR="00315A01" w:rsidRPr="008B4FE6" w14:paraId="5AF46E12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8CA9C78" w14:textId="77777777" w:rsidR="00315A01" w:rsidRPr="00714D94" w:rsidRDefault="00315A01" w:rsidP="00315A0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lang w:eastAsia="en-US"/>
              </w:rPr>
            </w:pPr>
          </w:p>
          <w:p w14:paraId="3E5BA90D" w14:textId="3AB35F8A" w:rsidR="00315A01" w:rsidRPr="00FA0938" w:rsidRDefault="00315A01" w:rsidP="00FA093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FA0938">
              <w:rPr>
                <w:rFonts w:eastAsia="Calibri" w:cs="Times New Roman"/>
                <w:color w:val="000000"/>
                <w:lang w:eastAsia="en-US"/>
              </w:rPr>
              <w:t>Projekt rozporządzenia nie ma wpływu na rynek pracy.</w:t>
            </w:r>
          </w:p>
          <w:p w14:paraId="5D713468" w14:textId="77777777" w:rsidR="00315A01" w:rsidRPr="008B4FE6" w:rsidRDefault="00315A01" w:rsidP="00315A01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315A01" w:rsidRPr="008B4FE6" w14:paraId="2F1F9B1E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E2F7EC7" w14:textId="77777777" w:rsidR="00315A01" w:rsidRPr="008B4FE6" w:rsidRDefault="00315A01" w:rsidP="00315A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Wpływ na pozostałe obszary</w:t>
            </w:r>
          </w:p>
        </w:tc>
      </w:tr>
      <w:tr w:rsidR="00315A01" w:rsidRPr="008B4FE6" w14:paraId="2B9E5294" w14:textId="77777777" w:rsidTr="00FA0938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EA04580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środowisko naturalne</w:t>
            </w:r>
          </w:p>
          <w:p w14:paraId="659738F5" w14:textId="77777777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</w:rPr>
              <w:t>sytuacja i rozwój regionalny</w:t>
            </w:r>
          </w:p>
          <w:p w14:paraId="7570F9C6" w14:textId="77777777" w:rsidR="00315A01" w:rsidRPr="00BF6667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D93C2B">
              <w:rPr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A2B1AEB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</w:p>
          <w:p w14:paraId="32B451C2" w14:textId="77777777" w:rsidR="00315A01" w:rsidRPr="008B4FE6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demografia</w:t>
            </w:r>
          </w:p>
          <w:p w14:paraId="4AB155A5" w14:textId="77777777" w:rsidR="00315A01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</w:rPr>
              <w:t>mienie państwowe</w:t>
            </w:r>
          </w:p>
          <w:p w14:paraId="102F7070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 xml:space="preserve">inne: </w:t>
            </w: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color w:val="000000"/>
              </w:rPr>
              <w:instrText xml:space="preserve"> FORMTEXT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separate"/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6F935D5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</w:p>
          <w:p w14:paraId="2192E840" w14:textId="77777777" w:rsidR="00315A01" w:rsidRDefault="00315A01" w:rsidP="00315A01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informatyzacja</w:t>
            </w:r>
          </w:p>
          <w:p w14:paraId="1BE497C0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E477E9">
              <w:rPr>
                <w:color w:val="000000"/>
              </w:rPr>
            </w:r>
            <w:r w:rsidR="00E477E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</w:rPr>
              <w:t>zdrowie</w:t>
            </w:r>
          </w:p>
        </w:tc>
      </w:tr>
      <w:tr w:rsidR="00315A01" w:rsidRPr="008B4FE6" w14:paraId="6AA498C1" w14:textId="77777777" w:rsidTr="00FA0938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3D2C996" w14:textId="77777777" w:rsidR="00315A01" w:rsidRPr="008B4FE6" w:rsidRDefault="00315A01" w:rsidP="00315A01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lastRenderedPageBreak/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5153FF5" w14:textId="77777777" w:rsidR="00315A01" w:rsidRPr="00714D94" w:rsidRDefault="00315A01" w:rsidP="00315A0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0"/>
                <w:lang w:eastAsia="en-US"/>
              </w:rPr>
            </w:pPr>
          </w:p>
          <w:p w14:paraId="72EAC5E0" w14:textId="66D3EAB9" w:rsidR="00315A01" w:rsidRPr="00FA0938" w:rsidRDefault="00315A01" w:rsidP="00FA0938">
            <w:pPr>
              <w:pStyle w:val="StylWyjustowanyInterliniapojedyncze"/>
              <w:rPr>
                <w:rFonts w:eastAsia="Calibri"/>
                <w:spacing w:val="-2"/>
                <w:lang w:eastAsia="en-US"/>
              </w:rPr>
            </w:pPr>
            <w:r w:rsidRPr="00FA0938">
              <w:rPr>
                <w:rFonts w:eastAsia="Calibri"/>
                <w:lang w:eastAsia="en-US"/>
              </w:rPr>
              <w:t>Projekt rozporządzenia nie ma wpływu na wskazane obszary.</w:t>
            </w:r>
          </w:p>
          <w:p w14:paraId="33B61085" w14:textId="77777777" w:rsidR="00315A01" w:rsidRPr="008B4FE6" w:rsidRDefault="00315A01" w:rsidP="00315A01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</w:tc>
      </w:tr>
      <w:tr w:rsidR="00315A01" w:rsidRPr="008B4FE6" w14:paraId="5570DB68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785072B" w14:textId="77777777" w:rsidR="00315A01" w:rsidRPr="00627221" w:rsidRDefault="00315A01" w:rsidP="00315A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</w:rPr>
            </w:pPr>
            <w:r w:rsidRPr="00FA0938">
              <w:rPr>
                <w:b/>
                <w:spacing w:val="-2"/>
                <w:szCs w:val="21"/>
              </w:rPr>
              <w:t>Planowane wykonanie przepisów aktu prawnego</w:t>
            </w:r>
          </w:p>
        </w:tc>
      </w:tr>
      <w:tr w:rsidR="00315A01" w:rsidRPr="008B4FE6" w14:paraId="3D4C37BF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8E827D0" w14:textId="4E3ADE84" w:rsidR="00315A01" w:rsidRPr="00FA0938" w:rsidRDefault="00315A01" w:rsidP="00315A01">
            <w:pPr>
              <w:spacing w:line="240" w:lineRule="auto"/>
              <w:jc w:val="both"/>
              <w:rPr>
                <w:spacing w:val="-2"/>
                <w:sz w:val="28"/>
              </w:rPr>
            </w:pPr>
            <w:r w:rsidRPr="00FA0938">
              <w:rPr>
                <w:rFonts w:eastAsia="Calibri" w:cs="Times New Roman"/>
                <w:spacing w:val="-2"/>
                <w:lang w:eastAsia="en-US"/>
              </w:rPr>
              <w:t xml:space="preserve">Projektowane rozporządzenie wejdzie w życie z dniem </w:t>
            </w:r>
            <w:r w:rsidR="00A3491E">
              <w:rPr>
                <w:rFonts w:eastAsia="Calibri" w:cs="Times New Roman"/>
                <w:spacing w:val="-2"/>
                <w:lang w:eastAsia="en-US"/>
              </w:rPr>
              <w:t>4 września</w:t>
            </w:r>
            <w:r w:rsidR="00F46319">
              <w:rPr>
                <w:rFonts w:eastAsia="Calibri" w:cs="Times New Roman"/>
                <w:spacing w:val="-2"/>
                <w:lang w:eastAsia="en-US"/>
              </w:rPr>
              <w:t xml:space="preserve"> 2022 r</w:t>
            </w:r>
            <w:r w:rsidRPr="00FA0938">
              <w:rPr>
                <w:rFonts w:eastAsia="Calibri" w:cs="Times New Roman"/>
                <w:spacing w:val="-2"/>
                <w:lang w:eastAsia="en-US"/>
              </w:rPr>
              <w:t>.</w:t>
            </w:r>
          </w:p>
        </w:tc>
      </w:tr>
      <w:tr w:rsidR="00315A01" w:rsidRPr="008B4FE6" w14:paraId="0D302209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003646B" w14:textId="77777777" w:rsidR="00315A01" w:rsidRPr="003F2197" w:rsidRDefault="00315A01" w:rsidP="00315A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3F2197">
              <w:rPr>
                <w:b/>
                <w:color w:val="000000"/>
                <w:szCs w:val="24"/>
              </w:rPr>
              <w:t xml:space="preserve"> </w:t>
            </w:r>
            <w:r w:rsidRPr="003F2197">
              <w:rPr>
                <w:b/>
                <w:spacing w:val="-2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315A01" w:rsidRPr="008B4FE6" w14:paraId="642B1563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2A02152" w14:textId="017BC83F" w:rsidR="00315A01" w:rsidRPr="003F2197" w:rsidRDefault="00315A01" w:rsidP="00315A01">
            <w:pPr>
              <w:spacing w:line="240" w:lineRule="auto"/>
              <w:jc w:val="both"/>
              <w:rPr>
                <w:color w:val="000000"/>
                <w:spacing w:val="-2"/>
                <w:szCs w:val="24"/>
              </w:rPr>
            </w:pPr>
            <w:r w:rsidRPr="003F2197">
              <w:rPr>
                <w:color w:val="000000"/>
                <w:spacing w:val="-2"/>
                <w:szCs w:val="24"/>
              </w:rPr>
              <w:t>Nie dotyczy.</w:t>
            </w:r>
          </w:p>
        </w:tc>
      </w:tr>
      <w:tr w:rsidR="00315A01" w:rsidRPr="008B4FE6" w14:paraId="32A4FCB0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3E0658F" w14:textId="77777777" w:rsidR="00315A01" w:rsidRPr="00FA0938" w:rsidRDefault="00315A01" w:rsidP="00315A0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pacing w:val="-2"/>
                <w:sz w:val="21"/>
                <w:szCs w:val="21"/>
              </w:rPr>
            </w:pPr>
            <w:r w:rsidRPr="00F32D3C">
              <w:rPr>
                <w:b/>
                <w:color w:val="000000"/>
                <w:spacing w:val="-2"/>
                <w:szCs w:val="21"/>
              </w:rPr>
              <w:t xml:space="preserve">Załączniki </w:t>
            </w:r>
            <w:r w:rsidRPr="00FA0938">
              <w:rPr>
                <w:b/>
                <w:spacing w:val="-2"/>
                <w:szCs w:val="21"/>
              </w:rPr>
              <w:t>(istotne dokumenty źródłowe, badania, analizy itp.</w:t>
            </w:r>
            <w:r w:rsidRPr="00F32D3C">
              <w:rPr>
                <w:b/>
                <w:color w:val="000000"/>
                <w:spacing w:val="-2"/>
                <w:szCs w:val="21"/>
              </w:rPr>
              <w:t xml:space="preserve">) </w:t>
            </w:r>
          </w:p>
        </w:tc>
      </w:tr>
      <w:tr w:rsidR="00315A01" w:rsidRPr="008B4FE6" w14:paraId="6488CC34" w14:textId="77777777" w:rsidTr="00FA093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D22A109" w14:textId="2484E4A5" w:rsidR="00315A01" w:rsidRPr="00B37C80" w:rsidRDefault="00315A01" w:rsidP="00315A01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FA0938">
              <w:rPr>
                <w:rFonts w:eastAsia="Calibri" w:cs="Times New Roman"/>
                <w:color w:val="000000"/>
                <w:spacing w:val="-2"/>
                <w:lang w:eastAsia="en-US"/>
              </w:rPr>
              <w:t>Brak załączników.</w:t>
            </w:r>
          </w:p>
        </w:tc>
      </w:tr>
    </w:tbl>
    <w:p w14:paraId="7B9BD8B1" w14:textId="50AAA9CB" w:rsidR="0088359E" w:rsidRPr="004A6527" w:rsidRDefault="0088359E" w:rsidP="009903B1">
      <w:pPr>
        <w:jc w:val="both"/>
      </w:pPr>
      <w:bookmarkStart w:id="1" w:name="mip60930748"/>
      <w:bookmarkEnd w:id="1"/>
    </w:p>
    <w:sectPr w:rsidR="0088359E" w:rsidRPr="004A6527" w:rsidSect="00FD2FB4">
      <w:footerReference w:type="default" r:id="rId10"/>
      <w:pgSz w:w="11907" w:h="16840"/>
      <w:pgMar w:top="1400" w:right="1400" w:bottom="1276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B00FA" w14:textId="77777777" w:rsidR="00E477E9" w:rsidRDefault="00E477E9">
      <w:r>
        <w:separator/>
      </w:r>
    </w:p>
  </w:endnote>
  <w:endnote w:type="continuationSeparator" w:id="0">
    <w:p w14:paraId="0464D6B2" w14:textId="77777777" w:rsidR="00E477E9" w:rsidRDefault="00E4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3A02" w14:textId="77777777" w:rsidR="009A38FD" w:rsidRDefault="009A38FD">
    <w:pPr>
      <w:spacing w:line="32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F9A32" w14:textId="77777777" w:rsidR="00E477E9" w:rsidRDefault="00E477E9">
      <w:r>
        <w:separator/>
      </w:r>
    </w:p>
  </w:footnote>
  <w:footnote w:type="continuationSeparator" w:id="0">
    <w:p w14:paraId="13F3D2CC" w14:textId="77777777" w:rsidR="00E477E9" w:rsidRDefault="00E477E9">
      <w:r>
        <w:continuationSeparator/>
      </w:r>
    </w:p>
  </w:footnote>
  <w:footnote w:id="1">
    <w:p w14:paraId="7F5DB6A3" w14:textId="2E508716" w:rsidR="009A38FD" w:rsidRDefault="009A38FD" w:rsidP="007556FB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7556FB">
        <w:t>Minister Cyfryzacji kieruje działem administracji rządowej – informatyzacja, na podstawie § 1 ust. 2 rozporządzenia Prezesa Rady Ministrów z dnia</w:t>
      </w:r>
      <w:r>
        <w:t xml:space="preserve"> 6 października 2020</w:t>
      </w:r>
      <w:r w:rsidRPr="007556FB">
        <w:t xml:space="preserve"> r. w sprawie szczegółowego zakresu działania Ministra Cyfryzacji (Dz. U. poz. </w:t>
      </w:r>
      <w:r>
        <w:t>1716</w:t>
      </w:r>
      <w:r w:rsidRPr="007556FB">
        <w:t>).</w:t>
      </w:r>
    </w:p>
  </w:footnote>
  <w:footnote w:id="2">
    <w:p w14:paraId="3D4B3D97" w14:textId="29E00B36" w:rsidR="009A38FD" w:rsidRDefault="009A38FD" w:rsidP="00AB07F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77BB9">
        <w:t>Zmiany wymienionej ustawy zostały ogłoszone w Dz. U. z 2015 r. poz. 2183 i 2281, z 2016 r. poz. 352 i 2001, z 2017 r. poz. 379, 777 i 1926</w:t>
      </w:r>
      <w:r>
        <w:t>,</w:t>
      </w:r>
      <w:r w:rsidRPr="00877BB9">
        <w:t xml:space="preserve"> z 2018 r. poz. 957</w:t>
      </w:r>
      <w:r>
        <w:t xml:space="preserve"> oraz z </w:t>
      </w:r>
      <w:r w:rsidRPr="00AB07F4">
        <w:t>2021</w:t>
      </w:r>
      <w:r>
        <w:t xml:space="preserve"> r. poz. 1997.</w:t>
      </w:r>
    </w:p>
  </w:footnote>
  <w:footnote w:id="3">
    <w:p w14:paraId="3ADEB2F4" w14:textId="4DAF4F94" w:rsidR="009A38FD" w:rsidRDefault="009A38FD" w:rsidP="00CD6A3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E973A4">
        <w:t xml:space="preserve">Niniejsze rozporządzenie było poprzedzone rozporządzeniem Ministra Cyfryzacji z dnia </w:t>
      </w:r>
      <w:r>
        <w:t>2 kwietnia 2022</w:t>
      </w:r>
      <w:r w:rsidRPr="00E973A4">
        <w:t xml:space="preserve"> r. w</w:t>
      </w:r>
      <w:r>
        <w:t> </w:t>
      </w:r>
      <w:r w:rsidRPr="00E973A4">
        <w:t xml:space="preserve">sprawie opłaty ewidencyjnej stanowiącej przychód Funduszu – Centralna Ewidencja Pojazdów i Kierowców (Dz. U. poz. </w:t>
      </w:r>
      <w:r>
        <w:t>738</w:t>
      </w:r>
      <w:r w:rsidRPr="00E973A4">
        <w:t>), które traci moc z dniem</w:t>
      </w:r>
      <w:r>
        <w:t xml:space="preserve"> 4 września 2022 r., na podstawie art. 29 pkt 6</w:t>
      </w:r>
      <w:r w:rsidRPr="009603A0">
        <w:t xml:space="preserve"> ustawy z dnia 14</w:t>
      </w:r>
      <w:r>
        <w:t> </w:t>
      </w:r>
      <w:r w:rsidRPr="009603A0">
        <w:t>sierpnia 2020 r. o zmianie ustawy – Prawo o ruchu drogowym oraz niektórych innych ustaw (Dz. U. poz. 1517).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9DA"/>
    <w:multiLevelType w:val="hybridMultilevel"/>
    <w:tmpl w:val="0D2EEEB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A6200C4"/>
    <w:multiLevelType w:val="hybridMultilevel"/>
    <w:tmpl w:val="4D0AC5D2"/>
    <w:lvl w:ilvl="0" w:tplc="DE7CEE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AEC2F75"/>
    <w:multiLevelType w:val="hybridMultilevel"/>
    <w:tmpl w:val="877E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3EE"/>
    <w:multiLevelType w:val="hybridMultilevel"/>
    <w:tmpl w:val="C2585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7831"/>
    <w:multiLevelType w:val="hybridMultilevel"/>
    <w:tmpl w:val="018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47F5"/>
    <w:multiLevelType w:val="hybridMultilevel"/>
    <w:tmpl w:val="36B07642"/>
    <w:lvl w:ilvl="0" w:tplc="3F086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07835"/>
    <w:multiLevelType w:val="hybridMultilevel"/>
    <w:tmpl w:val="66B48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63CC"/>
    <w:multiLevelType w:val="hybridMultilevel"/>
    <w:tmpl w:val="E206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659E"/>
    <w:multiLevelType w:val="hybridMultilevel"/>
    <w:tmpl w:val="6C904C20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9" w15:restartNumberingAfterBreak="0">
    <w:nsid w:val="24877976"/>
    <w:multiLevelType w:val="hybridMultilevel"/>
    <w:tmpl w:val="FBDA7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52883"/>
    <w:multiLevelType w:val="hybridMultilevel"/>
    <w:tmpl w:val="AE94E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37A"/>
    <w:multiLevelType w:val="hybridMultilevel"/>
    <w:tmpl w:val="062C09AA"/>
    <w:lvl w:ilvl="0" w:tplc="B23A023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2" w15:restartNumberingAfterBreak="0">
    <w:nsid w:val="32C14207"/>
    <w:multiLevelType w:val="hybridMultilevel"/>
    <w:tmpl w:val="732A9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FC54B5BC"/>
    <w:lvl w:ilvl="0" w:tplc="8A1C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6035C"/>
    <w:multiLevelType w:val="hybridMultilevel"/>
    <w:tmpl w:val="CBDAFE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17D72"/>
    <w:multiLevelType w:val="hybridMultilevel"/>
    <w:tmpl w:val="E5DCBB0A"/>
    <w:lvl w:ilvl="0" w:tplc="EBCC7CDA">
      <w:start w:val="1"/>
      <w:numFmt w:val="decimal"/>
      <w:lvlText w:val="%1)"/>
      <w:lvlJc w:val="left"/>
      <w:pPr>
        <w:ind w:left="780" w:hanging="360"/>
      </w:pPr>
      <w:rPr>
        <w:rFonts w:ascii="Times" w:eastAsiaTheme="minorEastAsia" w:hAnsi="Times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1D5700"/>
    <w:multiLevelType w:val="hybridMultilevel"/>
    <w:tmpl w:val="303A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86817"/>
    <w:multiLevelType w:val="hybridMultilevel"/>
    <w:tmpl w:val="AE94E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5616C"/>
    <w:multiLevelType w:val="hybridMultilevel"/>
    <w:tmpl w:val="53B60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5B530B"/>
    <w:multiLevelType w:val="hybridMultilevel"/>
    <w:tmpl w:val="19564702"/>
    <w:lvl w:ilvl="0" w:tplc="0415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7F907945"/>
    <w:multiLevelType w:val="hybridMultilevel"/>
    <w:tmpl w:val="87121DEC"/>
    <w:lvl w:ilvl="0" w:tplc="F6C0C89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4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19"/>
  </w:num>
  <w:num w:numId="10">
    <w:abstractNumId w:val="5"/>
  </w:num>
  <w:num w:numId="11">
    <w:abstractNumId w:val="11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6"/>
  </w:num>
  <w:num w:numId="17">
    <w:abstractNumId w:val="3"/>
  </w:num>
  <w:num w:numId="18">
    <w:abstractNumId w:val="9"/>
  </w:num>
  <w:num w:numId="19">
    <w:abstractNumId w:val="2"/>
  </w:num>
  <w:num w:numId="20">
    <w:abstractNumId w:val="10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A8"/>
    <w:rsid w:val="000007AA"/>
    <w:rsid w:val="00000AAB"/>
    <w:rsid w:val="000012DA"/>
    <w:rsid w:val="0000246E"/>
    <w:rsid w:val="00002570"/>
    <w:rsid w:val="00003862"/>
    <w:rsid w:val="000053E1"/>
    <w:rsid w:val="00012A35"/>
    <w:rsid w:val="0001541B"/>
    <w:rsid w:val="00016099"/>
    <w:rsid w:val="00016A76"/>
    <w:rsid w:val="00017DC2"/>
    <w:rsid w:val="00021522"/>
    <w:rsid w:val="00023471"/>
    <w:rsid w:val="00023F13"/>
    <w:rsid w:val="000244EE"/>
    <w:rsid w:val="000253ED"/>
    <w:rsid w:val="00027C62"/>
    <w:rsid w:val="00030634"/>
    <w:rsid w:val="000319C1"/>
    <w:rsid w:val="00031A8B"/>
    <w:rsid w:val="00031BCA"/>
    <w:rsid w:val="00032D7C"/>
    <w:rsid w:val="000330FA"/>
    <w:rsid w:val="0003362F"/>
    <w:rsid w:val="00034890"/>
    <w:rsid w:val="000353FF"/>
    <w:rsid w:val="00036B63"/>
    <w:rsid w:val="00037E1A"/>
    <w:rsid w:val="00040132"/>
    <w:rsid w:val="00040497"/>
    <w:rsid w:val="00041243"/>
    <w:rsid w:val="00042A7E"/>
    <w:rsid w:val="00043495"/>
    <w:rsid w:val="000437AF"/>
    <w:rsid w:val="00044AFB"/>
    <w:rsid w:val="00046A75"/>
    <w:rsid w:val="00047312"/>
    <w:rsid w:val="000508BD"/>
    <w:rsid w:val="000517AB"/>
    <w:rsid w:val="0005339C"/>
    <w:rsid w:val="00053ADD"/>
    <w:rsid w:val="0005571B"/>
    <w:rsid w:val="00057AB3"/>
    <w:rsid w:val="00060076"/>
    <w:rsid w:val="00060432"/>
    <w:rsid w:val="00060C23"/>
    <w:rsid w:val="00060D87"/>
    <w:rsid w:val="000615A5"/>
    <w:rsid w:val="000641A7"/>
    <w:rsid w:val="00064E4C"/>
    <w:rsid w:val="00066671"/>
    <w:rsid w:val="00066901"/>
    <w:rsid w:val="00071BEE"/>
    <w:rsid w:val="00072720"/>
    <w:rsid w:val="000736CD"/>
    <w:rsid w:val="00073783"/>
    <w:rsid w:val="0007533B"/>
    <w:rsid w:val="0007545D"/>
    <w:rsid w:val="00075647"/>
    <w:rsid w:val="000760BF"/>
    <w:rsid w:val="0007613E"/>
    <w:rsid w:val="00076BFC"/>
    <w:rsid w:val="0007779B"/>
    <w:rsid w:val="000814A7"/>
    <w:rsid w:val="00084077"/>
    <w:rsid w:val="00084761"/>
    <w:rsid w:val="0008557B"/>
    <w:rsid w:val="00085CE7"/>
    <w:rsid w:val="00086496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54A"/>
    <w:rsid w:val="000A4B52"/>
    <w:rsid w:val="000A5B00"/>
    <w:rsid w:val="000A60B5"/>
    <w:rsid w:val="000A7045"/>
    <w:rsid w:val="000B129B"/>
    <w:rsid w:val="000B298D"/>
    <w:rsid w:val="000B466D"/>
    <w:rsid w:val="000B5B2D"/>
    <w:rsid w:val="000B5DCE"/>
    <w:rsid w:val="000C05BA"/>
    <w:rsid w:val="000C0E8F"/>
    <w:rsid w:val="000C4BC4"/>
    <w:rsid w:val="000C52C3"/>
    <w:rsid w:val="000D0110"/>
    <w:rsid w:val="000D143C"/>
    <w:rsid w:val="000D1A45"/>
    <w:rsid w:val="000D2468"/>
    <w:rsid w:val="000D318A"/>
    <w:rsid w:val="000D6173"/>
    <w:rsid w:val="000D6F83"/>
    <w:rsid w:val="000E0FF0"/>
    <w:rsid w:val="000E1926"/>
    <w:rsid w:val="000E25CC"/>
    <w:rsid w:val="000E3694"/>
    <w:rsid w:val="000E380D"/>
    <w:rsid w:val="000E43C3"/>
    <w:rsid w:val="000E490F"/>
    <w:rsid w:val="000E5004"/>
    <w:rsid w:val="000E6241"/>
    <w:rsid w:val="000F1275"/>
    <w:rsid w:val="000F2BE3"/>
    <w:rsid w:val="000F3D0D"/>
    <w:rsid w:val="000F6ED4"/>
    <w:rsid w:val="000F7266"/>
    <w:rsid w:val="000F7A6E"/>
    <w:rsid w:val="001042BA"/>
    <w:rsid w:val="00106D03"/>
    <w:rsid w:val="00107432"/>
    <w:rsid w:val="00110465"/>
    <w:rsid w:val="00110628"/>
    <w:rsid w:val="001115AE"/>
    <w:rsid w:val="0011245A"/>
    <w:rsid w:val="00113486"/>
    <w:rsid w:val="0011493E"/>
    <w:rsid w:val="00114CCE"/>
    <w:rsid w:val="00115B72"/>
    <w:rsid w:val="00115E25"/>
    <w:rsid w:val="001209EC"/>
    <w:rsid w:val="00120A9E"/>
    <w:rsid w:val="00121620"/>
    <w:rsid w:val="0012282C"/>
    <w:rsid w:val="0012340E"/>
    <w:rsid w:val="00125A9C"/>
    <w:rsid w:val="00126994"/>
    <w:rsid w:val="001270A2"/>
    <w:rsid w:val="00127F30"/>
    <w:rsid w:val="001303D0"/>
    <w:rsid w:val="00131237"/>
    <w:rsid w:val="001329AC"/>
    <w:rsid w:val="00133AF4"/>
    <w:rsid w:val="00134CA0"/>
    <w:rsid w:val="00134D7E"/>
    <w:rsid w:val="0014026F"/>
    <w:rsid w:val="0014585B"/>
    <w:rsid w:val="00147A47"/>
    <w:rsid w:val="00147AA1"/>
    <w:rsid w:val="001520CF"/>
    <w:rsid w:val="00152E10"/>
    <w:rsid w:val="0015667C"/>
    <w:rsid w:val="00157110"/>
    <w:rsid w:val="0015742A"/>
    <w:rsid w:val="00157DA1"/>
    <w:rsid w:val="00163147"/>
    <w:rsid w:val="00163DC7"/>
    <w:rsid w:val="00164C57"/>
    <w:rsid w:val="00164C9D"/>
    <w:rsid w:val="00165B45"/>
    <w:rsid w:val="00165B68"/>
    <w:rsid w:val="0017065D"/>
    <w:rsid w:val="001708F3"/>
    <w:rsid w:val="00172F7A"/>
    <w:rsid w:val="00173150"/>
    <w:rsid w:val="00173390"/>
    <w:rsid w:val="001736F0"/>
    <w:rsid w:val="00173BB3"/>
    <w:rsid w:val="001740D0"/>
    <w:rsid w:val="00174F2C"/>
    <w:rsid w:val="00180A8C"/>
    <w:rsid w:val="00180AD0"/>
    <w:rsid w:val="00180F2A"/>
    <w:rsid w:val="00181313"/>
    <w:rsid w:val="00181B94"/>
    <w:rsid w:val="00184B91"/>
    <w:rsid w:val="00184D4A"/>
    <w:rsid w:val="00186EC1"/>
    <w:rsid w:val="00191E1F"/>
    <w:rsid w:val="00192A8D"/>
    <w:rsid w:val="00192BBD"/>
    <w:rsid w:val="0019473B"/>
    <w:rsid w:val="001952B1"/>
    <w:rsid w:val="00196E39"/>
    <w:rsid w:val="00197649"/>
    <w:rsid w:val="001A01FB"/>
    <w:rsid w:val="001A10E9"/>
    <w:rsid w:val="001A183D"/>
    <w:rsid w:val="001A2B65"/>
    <w:rsid w:val="001A2FA9"/>
    <w:rsid w:val="001A3CD3"/>
    <w:rsid w:val="001A5BEF"/>
    <w:rsid w:val="001A64F5"/>
    <w:rsid w:val="001A7F15"/>
    <w:rsid w:val="001B163A"/>
    <w:rsid w:val="001B342E"/>
    <w:rsid w:val="001B5870"/>
    <w:rsid w:val="001C1832"/>
    <w:rsid w:val="001C188C"/>
    <w:rsid w:val="001C47B2"/>
    <w:rsid w:val="001C765B"/>
    <w:rsid w:val="001D1783"/>
    <w:rsid w:val="001D2EFF"/>
    <w:rsid w:val="001D2F92"/>
    <w:rsid w:val="001D35B4"/>
    <w:rsid w:val="001D53CD"/>
    <w:rsid w:val="001D55A3"/>
    <w:rsid w:val="001D56BA"/>
    <w:rsid w:val="001D5AF5"/>
    <w:rsid w:val="001D62E4"/>
    <w:rsid w:val="001D6419"/>
    <w:rsid w:val="001D6C02"/>
    <w:rsid w:val="001E1E73"/>
    <w:rsid w:val="001E4E0C"/>
    <w:rsid w:val="001E526D"/>
    <w:rsid w:val="001E5655"/>
    <w:rsid w:val="001F0516"/>
    <w:rsid w:val="001F1832"/>
    <w:rsid w:val="001F220F"/>
    <w:rsid w:val="001F22CB"/>
    <w:rsid w:val="001F25B3"/>
    <w:rsid w:val="001F4946"/>
    <w:rsid w:val="001F6616"/>
    <w:rsid w:val="00202BD4"/>
    <w:rsid w:val="0020365E"/>
    <w:rsid w:val="00203D78"/>
    <w:rsid w:val="00204A97"/>
    <w:rsid w:val="00210204"/>
    <w:rsid w:val="002108EC"/>
    <w:rsid w:val="002114EF"/>
    <w:rsid w:val="00213247"/>
    <w:rsid w:val="00215D77"/>
    <w:rsid w:val="002166AD"/>
    <w:rsid w:val="00217871"/>
    <w:rsid w:val="00221ED8"/>
    <w:rsid w:val="002231EA"/>
    <w:rsid w:val="00223FDF"/>
    <w:rsid w:val="00224D2A"/>
    <w:rsid w:val="00224DDA"/>
    <w:rsid w:val="002252D8"/>
    <w:rsid w:val="00226016"/>
    <w:rsid w:val="0022694A"/>
    <w:rsid w:val="002279C0"/>
    <w:rsid w:val="00227E52"/>
    <w:rsid w:val="0023023F"/>
    <w:rsid w:val="0023364C"/>
    <w:rsid w:val="00235936"/>
    <w:rsid w:val="0023727E"/>
    <w:rsid w:val="00237855"/>
    <w:rsid w:val="00241289"/>
    <w:rsid w:val="00242081"/>
    <w:rsid w:val="00242FE5"/>
    <w:rsid w:val="00243777"/>
    <w:rsid w:val="002441CD"/>
    <w:rsid w:val="00245F13"/>
    <w:rsid w:val="002501A3"/>
    <w:rsid w:val="0025166C"/>
    <w:rsid w:val="002529B8"/>
    <w:rsid w:val="0025367D"/>
    <w:rsid w:val="002555D4"/>
    <w:rsid w:val="00257DD5"/>
    <w:rsid w:val="00261A16"/>
    <w:rsid w:val="00263522"/>
    <w:rsid w:val="00264EC6"/>
    <w:rsid w:val="00271013"/>
    <w:rsid w:val="00273FE4"/>
    <w:rsid w:val="00274678"/>
    <w:rsid w:val="002763D5"/>
    <w:rsid w:val="002765B4"/>
    <w:rsid w:val="00276A94"/>
    <w:rsid w:val="00277978"/>
    <w:rsid w:val="00286DF7"/>
    <w:rsid w:val="00290A47"/>
    <w:rsid w:val="002938C2"/>
    <w:rsid w:val="0029405D"/>
    <w:rsid w:val="00294312"/>
    <w:rsid w:val="00294FA6"/>
    <w:rsid w:val="00295A6F"/>
    <w:rsid w:val="002A196E"/>
    <w:rsid w:val="002A20C4"/>
    <w:rsid w:val="002A570F"/>
    <w:rsid w:val="002A5B97"/>
    <w:rsid w:val="002A7292"/>
    <w:rsid w:val="002A7358"/>
    <w:rsid w:val="002A7902"/>
    <w:rsid w:val="002A7BB2"/>
    <w:rsid w:val="002B0F6B"/>
    <w:rsid w:val="002B23B8"/>
    <w:rsid w:val="002B4429"/>
    <w:rsid w:val="002B68A6"/>
    <w:rsid w:val="002B7FAF"/>
    <w:rsid w:val="002C1BE1"/>
    <w:rsid w:val="002C4118"/>
    <w:rsid w:val="002D0C4F"/>
    <w:rsid w:val="002D1364"/>
    <w:rsid w:val="002D4D30"/>
    <w:rsid w:val="002D5000"/>
    <w:rsid w:val="002D539D"/>
    <w:rsid w:val="002D598D"/>
    <w:rsid w:val="002D6DCC"/>
    <w:rsid w:val="002D7188"/>
    <w:rsid w:val="002E1DE3"/>
    <w:rsid w:val="002E2AB6"/>
    <w:rsid w:val="002E3F34"/>
    <w:rsid w:val="002E4D33"/>
    <w:rsid w:val="002E5F79"/>
    <w:rsid w:val="002E64FA"/>
    <w:rsid w:val="002E7681"/>
    <w:rsid w:val="002F0A00"/>
    <w:rsid w:val="002F0CFA"/>
    <w:rsid w:val="002F1155"/>
    <w:rsid w:val="002F606A"/>
    <w:rsid w:val="002F669F"/>
    <w:rsid w:val="002F7386"/>
    <w:rsid w:val="002F7A86"/>
    <w:rsid w:val="00300D81"/>
    <w:rsid w:val="00301C97"/>
    <w:rsid w:val="00302C80"/>
    <w:rsid w:val="00305D42"/>
    <w:rsid w:val="0031004C"/>
    <w:rsid w:val="003105F6"/>
    <w:rsid w:val="00311297"/>
    <w:rsid w:val="003113BE"/>
    <w:rsid w:val="003122CA"/>
    <w:rsid w:val="003148FD"/>
    <w:rsid w:val="00315A01"/>
    <w:rsid w:val="00321080"/>
    <w:rsid w:val="00321192"/>
    <w:rsid w:val="00322D45"/>
    <w:rsid w:val="003248E0"/>
    <w:rsid w:val="0032569A"/>
    <w:rsid w:val="00325A1F"/>
    <w:rsid w:val="0032618C"/>
    <w:rsid w:val="003268F9"/>
    <w:rsid w:val="00330024"/>
    <w:rsid w:val="0033070F"/>
    <w:rsid w:val="00330BAF"/>
    <w:rsid w:val="00332825"/>
    <w:rsid w:val="00334E3A"/>
    <w:rsid w:val="00335B17"/>
    <w:rsid w:val="003361DD"/>
    <w:rsid w:val="003405B6"/>
    <w:rsid w:val="00341A6A"/>
    <w:rsid w:val="003448CC"/>
    <w:rsid w:val="00345283"/>
    <w:rsid w:val="00345B9C"/>
    <w:rsid w:val="00346101"/>
    <w:rsid w:val="00351DE1"/>
    <w:rsid w:val="0035233B"/>
    <w:rsid w:val="00352DAE"/>
    <w:rsid w:val="00354EB9"/>
    <w:rsid w:val="00354FF8"/>
    <w:rsid w:val="00357D8D"/>
    <w:rsid w:val="003602AE"/>
    <w:rsid w:val="00360929"/>
    <w:rsid w:val="003647D5"/>
    <w:rsid w:val="00364EE3"/>
    <w:rsid w:val="0036647F"/>
    <w:rsid w:val="00366C9B"/>
    <w:rsid w:val="003674B0"/>
    <w:rsid w:val="00372373"/>
    <w:rsid w:val="003737EC"/>
    <w:rsid w:val="0037727C"/>
    <w:rsid w:val="00377E70"/>
    <w:rsid w:val="00380904"/>
    <w:rsid w:val="00381147"/>
    <w:rsid w:val="003823EE"/>
    <w:rsid w:val="00382960"/>
    <w:rsid w:val="00382C04"/>
    <w:rsid w:val="00383921"/>
    <w:rsid w:val="003846F7"/>
    <w:rsid w:val="003851ED"/>
    <w:rsid w:val="00385B39"/>
    <w:rsid w:val="0038676B"/>
    <w:rsid w:val="00386785"/>
    <w:rsid w:val="00390E89"/>
    <w:rsid w:val="00391B1A"/>
    <w:rsid w:val="00394423"/>
    <w:rsid w:val="003946DC"/>
    <w:rsid w:val="003963BB"/>
    <w:rsid w:val="00396942"/>
    <w:rsid w:val="00396B49"/>
    <w:rsid w:val="00396E3E"/>
    <w:rsid w:val="00397557"/>
    <w:rsid w:val="003A1B89"/>
    <w:rsid w:val="003A2B20"/>
    <w:rsid w:val="003A306E"/>
    <w:rsid w:val="003A60DC"/>
    <w:rsid w:val="003A6A2D"/>
    <w:rsid w:val="003A6A46"/>
    <w:rsid w:val="003A7A63"/>
    <w:rsid w:val="003A7F57"/>
    <w:rsid w:val="003B000C"/>
    <w:rsid w:val="003B07DF"/>
    <w:rsid w:val="003B0F1D"/>
    <w:rsid w:val="003B22DB"/>
    <w:rsid w:val="003B28A3"/>
    <w:rsid w:val="003B3217"/>
    <w:rsid w:val="003B4A57"/>
    <w:rsid w:val="003B64E9"/>
    <w:rsid w:val="003B7FA7"/>
    <w:rsid w:val="003C0AD9"/>
    <w:rsid w:val="003C0ED0"/>
    <w:rsid w:val="003C1D49"/>
    <w:rsid w:val="003C35C4"/>
    <w:rsid w:val="003C4E6D"/>
    <w:rsid w:val="003D12C2"/>
    <w:rsid w:val="003D31B9"/>
    <w:rsid w:val="003D3867"/>
    <w:rsid w:val="003D6105"/>
    <w:rsid w:val="003E0D1A"/>
    <w:rsid w:val="003E2DA3"/>
    <w:rsid w:val="003E646A"/>
    <w:rsid w:val="003F006F"/>
    <w:rsid w:val="003F020D"/>
    <w:rsid w:val="003F03D9"/>
    <w:rsid w:val="003F05E9"/>
    <w:rsid w:val="003F18C0"/>
    <w:rsid w:val="003F2197"/>
    <w:rsid w:val="003F2FBE"/>
    <w:rsid w:val="003F318D"/>
    <w:rsid w:val="003F4819"/>
    <w:rsid w:val="003F503F"/>
    <w:rsid w:val="003F5447"/>
    <w:rsid w:val="003F5BAE"/>
    <w:rsid w:val="003F5C94"/>
    <w:rsid w:val="003F68C7"/>
    <w:rsid w:val="003F6ED7"/>
    <w:rsid w:val="00400A8B"/>
    <w:rsid w:val="00400BE6"/>
    <w:rsid w:val="00401560"/>
    <w:rsid w:val="00401C84"/>
    <w:rsid w:val="0040312D"/>
    <w:rsid w:val="00403210"/>
    <w:rsid w:val="004035BB"/>
    <w:rsid w:val="004035EB"/>
    <w:rsid w:val="00403AF2"/>
    <w:rsid w:val="004040CD"/>
    <w:rsid w:val="00406D78"/>
    <w:rsid w:val="00407332"/>
    <w:rsid w:val="00407828"/>
    <w:rsid w:val="004104A6"/>
    <w:rsid w:val="004135D3"/>
    <w:rsid w:val="00413D8E"/>
    <w:rsid w:val="004140F2"/>
    <w:rsid w:val="00417B22"/>
    <w:rsid w:val="00421085"/>
    <w:rsid w:val="00424121"/>
    <w:rsid w:val="0042465E"/>
    <w:rsid w:val="00424DF7"/>
    <w:rsid w:val="004269FF"/>
    <w:rsid w:val="00426C66"/>
    <w:rsid w:val="00427848"/>
    <w:rsid w:val="00432B76"/>
    <w:rsid w:val="00434D01"/>
    <w:rsid w:val="00435D26"/>
    <w:rsid w:val="00440C99"/>
    <w:rsid w:val="0044175C"/>
    <w:rsid w:val="004449ED"/>
    <w:rsid w:val="00445F4D"/>
    <w:rsid w:val="004477ED"/>
    <w:rsid w:val="00447F16"/>
    <w:rsid w:val="004504C0"/>
    <w:rsid w:val="00450808"/>
    <w:rsid w:val="0045207F"/>
    <w:rsid w:val="00452E93"/>
    <w:rsid w:val="004550FB"/>
    <w:rsid w:val="0046111A"/>
    <w:rsid w:val="00462946"/>
    <w:rsid w:val="00462B8D"/>
    <w:rsid w:val="00463F43"/>
    <w:rsid w:val="0046415B"/>
    <w:rsid w:val="00464406"/>
    <w:rsid w:val="00464B94"/>
    <w:rsid w:val="004653A8"/>
    <w:rsid w:val="00465A0B"/>
    <w:rsid w:val="0047077C"/>
    <w:rsid w:val="00470B05"/>
    <w:rsid w:val="0047207C"/>
    <w:rsid w:val="00472CD6"/>
    <w:rsid w:val="00474918"/>
    <w:rsid w:val="00474E3C"/>
    <w:rsid w:val="00480A58"/>
    <w:rsid w:val="00482151"/>
    <w:rsid w:val="00483127"/>
    <w:rsid w:val="00484A11"/>
    <w:rsid w:val="00485D77"/>
    <w:rsid w:val="00485FAD"/>
    <w:rsid w:val="004879A2"/>
    <w:rsid w:val="00487AED"/>
    <w:rsid w:val="0049138F"/>
    <w:rsid w:val="00491EDF"/>
    <w:rsid w:val="00492A3F"/>
    <w:rsid w:val="00492EA3"/>
    <w:rsid w:val="00493A9B"/>
    <w:rsid w:val="00494F62"/>
    <w:rsid w:val="004955C0"/>
    <w:rsid w:val="004975E6"/>
    <w:rsid w:val="004A0975"/>
    <w:rsid w:val="004A1F8F"/>
    <w:rsid w:val="004A2001"/>
    <w:rsid w:val="004A2BAE"/>
    <w:rsid w:val="004A2F2F"/>
    <w:rsid w:val="004A3590"/>
    <w:rsid w:val="004A453F"/>
    <w:rsid w:val="004A6527"/>
    <w:rsid w:val="004B00A7"/>
    <w:rsid w:val="004B25E2"/>
    <w:rsid w:val="004B34D7"/>
    <w:rsid w:val="004B3B96"/>
    <w:rsid w:val="004B5037"/>
    <w:rsid w:val="004B5B2F"/>
    <w:rsid w:val="004B5E9D"/>
    <w:rsid w:val="004B626A"/>
    <w:rsid w:val="004B660E"/>
    <w:rsid w:val="004B6683"/>
    <w:rsid w:val="004C04F8"/>
    <w:rsid w:val="004C05BD"/>
    <w:rsid w:val="004C1C9D"/>
    <w:rsid w:val="004C3B06"/>
    <w:rsid w:val="004C3F97"/>
    <w:rsid w:val="004C537E"/>
    <w:rsid w:val="004C7EE7"/>
    <w:rsid w:val="004D09E6"/>
    <w:rsid w:val="004D2DEE"/>
    <w:rsid w:val="004D2E1F"/>
    <w:rsid w:val="004D35E5"/>
    <w:rsid w:val="004D6530"/>
    <w:rsid w:val="004D7C66"/>
    <w:rsid w:val="004D7FD9"/>
    <w:rsid w:val="004E1324"/>
    <w:rsid w:val="004E19A5"/>
    <w:rsid w:val="004E37E5"/>
    <w:rsid w:val="004E3FDB"/>
    <w:rsid w:val="004E6CE0"/>
    <w:rsid w:val="004E78FD"/>
    <w:rsid w:val="004F04C8"/>
    <w:rsid w:val="004F1F4A"/>
    <w:rsid w:val="004F296D"/>
    <w:rsid w:val="004F508B"/>
    <w:rsid w:val="004F695F"/>
    <w:rsid w:val="004F6CA4"/>
    <w:rsid w:val="005003B6"/>
    <w:rsid w:val="00500752"/>
    <w:rsid w:val="00501413"/>
    <w:rsid w:val="00501A50"/>
    <w:rsid w:val="0050222D"/>
    <w:rsid w:val="00503AF3"/>
    <w:rsid w:val="00503CA0"/>
    <w:rsid w:val="0050696D"/>
    <w:rsid w:val="00506A03"/>
    <w:rsid w:val="0051094B"/>
    <w:rsid w:val="005110D7"/>
    <w:rsid w:val="0051120D"/>
    <w:rsid w:val="00511D99"/>
    <w:rsid w:val="005128D3"/>
    <w:rsid w:val="005147E8"/>
    <w:rsid w:val="00514BCD"/>
    <w:rsid w:val="005155A4"/>
    <w:rsid w:val="005158F2"/>
    <w:rsid w:val="00516572"/>
    <w:rsid w:val="00516616"/>
    <w:rsid w:val="00521E02"/>
    <w:rsid w:val="00526DFC"/>
    <w:rsid w:val="00526F43"/>
    <w:rsid w:val="00527651"/>
    <w:rsid w:val="00530101"/>
    <w:rsid w:val="00533FC3"/>
    <w:rsid w:val="005363AB"/>
    <w:rsid w:val="00536F19"/>
    <w:rsid w:val="0054283B"/>
    <w:rsid w:val="00544EF4"/>
    <w:rsid w:val="00545E53"/>
    <w:rsid w:val="005473B2"/>
    <w:rsid w:val="005479D9"/>
    <w:rsid w:val="00550057"/>
    <w:rsid w:val="005537AB"/>
    <w:rsid w:val="00553A83"/>
    <w:rsid w:val="00555928"/>
    <w:rsid w:val="005572BD"/>
    <w:rsid w:val="005577E9"/>
    <w:rsid w:val="00557A12"/>
    <w:rsid w:val="00560AC7"/>
    <w:rsid w:val="00561AFB"/>
    <w:rsid w:val="00561FA8"/>
    <w:rsid w:val="005635ED"/>
    <w:rsid w:val="00565253"/>
    <w:rsid w:val="00565D28"/>
    <w:rsid w:val="00570191"/>
    <w:rsid w:val="00570570"/>
    <w:rsid w:val="00570DD2"/>
    <w:rsid w:val="00572512"/>
    <w:rsid w:val="00573EE6"/>
    <w:rsid w:val="0057547F"/>
    <w:rsid w:val="005754EE"/>
    <w:rsid w:val="00576072"/>
    <w:rsid w:val="0057617E"/>
    <w:rsid w:val="00576497"/>
    <w:rsid w:val="00580B9D"/>
    <w:rsid w:val="00580E01"/>
    <w:rsid w:val="00582455"/>
    <w:rsid w:val="00583581"/>
    <w:rsid w:val="005835E7"/>
    <w:rsid w:val="0058397F"/>
    <w:rsid w:val="00583BF8"/>
    <w:rsid w:val="00585F33"/>
    <w:rsid w:val="00591124"/>
    <w:rsid w:val="0059337F"/>
    <w:rsid w:val="0059573C"/>
    <w:rsid w:val="00596725"/>
    <w:rsid w:val="00597024"/>
    <w:rsid w:val="005A0274"/>
    <w:rsid w:val="005A095C"/>
    <w:rsid w:val="005A1CF4"/>
    <w:rsid w:val="005A26BA"/>
    <w:rsid w:val="005A2AF0"/>
    <w:rsid w:val="005A4F53"/>
    <w:rsid w:val="005A57E5"/>
    <w:rsid w:val="005A5C9E"/>
    <w:rsid w:val="005A669D"/>
    <w:rsid w:val="005A75D8"/>
    <w:rsid w:val="005B1B61"/>
    <w:rsid w:val="005B713E"/>
    <w:rsid w:val="005C03B6"/>
    <w:rsid w:val="005C1D79"/>
    <w:rsid w:val="005C2996"/>
    <w:rsid w:val="005C348E"/>
    <w:rsid w:val="005C68E1"/>
    <w:rsid w:val="005C71DA"/>
    <w:rsid w:val="005D01F7"/>
    <w:rsid w:val="005D3763"/>
    <w:rsid w:val="005D55E1"/>
    <w:rsid w:val="005E14B5"/>
    <w:rsid w:val="005E19F7"/>
    <w:rsid w:val="005E2595"/>
    <w:rsid w:val="005E2B8A"/>
    <w:rsid w:val="005E4F04"/>
    <w:rsid w:val="005E50C4"/>
    <w:rsid w:val="005E62C2"/>
    <w:rsid w:val="005E6C71"/>
    <w:rsid w:val="005F0963"/>
    <w:rsid w:val="005F2138"/>
    <w:rsid w:val="005F2824"/>
    <w:rsid w:val="005F2EBA"/>
    <w:rsid w:val="005F35ED"/>
    <w:rsid w:val="005F5E30"/>
    <w:rsid w:val="005F637A"/>
    <w:rsid w:val="005F706C"/>
    <w:rsid w:val="005F7812"/>
    <w:rsid w:val="005F7A88"/>
    <w:rsid w:val="00600C23"/>
    <w:rsid w:val="00603A1A"/>
    <w:rsid w:val="006046D5"/>
    <w:rsid w:val="00605121"/>
    <w:rsid w:val="00606D34"/>
    <w:rsid w:val="006079A9"/>
    <w:rsid w:val="006079C7"/>
    <w:rsid w:val="00607A93"/>
    <w:rsid w:val="00607B0E"/>
    <w:rsid w:val="00610C08"/>
    <w:rsid w:val="00611F74"/>
    <w:rsid w:val="00615772"/>
    <w:rsid w:val="00617A35"/>
    <w:rsid w:val="00617A77"/>
    <w:rsid w:val="00617E48"/>
    <w:rsid w:val="00620D12"/>
    <w:rsid w:val="00621256"/>
    <w:rsid w:val="0062141C"/>
    <w:rsid w:val="00621F4D"/>
    <w:rsid w:val="00621FCC"/>
    <w:rsid w:val="00622E4B"/>
    <w:rsid w:val="00625E89"/>
    <w:rsid w:val="006304C8"/>
    <w:rsid w:val="00632E13"/>
    <w:rsid w:val="006333DA"/>
    <w:rsid w:val="00633A0D"/>
    <w:rsid w:val="00635134"/>
    <w:rsid w:val="006356E2"/>
    <w:rsid w:val="00635A85"/>
    <w:rsid w:val="00642713"/>
    <w:rsid w:val="00642A65"/>
    <w:rsid w:val="00642EE6"/>
    <w:rsid w:val="00645DCE"/>
    <w:rsid w:val="006465AC"/>
    <w:rsid w:val="006465BF"/>
    <w:rsid w:val="006536A2"/>
    <w:rsid w:val="00653B22"/>
    <w:rsid w:val="00657BF4"/>
    <w:rsid w:val="006603FB"/>
    <w:rsid w:val="006608DF"/>
    <w:rsid w:val="006623AC"/>
    <w:rsid w:val="00667114"/>
    <w:rsid w:val="006678AF"/>
    <w:rsid w:val="00670162"/>
    <w:rsid w:val="006701EF"/>
    <w:rsid w:val="00672864"/>
    <w:rsid w:val="00673BA5"/>
    <w:rsid w:val="00680058"/>
    <w:rsid w:val="00680C9E"/>
    <w:rsid w:val="00681F9F"/>
    <w:rsid w:val="006831F9"/>
    <w:rsid w:val="00683B64"/>
    <w:rsid w:val="006840EA"/>
    <w:rsid w:val="006844E2"/>
    <w:rsid w:val="00685267"/>
    <w:rsid w:val="0068607E"/>
    <w:rsid w:val="0068643F"/>
    <w:rsid w:val="006872AE"/>
    <w:rsid w:val="00690082"/>
    <w:rsid w:val="00690252"/>
    <w:rsid w:val="00690AAB"/>
    <w:rsid w:val="00692434"/>
    <w:rsid w:val="00693703"/>
    <w:rsid w:val="006946BB"/>
    <w:rsid w:val="006959E9"/>
    <w:rsid w:val="006969FA"/>
    <w:rsid w:val="006A0B15"/>
    <w:rsid w:val="006A35D5"/>
    <w:rsid w:val="006A748A"/>
    <w:rsid w:val="006A7E42"/>
    <w:rsid w:val="006B19D1"/>
    <w:rsid w:val="006B2BDD"/>
    <w:rsid w:val="006B374F"/>
    <w:rsid w:val="006B3B28"/>
    <w:rsid w:val="006C0C42"/>
    <w:rsid w:val="006C0EFC"/>
    <w:rsid w:val="006C20FD"/>
    <w:rsid w:val="006C3A65"/>
    <w:rsid w:val="006C419E"/>
    <w:rsid w:val="006C4A31"/>
    <w:rsid w:val="006C519A"/>
    <w:rsid w:val="006C52B5"/>
    <w:rsid w:val="006C5AC2"/>
    <w:rsid w:val="006C6590"/>
    <w:rsid w:val="006C6AFB"/>
    <w:rsid w:val="006C71E8"/>
    <w:rsid w:val="006D2735"/>
    <w:rsid w:val="006D45B2"/>
    <w:rsid w:val="006D4AE6"/>
    <w:rsid w:val="006D5416"/>
    <w:rsid w:val="006E0713"/>
    <w:rsid w:val="006E0B2C"/>
    <w:rsid w:val="006E0FCC"/>
    <w:rsid w:val="006E1134"/>
    <w:rsid w:val="006E1E96"/>
    <w:rsid w:val="006E34AD"/>
    <w:rsid w:val="006E48CE"/>
    <w:rsid w:val="006E49D8"/>
    <w:rsid w:val="006E5E21"/>
    <w:rsid w:val="006F2648"/>
    <w:rsid w:val="006F2F10"/>
    <w:rsid w:val="006F40D8"/>
    <w:rsid w:val="006F482B"/>
    <w:rsid w:val="006F5808"/>
    <w:rsid w:val="006F6311"/>
    <w:rsid w:val="006F7326"/>
    <w:rsid w:val="00700D1D"/>
    <w:rsid w:val="0070148D"/>
    <w:rsid w:val="00701952"/>
    <w:rsid w:val="00702556"/>
    <w:rsid w:val="0070277E"/>
    <w:rsid w:val="00704156"/>
    <w:rsid w:val="00704592"/>
    <w:rsid w:val="00704E03"/>
    <w:rsid w:val="00706430"/>
    <w:rsid w:val="007069FC"/>
    <w:rsid w:val="007104D0"/>
    <w:rsid w:val="00711221"/>
    <w:rsid w:val="00711539"/>
    <w:rsid w:val="00712675"/>
    <w:rsid w:val="007135DC"/>
    <w:rsid w:val="00713808"/>
    <w:rsid w:val="00714D94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44D8"/>
    <w:rsid w:val="00736008"/>
    <w:rsid w:val="00736A64"/>
    <w:rsid w:val="00737F6A"/>
    <w:rsid w:val="00740C08"/>
    <w:rsid w:val="007410B6"/>
    <w:rsid w:val="00743CA6"/>
    <w:rsid w:val="00744C6F"/>
    <w:rsid w:val="00744E1A"/>
    <w:rsid w:val="007457F6"/>
    <w:rsid w:val="00745ABB"/>
    <w:rsid w:val="00746522"/>
    <w:rsid w:val="007466E4"/>
    <w:rsid w:val="00746E38"/>
    <w:rsid w:val="00747C59"/>
    <w:rsid w:val="00747CD5"/>
    <w:rsid w:val="007537FA"/>
    <w:rsid w:val="00753B51"/>
    <w:rsid w:val="0075417E"/>
    <w:rsid w:val="007556FB"/>
    <w:rsid w:val="00756629"/>
    <w:rsid w:val="00756BCA"/>
    <w:rsid w:val="00757269"/>
    <w:rsid w:val="007575D2"/>
    <w:rsid w:val="00757B4F"/>
    <w:rsid w:val="00757B6A"/>
    <w:rsid w:val="00760A4B"/>
    <w:rsid w:val="007610E0"/>
    <w:rsid w:val="00761429"/>
    <w:rsid w:val="007621AA"/>
    <w:rsid w:val="0076260A"/>
    <w:rsid w:val="00764A67"/>
    <w:rsid w:val="007656D4"/>
    <w:rsid w:val="00770F6B"/>
    <w:rsid w:val="00771883"/>
    <w:rsid w:val="007736E7"/>
    <w:rsid w:val="00774F47"/>
    <w:rsid w:val="00776DC2"/>
    <w:rsid w:val="00780122"/>
    <w:rsid w:val="007809CC"/>
    <w:rsid w:val="0078214B"/>
    <w:rsid w:val="00784805"/>
    <w:rsid w:val="0078498A"/>
    <w:rsid w:val="00784CA0"/>
    <w:rsid w:val="007878FE"/>
    <w:rsid w:val="007900B4"/>
    <w:rsid w:val="00792207"/>
    <w:rsid w:val="00792B64"/>
    <w:rsid w:val="00792E29"/>
    <w:rsid w:val="0079379A"/>
    <w:rsid w:val="0079385A"/>
    <w:rsid w:val="00794953"/>
    <w:rsid w:val="007A0833"/>
    <w:rsid w:val="007A1F2F"/>
    <w:rsid w:val="007A29EB"/>
    <w:rsid w:val="007A2A5C"/>
    <w:rsid w:val="007A3E60"/>
    <w:rsid w:val="007A5150"/>
    <w:rsid w:val="007A5373"/>
    <w:rsid w:val="007A5A32"/>
    <w:rsid w:val="007A789F"/>
    <w:rsid w:val="007A7F5C"/>
    <w:rsid w:val="007B6E5E"/>
    <w:rsid w:val="007B75BC"/>
    <w:rsid w:val="007C0BD6"/>
    <w:rsid w:val="007C3806"/>
    <w:rsid w:val="007C4510"/>
    <w:rsid w:val="007C572A"/>
    <w:rsid w:val="007C5BB7"/>
    <w:rsid w:val="007C6539"/>
    <w:rsid w:val="007C7CEF"/>
    <w:rsid w:val="007D07D5"/>
    <w:rsid w:val="007D1110"/>
    <w:rsid w:val="007D1C64"/>
    <w:rsid w:val="007D250C"/>
    <w:rsid w:val="007D32DD"/>
    <w:rsid w:val="007D3FCA"/>
    <w:rsid w:val="007D6DCE"/>
    <w:rsid w:val="007D72C4"/>
    <w:rsid w:val="007E1319"/>
    <w:rsid w:val="007E20A9"/>
    <w:rsid w:val="007E2CFC"/>
    <w:rsid w:val="007E2CFE"/>
    <w:rsid w:val="007E59C9"/>
    <w:rsid w:val="007E7178"/>
    <w:rsid w:val="007E7627"/>
    <w:rsid w:val="007F0072"/>
    <w:rsid w:val="007F2B18"/>
    <w:rsid w:val="007F2EB6"/>
    <w:rsid w:val="007F54C3"/>
    <w:rsid w:val="007F7F8C"/>
    <w:rsid w:val="00802949"/>
    <w:rsid w:val="0080301E"/>
    <w:rsid w:val="0080365F"/>
    <w:rsid w:val="008054CB"/>
    <w:rsid w:val="00805D8F"/>
    <w:rsid w:val="00810C50"/>
    <w:rsid w:val="00812271"/>
    <w:rsid w:val="00812BE5"/>
    <w:rsid w:val="00813339"/>
    <w:rsid w:val="00813746"/>
    <w:rsid w:val="0081424A"/>
    <w:rsid w:val="00817429"/>
    <w:rsid w:val="00821514"/>
    <w:rsid w:val="00821E35"/>
    <w:rsid w:val="00821FE8"/>
    <w:rsid w:val="00824316"/>
    <w:rsid w:val="00824591"/>
    <w:rsid w:val="00824AED"/>
    <w:rsid w:val="00825360"/>
    <w:rsid w:val="00827820"/>
    <w:rsid w:val="00827C37"/>
    <w:rsid w:val="00831B8B"/>
    <w:rsid w:val="008322BB"/>
    <w:rsid w:val="00833C25"/>
    <w:rsid w:val="0083405D"/>
    <w:rsid w:val="008352D4"/>
    <w:rsid w:val="00836DB9"/>
    <w:rsid w:val="00837C67"/>
    <w:rsid w:val="008415B0"/>
    <w:rsid w:val="00842028"/>
    <w:rsid w:val="008436B8"/>
    <w:rsid w:val="008460B6"/>
    <w:rsid w:val="00846B9B"/>
    <w:rsid w:val="00850C9D"/>
    <w:rsid w:val="008525BF"/>
    <w:rsid w:val="00852B59"/>
    <w:rsid w:val="00856272"/>
    <w:rsid w:val="008563FF"/>
    <w:rsid w:val="0086018B"/>
    <w:rsid w:val="008611DD"/>
    <w:rsid w:val="008620DE"/>
    <w:rsid w:val="00862EA3"/>
    <w:rsid w:val="00866867"/>
    <w:rsid w:val="00867897"/>
    <w:rsid w:val="00871DE5"/>
    <w:rsid w:val="00872257"/>
    <w:rsid w:val="008738C8"/>
    <w:rsid w:val="008753E6"/>
    <w:rsid w:val="0087738C"/>
    <w:rsid w:val="00877BB9"/>
    <w:rsid w:val="008802AF"/>
    <w:rsid w:val="008808AF"/>
    <w:rsid w:val="00881926"/>
    <w:rsid w:val="0088318F"/>
    <w:rsid w:val="0088331D"/>
    <w:rsid w:val="0088359E"/>
    <w:rsid w:val="00883CF5"/>
    <w:rsid w:val="008852B0"/>
    <w:rsid w:val="00885AE7"/>
    <w:rsid w:val="00886B60"/>
    <w:rsid w:val="00887889"/>
    <w:rsid w:val="008920FF"/>
    <w:rsid w:val="008926E8"/>
    <w:rsid w:val="00892FA8"/>
    <w:rsid w:val="008939F0"/>
    <w:rsid w:val="00894F19"/>
    <w:rsid w:val="008952A7"/>
    <w:rsid w:val="00896A10"/>
    <w:rsid w:val="008971B5"/>
    <w:rsid w:val="008A0C83"/>
    <w:rsid w:val="008A41B8"/>
    <w:rsid w:val="008A4D59"/>
    <w:rsid w:val="008A5D26"/>
    <w:rsid w:val="008A6B13"/>
    <w:rsid w:val="008A6ECB"/>
    <w:rsid w:val="008B0BF9"/>
    <w:rsid w:val="008B2866"/>
    <w:rsid w:val="008B3859"/>
    <w:rsid w:val="008B436D"/>
    <w:rsid w:val="008B4E49"/>
    <w:rsid w:val="008B5A67"/>
    <w:rsid w:val="008B7712"/>
    <w:rsid w:val="008B7B26"/>
    <w:rsid w:val="008C13EA"/>
    <w:rsid w:val="008C3524"/>
    <w:rsid w:val="008C354A"/>
    <w:rsid w:val="008C4061"/>
    <w:rsid w:val="008C4229"/>
    <w:rsid w:val="008C5489"/>
    <w:rsid w:val="008C5BE0"/>
    <w:rsid w:val="008C6E03"/>
    <w:rsid w:val="008C7233"/>
    <w:rsid w:val="008D1EF7"/>
    <w:rsid w:val="008D2434"/>
    <w:rsid w:val="008D2A05"/>
    <w:rsid w:val="008D3055"/>
    <w:rsid w:val="008D4726"/>
    <w:rsid w:val="008D4E99"/>
    <w:rsid w:val="008D5B08"/>
    <w:rsid w:val="008D5FBD"/>
    <w:rsid w:val="008D60A1"/>
    <w:rsid w:val="008D79C4"/>
    <w:rsid w:val="008E171D"/>
    <w:rsid w:val="008E2785"/>
    <w:rsid w:val="008E2B0C"/>
    <w:rsid w:val="008E4592"/>
    <w:rsid w:val="008E567C"/>
    <w:rsid w:val="008E7161"/>
    <w:rsid w:val="008E78A3"/>
    <w:rsid w:val="008F0654"/>
    <w:rsid w:val="008F06CB"/>
    <w:rsid w:val="008F1535"/>
    <w:rsid w:val="008F2E83"/>
    <w:rsid w:val="008F612A"/>
    <w:rsid w:val="0090136E"/>
    <w:rsid w:val="0090293D"/>
    <w:rsid w:val="009034DE"/>
    <w:rsid w:val="00903A0B"/>
    <w:rsid w:val="00905396"/>
    <w:rsid w:val="0090605D"/>
    <w:rsid w:val="00906419"/>
    <w:rsid w:val="00912889"/>
    <w:rsid w:val="00912922"/>
    <w:rsid w:val="00913A42"/>
    <w:rsid w:val="009140CD"/>
    <w:rsid w:val="00914167"/>
    <w:rsid w:val="009143DB"/>
    <w:rsid w:val="00915065"/>
    <w:rsid w:val="00915626"/>
    <w:rsid w:val="00915DE2"/>
    <w:rsid w:val="00917CE5"/>
    <w:rsid w:val="009217C0"/>
    <w:rsid w:val="00922AA5"/>
    <w:rsid w:val="00925241"/>
    <w:rsid w:val="00925CEC"/>
    <w:rsid w:val="00926456"/>
    <w:rsid w:val="00926A3F"/>
    <w:rsid w:val="0092794E"/>
    <w:rsid w:val="00930D30"/>
    <w:rsid w:val="009332A2"/>
    <w:rsid w:val="0093716F"/>
    <w:rsid w:val="00937598"/>
    <w:rsid w:val="0093790B"/>
    <w:rsid w:val="00943069"/>
    <w:rsid w:val="00943751"/>
    <w:rsid w:val="00944BB6"/>
    <w:rsid w:val="00946DD0"/>
    <w:rsid w:val="00947BC9"/>
    <w:rsid w:val="009509E6"/>
    <w:rsid w:val="00951A81"/>
    <w:rsid w:val="00952018"/>
    <w:rsid w:val="00952088"/>
    <w:rsid w:val="00952800"/>
    <w:rsid w:val="009528CB"/>
    <w:rsid w:val="0095300D"/>
    <w:rsid w:val="00953597"/>
    <w:rsid w:val="00956812"/>
    <w:rsid w:val="00956C11"/>
    <w:rsid w:val="0095719A"/>
    <w:rsid w:val="009603A0"/>
    <w:rsid w:val="009623E9"/>
    <w:rsid w:val="00963EEB"/>
    <w:rsid w:val="00964099"/>
    <w:rsid w:val="009648BC"/>
    <w:rsid w:val="00964C2F"/>
    <w:rsid w:val="00965A43"/>
    <w:rsid w:val="00965F88"/>
    <w:rsid w:val="009669D8"/>
    <w:rsid w:val="00966F11"/>
    <w:rsid w:val="0096740A"/>
    <w:rsid w:val="0097368E"/>
    <w:rsid w:val="00980447"/>
    <w:rsid w:val="0098487B"/>
    <w:rsid w:val="00984E03"/>
    <w:rsid w:val="00985E6D"/>
    <w:rsid w:val="009872FC"/>
    <w:rsid w:val="00987E85"/>
    <w:rsid w:val="009903B1"/>
    <w:rsid w:val="009A0D12"/>
    <w:rsid w:val="009A1987"/>
    <w:rsid w:val="009A1CDC"/>
    <w:rsid w:val="009A2BEE"/>
    <w:rsid w:val="009A38FD"/>
    <w:rsid w:val="009A3A30"/>
    <w:rsid w:val="009A5289"/>
    <w:rsid w:val="009A6522"/>
    <w:rsid w:val="009A708F"/>
    <w:rsid w:val="009A7A53"/>
    <w:rsid w:val="009A7F54"/>
    <w:rsid w:val="009B0402"/>
    <w:rsid w:val="009B0B75"/>
    <w:rsid w:val="009B16DF"/>
    <w:rsid w:val="009B276B"/>
    <w:rsid w:val="009B4CB2"/>
    <w:rsid w:val="009B5BA6"/>
    <w:rsid w:val="009B617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92C"/>
    <w:rsid w:val="009D2CEE"/>
    <w:rsid w:val="009D3073"/>
    <w:rsid w:val="009D3316"/>
    <w:rsid w:val="009D4F86"/>
    <w:rsid w:val="009D55AA"/>
    <w:rsid w:val="009E258A"/>
    <w:rsid w:val="009E3E77"/>
    <w:rsid w:val="009E3FAB"/>
    <w:rsid w:val="009E5B3F"/>
    <w:rsid w:val="009E7A21"/>
    <w:rsid w:val="009E7D90"/>
    <w:rsid w:val="009F1AB0"/>
    <w:rsid w:val="009F1F29"/>
    <w:rsid w:val="009F4188"/>
    <w:rsid w:val="009F501D"/>
    <w:rsid w:val="00A039D5"/>
    <w:rsid w:val="00A03CB3"/>
    <w:rsid w:val="00A046AD"/>
    <w:rsid w:val="00A079C1"/>
    <w:rsid w:val="00A1248E"/>
    <w:rsid w:val="00A12520"/>
    <w:rsid w:val="00A12675"/>
    <w:rsid w:val="00A130FD"/>
    <w:rsid w:val="00A13D6D"/>
    <w:rsid w:val="00A14769"/>
    <w:rsid w:val="00A16151"/>
    <w:rsid w:val="00A16EC6"/>
    <w:rsid w:val="00A17C06"/>
    <w:rsid w:val="00A2126E"/>
    <w:rsid w:val="00A21706"/>
    <w:rsid w:val="00A2268F"/>
    <w:rsid w:val="00A22C43"/>
    <w:rsid w:val="00A24FCC"/>
    <w:rsid w:val="00A2606D"/>
    <w:rsid w:val="00A26A90"/>
    <w:rsid w:val="00A26B27"/>
    <w:rsid w:val="00A276BF"/>
    <w:rsid w:val="00A3032D"/>
    <w:rsid w:val="00A30E4F"/>
    <w:rsid w:val="00A32253"/>
    <w:rsid w:val="00A3310E"/>
    <w:rsid w:val="00A333A0"/>
    <w:rsid w:val="00A3491E"/>
    <w:rsid w:val="00A37B8B"/>
    <w:rsid w:val="00A37E70"/>
    <w:rsid w:val="00A42195"/>
    <w:rsid w:val="00A4265F"/>
    <w:rsid w:val="00A437E1"/>
    <w:rsid w:val="00A45D14"/>
    <w:rsid w:val="00A4685E"/>
    <w:rsid w:val="00A50CD4"/>
    <w:rsid w:val="00A51191"/>
    <w:rsid w:val="00A51A63"/>
    <w:rsid w:val="00A54EEE"/>
    <w:rsid w:val="00A56CB0"/>
    <w:rsid w:val="00A56D62"/>
    <w:rsid w:val="00A56F07"/>
    <w:rsid w:val="00A5762C"/>
    <w:rsid w:val="00A600FC"/>
    <w:rsid w:val="00A60BCA"/>
    <w:rsid w:val="00A61BAE"/>
    <w:rsid w:val="00A62943"/>
    <w:rsid w:val="00A638DA"/>
    <w:rsid w:val="00A644DE"/>
    <w:rsid w:val="00A64D7A"/>
    <w:rsid w:val="00A65449"/>
    <w:rsid w:val="00A65B41"/>
    <w:rsid w:val="00A65E00"/>
    <w:rsid w:val="00A66A78"/>
    <w:rsid w:val="00A716DB"/>
    <w:rsid w:val="00A7436E"/>
    <w:rsid w:val="00A74E96"/>
    <w:rsid w:val="00A75A8E"/>
    <w:rsid w:val="00A76E3E"/>
    <w:rsid w:val="00A770A0"/>
    <w:rsid w:val="00A8178B"/>
    <w:rsid w:val="00A824DD"/>
    <w:rsid w:val="00A8344B"/>
    <w:rsid w:val="00A83676"/>
    <w:rsid w:val="00A83B7B"/>
    <w:rsid w:val="00A83FF8"/>
    <w:rsid w:val="00A84211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88B"/>
    <w:rsid w:val="00AA667C"/>
    <w:rsid w:val="00AA6E91"/>
    <w:rsid w:val="00AA7439"/>
    <w:rsid w:val="00AB047E"/>
    <w:rsid w:val="00AB07F4"/>
    <w:rsid w:val="00AB0B0A"/>
    <w:rsid w:val="00AB0BB7"/>
    <w:rsid w:val="00AB187F"/>
    <w:rsid w:val="00AB22C6"/>
    <w:rsid w:val="00AB2AD0"/>
    <w:rsid w:val="00AB6404"/>
    <w:rsid w:val="00AB67FC"/>
    <w:rsid w:val="00AC00F2"/>
    <w:rsid w:val="00AC31B5"/>
    <w:rsid w:val="00AC3BB6"/>
    <w:rsid w:val="00AC4EA1"/>
    <w:rsid w:val="00AC5381"/>
    <w:rsid w:val="00AC5920"/>
    <w:rsid w:val="00AC736E"/>
    <w:rsid w:val="00AD030F"/>
    <w:rsid w:val="00AD0E65"/>
    <w:rsid w:val="00AD2BF2"/>
    <w:rsid w:val="00AD2D56"/>
    <w:rsid w:val="00AD3006"/>
    <w:rsid w:val="00AD4E90"/>
    <w:rsid w:val="00AD5422"/>
    <w:rsid w:val="00AD5759"/>
    <w:rsid w:val="00AD6C0E"/>
    <w:rsid w:val="00AE13DF"/>
    <w:rsid w:val="00AE228B"/>
    <w:rsid w:val="00AE249A"/>
    <w:rsid w:val="00AE4179"/>
    <w:rsid w:val="00AE4425"/>
    <w:rsid w:val="00AE4FBE"/>
    <w:rsid w:val="00AE650F"/>
    <w:rsid w:val="00AE6555"/>
    <w:rsid w:val="00AE7D16"/>
    <w:rsid w:val="00AF1AD4"/>
    <w:rsid w:val="00AF2623"/>
    <w:rsid w:val="00AF4CAA"/>
    <w:rsid w:val="00AF5194"/>
    <w:rsid w:val="00AF571A"/>
    <w:rsid w:val="00AF5DDF"/>
    <w:rsid w:val="00AF60A0"/>
    <w:rsid w:val="00AF67FC"/>
    <w:rsid w:val="00AF7DF5"/>
    <w:rsid w:val="00B006E5"/>
    <w:rsid w:val="00B024C2"/>
    <w:rsid w:val="00B046D0"/>
    <w:rsid w:val="00B05713"/>
    <w:rsid w:val="00B0722A"/>
    <w:rsid w:val="00B076D9"/>
    <w:rsid w:val="00B07700"/>
    <w:rsid w:val="00B13921"/>
    <w:rsid w:val="00B1528C"/>
    <w:rsid w:val="00B16807"/>
    <w:rsid w:val="00B16ACD"/>
    <w:rsid w:val="00B21487"/>
    <w:rsid w:val="00B22971"/>
    <w:rsid w:val="00B232D1"/>
    <w:rsid w:val="00B24D0E"/>
    <w:rsid w:val="00B24DB5"/>
    <w:rsid w:val="00B25B33"/>
    <w:rsid w:val="00B31F9E"/>
    <w:rsid w:val="00B3268F"/>
    <w:rsid w:val="00B32C2C"/>
    <w:rsid w:val="00B33A1A"/>
    <w:rsid w:val="00B33E6C"/>
    <w:rsid w:val="00B352B9"/>
    <w:rsid w:val="00B371CC"/>
    <w:rsid w:val="00B40638"/>
    <w:rsid w:val="00B41CD9"/>
    <w:rsid w:val="00B427E6"/>
    <w:rsid w:val="00B428A6"/>
    <w:rsid w:val="00B43E1F"/>
    <w:rsid w:val="00B45FBC"/>
    <w:rsid w:val="00B46A8E"/>
    <w:rsid w:val="00B51A7D"/>
    <w:rsid w:val="00B51D51"/>
    <w:rsid w:val="00B529B4"/>
    <w:rsid w:val="00B535C2"/>
    <w:rsid w:val="00B54A94"/>
    <w:rsid w:val="00B55544"/>
    <w:rsid w:val="00B6289D"/>
    <w:rsid w:val="00B642FC"/>
    <w:rsid w:val="00B64D26"/>
    <w:rsid w:val="00B64FBB"/>
    <w:rsid w:val="00B704C5"/>
    <w:rsid w:val="00B70E22"/>
    <w:rsid w:val="00B715D4"/>
    <w:rsid w:val="00B76D74"/>
    <w:rsid w:val="00B76DCA"/>
    <w:rsid w:val="00B774CB"/>
    <w:rsid w:val="00B803E7"/>
    <w:rsid w:val="00B80402"/>
    <w:rsid w:val="00B80B9A"/>
    <w:rsid w:val="00B830B7"/>
    <w:rsid w:val="00B848EA"/>
    <w:rsid w:val="00B84B2B"/>
    <w:rsid w:val="00B87A7A"/>
    <w:rsid w:val="00B90500"/>
    <w:rsid w:val="00B9176C"/>
    <w:rsid w:val="00B93111"/>
    <w:rsid w:val="00B935A4"/>
    <w:rsid w:val="00B97FE1"/>
    <w:rsid w:val="00BA0954"/>
    <w:rsid w:val="00BA12B1"/>
    <w:rsid w:val="00BA3B23"/>
    <w:rsid w:val="00BA3E91"/>
    <w:rsid w:val="00BA49F2"/>
    <w:rsid w:val="00BA561A"/>
    <w:rsid w:val="00BA56D0"/>
    <w:rsid w:val="00BB05A0"/>
    <w:rsid w:val="00BB05DA"/>
    <w:rsid w:val="00BB0DC6"/>
    <w:rsid w:val="00BB15E4"/>
    <w:rsid w:val="00BB1E19"/>
    <w:rsid w:val="00BB21D1"/>
    <w:rsid w:val="00BB26B0"/>
    <w:rsid w:val="00BB32F2"/>
    <w:rsid w:val="00BB40A1"/>
    <w:rsid w:val="00BB4338"/>
    <w:rsid w:val="00BB534A"/>
    <w:rsid w:val="00BB61C3"/>
    <w:rsid w:val="00BB6C0E"/>
    <w:rsid w:val="00BB7B38"/>
    <w:rsid w:val="00BC11E5"/>
    <w:rsid w:val="00BC43FB"/>
    <w:rsid w:val="00BC4BC6"/>
    <w:rsid w:val="00BC52FD"/>
    <w:rsid w:val="00BC5B4E"/>
    <w:rsid w:val="00BC6E62"/>
    <w:rsid w:val="00BC7443"/>
    <w:rsid w:val="00BD0648"/>
    <w:rsid w:val="00BD1040"/>
    <w:rsid w:val="00BD1FB6"/>
    <w:rsid w:val="00BD34AA"/>
    <w:rsid w:val="00BD4C69"/>
    <w:rsid w:val="00BD4FD9"/>
    <w:rsid w:val="00BE013F"/>
    <w:rsid w:val="00BE0C44"/>
    <w:rsid w:val="00BE1B8B"/>
    <w:rsid w:val="00BE2A18"/>
    <w:rsid w:val="00BE2C01"/>
    <w:rsid w:val="00BE41EC"/>
    <w:rsid w:val="00BE56FB"/>
    <w:rsid w:val="00BE6E43"/>
    <w:rsid w:val="00BF0320"/>
    <w:rsid w:val="00BF13CC"/>
    <w:rsid w:val="00BF29B9"/>
    <w:rsid w:val="00BF3DDE"/>
    <w:rsid w:val="00BF4C70"/>
    <w:rsid w:val="00BF4CAF"/>
    <w:rsid w:val="00BF6589"/>
    <w:rsid w:val="00BF6CF6"/>
    <w:rsid w:val="00BF6F7F"/>
    <w:rsid w:val="00C00647"/>
    <w:rsid w:val="00C02764"/>
    <w:rsid w:val="00C049F6"/>
    <w:rsid w:val="00C04CEF"/>
    <w:rsid w:val="00C063AD"/>
    <w:rsid w:val="00C0662F"/>
    <w:rsid w:val="00C07902"/>
    <w:rsid w:val="00C07F17"/>
    <w:rsid w:val="00C10149"/>
    <w:rsid w:val="00C11943"/>
    <w:rsid w:val="00C11BA3"/>
    <w:rsid w:val="00C12E96"/>
    <w:rsid w:val="00C141DC"/>
    <w:rsid w:val="00C14763"/>
    <w:rsid w:val="00C16141"/>
    <w:rsid w:val="00C16522"/>
    <w:rsid w:val="00C2363F"/>
    <w:rsid w:val="00C236C8"/>
    <w:rsid w:val="00C2402C"/>
    <w:rsid w:val="00C260B1"/>
    <w:rsid w:val="00C26E56"/>
    <w:rsid w:val="00C27E82"/>
    <w:rsid w:val="00C31406"/>
    <w:rsid w:val="00C34707"/>
    <w:rsid w:val="00C351B8"/>
    <w:rsid w:val="00C35DCF"/>
    <w:rsid w:val="00C37194"/>
    <w:rsid w:val="00C40637"/>
    <w:rsid w:val="00C40A33"/>
    <w:rsid w:val="00C40CE3"/>
    <w:rsid w:val="00C40F6C"/>
    <w:rsid w:val="00C41479"/>
    <w:rsid w:val="00C44426"/>
    <w:rsid w:val="00C445F3"/>
    <w:rsid w:val="00C4489D"/>
    <w:rsid w:val="00C450C0"/>
    <w:rsid w:val="00C451F4"/>
    <w:rsid w:val="00C45286"/>
    <w:rsid w:val="00C45EB1"/>
    <w:rsid w:val="00C51F93"/>
    <w:rsid w:val="00C54A3A"/>
    <w:rsid w:val="00C55566"/>
    <w:rsid w:val="00C56448"/>
    <w:rsid w:val="00C627ED"/>
    <w:rsid w:val="00C64C36"/>
    <w:rsid w:val="00C667BE"/>
    <w:rsid w:val="00C6766B"/>
    <w:rsid w:val="00C70597"/>
    <w:rsid w:val="00C72223"/>
    <w:rsid w:val="00C76417"/>
    <w:rsid w:val="00C7726F"/>
    <w:rsid w:val="00C823DA"/>
    <w:rsid w:val="00C8259F"/>
    <w:rsid w:val="00C82746"/>
    <w:rsid w:val="00C8312F"/>
    <w:rsid w:val="00C844B1"/>
    <w:rsid w:val="00C84C47"/>
    <w:rsid w:val="00C858A4"/>
    <w:rsid w:val="00C86AFA"/>
    <w:rsid w:val="00C8707B"/>
    <w:rsid w:val="00C9508B"/>
    <w:rsid w:val="00C96057"/>
    <w:rsid w:val="00C96E00"/>
    <w:rsid w:val="00CA1675"/>
    <w:rsid w:val="00CA4A18"/>
    <w:rsid w:val="00CA5A90"/>
    <w:rsid w:val="00CB0308"/>
    <w:rsid w:val="00CB18D0"/>
    <w:rsid w:val="00CB1C8A"/>
    <w:rsid w:val="00CB24F5"/>
    <w:rsid w:val="00CB2663"/>
    <w:rsid w:val="00CB3BBE"/>
    <w:rsid w:val="00CB422B"/>
    <w:rsid w:val="00CB514B"/>
    <w:rsid w:val="00CB59E9"/>
    <w:rsid w:val="00CB6332"/>
    <w:rsid w:val="00CC0D6A"/>
    <w:rsid w:val="00CC1FDF"/>
    <w:rsid w:val="00CC2243"/>
    <w:rsid w:val="00CC375F"/>
    <w:rsid w:val="00CC3831"/>
    <w:rsid w:val="00CC3E3D"/>
    <w:rsid w:val="00CC3E7C"/>
    <w:rsid w:val="00CC417F"/>
    <w:rsid w:val="00CC4AF2"/>
    <w:rsid w:val="00CC519B"/>
    <w:rsid w:val="00CC5870"/>
    <w:rsid w:val="00CC73C7"/>
    <w:rsid w:val="00CD0672"/>
    <w:rsid w:val="00CD12C1"/>
    <w:rsid w:val="00CD214E"/>
    <w:rsid w:val="00CD46FA"/>
    <w:rsid w:val="00CD5973"/>
    <w:rsid w:val="00CD6A35"/>
    <w:rsid w:val="00CE0B1B"/>
    <w:rsid w:val="00CE31A6"/>
    <w:rsid w:val="00CE3D0A"/>
    <w:rsid w:val="00CE4377"/>
    <w:rsid w:val="00CE5F9B"/>
    <w:rsid w:val="00CE7ECA"/>
    <w:rsid w:val="00CF09AA"/>
    <w:rsid w:val="00CF4813"/>
    <w:rsid w:val="00CF5233"/>
    <w:rsid w:val="00CF7849"/>
    <w:rsid w:val="00CF7B0F"/>
    <w:rsid w:val="00CF7B5C"/>
    <w:rsid w:val="00D016AF"/>
    <w:rsid w:val="00D022A2"/>
    <w:rsid w:val="00D0241D"/>
    <w:rsid w:val="00D029B8"/>
    <w:rsid w:val="00D02F60"/>
    <w:rsid w:val="00D0464E"/>
    <w:rsid w:val="00D04A96"/>
    <w:rsid w:val="00D07A7B"/>
    <w:rsid w:val="00D07BFE"/>
    <w:rsid w:val="00D10E06"/>
    <w:rsid w:val="00D11EA8"/>
    <w:rsid w:val="00D15197"/>
    <w:rsid w:val="00D16820"/>
    <w:rsid w:val="00D169C8"/>
    <w:rsid w:val="00D170A6"/>
    <w:rsid w:val="00D1793F"/>
    <w:rsid w:val="00D17C55"/>
    <w:rsid w:val="00D22AF5"/>
    <w:rsid w:val="00D235EA"/>
    <w:rsid w:val="00D247A9"/>
    <w:rsid w:val="00D30E84"/>
    <w:rsid w:val="00D32721"/>
    <w:rsid w:val="00D328DC"/>
    <w:rsid w:val="00D33387"/>
    <w:rsid w:val="00D355AD"/>
    <w:rsid w:val="00D36D02"/>
    <w:rsid w:val="00D36D35"/>
    <w:rsid w:val="00D402FB"/>
    <w:rsid w:val="00D40590"/>
    <w:rsid w:val="00D416E8"/>
    <w:rsid w:val="00D453F1"/>
    <w:rsid w:val="00D45414"/>
    <w:rsid w:val="00D46474"/>
    <w:rsid w:val="00D4753B"/>
    <w:rsid w:val="00D47D7A"/>
    <w:rsid w:val="00D500BE"/>
    <w:rsid w:val="00D50ABD"/>
    <w:rsid w:val="00D50CAB"/>
    <w:rsid w:val="00D55290"/>
    <w:rsid w:val="00D57198"/>
    <w:rsid w:val="00D57791"/>
    <w:rsid w:val="00D6046A"/>
    <w:rsid w:val="00D625E0"/>
    <w:rsid w:val="00D62870"/>
    <w:rsid w:val="00D63773"/>
    <w:rsid w:val="00D63C5A"/>
    <w:rsid w:val="00D644F4"/>
    <w:rsid w:val="00D655D9"/>
    <w:rsid w:val="00D65872"/>
    <w:rsid w:val="00D65E7A"/>
    <w:rsid w:val="00D676F3"/>
    <w:rsid w:val="00D70EF5"/>
    <w:rsid w:val="00D71024"/>
    <w:rsid w:val="00D71A25"/>
    <w:rsid w:val="00D71FCF"/>
    <w:rsid w:val="00D72794"/>
    <w:rsid w:val="00D72A54"/>
    <w:rsid w:val="00D72CC1"/>
    <w:rsid w:val="00D74508"/>
    <w:rsid w:val="00D75E8F"/>
    <w:rsid w:val="00D76EC9"/>
    <w:rsid w:val="00D80155"/>
    <w:rsid w:val="00D80E7D"/>
    <w:rsid w:val="00D81397"/>
    <w:rsid w:val="00D83C9B"/>
    <w:rsid w:val="00D848B9"/>
    <w:rsid w:val="00D84E7F"/>
    <w:rsid w:val="00D87AF9"/>
    <w:rsid w:val="00D90C3C"/>
    <w:rsid w:val="00D90E69"/>
    <w:rsid w:val="00D91368"/>
    <w:rsid w:val="00D91E19"/>
    <w:rsid w:val="00D93106"/>
    <w:rsid w:val="00D933E9"/>
    <w:rsid w:val="00D94F79"/>
    <w:rsid w:val="00D9505D"/>
    <w:rsid w:val="00D953D0"/>
    <w:rsid w:val="00D95935"/>
    <w:rsid w:val="00D959F5"/>
    <w:rsid w:val="00D95A2C"/>
    <w:rsid w:val="00D96884"/>
    <w:rsid w:val="00D977E2"/>
    <w:rsid w:val="00D97E55"/>
    <w:rsid w:val="00DA0643"/>
    <w:rsid w:val="00DA0912"/>
    <w:rsid w:val="00DA1B4B"/>
    <w:rsid w:val="00DA1FAF"/>
    <w:rsid w:val="00DA3436"/>
    <w:rsid w:val="00DA3FDD"/>
    <w:rsid w:val="00DA4E5A"/>
    <w:rsid w:val="00DA5FF2"/>
    <w:rsid w:val="00DA7017"/>
    <w:rsid w:val="00DA7028"/>
    <w:rsid w:val="00DB0086"/>
    <w:rsid w:val="00DB1AD2"/>
    <w:rsid w:val="00DB2B58"/>
    <w:rsid w:val="00DB5206"/>
    <w:rsid w:val="00DB6276"/>
    <w:rsid w:val="00DB63F5"/>
    <w:rsid w:val="00DB7272"/>
    <w:rsid w:val="00DB782E"/>
    <w:rsid w:val="00DB7C2E"/>
    <w:rsid w:val="00DC1C6B"/>
    <w:rsid w:val="00DC231A"/>
    <w:rsid w:val="00DC277E"/>
    <w:rsid w:val="00DC2C2E"/>
    <w:rsid w:val="00DC4AF0"/>
    <w:rsid w:val="00DC5010"/>
    <w:rsid w:val="00DC780C"/>
    <w:rsid w:val="00DC7886"/>
    <w:rsid w:val="00DD09DA"/>
    <w:rsid w:val="00DD0CF2"/>
    <w:rsid w:val="00DD1D87"/>
    <w:rsid w:val="00DD2927"/>
    <w:rsid w:val="00DD4FB7"/>
    <w:rsid w:val="00DD60BD"/>
    <w:rsid w:val="00DE1554"/>
    <w:rsid w:val="00DE2901"/>
    <w:rsid w:val="00DE590F"/>
    <w:rsid w:val="00DE6295"/>
    <w:rsid w:val="00DE7026"/>
    <w:rsid w:val="00DE793A"/>
    <w:rsid w:val="00DE7B4E"/>
    <w:rsid w:val="00DE7DC1"/>
    <w:rsid w:val="00DF25A8"/>
    <w:rsid w:val="00DF3F7E"/>
    <w:rsid w:val="00DF58B6"/>
    <w:rsid w:val="00DF5A08"/>
    <w:rsid w:val="00DF69B0"/>
    <w:rsid w:val="00DF7648"/>
    <w:rsid w:val="00DF78A8"/>
    <w:rsid w:val="00DF7E3B"/>
    <w:rsid w:val="00E00E29"/>
    <w:rsid w:val="00E02BAB"/>
    <w:rsid w:val="00E030CE"/>
    <w:rsid w:val="00E0471A"/>
    <w:rsid w:val="00E04CEB"/>
    <w:rsid w:val="00E060BC"/>
    <w:rsid w:val="00E074C3"/>
    <w:rsid w:val="00E11086"/>
    <w:rsid w:val="00E11420"/>
    <w:rsid w:val="00E132FB"/>
    <w:rsid w:val="00E170B7"/>
    <w:rsid w:val="00E177DD"/>
    <w:rsid w:val="00E20900"/>
    <w:rsid w:val="00E20C7F"/>
    <w:rsid w:val="00E2396E"/>
    <w:rsid w:val="00E2411B"/>
    <w:rsid w:val="00E24728"/>
    <w:rsid w:val="00E26353"/>
    <w:rsid w:val="00E276AC"/>
    <w:rsid w:val="00E301DF"/>
    <w:rsid w:val="00E32F0B"/>
    <w:rsid w:val="00E33B9C"/>
    <w:rsid w:val="00E34A35"/>
    <w:rsid w:val="00E3512E"/>
    <w:rsid w:val="00E36DDF"/>
    <w:rsid w:val="00E37C2F"/>
    <w:rsid w:val="00E40054"/>
    <w:rsid w:val="00E40321"/>
    <w:rsid w:val="00E41C28"/>
    <w:rsid w:val="00E427A7"/>
    <w:rsid w:val="00E46308"/>
    <w:rsid w:val="00E477E9"/>
    <w:rsid w:val="00E50E52"/>
    <w:rsid w:val="00E510CB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1DD2"/>
    <w:rsid w:val="00E720A1"/>
    <w:rsid w:val="00E732BF"/>
    <w:rsid w:val="00E73D26"/>
    <w:rsid w:val="00E74753"/>
    <w:rsid w:val="00E74E69"/>
    <w:rsid w:val="00E75C90"/>
    <w:rsid w:val="00E75DDA"/>
    <w:rsid w:val="00E773E8"/>
    <w:rsid w:val="00E7774B"/>
    <w:rsid w:val="00E77F2B"/>
    <w:rsid w:val="00E83ADD"/>
    <w:rsid w:val="00E84F0A"/>
    <w:rsid w:val="00E84F38"/>
    <w:rsid w:val="00E85623"/>
    <w:rsid w:val="00E87441"/>
    <w:rsid w:val="00E91FAE"/>
    <w:rsid w:val="00E92FC6"/>
    <w:rsid w:val="00E96CFF"/>
    <w:rsid w:val="00E96DD7"/>
    <w:rsid w:val="00E96E3F"/>
    <w:rsid w:val="00E973A4"/>
    <w:rsid w:val="00EA0952"/>
    <w:rsid w:val="00EA0CE3"/>
    <w:rsid w:val="00EA270C"/>
    <w:rsid w:val="00EA41CB"/>
    <w:rsid w:val="00EA4974"/>
    <w:rsid w:val="00EA532E"/>
    <w:rsid w:val="00EA5C19"/>
    <w:rsid w:val="00EA7812"/>
    <w:rsid w:val="00EB06D9"/>
    <w:rsid w:val="00EB1113"/>
    <w:rsid w:val="00EB192B"/>
    <w:rsid w:val="00EB19ED"/>
    <w:rsid w:val="00EB1CAB"/>
    <w:rsid w:val="00EB3D34"/>
    <w:rsid w:val="00EB7E91"/>
    <w:rsid w:val="00EC0ED9"/>
    <w:rsid w:val="00EC0F5A"/>
    <w:rsid w:val="00EC263A"/>
    <w:rsid w:val="00EC3F5C"/>
    <w:rsid w:val="00EC4265"/>
    <w:rsid w:val="00EC4CEB"/>
    <w:rsid w:val="00EC659E"/>
    <w:rsid w:val="00EC74E8"/>
    <w:rsid w:val="00EC74F2"/>
    <w:rsid w:val="00EC7AA7"/>
    <w:rsid w:val="00ED0DEC"/>
    <w:rsid w:val="00ED2072"/>
    <w:rsid w:val="00ED2AE0"/>
    <w:rsid w:val="00ED2E26"/>
    <w:rsid w:val="00ED44ED"/>
    <w:rsid w:val="00ED548E"/>
    <w:rsid w:val="00ED5553"/>
    <w:rsid w:val="00ED5E36"/>
    <w:rsid w:val="00ED6961"/>
    <w:rsid w:val="00ED6CF4"/>
    <w:rsid w:val="00ED79B8"/>
    <w:rsid w:val="00EE00D3"/>
    <w:rsid w:val="00EE02D0"/>
    <w:rsid w:val="00EE0D50"/>
    <w:rsid w:val="00EE56B9"/>
    <w:rsid w:val="00EE5F8F"/>
    <w:rsid w:val="00EF0B96"/>
    <w:rsid w:val="00EF3486"/>
    <w:rsid w:val="00EF44A5"/>
    <w:rsid w:val="00EF47AF"/>
    <w:rsid w:val="00EF53B6"/>
    <w:rsid w:val="00F00B73"/>
    <w:rsid w:val="00F067CE"/>
    <w:rsid w:val="00F07EAC"/>
    <w:rsid w:val="00F115CA"/>
    <w:rsid w:val="00F14817"/>
    <w:rsid w:val="00F14EBA"/>
    <w:rsid w:val="00F1510F"/>
    <w:rsid w:val="00F1533A"/>
    <w:rsid w:val="00F153D4"/>
    <w:rsid w:val="00F15E5A"/>
    <w:rsid w:val="00F17F0A"/>
    <w:rsid w:val="00F232E7"/>
    <w:rsid w:val="00F2668F"/>
    <w:rsid w:val="00F2742F"/>
    <w:rsid w:val="00F2753B"/>
    <w:rsid w:val="00F30EB0"/>
    <w:rsid w:val="00F329E1"/>
    <w:rsid w:val="00F32D3C"/>
    <w:rsid w:val="00F335CB"/>
    <w:rsid w:val="00F33EBF"/>
    <w:rsid w:val="00F33F8B"/>
    <w:rsid w:val="00F340B2"/>
    <w:rsid w:val="00F3462D"/>
    <w:rsid w:val="00F43390"/>
    <w:rsid w:val="00F441F8"/>
    <w:rsid w:val="00F443B2"/>
    <w:rsid w:val="00F458D8"/>
    <w:rsid w:val="00F46319"/>
    <w:rsid w:val="00F47F6C"/>
    <w:rsid w:val="00F50237"/>
    <w:rsid w:val="00F52A73"/>
    <w:rsid w:val="00F53596"/>
    <w:rsid w:val="00F535AA"/>
    <w:rsid w:val="00F539A7"/>
    <w:rsid w:val="00F5499B"/>
    <w:rsid w:val="00F55BA8"/>
    <w:rsid w:val="00F55DB1"/>
    <w:rsid w:val="00F56ACA"/>
    <w:rsid w:val="00F57962"/>
    <w:rsid w:val="00F600FE"/>
    <w:rsid w:val="00F62E4D"/>
    <w:rsid w:val="00F65455"/>
    <w:rsid w:val="00F66B34"/>
    <w:rsid w:val="00F675B9"/>
    <w:rsid w:val="00F711C9"/>
    <w:rsid w:val="00F73678"/>
    <w:rsid w:val="00F74C59"/>
    <w:rsid w:val="00F75012"/>
    <w:rsid w:val="00F75C3A"/>
    <w:rsid w:val="00F7792C"/>
    <w:rsid w:val="00F80450"/>
    <w:rsid w:val="00F80950"/>
    <w:rsid w:val="00F82948"/>
    <w:rsid w:val="00F82E30"/>
    <w:rsid w:val="00F831CB"/>
    <w:rsid w:val="00F848A3"/>
    <w:rsid w:val="00F84ACF"/>
    <w:rsid w:val="00F85742"/>
    <w:rsid w:val="00F85BF8"/>
    <w:rsid w:val="00F871CE"/>
    <w:rsid w:val="00F87802"/>
    <w:rsid w:val="00F87E45"/>
    <w:rsid w:val="00F91CA5"/>
    <w:rsid w:val="00F92C0A"/>
    <w:rsid w:val="00F9399D"/>
    <w:rsid w:val="00F9415B"/>
    <w:rsid w:val="00F941FB"/>
    <w:rsid w:val="00F9446D"/>
    <w:rsid w:val="00F9503F"/>
    <w:rsid w:val="00F95375"/>
    <w:rsid w:val="00F9736B"/>
    <w:rsid w:val="00F97D07"/>
    <w:rsid w:val="00FA0938"/>
    <w:rsid w:val="00FA13C2"/>
    <w:rsid w:val="00FA1802"/>
    <w:rsid w:val="00FA3E23"/>
    <w:rsid w:val="00FA3ECB"/>
    <w:rsid w:val="00FA43DA"/>
    <w:rsid w:val="00FA468C"/>
    <w:rsid w:val="00FA7F91"/>
    <w:rsid w:val="00FB121C"/>
    <w:rsid w:val="00FB18DB"/>
    <w:rsid w:val="00FB1CDD"/>
    <w:rsid w:val="00FB2C2F"/>
    <w:rsid w:val="00FB305C"/>
    <w:rsid w:val="00FB30E7"/>
    <w:rsid w:val="00FB37ED"/>
    <w:rsid w:val="00FB560C"/>
    <w:rsid w:val="00FC0B8E"/>
    <w:rsid w:val="00FC2E3D"/>
    <w:rsid w:val="00FC3BDE"/>
    <w:rsid w:val="00FC7409"/>
    <w:rsid w:val="00FD1DBE"/>
    <w:rsid w:val="00FD25A7"/>
    <w:rsid w:val="00FD27B6"/>
    <w:rsid w:val="00FD2FB4"/>
    <w:rsid w:val="00FD3689"/>
    <w:rsid w:val="00FD42A3"/>
    <w:rsid w:val="00FD7468"/>
    <w:rsid w:val="00FD7ADE"/>
    <w:rsid w:val="00FD7B90"/>
    <w:rsid w:val="00FD7CA2"/>
    <w:rsid w:val="00FD7CE0"/>
    <w:rsid w:val="00FE0B3B"/>
    <w:rsid w:val="00FE1BE2"/>
    <w:rsid w:val="00FE2F34"/>
    <w:rsid w:val="00FE43A1"/>
    <w:rsid w:val="00FE730A"/>
    <w:rsid w:val="00FE7EFE"/>
    <w:rsid w:val="00FF1DD7"/>
    <w:rsid w:val="00FF27D1"/>
    <w:rsid w:val="00FF4453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9EBEE"/>
  <w15:docId w15:val="{B9C4905D-945E-4DCB-A47E-AB5E33CE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9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F30E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sub">
    <w:name w:val="sub"/>
    <w:basedOn w:val="Domylnaczcionkaakapitu"/>
    <w:rsid w:val="008D2A05"/>
    <w:rPr>
      <w:sz w:val="17"/>
      <w:szCs w:val="17"/>
      <w:vertAlign w:val="subscript"/>
    </w:rPr>
  </w:style>
  <w:style w:type="paragraph" w:styleId="Akapitzlist">
    <w:name w:val="List Paragraph"/>
    <w:basedOn w:val="Normalny"/>
    <w:uiPriority w:val="99"/>
    <w:rsid w:val="00E030C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rsid w:val="009A65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9A6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99"/>
    <w:qFormat/>
    <w:rsid w:val="008E7161"/>
    <w:rPr>
      <w:b/>
      <w:bCs/>
    </w:rPr>
  </w:style>
  <w:style w:type="character" w:styleId="Uwydatnienie">
    <w:name w:val="Emphasis"/>
    <w:basedOn w:val="Domylnaczcionkaakapitu"/>
    <w:uiPriority w:val="99"/>
    <w:rsid w:val="008E7161"/>
    <w:rPr>
      <w:i/>
      <w:iCs/>
    </w:rPr>
  </w:style>
  <w:style w:type="paragraph" w:customStyle="1" w:styleId="p">
    <w:name w:val="p"/>
    <w:uiPriority w:val="99"/>
    <w:rsid w:val="00FC740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FC740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FC740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FC740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FC740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FC7409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aragraph">
    <w:name w:val="div.paragraph"/>
    <w:uiPriority w:val="99"/>
    <w:rsid w:val="00FC740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parorig">
    <w:name w:val="p.parorig"/>
    <w:uiPriority w:val="99"/>
    <w:rsid w:val="00FC740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F30E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E3512E"/>
    <w:rPr>
      <w:color w:val="0000FF" w:themeColor="hyperlink"/>
      <w:u w:val="single"/>
    </w:rPr>
  </w:style>
  <w:style w:type="paragraph" w:customStyle="1" w:styleId="StylWyjustowanyInterliniapojedyncze">
    <w:name w:val="Styl Wyjustowany Interlinia:  pojedyncze"/>
    <w:basedOn w:val="Normalny"/>
    <w:rsid w:val="00E84F0A"/>
    <w:pPr>
      <w:jc w:val="both"/>
    </w:pPr>
    <w:rPr>
      <w:rFonts w:eastAsia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00A8B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0A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title">
    <w:name w:val="articletitle"/>
    <w:basedOn w:val="Domylnaczcionkaakapitu"/>
    <w:rsid w:val="0088359E"/>
  </w:style>
  <w:style w:type="paragraph" w:styleId="Poprawka">
    <w:name w:val="Revision"/>
    <w:hidden/>
    <w:uiPriority w:val="99"/>
    <w:semiHidden/>
    <w:rsid w:val="0033282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74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5890">
              <w:marLeft w:val="0"/>
              <w:marRight w:val="0"/>
              <w:marTop w:val="0"/>
              <w:marBottom w:val="0"/>
              <w:divBdr>
                <w:top w:val="single" w:sz="6" w:space="0" w:color="BCBCBC"/>
                <w:left w:val="single" w:sz="6" w:space="0" w:color="BCBCBC"/>
                <w:bottom w:val="single" w:sz="6" w:space="0" w:color="BCBCBC"/>
                <w:right w:val="single" w:sz="6" w:space="0" w:color="BCBCBC"/>
              </w:divBdr>
            </w:div>
          </w:divsChild>
        </w:div>
      </w:divsChild>
    </w:div>
    <w:div w:id="171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.dzs@mc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ad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2A8AC6-E354-4381-B74B-8EB87C92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13</Pages>
  <Words>3735</Words>
  <Characters>22412</Characters>
  <Application>Microsoft Office Word</Application>
  <DocSecurity>0</DocSecurity>
  <Lines>186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Godlewski Daniel</dc:creator>
  <cp:keywords/>
  <dc:description/>
  <cp:lastModifiedBy>Sadowska Agnieszka</cp:lastModifiedBy>
  <cp:revision>2</cp:revision>
  <cp:lastPrinted>2019-06-24T08:46:00Z</cp:lastPrinted>
  <dcterms:created xsi:type="dcterms:W3CDTF">2022-07-22T12:44:00Z</dcterms:created>
  <dcterms:modified xsi:type="dcterms:W3CDTF">2022-07-22T12:44:00Z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