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A8072" w14:textId="56D43DEA" w:rsidR="00F77A27" w:rsidRPr="00715BCE" w:rsidRDefault="00F77A27" w:rsidP="00F77A27">
      <w:pPr>
        <w:pStyle w:val="OZNPROJEKTUwskazaniedatylubwersjiprojektu"/>
      </w:pPr>
      <w:bookmarkStart w:id="0" w:name="_GoBack"/>
      <w:bookmarkEnd w:id="0"/>
      <w:r w:rsidRPr="00715BCE">
        <w:t xml:space="preserve">Projekt z dnia </w:t>
      </w:r>
      <w:r w:rsidR="007E1098">
        <w:t>18</w:t>
      </w:r>
      <w:r w:rsidR="001C650A">
        <w:t xml:space="preserve"> </w:t>
      </w:r>
      <w:r w:rsidR="00C8697A">
        <w:t>sierpnia</w:t>
      </w:r>
      <w:r>
        <w:t xml:space="preserve"> </w:t>
      </w:r>
      <w:r w:rsidRPr="00715BCE">
        <w:t>2022 r.</w:t>
      </w:r>
    </w:p>
    <w:p w14:paraId="54CE4E95" w14:textId="77777777" w:rsidR="00F77A27" w:rsidRPr="00715BCE" w:rsidRDefault="00F77A27" w:rsidP="00F77A27">
      <w:pPr>
        <w:pStyle w:val="OZNRODZAKTUtznustawalubrozporzdzenieiorganwydajcy"/>
      </w:pPr>
      <w:r w:rsidRPr="00715BCE">
        <w:t>Ustawa</w:t>
      </w:r>
    </w:p>
    <w:p w14:paraId="09A99AAD" w14:textId="2E4D14D8" w:rsidR="00F77A27" w:rsidRPr="00715BCE" w:rsidRDefault="00F77A27" w:rsidP="00F77A27">
      <w:pPr>
        <w:pStyle w:val="DATAAKTUdatauchwalenialubwydaniaaktu"/>
      </w:pPr>
      <w:r w:rsidRPr="00715BCE">
        <w:t>z dnia ……………….</w:t>
      </w:r>
      <w:r>
        <w:t xml:space="preserve"> </w:t>
      </w:r>
      <w:r w:rsidRPr="00715BCE">
        <w:t>2022 r.</w:t>
      </w:r>
    </w:p>
    <w:p w14:paraId="4A9F8B94" w14:textId="2758175F" w:rsidR="00F77A27" w:rsidRPr="00F77A27" w:rsidRDefault="00F77A27" w:rsidP="00F77A27">
      <w:pPr>
        <w:pStyle w:val="TYTUAKTUprzedmiotregulacjiustawylubrozporzdzenia"/>
        <w:rPr>
          <w:rStyle w:val="IGPindeksgrnyipogrubienie"/>
        </w:rPr>
      </w:pPr>
      <w:r w:rsidRPr="00715BCE">
        <w:t>o zmianie ustawy – Prawo o ruchu drogowym oraz niektórych innych ustaw</w:t>
      </w:r>
      <w:r w:rsidRPr="005B5F69">
        <w:rPr>
          <w:rStyle w:val="IGPindeksgrnyipogrubienie"/>
        </w:rPr>
        <w:footnoteReference w:id="1"/>
      </w:r>
      <w:r w:rsidRPr="005B5F69">
        <w:rPr>
          <w:rStyle w:val="IGPindeksgrnyipogrubienie"/>
        </w:rPr>
        <w:t>)</w:t>
      </w:r>
    </w:p>
    <w:p w14:paraId="65BA9776" w14:textId="61EAB277" w:rsidR="00F77A27" w:rsidRPr="00715BCE" w:rsidRDefault="00F77A27" w:rsidP="00A24101">
      <w:pPr>
        <w:pStyle w:val="ARTartustawynprozporzdzenia"/>
      </w:pPr>
      <w:r w:rsidRPr="00A24101">
        <w:rPr>
          <w:rStyle w:val="Ppogrubienie"/>
        </w:rPr>
        <w:t>Art. 1</w:t>
      </w:r>
      <w:r w:rsidRPr="00715BCE">
        <w:rPr>
          <w:rStyle w:val="Ppogrubienie"/>
        </w:rPr>
        <w:t>.</w:t>
      </w:r>
      <w:r w:rsidRPr="00715BCE">
        <w:t xml:space="preserve"> W ustawie z dnia 20 czerwca 1997 r. – Prawo o ruchu drogowym (Dz. U. z 202</w:t>
      </w:r>
      <w:r>
        <w:t>2</w:t>
      </w:r>
      <w:r w:rsidR="00536FA6">
        <w:t> </w:t>
      </w:r>
      <w:r w:rsidRPr="00715BCE">
        <w:t>r. poz.</w:t>
      </w:r>
      <w:r>
        <w:t xml:space="preserve"> 988 i 1002</w:t>
      </w:r>
      <w:r w:rsidRPr="00715BCE">
        <w:t>) wprowadza się następujące zmiany:</w:t>
      </w:r>
    </w:p>
    <w:p w14:paraId="0854F948" w14:textId="1E6D87D1" w:rsidR="00E749E0" w:rsidRDefault="00655BA8" w:rsidP="00E749E0">
      <w:pPr>
        <w:pStyle w:val="PKTpunkt"/>
      </w:pPr>
      <w:r>
        <w:t>1)</w:t>
      </w:r>
      <w:r>
        <w:tab/>
      </w:r>
      <w:r w:rsidR="00F77A27" w:rsidRPr="00715BCE">
        <w:t xml:space="preserve">w </w:t>
      </w:r>
      <w:r w:rsidR="00F77A27">
        <w:t xml:space="preserve">art. 8 </w:t>
      </w:r>
      <w:r w:rsidR="007445D9">
        <w:t xml:space="preserve">w </w:t>
      </w:r>
      <w:r w:rsidR="00F77A27">
        <w:t>ust. 4</w:t>
      </w:r>
      <w:r w:rsidR="00780896">
        <w:t xml:space="preserve"> we wprowadzeniu do wyliczenia</w:t>
      </w:r>
      <w:r w:rsidR="00F77A27">
        <w:t xml:space="preserve"> i</w:t>
      </w:r>
      <w:r w:rsidR="00780896">
        <w:t xml:space="preserve"> w ust.</w:t>
      </w:r>
      <w:r w:rsidR="00F77A27">
        <w:t xml:space="preserve"> 5 skreśla się wyrazy </w:t>
      </w:r>
      <w:r w:rsidR="00DD5356">
        <w:t>„</w:t>
      </w:r>
      <w:r w:rsidR="00F77A27">
        <w:t>i po uiszczeniu opłaty ewidencyjnej</w:t>
      </w:r>
      <w:r w:rsidR="00DD5356" w:rsidRPr="00B57864">
        <w:t>”</w:t>
      </w:r>
      <w:r w:rsidR="00DD5356">
        <w:t>;</w:t>
      </w:r>
    </w:p>
    <w:p w14:paraId="26AA200A" w14:textId="77777777" w:rsidR="00D35A01" w:rsidRDefault="00F77A27" w:rsidP="00F77A27">
      <w:pPr>
        <w:pStyle w:val="PKTpunkt"/>
      </w:pPr>
      <w:r>
        <w:t>2)</w:t>
      </w:r>
      <w:r w:rsidRPr="00F235A0">
        <w:tab/>
      </w:r>
      <w:r>
        <w:t>w 73c</w:t>
      </w:r>
      <w:r w:rsidR="00D35A01">
        <w:t>:</w:t>
      </w:r>
    </w:p>
    <w:p w14:paraId="226CFF31" w14:textId="0F49EF63" w:rsidR="00D35A01" w:rsidRDefault="00D35A01" w:rsidP="00547E40">
      <w:pPr>
        <w:pStyle w:val="LITlitera"/>
      </w:pPr>
      <w:r>
        <w:t>a)</w:t>
      </w:r>
      <w:r>
        <w:tab/>
      </w:r>
      <w:r w:rsidR="006D0D97">
        <w:t xml:space="preserve">w </w:t>
      </w:r>
      <w:r w:rsidR="00F77A27">
        <w:t>ust. 6 uchyla się pkt 5</w:t>
      </w:r>
      <w:r>
        <w:t>,</w:t>
      </w:r>
    </w:p>
    <w:p w14:paraId="4B30BCF9" w14:textId="54224D5F" w:rsidR="00F77A27" w:rsidRDefault="00D35A01" w:rsidP="00547E40">
      <w:pPr>
        <w:pStyle w:val="LITlitera"/>
      </w:pPr>
      <w:r>
        <w:t>b)</w:t>
      </w:r>
      <w:r>
        <w:tab/>
        <w:t>w ust. 8 wyrazy „ust. 6 pkt 4–6” zastępuje się wyrazami „ust. 6 pkt 4 i 6”</w:t>
      </w:r>
      <w:r w:rsidR="00DD5356">
        <w:t>;</w:t>
      </w:r>
    </w:p>
    <w:p w14:paraId="550168F4" w14:textId="77777777" w:rsidR="00B65865" w:rsidRDefault="00E749E0" w:rsidP="00E749E0">
      <w:pPr>
        <w:pStyle w:val="PKTpunkt"/>
      </w:pPr>
      <w:r>
        <w:t>3)</w:t>
      </w:r>
      <w:r>
        <w:tab/>
        <w:t>w art. 75 w ust. 2</w:t>
      </w:r>
      <w:r w:rsidR="00B65865">
        <w:t>:</w:t>
      </w:r>
    </w:p>
    <w:p w14:paraId="4E8365CD" w14:textId="61E9839A" w:rsidR="00655BA8" w:rsidRDefault="00B65865" w:rsidP="00B65865">
      <w:pPr>
        <w:pStyle w:val="LITlitera"/>
      </w:pPr>
      <w:r>
        <w:t>a)</w:t>
      </w:r>
      <w:r>
        <w:tab/>
      </w:r>
      <w:r w:rsidR="002D52D7">
        <w:t>w zdaniu pierwszym</w:t>
      </w:r>
      <w:r w:rsidR="00E749E0">
        <w:t xml:space="preserve"> skreśla się wyrazy „oraz po uiszczeniu opłaty ewidencyjnej</w:t>
      </w:r>
      <w:r w:rsidR="00E749E0" w:rsidRPr="00B57864">
        <w:t>”</w:t>
      </w:r>
      <w:r w:rsidR="00655BA8">
        <w:t>,</w:t>
      </w:r>
    </w:p>
    <w:p w14:paraId="1246E38A" w14:textId="6446D29E" w:rsidR="00E749E0" w:rsidRDefault="00655BA8" w:rsidP="00C8697A">
      <w:pPr>
        <w:pStyle w:val="LITlitera"/>
      </w:pPr>
      <w:r>
        <w:t>b)</w:t>
      </w:r>
      <w:r>
        <w:tab/>
        <w:t>w zdaniu drugim skreśla się wyrazy „oraz opłatę ewidencyjną”</w:t>
      </w:r>
      <w:r w:rsidR="00E749E0">
        <w:t>;</w:t>
      </w:r>
    </w:p>
    <w:p w14:paraId="27CE7240" w14:textId="2F79B672" w:rsidR="00F77A27" w:rsidRDefault="001E6C81" w:rsidP="00F77A27">
      <w:pPr>
        <w:pStyle w:val="PKTpunkt"/>
      </w:pPr>
      <w:r>
        <w:t>4</w:t>
      </w:r>
      <w:r w:rsidR="00F77A27">
        <w:t>)</w:t>
      </w:r>
      <w:r w:rsidR="00F77A27" w:rsidRPr="00F235A0">
        <w:tab/>
      </w:r>
      <w:r w:rsidR="00F77A27">
        <w:t>w art. 80d:</w:t>
      </w:r>
    </w:p>
    <w:p w14:paraId="3601DA44" w14:textId="1CA55218" w:rsidR="00F77A27" w:rsidRDefault="00F77A27" w:rsidP="00C8697A">
      <w:pPr>
        <w:pStyle w:val="LITlitera"/>
      </w:pPr>
      <w:r w:rsidRPr="00194F13">
        <w:t>a)</w:t>
      </w:r>
      <w:r w:rsidRPr="00194F13">
        <w:tab/>
        <w:t xml:space="preserve">ust. </w:t>
      </w:r>
      <w:r>
        <w:t>3a otrzymuje brzmienie:</w:t>
      </w:r>
    </w:p>
    <w:p w14:paraId="001F3474" w14:textId="54A3EB58" w:rsidR="00F77A27" w:rsidRPr="00F77A27" w:rsidRDefault="00F77A27" w:rsidP="00C8697A">
      <w:pPr>
        <w:pStyle w:val="ZLITUSTzmustliter"/>
      </w:pPr>
      <w:r w:rsidRPr="00194F13">
        <w:t>„</w:t>
      </w:r>
      <w:r w:rsidRPr="00F77A27">
        <w:t xml:space="preserve">3a. </w:t>
      </w:r>
      <w:r w:rsidR="00AB32D2" w:rsidRPr="00AB32D2">
        <w:t>Obowiązany do uiszczenia opłaty ewidencyjnej zakład ubezpieczeń, o</w:t>
      </w:r>
      <w:r w:rsidR="00F822B4">
        <w:t> </w:t>
      </w:r>
      <w:r w:rsidR="00AB32D2" w:rsidRPr="00AB32D2">
        <w:t>którym mowa w art. 30 ust. 1 ustawy z dnia 22 maja 2003 r. o ubezpieczeniach obowiązkowych, Ubezpieczeniowym Funduszu Gwarancyjnym i Polskim Biurze Ubezpieczycieli Komunikacyjnych (Dz.</w:t>
      </w:r>
      <w:r w:rsidR="001708BF">
        <w:t xml:space="preserve"> </w:t>
      </w:r>
      <w:r w:rsidR="00AB32D2" w:rsidRPr="00AB32D2">
        <w:t>U. z 2022 r. poz. 621 i 655</w:t>
      </w:r>
      <w:r w:rsidR="009545D9">
        <w:t>) j</w:t>
      </w:r>
      <w:r w:rsidR="00AB32D2" w:rsidRPr="00AB32D2">
        <w:t>est obowiązany do przekazania:</w:t>
      </w:r>
      <w:r w:rsidRPr="00F77A27">
        <w:t xml:space="preserve"> </w:t>
      </w:r>
    </w:p>
    <w:p w14:paraId="676A1F40" w14:textId="1F46080D" w:rsidR="00AB32D2" w:rsidRDefault="00AB32D2" w:rsidP="00AB32D2">
      <w:pPr>
        <w:pStyle w:val="ZLITPKTzmpktliter"/>
      </w:pPr>
      <w:r>
        <w:t>1)</w:t>
      </w:r>
      <w:r w:rsidR="009545D9">
        <w:tab/>
      </w:r>
      <w:r>
        <w:t>opłat ewidencyjnych na rachunek bankowy Funduszu;</w:t>
      </w:r>
    </w:p>
    <w:p w14:paraId="5B0E08D2" w14:textId="6F722ED7" w:rsidR="00F77A27" w:rsidRPr="00F77A27" w:rsidRDefault="00AB32D2" w:rsidP="00C8697A">
      <w:pPr>
        <w:pStyle w:val="ZLITPKTzmpktliter"/>
      </w:pPr>
      <w:r>
        <w:t>2)</w:t>
      </w:r>
      <w:r w:rsidR="009545D9">
        <w:tab/>
      </w:r>
      <w:r w:rsidRPr="002756B8">
        <w:t>sprawozdania</w:t>
      </w:r>
      <w:r>
        <w:t xml:space="preserve"> z uiszczonych opłat ewidencyjnych ministrowi właściwemu do spraw informatyzacji.</w:t>
      </w:r>
      <w:r w:rsidR="002756B8">
        <w:t>”,</w:t>
      </w:r>
    </w:p>
    <w:p w14:paraId="44753ACD" w14:textId="0D760247" w:rsidR="00F77A27" w:rsidRDefault="00F77A27">
      <w:pPr>
        <w:pStyle w:val="LITlitera"/>
      </w:pPr>
      <w:r>
        <w:t>b)</w:t>
      </w:r>
      <w:r w:rsidRPr="00194F13">
        <w:tab/>
      </w:r>
      <w:r>
        <w:t>uchyla się ust. 3aa</w:t>
      </w:r>
      <w:r w:rsidR="00DD5356">
        <w:t>,</w:t>
      </w:r>
    </w:p>
    <w:p w14:paraId="40AF19ED" w14:textId="1E78A513" w:rsidR="002B63C2" w:rsidRDefault="002B63C2">
      <w:pPr>
        <w:pStyle w:val="LITlitera"/>
      </w:pPr>
      <w:r>
        <w:t>c)</w:t>
      </w:r>
      <w:r>
        <w:tab/>
        <w:t>w ust. 3</w:t>
      </w:r>
      <w:r w:rsidR="006631CB">
        <w:t>b</w:t>
      </w:r>
      <w:r>
        <w:t xml:space="preserve"> skreśla się wyrazy „przekazanych lub”,</w:t>
      </w:r>
    </w:p>
    <w:p w14:paraId="761C534E" w14:textId="4CC94D97" w:rsidR="009545D9" w:rsidRDefault="00D30CC4" w:rsidP="00C8697A">
      <w:pPr>
        <w:pStyle w:val="LITlitera"/>
      </w:pPr>
      <w:r>
        <w:t>d)</w:t>
      </w:r>
      <w:r>
        <w:tab/>
      </w:r>
      <w:r w:rsidR="006631CB">
        <w:t xml:space="preserve">w ust. 3c wyrazy </w:t>
      </w:r>
      <w:r>
        <w:t>„</w:t>
      </w:r>
      <w:r w:rsidR="006631CB">
        <w:t xml:space="preserve">opłat </w:t>
      </w:r>
      <w:r>
        <w:t>ewidencyjnych” zastępuje się wyrazami „opłaty ewidencyjnej”,</w:t>
      </w:r>
    </w:p>
    <w:p w14:paraId="5F248D3D" w14:textId="77777777" w:rsidR="00F822B4" w:rsidRDefault="00D30CC4" w:rsidP="00C8697A">
      <w:pPr>
        <w:pStyle w:val="LITlitera"/>
      </w:pPr>
      <w:r>
        <w:lastRenderedPageBreak/>
        <w:t>e</w:t>
      </w:r>
      <w:r w:rsidR="00F77A27" w:rsidRPr="00194F13">
        <w:t>)</w:t>
      </w:r>
      <w:r w:rsidR="00F77A27" w:rsidRPr="00194F13">
        <w:tab/>
      </w:r>
      <w:r w:rsidR="00F77A27">
        <w:t>w ust. 4</w:t>
      </w:r>
      <w:r w:rsidR="00F822B4">
        <w:t>:</w:t>
      </w:r>
    </w:p>
    <w:p w14:paraId="605DB47F" w14:textId="39C82341" w:rsidR="00F77A27" w:rsidRDefault="00822BFB" w:rsidP="00822BFB">
      <w:pPr>
        <w:pStyle w:val="TIRtiret"/>
      </w:pPr>
      <w:r>
        <w:rPr>
          <w:rFonts w:ascii="Times New Roman" w:hAnsi="Times New Roman" w:cs="Times New Roman"/>
        </w:rPr>
        <w:t>‒</w:t>
      </w:r>
      <w:r>
        <w:tab/>
      </w:r>
      <w:r w:rsidR="00F77A27">
        <w:t>uchyla się pkt 2, 2a, 4 i 4a</w:t>
      </w:r>
      <w:r w:rsidR="00DD5356">
        <w:t>,</w:t>
      </w:r>
    </w:p>
    <w:p w14:paraId="0A49E98E" w14:textId="071CA7D2" w:rsidR="002B63C2" w:rsidRDefault="00822BFB" w:rsidP="00822BFB">
      <w:pPr>
        <w:pStyle w:val="TIRtiret"/>
      </w:pPr>
      <w:r>
        <w:rPr>
          <w:rFonts w:ascii="Times New Roman" w:hAnsi="Times New Roman" w:cs="Times New Roman"/>
        </w:rPr>
        <w:t>‒</w:t>
      </w:r>
      <w:r>
        <w:tab/>
      </w:r>
      <w:r w:rsidR="00F822B4">
        <w:t xml:space="preserve">w </w:t>
      </w:r>
      <w:r w:rsidR="002B63C2">
        <w:t>pkt 5 skreśla się wyrazy „przekazanych lub”,</w:t>
      </w:r>
    </w:p>
    <w:p w14:paraId="6CBB22DB" w14:textId="76C6A8F4" w:rsidR="00F822B4" w:rsidRDefault="00F822B4">
      <w:pPr>
        <w:pStyle w:val="LITlitera"/>
      </w:pPr>
      <w:r>
        <w:t>f)</w:t>
      </w:r>
      <w:r>
        <w:tab/>
        <w:t>w ust. 4a wyrazy „należnych opłat ewidencyjnych” zastępuje się wyrazami „należnej opłaty ewidencyjnej”,</w:t>
      </w:r>
    </w:p>
    <w:p w14:paraId="05E246CE" w14:textId="039FEEE2" w:rsidR="00F77A27" w:rsidRDefault="00D30CC4" w:rsidP="00C8697A">
      <w:pPr>
        <w:pStyle w:val="LITlitera"/>
      </w:pPr>
      <w:r>
        <w:t>g</w:t>
      </w:r>
      <w:r w:rsidR="002B63C2">
        <w:t>)</w:t>
      </w:r>
      <w:r w:rsidR="002B63C2">
        <w:tab/>
      </w:r>
      <w:r w:rsidR="00F77A27">
        <w:t>uchyla się ust. 6</w:t>
      </w:r>
      <w:r w:rsidR="00DD5356">
        <w:t>,</w:t>
      </w:r>
      <w:r w:rsidR="00F77A27">
        <w:t xml:space="preserve"> </w:t>
      </w:r>
    </w:p>
    <w:p w14:paraId="54C2F812" w14:textId="0E4F53D5" w:rsidR="00F77A27" w:rsidRDefault="00D30CC4" w:rsidP="00C8697A">
      <w:pPr>
        <w:pStyle w:val="LITlitera"/>
      </w:pPr>
      <w:r>
        <w:t>h</w:t>
      </w:r>
      <w:r w:rsidR="00F77A27" w:rsidRPr="00194F13">
        <w:t>)</w:t>
      </w:r>
      <w:r w:rsidR="00F77A27" w:rsidRPr="00194F13">
        <w:tab/>
      </w:r>
      <w:r w:rsidR="00F77A27">
        <w:t>ust. 7 otrzymuje brzmienie:</w:t>
      </w:r>
    </w:p>
    <w:p w14:paraId="56B39CF6" w14:textId="77777777" w:rsidR="00F77A27" w:rsidRPr="00F77A27" w:rsidRDefault="00F77A27" w:rsidP="00C8697A">
      <w:pPr>
        <w:pStyle w:val="ZLITUSTzmustliter"/>
      </w:pPr>
      <w:r>
        <w:t>„</w:t>
      </w:r>
      <w:r w:rsidRPr="00F77A27">
        <w:t>7. Minister właściwy do spraw informatyzacji w porozumieniu z ministrem właściwym do spraw instytucji finansowych określi w drodze rozporządzenia:</w:t>
      </w:r>
    </w:p>
    <w:p w14:paraId="43995BB7" w14:textId="211C8998" w:rsidR="00F77A27" w:rsidRDefault="00F77A27" w:rsidP="00C8697A">
      <w:pPr>
        <w:pStyle w:val="ZLITPKTzmpktliter"/>
      </w:pPr>
      <w:r>
        <w:t>1)</w:t>
      </w:r>
      <w:r w:rsidRPr="00F235A0">
        <w:tab/>
      </w:r>
      <w:r>
        <w:t xml:space="preserve">wysokość opłaty ewidencyjnej, o której mowa w art. 30 </w:t>
      </w:r>
      <w:r w:rsidR="00EA6A0E">
        <w:t xml:space="preserve">ust. 1 </w:t>
      </w:r>
      <w:r>
        <w:t xml:space="preserve">ustawy z dnia 22 maja 2003 r. o ubezpieczeniach obowiązkowych, Ubezpieczeniowym Funduszu </w:t>
      </w:r>
      <w:r w:rsidRPr="00DD5356">
        <w:t>Gwarancyjnym</w:t>
      </w:r>
      <w:r>
        <w:t xml:space="preserve"> i Polskim Biurze Ubezpieczycieli Komunikacyjnych</w:t>
      </w:r>
      <w:r w:rsidR="006631CB">
        <w:t xml:space="preserve"> </w:t>
      </w:r>
      <w:r w:rsidR="006631CB" w:rsidRPr="009A264A">
        <w:t xml:space="preserve">nieprzekraczającej </w:t>
      </w:r>
      <w:r w:rsidR="00B84EDA">
        <w:t>1</w:t>
      </w:r>
      <w:r w:rsidR="006631CB" w:rsidRPr="009A264A">
        <w:t>% przeciętnego wynagrodzenia w gospodarce narodowej, o którym mowa w art. 20 pkt 1 lit. a ustawy z dnia 17 grudnia 1998 r. o</w:t>
      </w:r>
      <w:r w:rsidR="00EA6A0E">
        <w:t> </w:t>
      </w:r>
      <w:r w:rsidR="006631CB" w:rsidRPr="009A264A">
        <w:t>emeryturach i rentach z Funduszu Ubezpieczeń Społecznych (Dz. U. z 2022</w:t>
      </w:r>
      <w:r w:rsidR="00EA6A0E">
        <w:t> </w:t>
      </w:r>
      <w:r w:rsidR="006631CB" w:rsidRPr="009A264A">
        <w:t>r. poz. 504</w:t>
      </w:r>
      <w:r w:rsidR="001A7860">
        <w:t xml:space="preserve"> i 1504</w:t>
      </w:r>
      <w:r w:rsidR="006631CB" w:rsidRPr="009A264A">
        <w:t>)</w:t>
      </w:r>
      <w:r w:rsidR="00BF6F4E">
        <w:t>,</w:t>
      </w:r>
    </w:p>
    <w:p w14:paraId="69BE7E2C" w14:textId="36293330" w:rsidR="00002ACE" w:rsidRDefault="00F77A27">
      <w:pPr>
        <w:pStyle w:val="ZLITPKTzmpktliter"/>
      </w:pPr>
      <w:r>
        <w:t>2</w:t>
      </w:r>
      <w:r w:rsidRPr="00F235A0">
        <w:t>)</w:t>
      </w:r>
      <w:r w:rsidRPr="00F235A0">
        <w:tab/>
      </w:r>
      <w:r w:rsidR="00002ACE">
        <w:t>termin</w:t>
      </w:r>
      <w:r w:rsidR="00E36C2C">
        <w:t xml:space="preserve"> i sposób</w:t>
      </w:r>
      <w:r w:rsidR="00002ACE">
        <w:t xml:space="preserve"> uiszczania i rozliczania opłaty ewidencyjnej</w:t>
      </w:r>
      <w:r w:rsidR="00002ACE" w:rsidRPr="00002ACE">
        <w:t xml:space="preserve"> </w:t>
      </w:r>
      <w:r w:rsidR="00002ACE">
        <w:t xml:space="preserve">przez </w:t>
      </w:r>
      <w:r w:rsidR="00BF6F4E">
        <w:t>zakłady ubezpieczeń</w:t>
      </w:r>
      <w:r w:rsidR="00002ACE">
        <w:t xml:space="preserve"> zobowiązane do jej uiszczania</w:t>
      </w:r>
      <w:r w:rsidR="00BF6F4E">
        <w:t>,</w:t>
      </w:r>
    </w:p>
    <w:p w14:paraId="218B356C" w14:textId="26400281" w:rsidR="00F77A27" w:rsidRDefault="00E36C2C" w:rsidP="00C8697A">
      <w:pPr>
        <w:pStyle w:val="ZLITPKTzmpktliter"/>
      </w:pPr>
      <w:r>
        <w:t>3</w:t>
      </w:r>
      <w:r w:rsidR="00F77A27" w:rsidRPr="00F235A0">
        <w:t>)</w:t>
      </w:r>
      <w:r w:rsidR="00F77A27" w:rsidRPr="00F235A0">
        <w:tab/>
      </w:r>
      <w:r w:rsidR="00BF6F4E">
        <w:t>termin, sposób i częstotliwość</w:t>
      </w:r>
      <w:r w:rsidR="00F77A27">
        <w:t xml:space="preserve"> składania sprawozdania z uiszczonych opłat ewidencyjnych</w:t>
      </w:r>
      <w:r w:rsidR="00BF6F4E">
        <w:t>,</w:t>
      </w:r>
    </w:p>
    <w:p w14:paraId="71C4BB5C" w14:textId="2B1BCB0F" w:rsidR="00002ACE" w:rsidRDefault="00E36C2C">
      <w:pPr>
        <w:pStyle w:val="ZLITPKTzmpktliter"/>
      </w:pPr>
      <w:r>
        <w:t>4</w:t>
      </w:r>
      <w:r w:rsidR="00F77A27" w:rsidRPr="00F235A0">
        <w:t>)</w:t>
      </w:r>
      <w:r w:rsidR="00F77A27" w:rsidRPr="00F235A0">
        <w:tab/>
      </w:r>
      <w:r w:rsidR="00F77A27">
        <w:t xml:space="preserve">wzór sprawozdania </w:t>
      </w:r>
      <w:r w:rsidR="00BF6F4E">
        <w:t>z uiszczonych opłat ewidencyjnych</w:t>
      </w:r>
    </w:p>
    <w:p w14:paraId="748D3F6E" w14:textId="26459007" w:rsidR="00F77A27" w:rsidRDefault="002756B8" w:rsidP="00C8697A">
      <w:pPr>
        <w:pStyle w:val="ZLITCZWSPPKTzmczciwsppktliter"/>
      </w:pPr>
      <w:r>
        <w:rPr>
          <w:rFonts w:ascii="Times New Roman" w:hAnsi="Times New Roman" w:cs="Times New Roman"/>
        </w:rPr>
        <w:t>‒</w:t>
      </w:r>
      <w:r w:rsidR="00002ACE">
        <w:t xml:space="preserve"> biorąc pod uwagę koszty </w:t>
      </w:r>
      <w:r w:rsidR="00002ACE" w:rsidRPr="002756B8">
        <w:t>związane</w:t>
      </w:r>
      <w:r w:rsidR="00002ACE">
        <w:t xml:space="preserve"> z funkcjonowaniem centralnej ewidencji pojazdów i centralnej ewidencji kierowców</w:t>
      </w:r>
      <w:r w:rsidR="00BF6F4E">
        <w:t xml:space="preserve">, </w:t>
      </w:r>
      <w:r w:rsidR="009820F3">
        <w:t xml:space="preserve">prawidłowość uiszczania opłat ewidencyjnych, </w:t>
      </w:r>
      <w:r w:rsidR="00EA31A0">
        <w:t xml:space="preserve">sprawny pobór opłaty, </w:t>
      </w:r>
      <w:r w:rsidR="009820F3">
        <w:t>efektywną obsługę</w:t>
      </w:r>
      <w:r w:rsidR="00FD4E70">
        <w:t xml:space="preserve">, aktualność przekazywanych sprawozdań oraz </w:t>
      </w:r>
      <w:r w:rsidR="000B6162">
        <w:t xml:space="preserve">potrzebę </w:t>
      </w:r>
      <w:r w:rsidR="00163AC9">
        <w:t>zapewnienia</w:t>
      </w:r>
      <w:r w:rsidR="000B6162">
        <w:t xml:space="preserve"> </w:t>
      </w:r>
      <w:r w:rsidR="00213765">
        <w:t>ujednolicenia</w:t>
      </w:r>
      <w:r w:rsidR="00EA6A0E">
        <w:t xml:space="preserve"> i </w:t>
      </w:r>
      <w:r w:rsidR="00213765">
        <w:t xml:space="preserve">przejrzystości </w:t>
      </w:r>
      <w:r w:rsidR="00F822B4">
        <w:t xml:space="preserve">przekazywanych informacji </w:t>
      </w:r>
      <w:r w:rsidR="00EA6A0E">
        <w:t>oraz</w:t>
      </w:r>
      <w:r w:rsidR="000B6162">
        <w:t xml:space="preserve"> </w:t>
      </w:r>
      <w:r w:rsidR="00FD4E70">
        <w:t xml:space="preserve">ich </w:t>
      </w:r>
      <w:r w:rsidR="000B6162">
        <w:t>sprawnej weryfikacji</w:t>
      </w:r>
      <w:r w:rsidR="00002ACE">
        <w:t>.</w:t>
      </w:r>
      <w:r w:rsidR="00DD5356" w:rsidRPr="00DD5356">
        <w:t>”</w:t>
      </w:r>
      <w:r>
        <w:t>;</w:t>
      </w:r>
    </w:p>
    <w:p w14:paraId="09C05FE2" w14:textId="330B4AE0" w:rsidR="00F77A27" w:rsidRDefault="005554E1" w:rsidP="00EE67B3">
      <w:pPr>
        <w:pStyle w:val="PKTpunkt"/>
      </w:pPr>
      <w:r>
        <w:t>5</w:t>
      </w:r>
      <w:r w:rsidR="00F77A27">
        <w:t>)</w:t>
      </w:r>
      <w:r w:rsidR="00F77A27" w:rsidRPr="00715BCE">
        <w:tab/>
      </w:r>
      <w:r w:rsidR="00F77A27">
        <w:t>w art. 80t</w:t>
      </w:r>
      <w:r w:rsidR="00F822B4">
        <w:t>:</w:t>
      </w:r>
    </w:p>
    <w:p w14:paraId="342B1E2B" w14:textId="66C0F07C" w:rsidR="00F77A27" w:rsidRPr="00F77A27" w:rsidRDefault="00F77A27" w:rsidP="00C8697A">
      <w:pPr>
        <w:pStyle w:val="LITlitera"/>
      </w:pPr>
      <w:r>
        <w:t>a</w:t>
      </w:r>
      <w:r w:rsidRPr="00F77A27">
        <w:t>)</w:t>
      </w:r>
      <w:r w:rsidR="00EE67B3">
        <w:tab/>
      </w:r>
      <w:r w:rsidRPr="00F77A27">
        <w:t>w ust. 2 skreśla się wyrazy „oraz po uiszczeniu opłaty ewidencyjnej”</w:t>
      </w:r>
      <w:r w:rsidR="00EE67B3">
        <w:t>,</w:t>
      </w:r>
    </w:p>
    <w:p w14:paraId="753132E1" w14:textId="447B4E20" w:rsidR="00F77A27" w:rsidRPr="00F77A27" w:rsidRDefault="00F77A27" w:rsidP="00C8697A">
      <w:pPr>
        <w:pStyle w:val="LITlitera"/>
      </w:pPr>
      <w:r>
        <w:t>b</w:t>
      </w:r>
      <w:r w:rsidRPr="00F77A27">
        <w:t>)</w:t>
      </w:r>
      <w:r w:rsidR="00EE67B3">
        <w:tab/>
      </w:r>
      <w:r w:rsidRPr="00F77A27">
        <w:t xml:space="preserve">w ust. 3 </w:t>
      </w:r>
      <w:r w:rsidR="00EE67B3">
        <w:t xml:space="preserve">w pkt 4 </w:t>
      </w:r>
      <w:r w:rsidRPr="00F77A27">
        <w:t>skreśla się wyrazy „oraz opłaty ewidencyjnej za blankiety profesjonalnych dowodów rejestracyjnych i zalegalizowane profesjonalne tablice (tablicę) rejestracyjne”</w:t>
      </w:r>
      <w:r w:rsidR="00EE67B3">
        <w:t>;</w:t>
      </w:r>
    </w:p>
    <w:p w14:paraId="221F67E3" w14:textId="776DE51C" w:rsidR="00A063B5" w:rsidRDefault="00A063B5" w:rsidP="00F77A27">
      <w:pPr>
        <w:pStyle w:val="PKTpunkt"/>
      </w:pPr>
      <w:r>
        <w:t>6)</w:t>
      </w:r>
      <w:r w:rsidR="00655BA8">
        <w:tab/>
      </w:r>
      <w:r>
        <w:t xml:space="preserve">w art. 80za </w:t>
      </w:r>
      <w:r w:rsidR="00187A57">
        <w:t xml:space="preserve">w części wspólnej </w:t>
      </w:r>
      <w:r>
        <w:t>skreśla się wyrazy „oraz opłatą ewidencyjną”</w:t>
      </w:r>
      <w:r w:rsidR="00EE67B3">
        <w:t>;</w:t>
      </w:r>
    </w:p>
    <w:p w14:paraId="7B79EB14" w14:textId="1B020F3C" w:rsidR="00F77A27" w:rsidRDefault="00EE67B3" w:rsidP="00F77A27">
      <w:pPr>
        <w:pStyle w:val="PKTpunkt"/>
      </w:pPr>
      <w:r>
        <w:t>7</w:t>
      </w:r>
      <w:r w:rsidR="00F77A27">
        <w:t>)</w:t>
      </w:r>
      <w:r w:rsidR="00F77A27" w:rsidRPr="00715BCE">
        <w:tab/>
      </w:r>
      <w:r w:rsidR="00F77A27">
        <w:t xml:space="preserve">w art. 81b </w:t>
      </w:r>
      <w:r w:rsidR="001E5991">
        <w:t xml:space="preserve">w ust. 3 </w:t>
      </w:r>
      <w:r w:rsidR="00F77A27">
        <w:t>skreśla się wyrazy „oraz opłaty ewidencyjnej”</w:t>
      </w:r>
      <w:r w:rsidR="00ED1A67">
        <w:t>;</w:t>
      </w:r>
    </w:p>
    <w:p w14:paraId="0F3C5C86" w14:textId="26D1A021" w:rsidR="00F77A27" w:rsidRDefault="00EE67B3" w:rsidP="00F77A27">
      <w:pPr>
        <w:pStyle w:val="PKTpunkt"/>
      </w:pPr>
      <w:r>
        <w:lastRenderedPageBreak/>
        <w:t>8</w:t>
      </w:r>
      <w:r w:rsidR="00F77A27">
        <w:t>)</w:t>
      </w:r>
      <w:r w:rsidR="00F77A27" w:rsidRPr="00715BCE">
        <w:tab/>
      </w:r>
      <w:r w:rsidR="00F77A27">
        <w:t>w art. 83:</w:t>
      </w:r>
    </w:p>
    <w:p w14:paraId="19B636B5" w14:textId="098A647D" w:rsidR="00F77A27" w:rsidRPr="00F77A27" w:rsidRDefault="00F77A27" w:rsidP="00C8697A">
      <w:pPr>
        <w:pStyle w:val="LITlitera"/>
      </w:pPr>
      <w:r w:rsidRPr="00F77A27">
        <w:t>a)</w:t>
      </w:r>
      <w:r w:rsidRPr="00F77A27">
        <w:tab/>
        <w:t xml:space="preserve">w ust. 1 </w:t>
      </w:r>
      <w:r w:rsidR="001E5991">
        <w:t xml:space="preserve">we wprowadzeniu do wyliczenia </w:t>
      </w:r>
      <w:r w:rsidRPr="00F77A27">
        <w:t>skreśla się wyrazy „i opłaty ewidencyjnej”</w:t>
      </w:r>
      <w:r w:rsidR="00ED1A67">
        <w:t>,</w:t>
      </w:r>
    </w:p>
    <w:p w14:paraId="3BEF025D" w14:textId="28823F77" w:rsidR="00D34AE9" w:rsidRDefault="00F77A27">
      <w:pPr>
        <w:pStyle w:val="LITlitera"/>
      </w:pPr>
      <w:r>
        <w:t>b</w:t>
      </w:r>
      <w:r w:rsidRPr="00F77A27">
        <w:t>)</w:t>
      </w:r>
      <w:r w:rsidRPr="00F77A27">
        <w:tab/>
      </w:r>
      <w:r w:rsidR="000575A5">
        <w:t xml:space="preserve">w </w:t>
      </w:r>
      <w:r w:rsidR="003C2DCC">
        <w:t xml:space="preserve">ust. 1b </w:t>
      </w:r>
      <w:r w:rsidR="00D34AE9">
        <w:t xml:space="preserve">wyrazy </w:t>
      </w:r>
      <w:r w:rsidR="000575A5">
        <w:t>„</w:t>
      </w:r>
      <w:r w:rsidR="00D34AE9">
        <w:t>opłat, o których mowa w ust. 1</w:t>
      </w:r>
      <w:r w:rsidR="000575A5">
        <w:t>”</w:t>
      </w:r>
      <w:r w:rsidR="00D34AE9">
        <w:t xml:space="preserve"> zastępuje się wyrazami „opłaty</w:t>
      </w:r>
      <w:r w:rsidR="000575A5">
        <w:t>, o której mowa w ust. 1”,</w:t>
      </w:r>
    </w:p>
    <w:p w14:paraId="30B9A834" w14:textId="6DE335E1" w:rsidR="003C2DCC" w:rsidRDefault="000575A5">
      <w:pPr>
        <w:pStyle w:val="LITlitera"/>
      </w:pPr>
      <w:r>
        <w:t>c)</w:t>
      </w:r>
      <w:r>
        <w:tab/>
        <w:t>w ust.</w:t>
      </w:r>
      <w:r w:rsidR="00D34AE9">
        <w:t xml:space="preserve"> </w:t>
      </w:r>
      <w:r w:rsidR="003C2DCC">
        <w:t xml:space="preserve">1c </w:t>
      </w:r>
      <w:r>
        <w:t>wyrazy „Opłaty, o których mowa w ust. 1” zastępuje się wyrazami „Opłata, o której mowa w ust. 1”,</w:t>
      </w:r>
    </w:p>
    <w:p w14:paraId="7E5D6FCD" w14:textId="17A068A7" w:rsidR="00F77A27" w:rsidRPr="00F77A27" w:rsidRDefault="000575A5" w:rsidP="00C8697A">
      <w:pPr>
        <w:pStyle w:val="LITlitera"/>
      </w:pPr>
      <w:r>
        <w:t>d</w:t>
      </w:r>
      <w:r w:rsidR="003C2DCC">
        <w:t>)</w:t>
      </w:r>
      <w:r w:rsidR="00EE67B3">
        <w:tab/>
      </w:r>
      <w:r w:rsidR="00F77A27" w:rsidRPr="00F77A27">
        <w:t>uchyla się ust. 1d</w:t>
      </w:r>
      <w:r w:rsidR="00ED1A67">
        <w:t>;</w:t>
      </w:r>
    </w:p>
    <w:p w14:paraId="61971890" w14:textId="58FEF542" w:rsidR="00F77A27" w:rsidRPr="00715BCE" w:rsidRDefault="00EE67B3" w:rsidP="00F77A27">
      <w:pPr>
        <w:pStyle w:val="PKTpunkt"/>
      </w:pPr>
      <w:r>
        <w:t>9</w:t>
      </w:r>
      <w:r w:rsidR="00F77A27">
        <w:t>)</w:t>
      </w:r>
      <w:r w:rsidR="00F77A27" w:rsidRPr="00715BCE">
        <w:tab/>
      </w:r>
      <w:r w:rsidR="00F77A27">
        <w:t>w art. 150 w ust. 1 skreśla się zdanie drugie.</w:t>
      </w:r>
    </w:p>
    <w:p w14:paraId="7C962759" w14:textId="377D536D" w:rsidR="00F77A27" w:rsidRDefault="00F77A27" w:rsidP="00C8697A">
      <w:pPr>
        <w:pStyle w:val="ARTartustawynprozporzdzenia"/>
      </w:pPr>
      <w:r w:rsidRPr="00C8697A">
        <w:rPr>
          <w:rStyle w:val="Ppogrubienie"/>
        </w:rPr>
        <w:t>Art. 2</w:t>
      </w:r>
      <w:r w:rsidR="00A24101">
        <w:rPr>
          <w:rStyle w:val="Ppogrubienie"/>
        </w:rPr>
        <w:t>.</w:t>
      </w:r>
      <w:r w:rsidRPr="00C8697A">
        <w:rPr>
          <w:rStyle w:val="Ppogrubienie"/>
        </w:rPr>
        <w:t xml:space="preserve"> </w:t>
      </w:r>
      <w:r>
        <w:t>W ustawie z dnia 22 maja 2003</w:t>
      </w:r>
      <w:r w:rsidR="001E1128">
        <w:t xml:space="preserve"> r.</w:t>
      </w:r>
      <w:r>
        <w:t xml:space="preserve"> o ubezpieczeniach obowiązkowych, ubezpieczeniowym Funduszu Gwarancyjnym i Polskim Biurze ubezpieczycieli Komunikacyjnych </w:t>
      </w:r>
      <w:r w:rsidR="00A24101">
        <w:t xml:space="preserve">(Dz. U. z </w:t>
      </w:r>
      <w:r w:rsidR="00536FA6">
        <w:t>2022 r. poz. 621 i 655</w:t>
      </w:r>
      <w:r w:rsidR="00A24101">
        <w:t>)</w:t>
      </w:r>
      <w:r w:rsidR="00536FA6">
        <w:t xml:space="preserve"> </w:t>
      </w:r>
      <w:r>
        <w:t>w art. 30 ust. 1 otrzymuje brzmienie:</w:t>
      </w:r>
    </w:p>
    <w:p w14:paraId="277075C6" w14:textId="7E4D48E8" w:rsidR="00F77A27" w:rsidRPr="00F77A27" w:rsidRDefault="00F77A27" w:rsidP="00C8697A">
      <w:pPr>
        <w:pStyle w:val="ZUSTzmustartykuempunktem"/>
      </w:pPr>
      <w:r>
        <w:t>„</w:t>
      </w:r>
      <w:r w:rsidRPr="00F77A27">
        <w:t>1.</w:t>
      </w:r>
      <w:r w:rsidR="00E749E0">
        <w:t xml:space="preserve"> </w:t>
      </w:r>
      <w:r w:rsidRPr="00F77A27">
        <w:t xml:space="preserve">Z tytułu zawartej umowy ubezpieczenia OC posiadaczy pojazdów mechanicznych zakład ubezpieczeń uiszcza opłatę ewidencyjną, o której mowa </w:t>
      </w:r>
      <w:r w:rsidR="00962868">
        <w:t>w</w:t>
      </w:r>
      <w:r w:rsidR="00F822B4">
        <w:t> </w:t>
      </w:r>
      <w:r w:rsidR="00962868">
        <w:t>przepisach wydanych na podstawie</w:t>
      </w:r>
      <w:r w:rsidRPr="00F77A27">
        <w:t xml:space="preserve"> art. 80d</w:t>
      </w:r>
      <w:r w:rsidR="00962868">
        <w:t xml:space="preserve"> ust. 7</w:t>
      </w:r>
      <w:r w:rsidRPr="00F77A27">
        <w:t xml:space="preserve"> ustawy – Prawo o ruchu drogowym</w:t>
      </w:r>
      <w:r w:rsidR="006631CB">
        <w:t>.</w:t>
      </w:r>
      <w:r w:rsidRPr="00F77A27">
        <w:t>”</w:t>
      </w:r>
      <w:r w:rsidR="00ED1A67">
        <w:t>.</w:t>
      </w:r>
    </w:p>
    <w:p w14:paraId="2062EAE6" w14:textId="2FFF6C44" w:rsidR="00F77A27" w:rsidRPr="00F77A27" w:rsidRDefault="00F77A27" w:rsidP="00C8697A">
      <w:pPr>
        <w:pStyle w:val="ARTartustawynprozporzdzenia"/>
      </w:pPr>
      <w:r w:rsidRPr="00C8697A">
        <w:rPr>
          <w:rStyle w:val="Ppogrubienie"/>
        </w:rPr>
        <w:t>Art. 3</w:t>
      </w:r>
      <w:r w:rsidR="00A24101">
        <w:rPr>
          <w:rStyle w:val="Ppogrubienie"/>
        </w:rPr>
        <w:t>.</w:t>
      </w:r>
      <w:r w:rsidRPr="00F77A27">
        <w:t xml:space="preserve"> W ustawie z dnia 6 września 2001 r. o transporcie drogowym</w:t>
      </w:r>
      <w:r w:rsidR="00A24101">
        <w:t xml:space="preserve"> (Dz. U. z </w:t>
      </w:r>
      <w:r w:rsidR="00536FA6">
        <w:t>2022 r. poz. 180 i 209</w:t>
      </w:r>
      <w:r w:rsidR="00A24101">
        <w:t>)</w:t>
      </w:r>
      <w:r w:rsidRPr="00F77A27">
        <w:t xml:space="preserve"> w art. 39g ust. 9</w:t>
      </w:r>
      <w:r w:rsidR="000528DD">
        <w:t xml:space="preserve"> </w:t>
      </w:r>
      <w:r w:rsidR="00FE5576">
        <w:t>i</w:t>
      </w:r>
      <w:r w:rsidR="000528DD">
        <w:t xml:space="preserve"> 10</w:t>
      </w:r>
      <w:r w:rsidRPr="00F77A27">
        <w:t xml:space="preserve"> otrzymuj</w:t>
      </w:r>
      <w:r w:rsidR="000528DD">
        <w:t>ą</w:t>
      </w:r>
      <w:r w:rsidRPr="00F77A27">
        <w:t xml:space="preserve"> brzmienie:</w:t>
      </w:r>
    </w:p>
    <w:p w14:paraId="0718B038" w14:textId="7F2D734F" w:rsidR="000528DD" w:rsidRDefault="00F77A27" w:rsidP="00C8697A">
      <w:pPr>
        <w:pStyle w:val="ZUSTzmustartykuempunktem"/>
      </w:pPr>
      <w:r>
        <w:t>„</w:t>
      </w:r>
      <w:r w:rsidRPr="00F77A27">
        <w:t>9. Dokonując wpisu</w:t>
      </w:r>
      <w:r w:rsidR="002A3E9E">
        <w:t>,</w:t>
      </w:r>
      <w:r w:rsidRPr="00F77A27">
        <w:t xml:space="preserve"> wojewoda pobiera opłatę za wpis stanowiącą dochód budżetu państwa.</w:t>
      </w:r>
    </w:p>
    <w:p w14:paraId="0DDA355A" w14:textId="6A75C716" w:rsidR="00F77A27" w:rsidRPr="00F77A27" w:rsidRDefault="000528DD" w:rsidP="00C8697A">
      <w:pPr>
        <w:pStyle w:val="ZUSTzmustartykuempunktem"/>
      </w:pPr>
      <w:r>
        <w:t>10. Wojewoda przekazuje do centralnej ewidencji kierowców dane o dokonaniu wpisu przedsiębiorcy do rejestru przedsiębiorców prowadzących ośrodek szkolenia – na zasadach określonych w art. 100ac ust. 3 ustawy z dnia 20 czerwca 1997 r. – Prawo o</w:t>
      </w:r>
      <w:r w:rsidR="00E3475B">
        <w:t> </w:t>
      </w:r>
      <w:r>
        <w:t>ruchu drogowym</w:t>
      </w:r>
      <w:r w:rsidR="002756B8">
        <w:t>.</w:t>
      </w:r>
      <w:r w:rsidR="00F77A27" w:rsidRPr="00F77A27">
        <w:t>”</w:t>
      </w:r>
      <w:r w:rsidR="00536FA6">
        <w:t>.</w:t>
      </w:r>
    </w:p>
    <w:p w14:paraId="073D6F3A" w14:textId="196B0240" w:rsidR="00F77A27" w:rsidRPr="00F77A27" w:rsidRDefault="00F77A27" w:rsidP="00C8697A">
      <w:pPr>
        <w:pStyle w:val="ARTartustawynprozporzdzenia"/>
      </w:pPr>
      <w:r w:rsidRPr="00C8697A">
        <w:rPr>
          <w:rStyle w:val="Ppogrubienie"/>
        </w:rPr>
        <w:t xml:space="preserve">Art. </w:t>
      </w:r>
      <w:r w:rsidR="00A24101" w:rsidRPr="00C8697A">
        <w:rPr>
          <w:rStyle w:val="Ppogrubienie"/>
        </w:rPr>
        <w:t>4.</w:t>
      </w:r>
      <w:r w:rsidR="00A24101" w:rsidRPr="00F77A27">
        <w:t xml:space="preserve"> </w:t>
      </w:r>
      <w:r w:rsidRPr="00F77A27">
        <w:t xml:space="preserve">W ustawie z dnia 11 stycznia 2011 r. o kierujących pojazdami </w:t>
      </w:r>
      <w:r w:rsidR="00A24101">
        <w:t xml:space="preserve">(Dz. U. z </w:t>
      </w:r>
      <w:r w:rsidR="00536FA6">
        <w:t>2021 r. poz. 1212, 1997, 2328 i 2490 oraz z 2022 r. poz. 655 i 1002</w:t>
      </w:r>
      <w:r w:rsidR="00A24101">
        <w:t>)</w:t>
      </w:r>
      <w:r w:rsidR="00536FA6">
        <w:t xml:space="preserve"> </w:t>
      </w:r>
      <w:r w:rsidRPr="00F77A27">
        <w:t>wprowadza się następujące zmiany:</w:t>
      </w:r>
    </w:p>
    <w:p w14:paraId="5AE0BA04" w14:textId="448F74F8" w:rsidR="00F77A27" w:rsidRPr="00F77A27" w:rsidRDefault="00A24101" w:rsidP="00C8697A">
      <w:pPr>
        <w:pStyle w:val="PKTpunkt"/>
      </w:pPr>
      <w:r>
        <w:t>1)</w:t>
      </w:r>
      <w:r>
        <w:tab/>
        <w:t xml:space="preserve">w </w:t>
      </w:r>
      <w:r w:rsidR="00F77A27" w:rsidRPr="00F77A27">
        <w:t>art. 2 uchyla się pkt 2</w:t>
      </w:r>
      <w:r w:rsidR="0032711E">
        <w:t>;</w:t>
      </w:r>
    </w:p>
    <w:p w14:paraId="7A4D2343" w14:textId="4FCBCD2F" w:rsidR="00F77A27" w:rsidRDefault="0032711E">
      <w:pPr>
        <w:pStyle w:val="PKTpunkt"/>
      </w:pPr>
      <w:r>
        <w:t>2)</w:t>
      </w:r>
      <w:r>
        <w:tab/>
      </w:r>
      <w:r w:rsidR="00F77A27">
        <w:t>w</w:t>
      </w:r>
      <w:r w:rsidR="00F77A27" w:rsidRPr="00F77A27">
        <w:t xml:space="preserve"> art. 10 w ust. 1</w:t>
      </w:r>
      <w:r w:rsidR="00F77A27" w:rsidRPr="00146318">
        <w:t xml:space="preserve">, </w:t>
      </w:r>
      <w:r w:rsidR="006B35F6" w:rsidRPr="00146318">
        <w:t xml:space="preserve">w </w:t>
      </w:r>
      <w:r w:rsidR="00F77A27" w:rsidRPr="00146318">
        <w:t xml:space="preserve">art. 16 </w:t>
      </w:r>
      <w:r w:rsidR="005677B9" w:rsidRPr="00146318">
        <w:t xml:space="preserve">w </w:t>
      </w:r>
      <w:r w:rsidR="00F77A27" w:rsidRPr="00146318">
        <w:t xml:space="preserve">ust. 1, </w:t>
      </w:r>
      <w:r w:rsidR="006B35F6">
        <w:t xml:space="preserve">w </w:t>
      </w:r>
      <w:r w:rsidR="00F77A27" w:rsidRPr="00F77A27">
        <w:t xml:space="preserve">art. 28 </w:t>
      </w:r>
      <w:r w:rsidR="008B6803">
        <w:t xml:space="preserve">w </w:t>
      </w:r>
      <w:r w:rsidR="00F77A27" w:rsidRPr="00F77A27">
        <w:t xml:space="preserve">ust. 8, </w:t>
      </w:r>
      <w:r w:rsidR="006B35F6">
        <w:t xml:space="preserve">w </w:t>
      </w:r>
      <w:r w:rsidR="00F77A27" w:rsidRPr="00F77A27">
        <w:t xml:space="preserve">art. 31 </w:t>
      </w:r>
      <w:r w:rsidR="008B6803">
        <w:t xml:space="preserve">w </w:t>
      </w:r>
      <w:r w:rsidR="00F77A27" w:rsidRPr="00F77A27">
        <w:t xml:space="preserve">ust. 3, </w:t>
      </w:r>
      <w:r w:rsidR="006B35F6">
        <w:t xml:space="preserve">w </w:t>
      </w:r>
      <w:r w:rsidR="00F77A27" w:rsidRPr="00F77A27">
        <w:t xml:space="preserve">art. 33 </w:t>
      </w:r>
      <w:r w:rsidR="008B6803">
        <w:t>w</w:t>
      </w:r>
      <w:r w:rsidR="00E3475B">
        <w:t> </w:t>
      </w:r>
      <w:r w:rsidR="00F77A27" w:rsidRPr="00F77A27">
        <w:t>ust.</w:t>
      </w:r>
      <w:r w:rsidR="00E3475B">
        <w:t> </w:t>
      </w:r>
      <w:r w:rsidR="00F77A27" w:rsidRPr="00F77A27">
        <w:t xml:space="preserve">2 </w:t>
      </w:r>
      <w:r w:rsidR="008B6803">
        <w:t xml:space="preserve">w </w:t>
      </w:r>
      <w:r w:rsidR="00F77A27" w:rsidRPr="00F77A27">
        <w:t xml:space="preserve">pkt 1, </w:t>
      </w:r>
      <w:r w:rsidR="006B35F6">
        <w:t xml:space="preserve">w </w:t>
      </w:r>
      <w:r w:rsidR="00F77A27" w:rsidRPr="00F77A27">
        <w:t xml:space="preserve">art. 38 </w:t>
      </w:r>
      <w:r w:rsidR="008B6803">
        <w:t xml:space="preserve">w </w:t>
      </w:r>
      <w:r w:rsidR="00F77A27" w:rsidRPr="00F77A27">
        <w:t>ust. 2</w:t>
      </w:r>
      <w:r w:rsidR="008B6803">
        <w:t xml:space="preserve"> w</w:t>
      </w:r>
      <w:r w:rsidR="00F77A27" w:rsidRPr="00F77A27">
        <w:t xml:space="preserve"> pkt 1, </w:t>
      </w:r>
      <w:r w:rsidR="006B35F6">
        <w:t xml:space="preserve">w </w:t>
      </w:r>
      <w:r w:rsidR="00F77A27" w:rsidRPr="00F77A27">
        <w:t xml:space="preserve">art. 58 </w:t>
      </w:r>
      <w:r w:rsidR="006B35F6">
        <w:t xml:space="preserve">w </w:t>
      </w:r>
      <w:r w:rsidR="00F77A27" w:rsidRPr="00F77A27">
        <w:t>ust. 2</w:t>
      </w:r>
      <w:r w:rsidR="008B6803">
        <w:t xml:space="preserve"> w</w:t>
      </w:r>
      <w:r w:rsidR="00F77A27" w:rsidRPr="00F77A27">
        <w:t xml:space="preserve"> pkt 1, </w:t>
      </w:r>
      <w:r w:rsidR="006B35F6">
        <w:t xml:space="preserve">w </w:t>
      </w:r>
      <w:r w:rsidR="00F77A27" w:rsidRPr="00F77A27">
        <w:t xml:space="preserve">art. 77 </w:t>
      </w:r>
      <w:r w:rsidR="008B6803">
        <w:t xml:space="preserve">w </w:t>
      </w:r>
      <w:r w:rsidR="00F77A27" w:rsidRPr="00F77A27">
        <w:t>ust. 2</w:t>
      </w:r>
      <w:r w:rsidR="004B1D09">
        <w:t xml:space="preserve"> w pkt 1</w:t>
      </w:r>
      <w:r w:rsidR="00F77A27" w:rsidRPr="00F77A27">
        <w:t xml:space="preserve">, </w:t>
      </w:r>
      <w:r w:rsidR="006B35F6">
        <w:t xml:space="preserve">w </w:t>
      </w:r>
      <w:r w:rsidR="00F77A27" w:rsidRPr="00F77A27">
        <w:t xml:space="preserve">art. 85 </w:t>
      </w:r>
      <w:r w:rsidR="008B6803">
        <w:t xml:space="preserve">w </w:t>
      </w:r>
      <w:r w:rsidR="00F77A27" w:rsidRPr="00F77A27">
        <w:t xml:space="preserve">ust. 8, </w:t>
      </w:r>
      <w:r w:rsidR="006B35F6">
        <w:t xml:space="preserve">w </w:t>
      </w:r>
      <w:r w:rsidR="00F77A27" w:rsidRPr="00F77A27">
        <w:t>art. 87</w:t>
      </w:r>
      <w:r w:rsidR="008B6803">
        <w:t xml:space="preserve"> w</w:t>
      </w:r>
      <w:r w:rsidR="00F77A27" w:rsidRPr="00F77A27">
        <w:t xml:space="preserve"> ust. 3</w:t>
      </w:r>
      <w:r w:rsidR="008B6803">
        <w:t xml:space="preserve"> w</w:t>
      </w:r>
      <w:r w:rsidR="00F77A27" w:rsidRPr="00F77A27">
        <w:t xml:space="preserve"> pkt 1, </w:t>
      </w:r>
      <w:r w:rsidR="006B35F6">
        <w:t xml:space="preserve">w </w:t>
      </w:r>
      <w:r w:rsidR="00F77A27" w:rsidRPr="00F77A27">
        <w:t xml:space="preserve">art. 102 </w:t>
      </w:r>
      <w:r w:rsidR="006B35F6">
        <w:t xml:space="preserve">w </w:t>
      </w:r>
      <w:r w:rsidR="00F77A27" w:rsidRPr="00F77A27">
        <w:t>ust. 2</w:t>
      </w:r>
      <w:r w:rsidR="00CE0F22">
        <w:t xml:space="preserve"> w zdaniu </w:t>
      </w:r>
      <w:r w:rsidR="00CE0F22">
        <w:lastRenderedPageBreak/>
        <w:t>pierwszym</w:t>
      </w:r>
      <w:r w:rsidR="00F77A27" w:rsidRPr="00F77A27">
        <w:t xml:space="preserve">, </w:t>
      </w:r>
      <w:r w:rsidR="006B35F6">
        <w:t>w</w:t>
      </w:r>
      <w:r w:rsidR="00E3475B">
        <w:t> </w:t>
      </w:r>
      <w:r w:rsidR="00F77A27" w:rsidRPr="00F77A27">
        <w:t xml:space="preserve">art. 109 </w:t>
      </w:r>
      <w:r w:rsidR="006B35F6">
        <w:t xml:space="preserve">w </w:t>
      </w:r>
      <w:r w:rsidR="00F77A27" w:rsidRPr="00F77A27">
        <w:t>ust. 1</w:t>
      </w:r>
      <w:r w:rsidR="006B35F6">
        <w:t xml:space="preserve"> we wprowadzeniu do wyliczenia</w:t>
      </w:r>
      <w:r w:rsidR="00205407">
        <w:t>,</w:t>
      </w:r>
      <w:r w:rsidR="009809B7">
        <w:t xml:space="preserve"> </w:t>
      </w:r>
      <w:r w:rsidR="00813002">
        <w:t xml:space="preserve">w </w:t>
      </w:r>
      <w:r w:rsidR="00F77A27" w:rsidRPr="00F77A27">
        <w:t>art. 115</w:t>
      </w:r>
      <w:r w:rsidR="00813002">
        <w:t xml:space="preserve"> w</w:t>
      </w:r>
      <w:r w:rsidR="00F77A27" w:rsidRPr="00F77A27">
        <w:t xml:space="preserve"> ust. 6</w:t>
      </w:r>
      <w:r w:rsidR="00813002">
        <w:t xml:space="preserve"> oraz w</w:t>
      </w:r>
      <w:r w:rsidR="00F77A27" w:rsidRPr="00F77A27">
        <w:t xml:space="preserve"> art. 117 </w:t>
      </w:r>
      <w:r w:rsidR="00813002">
        <w:t>w</w:t>
      </w:r>
      <w:r w:rsidR="00F822B4">
        <w:t> </w:t>
      </w:r>
      <w:r w:rsidR="00F77A27" w:rsidRPr="00F77A27">
        <w:t>ust</w:t>
      </w:r>
      <w:r w:rsidR="00813002">
        <w:t>.</w:t>
      </w:r>
      <w:r w:rsidR="00F77A27" w:rsidRPr="00F77A27">
        <w:t xml:space="preserve"> 3</w:t>
      </w:r>
      <w:r w:rsidR="00813002">
        <w:t xml:space="preserve"> w pkt 1</w:t>
      </w:r>
      <w:r w:rsidR="00F77A27" w:rsidRPr="00F77A27">
        <w:t xml:space="preserve"> skreśla się wyrazy „oraz po uiszczeniu opłaty ewidencyjnej”</w:t>
      </w:r>
      <w:r>
        <w:t>;</w:t>
      </w:r>
    </w:p>
    <w:p w14:paraId="55AC1431" w14:textId="20B20976" w:rsidR="006D19FD" w:rsidRDefault="001D2834" w:rsidP="001D2834">
      <w:pPr>
        <w:pStyle w:val="PKTpunkt"/>
      </w:pPr>
      <w:r>
        <w:t>3)</w:t>
      </w:r>
      <w:r>
        <w:tab/>
      </w:r>
      <w:r w:rsidR="006D19FD" w:rsidRPr="006D19FD">
        <w:t>w art. 10 w ust. 6, w art. 15a w ust. 9, w art. 16 w ust. 6, w art. 28 w ust. 12, w art. 31 w</w:t>
      </w:r>
      <w:r w:rsidR="00F822B4">
        <w:t> </w:t>
      </w:r>
      <w:r w:rsidR="006D19FD" w:rsidRPr="006D19FD">
        <w:t>ust. 8, w art. 33 w ust. 5, w art. 38 w ust. 4, w art. 58 w ust. 6, w art. 77 w ust. 4, w art. 85 w ust. 10, w art. 87 w ust. 5, w art. 109 w ust. 7, w art. 115 w ust. 8 oraz w art. 117 w</w:t>
      </w:r>
      <w:r w:rsidR="00F822B4">
        <w:t> </w:t>
      </w:r>
      <w:r w:rsidR="006D19FD" w:rsidRPr="006D19FD">
        <w:t>ust. 8 skreśla się wyrazy „z wyjątkiem opłaty ewidencyjnej,”;</w:t>
      </w:r>
    </w:p>
    <w:p w14:paraId="3281DAB1" w14:textId="4E9024F0" w:rsidR="001D2834" w:rsidRPr="00F77A27" w:rsidRDefault="006D19FD" w:rsidP="00C8697A">
      <w:pPr>
        <w:pStyle w:val="PKTpunkt"/>
      </w:pPr>
      <w:r>
        <w:t>4)</w:t>
      </w:r>
      <w:r>
        <w:tab/>
      </w:r>
      <w:r w:rsidR="001D2834" w:rsidRPr="00C8697A">
        <w:t>w art. 13 w ust. 6</w:t>
      </w:r>
      <w:r w:rsidR="001D2834" w:rsidRPr="00FB1C39">
        <w:t xml:space="preserve">, w </w:t>
      </w:r>
      <w:r w:rsidR="001D2834" w:rsidRPr="00C8697A">
        <w:t>art. 14 w ust. 1</w:t>
      </w:r>
      <w:r w:rsidR="009E2CCC" w:rsidRPr="00FB1C39">
        <w:t xml:space="preserve"> w zdaniu pierwszym</w:t>
      </w:r>
      <w:r w:rsidR="001D2834" w:rsidRPr="00C8697A">
        <w:t>,</w:t>
      </w:r>
      <w:r w:rsidR="001D2834" w:rsidRPr="00FB1C39">
        <w:t xml:space="preserve"> </w:t>
      </w:r>
      <w:r w:rsidR="001D2834" w:rsidRPr="009809B7">
        <w:t xml:space="preserve">w art. 16 w ust. 5 </w:t>
      </w:r>
      <w:r w:rsidR="00FB1C39">
        <w:t>w zdaniu pierwszym, w art. 18 w ust. 2 we wprowadzeniu do wyliczenia, w art. 103 w ust. 3 w</w:t>
      </w:r>
      <w:r w:rsidR="00F822B4">
        <w:t> </w:t>
      </w:r>
      <w:r w:rsidR="00FB1C39">
        <w:t xml:space="preserve">zdaniu pierwszym </w:t>
      </w:r>
      <w:r w:rsidR="001D2834">
        <w:t xml:space="preserve">oraz w </w:t>
      </w:r>
      <w:r w:rsidR="00FB1C39">
        <w:t>art</w:t>
      </w:r>
      <w:r w:rsidR="001D2834" w:rsidRPr="001D2834">
        <w:t>. 109 w ust.</w:t>
      </w:r>
      <w:r w:rsidR="001D2834">
        <w:t xml:space="preserve"> 3 </w:t>
      </w:r>
      <w:r w:rsidR="00963C07">
        <w:t xml:space="preserve">i 4 </w:t>
      </w:r>
      <w:r w:rsidR="001D2834" w:rsidRPr="00F77A27">
        <w:t>skreśla się wyrazy „</w:t>
      </w:r>
      <w:r w:rsidR="002E43B2">
        <w:t xml:space="preserve"> </w:t>
      </w:r>
      <w:r w:rsidR="00FB1C39">
        <w:t>,</w:t>
      </w:r>
      <w:r w:rsidR="003B39BC">
        <w:t xml:space="preserve"> </w:t>
      </w:r>
      <w:r w:rsidR="001D2834" w:rsidRPr="00F77A27">
        <w:t>oraz po uiszczeniu opłaty ewidencyjnej”</w:t>
      </w:r>
      <w:r w:rsidR="001D2834">
        <w:t>;</w:t>
      </w:r>
    </w:p>
    <w:p w14:paraId="7C4EAC2F" w14:textId="532AD7E7" w:rsidR="00F77A27" w:rsidRDefault="006D19FD">
      <w:pPr>
        <w:pStyle w:val="PKTpunkt"/>
      </w:pPr>
      <w:r>
        <w:t>5</w:t>
      </w:r>
      <w:r w:rsidR="0032711E">
        <w:t>)</w:t>
      </w:r>
      <w:r w:rsidR="0032711E">
        <w:tab/>
      </w:r>
      <w:r w:rsidR="00F77A27">
        <w:t>w</w:t>
      </w:r>
      <w:r w:rsidR="00205407">
        <w:t xml:space="preserve"> a</w:t>
      </w:r>
      <w:r w:rsidR="00FB1C39">
        <w:t>rt</w:t>
      </w:r>
      <w:r w:rsidR="00F77A27" w:rsidRPr="00F77A27">
        <w:t xml:space="preserve">. </w:t>
      </w:r>
      <w:r w:rsidR="004577C3" w:rsidRPr="0032711E">
        <w:t>1</w:t>
      </w:r>
      <w:r w:rsidR="004577C3">
        <w:t>5 w</w:t>
      </w:r>
      <w:r w:rsidR="004577C3" w:rsidRPr="00F77A27">
        <w:t xml:space="preserve"> </w:t>
      </w:r>
      <w:r w:rsidR="00F77A27" w:rsidRPr="00F77A27">
        <w:t>ust. 5</w:t>
      </w:r>
      <w:r w:rsidR="00DE3EF9">
        <w:t xml:space="preserve"> </w:t>
      </w:r>
      <w:r w:rsidR="00F77A27" w:rsidRPr="00F77A27">
        <w:t>skreśla się wyrazy „</w:t>
      </w:r>
      <w:r w:rsidR="001708BF">
        <w:t xml:space="preserve"> </w:t>
      </w:r>
      <w:r w:rsidR="00533E24">
        <w:t xml:space="preserve">, </w:t>
      </w:r>
      <w:r w:rsidR="00F77A27" w:rsidRPr="00F77A27">
        <w:t>oraz opłatę ewidencyjną”</w:t>
      </w:r>
      <w:r w:rsidR="0032711E">
        <w:t>;</w:t>
      </w:r>
    </w:p>
    <w:p w14:paraId="7130882C" w14:textId="55D40FD2" w:rsidR="00F77A27" w:rsidRPr="00F77A27" w:rsidRDefault="006D19FD" w:rsidP="00C8697A">
      <w:pPr>
        <w:pStyle w:val="PKTpunkt"/>
      </w:pPr>
      <w:r>
        <w:t>6</w:t>
      </w:r>
      <w:r w:rsidR="00533E24">
        <w:t>)</w:t>
      </w:r>
      <w:r w:rsidR="00533E24">
        <w:tab/>
        <w:t>w</w:t>
      </w:r>
      <w:r w:rsidR="00533E24" w:rsidRPr="00F77A27">
        <w:t xml:space="preserve"> art. 15a </w:t>
      </w:r>
      <w:r w:rsidR="00533E24">
        <w:t xml:space="preserve">w </w:t>
      </w:r>
      <w:r w:rsidR="00533E24" w:rsidRPr="00F77A27">
        <w:t>ust. 8 skreśla się wyrazy „oraz opłatę ewidencyjną”</w:t>
      </w:r>
      <w:r w:rsidR="00533E24">
        <w:t>;</w:t>
      </w:r>
    </w:p>
    <w:p w14:paraId="6DE4FEFC" w14:textId="309E6E92" w:rsidR="00F77A27" w:rsidRPr="00F77A27" w:rsidRDefault="00FB1C39" w:rsidP="00C8697A">
      <w:pPr>
        <w:pStyle w:val="PKTpunkt"/>
      </w:pPr>
      <w:r>
        <w:t>7)</w:t>
      </w:r>
      <w:r>
        <w:tab/>
      </w:r>
      <w:r w:rsidR="00F822B4">
        <w:t xml:space="preserve">w </w:t>
      </w:r>
      <w:r w:rsidR="00F77A27">
        <w:t>art</w:t>
      </w:r>
      <w:r w:rsidR="00F77A27" w:rsidRPr="00F77A27">
        <w:t xml:space="preserve">. 101 </w:t>
      </w:r>
      <w:r w:rsidR="0028613F">
        <w:t>ust. 1</w:t>
      </w:r>
      <w:r w:rsidR="0028613F">
        <w:rPr>
          <w:rFonts w:ascii="Times New Roman" w:hAnsi="Times New Roman" w:cs="Times New Roman"/>
        </w:rPr>
        <w:t>‒</w:t>
      </w:r>
      <w:r w:rsidR="0028613F">
        <w:t xml:space="preserve">3 </w:t>
      </w:r>
      <w:r w:rsidR="00F77A27" w:rsidRPr="0032711E">
        <w:t>otrzymuj</w:t>
      </w:r>
      <w:r w:rsidR="0028613F">
        <w:t>ą</w:t>
      </w:r>
      <w:r w:rsidR="00F77A27" w:rsidRPr="00F77A27">
        <w:t xml:space="preserve"> brzmienie: </w:t>
      </w:r>
    </w:p>
    <w:p w14:paraId="05170542" w14:textId="03705BB4" w:rsidR="00F77A27" w:rsidRPr="00F77A27" w:rsidRDefault="00F77A27" w:rsidP="00C8697A">
      <w:pPr>
        <w:pStyle w:val="ZUSTzmustartykuempunktem"/>
      </w:pPr>
      <w:r>
        <w:t>„</w:t>
      </w:r>
      <w:r w:rsidRPr="00F77A27">
        <w:t xml:space="preserve">1. Osoba obowiązana do ukończenia kursu reedukacyjnego, o którym mowa w art. 98a ust. 1 pkt 2 lub ust. 3, jest </w:t>
      </w:r>
      <w:r w:rsidRPr="0028613F">
        <w:t>obowiązana</w:t>
      </w:r>
      <w:r w:rsidRPr="00F77A27">
        <w:t xml:space="preserve"> do przedstawienia staroście zaświadczenia o</w:t>
      </w:r>
      <w:r w:rsidR="00E3475B">
        <w:t> </w:t>
      </w:r>
      <w:r w:rsidRPr="00F77A27">
        <w:t>jego ukończeniu w terminie miesiąca od dnia doręczenia informacji, o której mowa w</w:t>
      </w:r>
      <w:r w:rsidR="00E3475B">
        <w:t> </w:t>
      </w:r>
      <w:r w:rsidRPr="00F77A27">
        <w:t>art. 98a ust. 4</w:t>
      </w:r>
      <w:r w:rsidR="0032711E">
        <w:t>.</w:t>
      </w:r>
    </w:p>
    <w:p w14:paraId="5F316441" w14:textId="4EAE707C" w:rsidR="00F77A27" w:rsidRPr="00F77A27" w:rsidRDefault="00F77A27" w:rsidP="00C8697A">
      <w:pPr>
        <w:pStyle w:val="ZUSTzmustartykuempunktem"/>
      </w:pPr>
      <w:r>
        <w:t xml:space="preserve">2. </w:t>
      </w:r>
      <w:r w:rsidRPr="00F77A27">
        <w:t>Osoba skierowana na badanie, o którym mowa w art. 99 ust. 1 pkt 2, lub obowiązana do odbycia badań, o których mowa w art. 98a ust. 1 pkt 1 lub ust. 2, jest obowiązana do dostarczenia staroście odpowiedniego orzeczenia lekarskiego lub orzeczenia psychologicznego w terminie miesiąca od dnia doręczenia decyzji, o której mowa w art. 99 ust. 1, lub doręczenia informacji, o której mowa w art. 98a ust. 4</w:t>
      </w:r>
      <w:r w:rsidR="0032711E">
        <w:t>.</w:t>
      </w:r>
    </w:p>
    <w:p w14:paraId="20E20A14" w14:textId="3E42AAC3" w:rsidR="00F77A27" w:rsidRPr="00F77A27" w:rsidRDefault="00F77A27" w:rsidP="00C8697A">
      <w:pPr>
        <w:pStyle w:val="ZUSTzmustartykuempunktem"/>
      </w:pPr>
      <w:r>
        <w:t xml:space="preserve">3. </w:t>
      </w:r>
      <w:r w:rsidRPr="00F77A27">
        <w:t>Osoba obowiązana do poddania się badaniom, o których mowa w art. 98a ust. 1 pkt 1 lub ust. 2, lub do ukończenia kursu reedukacyjnego, o którym mowa w art. 98a ust. 1 pkt 2 lub ust. 3, w stosunku do której wydano decyzję o cofnięciu uprawnień do kierowania pojazdami lub nieposiadająca uprawnień do kierowania pojazdami, składając wniosek o wydanie lub przywrócenie uprawnień, jest obowiązana do dostarczenia staroście odpowiedniego orzeczenia lekarskiego, orzeczenia psychologicznego lub zaświadczenia o ukończeniu kursu reedukacyjnego</w:t>
      </w:r>
      <w:r w:rsidR="0032711E">
        <w:t>.</w:t>
      </w:r>
      <w:r w:rsidRPr="00F77A27">
        <w:t>”</w:t>
      </w:r>
      <w:r w:rsidR="00515971">
        <w:t>;</w:t>
      </w:r>
    </w:p>
    <w:p w14:paraId="1AA95A83" w14:textId="183FB683" w:rsidR="00F77A27" w:rsidRPr="00F77A27" w:rsidRDefault="009E5796" w:rsidP="00C8697A">
      <w:pPr>
        <w:pStyle w:val="PKTpunkt"/>
      </w:pPr>
      <w:r>
        <w:t>8</w:t>
      </w:r>
      <w:r w:rsidR="0032711E">
        <w:t>)</w:t>
      </w:r>
      <w:r w:rsidR="0032711E">
        <w:tab/>
      </w:r>
      <w:r w:rsidR="00990C07">
        <w:t xml:space="preserve">w </w:t>
      </w:r>
      <w:r w:rsidR="00F77A27">
        <w:t>art</w:t>
      </w:r>
      <w:r w:rsidR="00F77A27" w:rsidRPr="00F77A27">
        <w:t xml:space="preserve">. 103 </w:t>
      </w:r>
      <w:r w:rsidR="00990C07">
        <w:t xml:space="preserve">w </w:t>
      </w:r>
      <w:r w:rsidR="00F77A27" w:rsidRPr="00F77A27">
        <w:t>ust. 3a skreśla się wyrazy „</w:t>
      </w:r>
      <w:r w:rsidR="002E43B2">
        <w:t xml:space="preserve"> </w:t>
      </w:r>
      <w:r w:rsidR="00F77A27" w:rsidRPr="00F77A27">
        <w:t>,</w:t>
      </w:r>
      <w:r w:rsidR="003B39BC">
        <w:t xml:space="preserve"> </w:t>
      </w:r>
      <w:r w:rsidR="00F77A27" w:rsidRPr="00F77A27">
        <w:t>oraz opłaty ewidencyjnej”</w:t>
      </w:r>
      <w:r w:rsidR="00515971">
        <w:t>;</w:t>
      </w:r>
    </w:p>
    <w:p w14:paraId="6E0224BC" w14:textId="50DABDC0" w:rsidR="00F77A27" w:rsidRPr="00F77A27" w:rsidRDefault="009E5796" w:rsidP="00C8697A">
      <w:pPr>
        <w:pStyle w:val="PKTpunkt"/>
      </w:pPr>
      <w:r>
        <w:t>9</w:t>
      </w:r>
      <w:r w:rsidR="0032711E">
        <w:t>)</w:t>
      </w:r>
      <w:r w:rsidR="0032711E">
        <w:tab/>
      </w:r>
      <w:r w:rsidR="00F77A27">
        <w:t xml:space="preserve">w </w:t>
      </w:r>
      <w:r w:rsidR="00F77A27" w:rsidRPr="00F77A27">
        <w:t xml:space="preserve">art. 124 w ust. 3 </w:t>
      </w:r>
      <w:r w:rsidR="00947972">
        <w:t xml:space="preserve">wyrazy </w:t>
      </w:r>
      <w:r w:rsidR="00B54F9D" w:rsidRPr="00B54F9D">
        <w:t>„opłaty za wymianę prawa jazdy i opłaty ewidencyjnej, o</w:t>
      </w:r>
      <w:r w:rsidR="00F822B4">
        <w:t> </w:t>
      </w:r>
      <w:r w:rsidR="00B54F9D" w:rsidRPr="00B54F9D">
        <w:t>których</w:t>
      </w:r>
      <w:r w:rsidR="00B54F9D">
        <w:t xml:space="preserve"> mowa</w:t>
      </w:r>
      <w:r w:rsidR="00B54F9D" w:rsidRPr="00B54F9D">
        <w:t>”</w:t>
      </w:r>
      <w:r w:rsidR="00B54F9D">
        <w:t xml:space="preserve"> zastępuje się wyrazami </w:t>
      </w:r>
      <w:r w:rsidR="00F77A27" w:rsidRPr="00F77A27">
        <w:t>„</w:t>
      </w:r>
      <w:r w:rsidR="00B54F9D" w:rsidRPr="00B54F9D">
        <w:t>opłaty za wymianę prawa jazdy</w:t>
      </w:r>
      <w:r w:rsidR="00B54F9D">
        <w:t>, o której mowa</w:t>
      </w:r>
      <w:r w:rsidR="00F77A27" w:rsidRPr="00F77A27">
        <w:t>”</w:t>
      </w:r>
      <w:r w:rsidR="00515971">
        <w:t>;</w:t>
      </w:r>
    </w:p>
    <w:p w14:paraId="634835A2" w14:textId="7F2C86AF" w:rsidR="00F77A27" w:rsidRPr="00F77A27" w:rsidRDefault="009E5796" w:rsidP="00C8697A">
      <w:pPr>
        <w:pStyle w:val="PKTpunkt"/>
      </w:pPr>
      <w:r>
        <w:t>10</w:t>
      </w:r>
      <w:r w:rsidR="0032711E">
        <w:t>)</w:t>
      </w:r>
      <w:r w:rsidR="0032711E">
        <w:tab/>
      </w:r>
      <w:r w:rsidR="00F77A27">
        <w:t>art</w:t>
      </w:r>
      <w:r w:rsidR="00F77A27" w:rsidRPr="00F77A27">
        <w:t xml:space="preserve">. 138a otrzymuje </w:t>
      </w:r>
      <w:r w:rsidR="00F77A27" w:rsidRPr="0032711E">
        <w:t>brzmienie</w:t>
      </w:r>
      <w:r w:rsidR="00F77A27" w:rsidRPr="00F77A27">
        <w:t xml:space="preserve">: </w:t>
      </w:r>
    </w:p>
    <w:p w14:paraId="643E7312" w14:textId="67F9CECE" w:rsidR="00F77A27" w:rsidRPr="00F77A27" w:rsidRDefault="00F77A27" w:rsidP="00C8697A">
      <w:pPr>
        <w:pStyle w:val="ZARTzmartartykuempunktem"/>
      </w:pPr>
      <w:r>
        <w:t>„</w:t>
      </w:r>
      <w:r w:rsidRPr="00F77A27">
        <w:t xml:space="preserve">Art. 138a. Minister właściwy do spraw informatyzacji ogłasza w Dzienniku Ustaw Rzeczypospolitej Polskiej oraz na stronie podmiotowej Biuletynu Informacji Publicznej urzędu obsługującego ministra właściwego do spraw informatyzacji komunikat określający zakres i termin wdrożenia rozwiązań </w:t>
      </w:r>
      <w:r w:rsidRPr="00ED1A67">
        <w:t>technicznych</w:t>
      </w:r>
      <w:r w:rsidRPr="00C8697A">
        <w:t xml:space="preserve"> </w:t>
      </w:r>
      <w:r w:rsidRPr="00ED1A67">
        <w:t xml:space="preserve">umożliwiających </w:t>
      </w:r>
      <w:r w:rsidRPr="00F77A27">
        <w:t xml:space="preserve">wprowadzanie, przekazywanie, gromadzenie i udostępnianie z centralnej ewidencji kierowców danych, o których mowa w art. 100aa ust. 1 pkt 5–15 ustawy z dnia 20 czerwca 1997 r. – Prawo o ruchu drogowym. </w:t>
      </w:r>
      <w:r w:rsidR="00515971">
        <w:t>Komunikat ogłasza się w terminie co najmniej 3 miesięcy przed dniem wdrożenia rozwiązań technicznych określonym w tym komunikacie.</w:t>
      </w:r>
      <w:r w:rsidR="00515971" w:rsidRPr="00515971">
        <w:t>”;</w:t>
      </w:r>
    </w:p>
    <w:p w14:paraId="60CDE47B" w14:textId="62299332" w:rsidR="00F77A27" w:rsidRPr="00F77A27" w:rsidRDefault="007A600B" w:rsidP="00C8697A">
      <w:pPr>
        <w:pStyle w:val="PKTpunkt"/>
      </w:pPr>
      <w:r>
        <w:t>11</w:t>
      </w:r>
      <w:r w:rsidR="00515971">
        <w:t>)</w:t>
      </w:r>
      <w:r w:rsidR="00515971">
        <w:tab/>
        <w:t xml:space="preserve">w </w:t>
      </w:r>
      <w:r w:rsidR="00F77A27" w:rsidRPr="00F77A27">
        <w:t xml:space="preserve">art. 138b w ust. 1 i 1a </w:t>
      </w:r>
      <w:r w:rsidR="005B5B87">
        <w:t>wyrazy</w:t>
      </w:r>
      <w:r w:rsidR="00F77A27" w:rsidRPr="00F77A27">
        <w:t xml:space="preserve"> „w art. 138a</w:t>
      </w:r>
      <w:r w:rsidR="005B5B87">
        <w:t xml:space="preserve"> ust. 2</w:t>
      </w:r>
      <w:r w:rsidR="00F77A27" w:rsidRPr="00F77A27">
        <w:t xml:space="preserve">” </w:t>
      </w:r>
      <w:r w:rsidR="005B5B87">
        <w:t>zastępuje się wyrazami</w:t>
      </w:r>
      <w:r w:rsidR="00F77A27" w:rsidRPr="00F77A27">
        <w:t xml:space="preserve"> „</w:t>
      </w:r>
      <w:r w:rsidR="005B5B87">
        <w:t>w art. 138a</w:t>
      </w:r>
      <w:r w:rsidR="00F77A27" w:rsidRPr="00F77A27">
        <w:t>”</w:t>
      </w:r>
      <w:r w:rsidR="00515971">
        <w:t>.</w:t>
      </w:r>
    </w:p>
    <w:p w14:paraId="409147C1" w14:textId="4E88099F" w:rsidR="008F2531" w:rsidRDefault="00F77A27">
      <w:pPr>
        <w:pStyle w:val="ARTartustawynprozporzdzenia"/>
      </w:pPr>
      <w:r w:rsidRPr="00C8697A">
        <w:rPr>
          <w:rStyle w:val="Ppogrubienie"/>
        </w:rPr>
        <w:t xml:space="preserve">Art. </w:t>
      </w:r>
      <w:r w:rsidR="00A24101">
        <w:rPr>
          <w:rStyle w:val="Ppogrubienie"/>
        </w:rPr>
        <w:t>5</w:t>
      </w:r>
      <w:r w:rsidR="00A24101" w:rsidRPr="00C8697A">
        <w:rPr>
          <w:rStyle w:val="Ppogrubienie"/>
        </w:rPr>
        <w:t>.</w:t>
      </w:r>
      <w:r w:rsidRPr="00F77A27">
        <w:t xml:space="preserve"> W ustawie z dnia 19 sierpnia 2011 r. o przewozie towarów niebezpiecznych </w:t>
      </w:r>
      <w:r w:rsidR="00515971">
        <w:t>(Dz.</w:t>
      </w:r>
      <w:r w:rsidR="009E3908">
        <w:t> </w:t>
      </w:r>
      <w:r w:rsidR="00515971">
        <w:t>U. z 2021 r. poz. 756 oraz z 2022 r. poz. 209)</w:t>
      </w:r>
      <w:r w:rsidR="00985FE2">
        <w:t xml:space="preserve"> wprowadza się następujące zmiany</w:t>
      </w:r>
      <w:r w:rsidR="008F2531">
        <w:t>:</w:t>
      </w:r>
    </w:p>
    <w:p w14:paraId="55C31B19" w14:textId="0C19DCC8" w:rsidR="00F77A27" w:rsidRPr="00F77A27" w:rsidRDefault="00985FE2" w:rsidP="00C8697A">
      <w:pPr>
        <w:pStyle w:val="PKTpunkt"/>
      </w:pPr>
      <w:r>
        <w:t>1)</w:t>
      </w:r>
      <w:r>
        <w:tab/>
        <w:t>a</w:t>
      </w:r>
      <w:r w:rsidR="00F77A27" w:rsidRPr="00F77A27">
        <w:t>rt. 25 otrzymuje brzmienie:</w:t>
      </w:r>
    </w:p>
    <w:p w14:paraId="0C2DF8D0" w14:textId="77777777" w:rsidR="008F2531" w:rsidRDefault="00F77A27">
      <w:pPr>
        <w:pStyle w:val="ZARTzmartartykuempunktem"/>
      </w:pPr>
      <w:r w:rsidRPr="008E1A88">
        <w:t>„</w:t>
      </w:r>
      <w:r w:rsidRPr="00F77A27">
        <w:t>Art. 25. Wydając odpowiednio zaświadczenie ADR albo jego wtórnik</w:t>
      </w:r>
      <w:r w:rsidR="00F07CE3">
        <w:t>,</w:t>
      </w:r>
      <w:r w:rsidRPr="00F77A27">
        <w:t xml:space="preserve"> marszałek województwa pobiera opłatę za wydanie zaświadczenia ADR albo jego wtórnika.”</w:t>
      </w:r>
      <w:r w:rsidR="008F2531">
        <w:t>;</w:t>
      </w:r>
    </w:p>
    <w:p w14:paraId="55FA21D9" w14:textId="739056CE" w:rsidR="00CF325C" w:rsidRPr="00F77A27" w:rsidRDefault="00985FE2" w:rsidP="00F822B4">
      <w:pPr>
        <w:pStyle w:val="PKTpunkt"/>
      </w:pPr>
      <w:r>
        <w:t>2)</w:t>
      </w:r>
      <w:r>
        <w:tab/>
        <w:t>w</w:t>
      </w:r>
      <w:r w:rsidR="008F2531">
        <w:t xml:space="preserve"> art. 27 w ust. 4</w:t>
      </w:r>
      <w:r w:rsidR="00F822B4">
        <w:t xml:space="preserve"> oraz w art. 31 w pkt 6</w:t>
      </w:r>
      <w:r w:rsidR="008F2531">
        <w:t xml:space="preserve"> wyrazy </w:t>
      </w:r>
      <w:r w:rsidR="00E87AF8">
        <w:t>„</w:t>
      </w:r>
      <w:r w:rsidR="006715EC">
        <w:t xml:space="preserve">art. 25 ust. 1 </w:t>
      </w:r>
      <w:r w:rsidR="00E87AF8">
        <w:t>pkt 1”</w:t>
      </w:r>
      <w:r w:rsidR="006715EC">
        <w:t xml:space="preserve"> zastępuje się wyrazami „art. 25”</w:t>
      </w:r>
      <w:r w:rsidR="00F822B4">
        <w:t>.</w:t>
      </w:r>
    </w:p>
    <w:p w14:paraId="5AA307B3" w14:textId="1CEFC1EA" w:rsidR="000D770A" w:rsidRPr="00A85A44" w:rsidRDefault="00343689" w:rsidP="000D770A">
      <w:pPr>
        <w:pStyle w:val="ARTartustawynprozporzdzenia"/>
        <w:rPr>
          <w:b/>
        </w:rPr>
      </w:pPr>
      <w:r>
        <w:rPr>
          <w:rStyle w:val="Ppogrubienie"/>
        </w:rPr>
        <w:t>Art. 6.</w:t>
      </w:r>
      <w:r w:rsidR="00BF0873">
        <w:t xml:space="preserve"> </w:t>
      </w:r>
      <w:r w:rsidR="005B2EEF">
        <w:t xml:space="preserve">Do opłat ewidencyjnych, o których mowa w </w:t>
      </w:r>
      <w:r w:rsidR="000D770A">
        <w:t xml:space="preserve">art. 80d ust. 4 pkt </w:t>
      </w:r>
      <w:r w:rsidR="000D770A" w:rsidRPr="00794B68">
        <w:t xml:space="preserve">2, 2a, 4 i 4a </w:t>
      </w:r>
      <w:r w:rsidR="000D770A">
        <w:t>ustawy zmienianej w art. 1,</w:t>
      </w:r>
      <w:r w:rsidR="005B2EEF">
        <w:t xml:space="preserve"> </w:t>
      </w:r>
      <w:r w:rsidR="00BF0873">
        <w:t xml:space="preserve">oraz odsetek za zwłokę, o których mowa w art. 80d ust. 3b ustawy zmienianej w art. 1 w </w:t>
      </w:r>
      <w:r w:rsidR="00A175AE">
        <w:t>brzmieniu dotychczasowym</w:t>
      </w:r>
      <w:r w:rsidR="00BF0873">
        <w:t xml:space="preserve">, </w:t>
      </w:r>
      <w:r w:rsidR="000D770A">
        <w:t>należnych przed dniem wejścia w życie niniejszej ustawy stosuje się przepisy ustawy zmienianej w art. 1 w brzmieniu dotychczasowych.</w:t>
      </w:r>
    </w:p>
    <w:p w14:paraId="66BA1292" w14:textId="6801F0D8" w:rsidR="00343689" w:rsidRDefault="006715EC" w:rsidP="00343689">
      <w:pPr>
        <w:pStyle w:val="ARTartustawynprozporzdzenia"/>
      </w:pPr>
      <w:r w:rsidRPr="00A85A44">
        <w:rPr>
          <w:rStyle w:val="Ppogrubienie"/>
        </w:rPr>
        <w:t xml:space="preserve">Art. </w:t>
      </w:r>
      <w:r w:rsidR="00AD309C">
        <w:rPr>
          <w:rStyle w:val="Ppogrubienie"/>
        </w:rPr>
        <w:t>7</w:t>
      </w:r>
      <w:r w:rsidRPr="00A85A44">
        <w:rPr>
          <w:rStyle w:val="Ppogrubienie"/>
        </w:rPr>
        <w:t>.</w:t>
      </w:r>
      <w:r>
        <w:t xml:space="preserve"> Dotychczasowe przepisy wykonawcze wydane na podstawie art. 31 ustawy zmienianej w art. 5 </w:t>
      </w:r>
      <w:r w:rsidRPr="00715BCE">
        <w:t xml:space="preserve">zachowują moc do dnia wejścia w życie przepisów wykonawczych wydanych na podstawie art. </w:t>
      </w:r>
      <w:r>
        <w:t xml:space="preserve">31 </w:t>
      </w:r>
      <w:r w:rsidRPr="00715BCE">
        <w:t xml:space="preserve">ustawy zmienianej w art. </w:t>
      </w:r>
      <w:r>
        <w:t>5</w:t>
      </w:r>
      <w:r w:rsidRPr="00715BCE">
        <w:t xml:space="preserve"> w brzmieniu nadanym niniejszą ustawą, nie dłużej </w:t>
      </w:r>
      <w:r>
        <w:t xml:space="preserve">jednak </w:t>
      </w:r>
      <w:r w:rsidRPr="00715BCE">
        <w:t xml:space="preserve">niż przez </w:t>
      </w:r>
      <w:r>
        <w:t xml:space="preserve">okres </w:t>
      </w:r>
      <w:r w:rsidRPr="00715BCE">
        <w:t>12 miesięcy od dnia wejścia w życie niniejszej ustawy</w:t>
      </w:r>
      <w:r w:rsidR="00477785">
        <w:t>.</w:t>
      </w:r>
    </w:p>
    <w:p w14:paraId="4E5242BE" w14:textId="28286342" w:rsidR="002006F6" w:rsidRDefault="00F77A27" w:rsidP="002006F6">
      <w:pPr>
        <w:pStyle w:val="ARTartustawynprozporzdzenia"/>
        <w:spacing w:after="360"/>
      </w:pPr>
      <w:r w:rsidRPr="00715BCE">
        <w:rPr>
          <w:rStyle w:val="Ppogrubienie"/>
        </w:rPr>
        <w:t xml:space="preserve">Art. </w:t>
      </w:r>
      <w:r w:rsidR="00AD309C">
        <w:rPr>
          <w:rStyle w:val="Ppogrubienie"/>
        </w:rPr>
        <w:t>8</w:t>
      </w:r>
      <w:r w:rsidRPr="00715BCE">
        <w:rPr>
          <w:rStyle w:val="Ppogrubienie"/>
        </w:rPr>
        <w:t>.</w:t>
      </w:r>
      <w:r w:rsidRPr="00715BCE">
        <w:t xml:space="preserve"> </w:t>
      </w:r>
      <w:r w:rsidR="00C32C47" w:rsidRPr="00C32C47">
        <w:t>Ustawa wchodzi w życie pierwszego dnia miesiąca następującego po miesiącu ogłoszenia</w:t>
      </w:r>
      <w:r w:rsidR="00C32C47">
        <w:t>.</w:t>
      </w:r>
    </w:p>
    <w:p w14:paraId="536988A6" w14:textId="77777777" w:rsidR="002006F6" w:rsidRPr="002006F6" w:rsidRDefault="002006F6" w:rsidP="002006F6">
      <w:pPr>
        <w:autoSpaceDN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2006F6">
        <w:rPr>
          <w:rFonts w:ascii="Times New Roman" w:eastAsiaTheme="minorHAnsi" w:hAnsi="Times New Roman" w:cs="Times New Roman"/>
          <w:sz w:val="20"/>
          <w:szCs w:val="20"/>
        </w:rPr>
        <w:t>ZA ZGODNOŚĆ POD WZGLĘDEM PRAWNYM,</w:t>
      </w:r>
    </w:p>
    <w:p w14:paraId="12AC3135" w14:textId="77777777" w:rsidR="002006F6" w:rsidRPr="002006F6" w:rsidRDefault="002006F6" w:rsidP="002006F6">
      <w:pPr>
        <w:autoSpaceDN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2006F6">
        <w:rPr>
          <w:rFonts w:ascii="Times New Roman" w:eastAsiaTheme="minorHAnsi" w:hAnsi="Times New Roman" w:cs="Times New Roman"/>
          <w:sz w:val="20"/>
          <w:szCs w:val="20"/>
        </w:rPr>
        <w:t>LEGISLACYJNYM I REDAKCYJNYM</w:t>
      </w:r>
    </w:p>
    <w:p w14:paraId="72E87D1E" w14:textId="77777777" w:rsidR="002006F6" w:rsidRPr="002006F6" w:rsidRDefault="002006F6" w:rsidP="002006F6">
      <w:pPr>
        <w:autoSpaceDN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2006F6">
        <w:rPr>
          <w:rFonts w:ascii="Times New Roman" w:eastAsiaTheme="minorHAnsi" w:hAnsi="Times New Roman" w:cs="Times New Roman"/>
          <w:sz w:val="20"/>
          <w:szCs w:val="20"/>
        </w:rPr>
        <w:t>Anna Markowska</w:t>
      </w:r>
    </w:p>
    <w:p w14:paraId="5C14D0F2" w14:textId="77777777" w:rsidR="002006F6" w:rsidRPr="002006F6" w:rsidRDefault="002006F6" w:rsidP="002006F6">
      <w:pPr>
        <w:autoSpaceDN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2006F6">
        <w:rPr>
          <w:rFonts w:ascii="Times New Roman" w:eastAsiaTheme="minorHAnsi" w:hAnsi="Times New Roman" w:cs="Times New Roman"/>
          <w:sz w:val="20"/>
          <w:szCs w:val="20"/>
        </w:rPr>
        <w:t xml:space="preserve">Zastępca Dyrektora </w:t>
      </w:r>
    </w:p>
    <w:p w14:paraId="25A0C73B" w14:textId="77777777" w:rsidR="002006F6" w:rsidRPr="002006F6" w:rsidRDefault="002006F6" w:rsidP="002006F6">
      <w:pPr>
        <w:autoSpaceDN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2006F6">
        <w:rPr>
          <w:rFonts w:ascii="Times New Roman" w:eastAsiaTheme="minorHAnsi" w:hAnsi="Times New Roman" w:cs="Times New Roman"/>
          <w:sz w:val="20"/>
          <w:szCs w:val="20"/>
        </w:rPr>
        <w:t>Departamentu Regulacji Cyfrowych</w:t>
      </w:r>
      <w:r w:rsidRPr="002006F6">
        <w:rPr>
          <w:rFonts w:ascii="Times New Roman" w:eastAsiaTheme="minorHAnsi" w:hAnsi="Times New Roman" w:cs="Times New Roman"/>
          <w:sz w:val="20"/>
          <w:szCs w:val="20"/>
        </w:rPr>
        <w:br/>
        <w:t>w Kancelarii Prezesa Rady Ministrów</w:t>
      </w:r>
    </w:p>
    <w:p w14:paraId="089A862E" w14:textId="555A0A7D" w:rsidR="00325A2A" w:rsidRPr="002006F6" w:rsidRDefault="002006F6" w:rsidP="002006F6">
      <w:pPr>
        <w:autoSpaceDN/>
        <w:spacing w:after="0" w:line="240" w:lineRule="auto"/>
        <w:rPr>
          <w:rFonts w:asciiTheme="minorHAnsi" w:eastAsiaTheme="minorHAnsi" w:hAnsiTheme="minorHAnsi" w:cstheme="minorHAnsi"/>
          <w:sz w:val="20"/>
        </w:rPr>
      </w:pPr>
      <w:r w:rsidRPr="002006F6">
        <w:rPr>
          <w:rFonts w:ascii="Times New Roman" w:eastAsiaTheme="minorHAnsi" w:hAnsi="Times New Roman" w:cs="Times New Roman"/>
          <w:sz w:val="18"/>
          <w:szCs w:val="18"/>
        </w:rPr>
        <w:t>/podpisano elektronicznie/</w:t>
      </w:r>
      <w:r w:rsidR="003731FD">
        <w:br w:type="page"/>
      </w:r>
    </w:p>
    <w:p w14:paraId="344649F5" w14:textId="77777777" w:rsidR="009E3353" w:rsidRPr="00D85DA1" w:rsidRDefault="009E3353" w:rsidP="009E3353">
      <w:pPr>
        <w:spacing w:before="120" w:after="0" w:line="36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D85DA1">
        <w:rPr>
          <w:rFonts w:ascii="Times New Roman" w:hAnsi="Times New Roman"/>
          <w:b/>
          <w:color w:val="0D0D0D"/>
          <w:sz w:val="24"/>
          <w:szCs w:val="24"/>
        </w:rPr>
        <w:t>UZASADNIENIE</w:t>
      </w:r>
    </w:p>
    <w:p w14:paraId="078FFB52" w14:textId="441D515E" w:rsidR="009E3353" w:rsidRPr="00C677AF" w:rsidRDefault="009E3353" w:rsidP="00C677AF">
      <w:pPr>
        <w:spacing w:before="120"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677AF">
        <w:rPr>
          <w:rFonts w:ascii="Times New Roman" w:hAnsi="Times New Roman" w:cs="Times New Roman"/>
          <w:color w:val="0D0D0D"/>
          <w:sz w:val="24"/>
          <w:szCs w:val="24"/>
        </w:rPr>
        <w:t xml:space="preserve">Zgodnie z aktualnie obowiązującymi przepisami ustawy </w:t>
      </w:r>
      <w:r w:rsidR="00231BEE" w:rsidRPr="00C677AF">
        <w:rPr>
          <w:rFonts w:ascii="Times New Roman" w:hAnsi="Times New Roman" w:cs="Times New Roman"/>
          <w:color w:val="0D0D0D"/>
          <w:sz w:val="24"/>
          <w:szCs w:val="24"/>
        </w:rPr>
        <w:t xml:space="preserve">z dnia 20 czerwca 1997 r. </w:t>
      </w:r>
      <w:r w:rsidRPr="00C677AF">
        <w:rPr>
          <w:rFonts w:ascii="Times New Roman" w:hAnsi="Times New Roman" w:cs="Times New Roman"/>
          <w:color w:val="0D0D0D"/>
          <w:sz w:val="24"/>
          <w:szCs w:val="24"/>
        </w:rPr>
        <w:t>– Prawo o</w:t>
      </w:r>
      <w:r w:rsidR="00F822B4">
        <w:rPr>
          <w:rFonts w:ascii="Times New Roman" w:hAnsi="Times New Roman" w:cs="Times New Roman"/>
          <w:color w:val="0D0D0D"/>
          <w:sz w:val="24"/>
          <w:szCs w:val="24"/>
        </w:rPr>
        <w:t> </w:t>
      </w:r>
      <w:r w:rsidRPr="00C677AF">
        <w:rPr>
          <w:rFonts w:ascii="Times New Roman" w:hAnsi="Times New Roman" w:cs="Times New Roman"/>
          <w:color w:val="0D0D0D"/>
          <w:sz w:val="24"/>
          <w:szCs w:val="24"/>
        </w:rPr>
        <w:t>ruchu drogowym</w:t>
      </w:r>
      <w:r w:rsidR="00095A5F" w:rsidRPr="00095A5F">
        <w:t xml:space="preserve"> </w:t>
      </w:r>
      <w:r w:rsidR="00095A5F">
        <w:t>(</w:t>
      </w:r>
      <w:r w:rsidR="00095A5F" w:rsidRPr="00095A5F">
        <w:rPr>
          <w:rFonts w:ascii="Times New Roman" w:hAnsi="Times New Roman" w:cs="Times New Roman"/>
          <w:color w:val="0D0D0D"/>
          <w:sz w:val="24"/>
          <w:szCs w:val="24"/>
        </w:rPr>
        <w:t>Dz. U. z 2022 r. poz. 988 i 1002)</w:t>
      </w:r>
      <w:r w:rsidR="00095A5F">
        <w:rPr>
          <w:rFonts w:ascii="Times New Roman" w:hAnsi="Times New Roman" w:cs="Times New Roman"/>
          <w:color w:val="0D0D0D"/>
          <w:sz w:val="24"/>
          <w:szCs w:val="24"/>
        </w:rPr>
        <w:t>, zwana dalej „ustawą – Prawo o ruchu drogowym”</w:t>
      </w:r>
      <w:r w:rsidRPr="00C677AF">
        <w:rPr>
          <w:rFonts w:ascii="Times New Roman" w:hAnsi="Times New Roman" w:cs="Times New Roman"/>
          <w:color w:val="0D0D0D"/>
          <w:sz w:val="24"/>
          <w:szCs w:val="24"/>
        </w:rPr>
        <w:t>, dotyczącymi Funduszu – Centralna Ewidencja Pojazdów i Kierowców, którego formalne powołanie w 2005 r. zapewniło finansowanie wydatków związanych m.in. z</w:t>
      </w:r>
      <w:r w:rsidR="00F822B4">
        <w:rPr>
          <w:rFonts w:ascii="Times New Roman" w:hAnsi="Times New Roman" w:cs="Times New Roman"/>
          <w:color w:val="0D0D0D"/>
          <w:sz w:val="24"/>
          <w:szCs w:val="24"/>
        </w:rPr>
        <w:t> </w:t>
      </w:r>
      <w:r w:rsidRPr="00C677AF">
        <w:rPr>
          <w:rFonts w:ascii="Times New Roman" w:hAnsi="Times New Roman" w:cs="Times New Roman"/>
          <w:color w:val="0D0D0D"/>
          <w:sz w:val="24"/>
          <w:szCs w:val="24"/>
        </w:rPr>
        <w:t>budową i rozwojem centralnej ewidencji pojazdów i centralnej ewidencji kierowców, głównym źródłem przychodów niniejszego Funduszu jest opłata ewidencyjna. Obecnie opłata ewidencyjna jest pobierana od obywateli w</w:t>
      </w:r>
      <w:r w:rsidR="00095A5F">
        <w:rPr>
          <w:rFonts w:ascii="Times New Roman" w:hAnsi="Times New Roman" w:cs="Times New Roman"/>
          <w:color w:val="0D0D0D"/>
          <w:sz w:val="24"/>
          <w:szCs w:val="24"/>
        </w:rPr>
        <w:t> </w:t>
      </w:r>
      <w:r w:rsidRPr="00C677AF">
        <w:rPr>
          <w:rFonts w:ascii="Times New Roman" w:hAnsi="Times New Roman" w:cs="Times New Roman"/>
          <w:color w:val="0D0D0D"/>
          <w:sz w:val="24"/>
          <w:szCs w:val="24"/>
        </w:rPr>
        <w:t>szczególności przez:</w:t>
      </w:r>
    </w:p>
    <w:p w14:paraId="39A93EEC" w14:textId="77777777" w:rsidR="009E3353" w:rsidRPr="00C677AF" w:rsidRDefault="009E3353" w:rsidP="00C677AF">
      <w:pPr>
        <w:pStyle w:val="Akapitzlist"/>
        <w:numPr>
          <w:ilvl w:val="0"/>
          <w:numId w:val="49"/>
        </w:numPr>
        <w:spacing w:before="12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C677AF">
        <w:rPr>
          <w:rFonts w:ascii="Times New Roman" w:hAnsi="Times New Roman"/>
          <w:color w:val="0D0D0D"/>
          <w:sz w:val="24"/>
          <w:szCs w:val="24"/>
        </w:rPr>
        <w:t>organy samorządowe – w związku z realizacją czynności dotyczących rejestracji pojazdów, m.in. wydaniem dowodu rejestracyjnego, pozwolenia czasowego, zalegalizowanych tablicy rejestracyjnych i ich wtórników, karty pojazdu, nalepki kontrolnej, prawa jazdy, międzynarodowego prawa jazdy, karty kwalifikacji kierowcy;</w:t>
      </w:r>
    </w:p>
    <w:p w14:paraId="2CDFBE2D" w14:textId="3544C63C" w:rsidR="009E3353" w:rsidRPr="00C677AF" w:rsidRDefault="009E3353" w:rsidP="00C677AF">
      <w:pPr>
        <w:pStyle w:val="Akapitzlist"/>
        <w:numPr>
          <w:ilvl w:val="0"/>
          <w:numId w:val="49"/>
        </w:numPr>
        <w:spacing w:before="12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C677AF">
        <w:rPr>
          <w:rFonts w:ascii="Times New Roman" w:hAnsi="Times New Roman"/>
          <w:color w:val="0D0D0D"/>
          <w:sz w:val="24"/>
          <w:szCs w:val="24"/>
        </w:rPr>
        <w:t xml:space="preserve">przedsiębiorców prowadzących stacje kontroli pojazdów – w związku </w:t>
      </w:r>
      <w:r w:rsidR="00D321BD" w:rsidRPr="00C677AF">
        <w:rPr>
          <w:rFonts w:ascii="Times New Roman" w:hAnsi="Times New Roman"/>
          <w:color w:val="0D0D0D"/>
          <w:sz w:val="24"/>
          <w:szCs w:val="24"/>
        </w:rPr>
        <w:t>z </w:t>
      </w:r>
      <w:r w:rsidRPr="00C677AF">
        <w:rPr>
          <w:rFonts w:ascii="Times New Roman" w:hAnsi="Times New Roman"/>
          <w:color w:val="0D0D0D"/>
          <w:sz w:val="24"/>
          <w:szCs w:val="24"/>
        </w:rPr>
        <w:t>przeprowadzeniem badania technicznego i odnotowaniem odczytu drogomierza pojazdu po jego wymianie.</w:t>
      </w:r>
    </w:p>
    <w:p w14:paraId="1E8F810B" w14:textId="3D65B922" w:rsidR="009E3353" w:rsidRPr="00C677AF" w:rsidRDefault="009E3353" w:rsidP="00C677AF">
      <w:pPr>
        <w:spacing w:before="120"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677AF">
        <w:rPr>
          <w:rFonts w:ascii="Times New Roman" w:hAnsi="Times New Roman" w:cs="Times New Roman"/>
          <w:color w:val="0D0D0D"/>
          <w:sz w:val="24"/>
          <w:szCs w:val="24"/>
        </w:rPr>
        <w:t>Obowiązek uiszczenia opłaty ewidencyjnej ciąży na obywatelach. Wysokość opłaty określa rozporządzenie wydane</w:t>
      </w:r>
      <w:r w:rsidR="00F822B4">
        <w:rPr>
          <w:rFonts w:ascii="Times New Roman" w:hAnsi="Times New Roman" w:cs="Times New Roman"/>
          <w:color w:val="0D0D0D"/>
          <w:sz w:val="24"/>
          <w:szCs w:val="24"/>
        </w:rPr>
        <w:t xml:space="preserve">, na podstawie art. 80d ust. 7 ustawy – Prawo o ruchu drogowym, </w:t>
      </w:r>
      <w:r w:rsidRPr="00C677AF">
        <w:rPr>
          <w:rFonts w:ascii="Times New Roman" w:hAnsi="Times New Roman" w:cs="Times New Roman"/>
          <w:color w:val="0D0D0D"/>
          <w:sz w:val="24"/>
          <w:szCs w:val="24"/>
        </w:rPr>
        <w:t>przez ministra właściwego do spraw informatyzacji w porozumieniu z ministrem właściwym do spraw transportu, ministrem właściwym do spraw instytucji finansowych oraz ministrem właściwym do spraw zabezpieczenia społecznego. Obecnie wysokość opłaty ewidencyjnej za poszczególne czynności urzędowe określona jest w zależności od dokonywanej czynności w</w:t>
      </w:r>
      <w:r w:rsidR="00F822B4">
        <w:rPr>
          <w:rFonts w:ascii="Times New Roman" w:hAnsi="Times New Roman" w:cs="Times New Roman"/>
          <w:color w:val="0D0D0D"/>
          <w:sz w:val="24"/>
          <w:szCs w:val="24"/>
        </w:rPr>
        <w:t> </w:t>
      </w:r>
      <w:r w:rsidRPr="00C677AF">
        <w:rPr>
          <w:rFonts w:ascii="Times New Roman" w:hAnsi="Times New Roman" w:cs="Times New Roman"/>
          <w:color w:val="0D0D0D"/>
          <w:sz w:val="24"/>
          <w:szCs w:val="24"/>
        </w:rPr>
        <w:t xml:space="preserve">wysokości 0,50 zł. lub 1 zł. </w:t>
      </w:r>
    </w:p>
    <w:p w14:paraId="02563B6C" w14:textId="149A3C3A" w:rsidR="009E3353" w:rsidRPr="00C677AF" w:rsidRDefault="009E3353" w:rsidP="00C677AF">
      <w:pPr>
        <w:spacing w:before="120"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677AF">
        <w:rPr>
          <w:rFonts w:ascii="Times New Roman" w:hAnsi="Times New Roman" w:cs="Times New Roman"/>
          <w:color w:val="0D0D0D"/>
          <w:sz w:val="24"/>
          <w:szCs w:val="24"/>
        </w:rPr>
        <w:t>Na przestrzeni ostatnich lat wymagania ustawowe dotyczące procesów rejestracji pojazdów i</w:t>
      </w:r>
      <w:r w:rsidR="00D321BD" w:rsidRPr="00C677AF">
        <w:rPr>
          <w:rFonts w:ascii="Times New Roman" w:hAnsi="Times New Roman" w:cs="Times New Roman"/>
          <w:color w:val="0D0D0D"/>
          <w:sz w:val="24"/>
          <w:szCs w:val="24"/>
        </w:rPr>
        <w:t> </w:t>
      </w:r>
      <w:r w:rsidRPr="00C677AF">
        <w:rPr>
          <w:rFonts w:ascii="Times New Roman" w:hAnsi="Times New Roman" w:cs="Times New Roman"/>
          <w:color w:val="0D0D0D"/>
          <w:sz w:val="24"/>
          <w:szCs w:val="24"/>
        </w:rPr>
        <w:t>wydawania dokumentów stwierdzających uprawnienia do kierowania pojazdami zmieniały się w kierunku uproszczenia procedur, automatyzacji procesów oraz wprowadzania ułatwień dla obywateli i przedsiębiorców. Uproszczenia te jednak nie są kompleksowe i nie wystarczają w kontekście oczekiwań społecznych zmniejszenia kosztów i obciążeń administracyjnych dla kierowców i właścicieli pojazdów. Jednocześnie organy samorządowe i stacje kontroli pojazdów, w miarę rozbudowy centralnej ewidencji pojazdów i centralnej ewidencji kierowców zobowiązane są przekazywać do tych ewidencji szeroki zakres danych. W ramach realizowanych czynności organy pobierają jednocześnie opłatę za nie jak również opłatę ewidencyjną. Aktualne rozwiązania systemowe zobowiązują również te podmioty do przekazywania miesięcznych sprawozdań z pobranych i przekazanych na rachunek Funduszu opłat ewidencyjnych.</w:t>
      </w:r>
    </w:p>
    <w:p w14:paraId="41324918" w14:textId="3BADD9B3" w:rsidR="009E3353" w:rsidRPr="00C677AF" w:rsidRDefault="009E3353" w:rsidP="00C677AF">
      <w:pPr>
        <w:spacing w:before="120"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677AF">
        <w:rPr>
          <w:rFonts w:ascii="Times New Roman" w:hAnsi="Times New Roman" w:cs="Times New Roman"/>
          <w:color w:val="0D0D0D"/>
          <w:sz w:val="24"/>
          <w:szCs w:val="24"/>
        </w:rPr>
        <w:t xml:space="preserve">Dodatkowo wpływające w ostatnich latach do </w:t>
      </w:r>
      <w:r w:rsidR="00095A5F">
        <w:rPr>
          <w:rFonts w:ascii="Times New Roman" w:hAnsi="Times New Roman" w:cs="Times New Roman"/>
          <w:color w:val="0D0D0D"/>
          <w:sz w:val="24"/>
          <w:szCs w:val="24"/>
        </w:rPr>
        <w:t>Ministra Cyfryzacji</w:t>
      </w:r>
      <w:r w:rsidRPr="00C677AF">
        <w:rPr>
          <w:rFonts w:ascii="Times New Roman" w:hAnsi="Times New Roman" w:cs="Times New Roman"/>
          <w:color w:val="0D0D0D"/>
          <w:sz w:val="24"/>
          <w:szCs w:val="24"/>
        </w:rPr>
        <w:t xml:space="preserve"> zapytania a także wnioski społeczne </w:t>
      </w:r>
      <w:r w:rsidR="00231BEE" w:rsidRPr="00C677AF">
        <w:rPr>
          <w:rFonts w:ascii="Times New Roman" w:hAnsi="Times New Roman" w:cs="Times New Roman"/>
          <w:color w:val="0D0D0D"/>
          <w:sz w:val="24"/>
          <w:szCs w:val="24"/>
        </w:rPr>
        <w:t>s</w:t>
      </w:r>
      <w:r w:rsidRPr="00C677AF">
        <w:rPr>
          <w:rFonts w:ascii="Times New Roman" w:hAnsi="Times New Roman" w:cs="Times New Roman"/>
          <w:color w:val="0D0D0D"/>
          <w:sz w:val="24"/>
          <w:szCs w:val="24"/>
        </w:rPr>
        <w:t xml:space="preserve">powodowały, że dokonano oceny stanu prawnego i możliwości wprowadzenia zmian w obecnym systemie źródeł finansowania Funduszu. Analizie poddano w szczególności aktualną strukturę przychodów Funduszu – Centralna Ewidencja Pojazdów i Kierowców, </w:t>
      </w:r>
      <w:r w:rsidR="00D321BD" w:rsidRPr="00C677AF">
        <w:rPr>
          <w:rFonts w:ascii="Times New Roman" w:hAnsi="Times New Roman" w:cs="Times New Roman"/>
          <w:color w:val="0D0D0D"/>
          <w:sz w:val="24"/>
          <w:szCs w:val="24"/>
        </w:rPr>
        <w:t>z </w:t>
      </w:r>
      <w:r w:rsidRPr="00C677AF">
        <w:rPr>
          <w:rFonts w:ascii="Times New Roman" w:hAnsi="Times New Roman" w:cs="Times New Roman"/>
          <w:color w:val="0D0D0D"/>
          <w:sz w:val="24"/>
          <w:szCs w:val="24"/>
        </w:rPr>
        <w:t xml:space="preserve">której wynika, iż kluczowy przychód Funduszu stanowi opłata ewidencyjna uiszczana przez zakłady ubezpieczeń z tytułu zawartej umowy obowiązkowego ubezpieczenia OC posiadaczy pojazdów. Opłaty ewidencyjne pobierane przez organy samorządowe i stacje kontroli pojazdów łącznie stanowią 14,5% przychodów Funduszu. Mając na uwadze powyższe uwarunkowania i dokonaną ocenę identyfikującą możliwe zmiany, w przedkładanym projekcie zaproponowano zniesienie opłaty ewidencyjnej pobieranej przez organy samorządowe </w:t>
      </w:r>
      <w:r w:rsidR="00095A5F">
        <w:rPr>
          <w:rFonts w:ascii="Times New Roman" w:hAnsi="Times New Roman" w:cs="Times New Roman"/>
          <w:color w:val="0D0D0D"/>
          <w:sz w:val="24"/>
          <w:szCs w:val="24"/>
        </w:rPr>
        <w:t> w </w:t>
      </w:r>
      <w:r w:rsidRPr="00C677AF">
        <w:rPr>
          <w:rFonts w:ascii="Times New Roman" w:hAnsi="Times New Roman" w:cs="Times New Roman"/>
          <w:color w:val="0D0D0D"/>
          <w:sz w:val="24"/>
          <w:szCs w:val="24"/>
        </w:rPr>
        <w:t>związku z czynnościami urzędowymi w zakresie rejestracji pojazdów i</w:t>
      </w:r>
      <w:r w:rsidR="00095A5F">
        <w:rPr>
          <w:rFonts w:ascii="Times New Roman" w:hAnsi="Times New Roman" w:cs="Times New Roman"/>
          <w:color w:val="0D0D0D"/>
          <w:sz w:val="24"/>
          <w:szCs w:val="24"/>
        </w:rPr>
        <w:t> </w:t>
      </w:r>
      <w:r w:rsidRPr="00C677AF">
        <w:rPr>
          <w:rFonts w:ascii="Times New Roman" w:hAnsi="Times New Roman" w:cs="Times New Roman"/>
          <w:color w:val="0D0D0D"/>
          <w:sz w:val="24"/>
          <w:szCs w:val="24"/>
        </w:rPr>
        <w:t>wydawania dokumentów stwierdzających uprawnienia do kierowania pojazdami. Projekt przewiduje również odstąpienie od pobierania opłaty ewidencyjnej przy przeprowadzaniu badania technicznego.</w:t>
      </w:r>
    </w:p>
    <w:p w14:paraId="4761C7EB" w14:textId="7DFF9534" w:rsidR="004108E9" w:rsidRPr="00C677AF" w:rsidRDefault="004108E9" w:rsidP="00C677AF">
      <w:pPr>
        <w:spacing w:before="120"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677AF">
        <w:rPr>
          <w:rFonts w:ascii="Times New Roman" w:hAnsi="Times New Roman" w:cs="Times New Roman"/>
          <w:color w:val="0D0D0D"/>
          <w:sz w:val="24"/>
          <w:szCs w:val="24"/>
        </w:rPr>
        <w:t xml:space="preserve">Głównym dochodem Funduszu pozostanie natomiast opłata ewidencyjna uiszczana przez zakłady ubezpieczeń, które prowadzą działalność zarobkową, a fakt </w:t>
      </w:r>
      <w:r w:rsidR="00D321BD" w:rsidRPr="00C677AF">
        <w:rPr>
          <w:rFonts w:ascii="Times New Roman" w:hAnsi="Times New Roman" w:cs="Times New Roman"/>
          <w:color w:val="0D0D0D"/>
          <w:sz w:val="24"/>
          <w:szCs w:val="24"/>
        </w:rPr>
        <w:t>wykorzystywania</w:t>
      </w:r>
      <w:r w:rsidRPr="00C677AF">
        <w:rPr>
          <w:rFonts w:ascii="Times New Roman" w:hAnsi="Times New Roman" w:cs="Times New Roman"/>
          <w:color w:val="0D0D0D"/>
          <w:sz w:val="24"/>
          <w:szCs w:val="24"/>
        </w:rPr>
        <w:t xml:space="preserve"> centralnej ewidencji pojazdów i kierowców przyczynia się do </w:t>
      </w:r>
      <w:r w:rsidR="00D321BD" w:rsidRPr="00C677AF">
        <w:rPr>
          <w:rFonts w:ascii="Times New Roman" w:hAnsi="Times New Roman" w:cs="Times New Roman"/>
          <w:color w:val="0D0D0D"/>
          <w:sz w:val="24"/>
          <w:szCs w:val="24"/>
        </w:rPr>
        <w:t xml:space="preserve">ich bardziej efektywnego działania przynoszącego wymierną korzyść ekonomiczną. Przykładowo dzięki dostępowi do danych o punktach karnych ubezpieczyciele mogą lepiej oszacować ryzyko ubezpieczeniowe. </w:t>
      </w:r>
    </w:p>
    <w:p w14:paraId="412AF3AA" w14:textId="3F841FF2" w:rsidR="009E3353" w:rsidRPr="00C677AF" w:rsidRDefault="009E3353" w:rsidP="00C677AF">
      <w:pPr>
        <w:spacing w:before="120"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677AF">
        <w:rPr>
          <w:rFonts w:ascii="Times New Roman" w:hAnsi="Times New Roman" w:cs="Times New Roman"/>
          <w:color w:val="0D0D0D"/>
          <w:sz w:val="24"/>
          <w:szCs w:val="24"/>
        </w:rPr>
        <w:t xml:space="preserve">Zniesienie opłaty ewidencyjnej w w/w zakresie przyczyni się dodatkowo do możliwości wprowadzania kolejnych ułatwień w zakresie automatyzacji niektórych procesów </w:t>
      </w:r>
      <w:r w:rsidR="000A48D5" w:rsidRPr="00C677AF">
        <w:rPr>
          <w:rFonts w:ascii="Times New Roman" w:hAnsi="Times New Roman" w:cs="Times New Roman"/>
          <w:color w:val="0D0D0D"/>
          <w:sz w:val="24"/>
          <w:szCs w:val="24"/>
        </w:rPr>
        <w:t>– </w:t>
      </w:r>
      <w:r w:rsidRPr="00C677AF">
        <w:rPr>
          <w:rFonts w:ascii="Times New Roman" w:hAnsi="Times New Roman" w:cs="Times New Roman"/>
          <w:color w:val="0D0D0D"/>
          <w:sz w:val="24"/>
          <w:szCs w:val="24"/>
        </w:rPr>
        <w:t>np.</w:t>
      </w:r>
      <w:r w:rsidR="000A48D5" w:rsidRPr="00C677AF">
        <w:rPr>
          <w:rFonts w:ascii="Times New Roman" w:hAnsi="Times New Roman" w:cs="Times New Roman"/>
          <w:color w:val="0D0D0D"/>
          <w:sz w:val="24"/>
          <w:szCs w:val="24"/>
        </w:rPr>
        <w:t> </w:t>
      </w:r>
      <w:r w:rsidRPr="00C677AF">
        <w:rPr>
          <w:rFonts w:ascii="Times New Roman" w:hAnsi="Times New Roman" w:cs="Times New Roman"/>
          <w:color w:val="0D0D0D"/>
          <w:sz w:val="24"/>
          <w:szCs w:val="24"/>
        </w:rPr>
        <w:t xml:space="preserve">wprowadzenia w przyszłości automatycznego zwrotu, w określonych okolicznościach, prawa jazdy </w:t>
      </w:r>
      <w:r w:rsidR="00231BEE" w:rsidRPr="00C677AF">
        <w:rPr>
          <w:rFonts w:ascii="Times New Roman" w:hAnsi="Times New Roman" w:cs="Times New Roman"/>
          <w:color w:val="0D0D0D"/>
          <w:sz w:val="24"/>
          <w:szCs w:val="24"/>
        </w:rPr>
        <w:t>‒</w:t>
      </w:r>
      <w:r w:rsidRPr="00C677AF">
        <w:rPr>
          <w:rFonts w:ascii="Times New Roman" w:hAnsi="Times New Roman" w:cs="Times New Roman"/>
          <w:color w:val="0D0D0D"/>
          <w:sz w:val="24"/>
          <w:szCs w:val="24"/>
        </w:rPr>
        <w:t xml:space="preserve"> po ustaniu przesłanek powodujących jego zatrzymanie.</w:t>
      </w:r>
    </w:p>
    <w:p w14:paraId="27D2985A" w14:textId="385E3BA9" w:rsidR="009E3353" w:rsidRPr="00C677AF" w:rsidRDefault="009E3353" w:rsidP="00C677AF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Szczegółowe regulacje zaproponowane w projekcie</w:t>
      </w:r>
      <w:r w:rsidR="00095A5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usatwy</w:t>
      </w:r>
      <w:r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obejmują zmiany w następujących ustawach:</w:t>
      </w:r>
    </w:p>
    <w:p w14:paraId="552B7522" w14:textId="10C87E22" w:rsidR="009E3353" w:rsidRPr="00C677AF" w:rsidRDefault="009E3353" w:rsidP="00C677AF">
      <w:pPr>
        <w:pStyle w:val="Akapitzlist"/>
        <w:numPr>
          <w:ilvl w:val="0"/>
          <w:numId w:val="50"/>
        </w:numPr>
        <w:spacing w:before="120" w:after="0" w:line="240" w:lineRule="auto"/>
        <w:ind w:left="426" w:hanging="284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C677AF">
        <w:rPr>
          <w:rFonts w:ascii="Times New Roman" w:hAnsi="Times New Roman"/>
          <w:b/>
          <w:color w:val="0D0D0D"/>
          <w:sz w:val="24"/>
          <w:szCs w:val="24"/>
        </w:rPr>
        <w:t>Ustawa - Prawo o ruchu drogowym (</w:t>
      </w:r>
      <w:r w:rsidR="00231BEE" w:rsidRPr="00C677AF">
        <w:rPr>
          <w:rFonts w:ascii="Times New Roman" w:hAnsi="Times New Roman"/>
          <w:b/>
          <w:color w:val="0D0D0D"/>
          <w:sz w:val="24"/>
          <w:szCs w:val="24"/>
        </w:rPr>
        <w:t>art</w:t>
      </w:r>
      <w:r w:rsidRPr="00C677AF">
        <w:rPr>
          <w:rFonts w:ascii="Times New Roman" w:hAnsi="Times New Roman"/>
          <w:b/>
          <w:color w:val="0D0D0D"/>
          <w:sz w:val="24"/>
          <w:szCs w:val="24"/>
        </w:rPr>
        <w:t>. 1</w:t>
      </w:r>
      <w:r w:rsidR="00231BEE" w:rsidRPr="00C677AF">
        <w:rPr>
          <w:rFonts w:ascii="Times New Roman" w:hAnsi="Times New Roman"/>
          <w:b/>
          <w:color w:val="0D0D0D"/>
          <w:sz w:val="24"/>
          <w:szCs w:val="24"/>
        </w:rPr>
        <w:t xml:space="preserve"> projektu</w:t>
      </w:r>
      <w:r w:rsidRPr="00C677AF">
        <w:rPr>
          <w:rFonts w:ascii="Times New Roman" w:hAnsi="Times New Roman"/>
          <w:b/>
          <w:color w:val="0D0D0D"/>
          <w:sz w:val="24"/>
          <w:szCs w:val="24"/>
        </w:rPr>
        <w:t>)</w:t>
      </w:r>
    </w:p>
    <w:p w14:paraId="7F397B48" w14:textId="292D5301" w:rsidR="009E3353" w:rsidRPr="00C677AF" w:rsidRDefault="009E3353" w:rsidP="00C677AF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Projektowane zmiany w ustawie </w:t>
      </w:r>
      <w:r w:rsidR="00231BEE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z dnia 20 czerwca 1997 r.</w:t>
      </w:r>
      <w:r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– Prawo o ruchu drogowym dotyczą zniesienia obowiązku pobierania opłaty ewidencyjnej za:</w:t>
      </w:r>
    </w:p>
    <w:p w14:paraId="5B3B6281" w14:textId="3D80593D" w:rsidR="009E3353" w:rsidRPr="00C677AF" w:rsidRDefault="009E3353" w:rsidP="00C677AF">
      <w:pPr>
        <w:pStyle w:val="Akapitzlist"/>
        <w:numPr>
          <w:ilvl w:val="0"/>
          <w:numId w:val="51"/>
        </w:numPr>
        <w:spacing w:before="120"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C677AF">
        <w:rPr>
          <w:rFonts w:ascii="Times New Roman" w:hAnsi="Times New Roman"/>
          <w:bCs/>
          <w:color w:val="0D0D0D"/>
          <w:sz w:val="24"/>
          <w:szCs w:val="24"/>
        </w:rPr>
        <w:t>wydanie karty parkingowej, która obecnie nie jest jeszcze pobierana (</w:t>
      </w:r>
      <w:r w:rsidR="00231BEE" w:rsidRPr="00C677AF">
        <w:rPr>
          <w:rFonts w:ascii="Times New Roman" w:hAnsi="Times New Roman"/>
          <w:bCs/>
          <w:color w:val="0D0D0D"/>
          <w:sz w:val="24"/>
          <w:szCs w:val="24"/>
        </w:rPr>
        <w:t>a</w:t>
      </w:r>
      <w:r w:rsidRPr="00C677AF">
        <w:rPr>
          <w:rFonts w:ascii="Times New Roman" w:hAnsi="Times New Roman"/>
          <w:bCs/>
          <w:color w:val="0D0D0D"/>
          <w:sz w:val="24"/>
          <w:szCs w:val="24"/>
        </w:rPr>
        <w:t>rt. 1 pkt 1</w:t>
      </w:r>
      <w:r w:rsidR="001F503F" w:rsidRPr="00C677AF">
        <w:rPr>
          <w:rFonts w:ascii="Times New Roman" w:hAnsi="Times New Roman"/>
          <w:bCs/>
          <w:color w:val="0D0D0D"/>
          <w:sz w:val="24"/>
          <w:szCs w:val="24"/>
        </w:rPr>
        <w:t xml:space="preserve"> projektu</w:t>
      </w:r>
      <w:r w:rsidRPr="00C677AF">
        <w:rPr>
          <w:rFonts w:ascii="Times New Roman" w:hAnsi="Times New Roman"/>
          <w:bCs/>
          <w:color w:val="0D0D0D"/>
          <w:sz w:val="24"/>
          <w:szCs w:val="24"/>
        </w:rPr>
        <w:t>)</w:t>
      </w:r>
      <w:r w:rsidR="004A04B2" w:rsidRPr="00C677AF">
        <w:rPr>
          <w:rFonts w:ascii="Times New Roman" w:hAnsi="Times New Roman"/>
          <w:bCs/>
          <w:color w:val="0D0D0D"/>
          <w:sz w:val="24"/>
          <w:szCs w:val="24"/>
        </w:rPr>
        <w:t>,</w:t>
      </w:r>
    </w:p>
    <w:p w14:paraId="3E35B7DC" w14:textId="1DF04806" w:rsidR="004A04B2" w:rsidRPr="00C677AF" w:rsidRDefault="001F503F" w:rsidP="00C677AF">
      <w:pPr>
        <w:pStyle w:val="Akapitzlist"/>
        <w:numPr>
          <w:ilvl w:val="0"/>
          <w:numId w:val="51"/>
        </w:numPr>
        <w:spacing w:before="120"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C677AF">
        <w:rPr>
          <w:rFonts w:ascii="Times New Roman" w:hAnsi="Times New Roman"/>
          <w:bCs/>
          <w:color w:val="0D0D0D"/>
          <w:sz w:val="24"/>
          <w:szCs w:val="24"/>
        </w:rPr>
        <w:t>rejestrację</w:t>
      </w:r>
      <w:r w:rsidR="004A04B2" w:rsidRPr="00C677AF">
        <w:rPr>
          <w:rFonts w:ascii="Times New Roman" w:hAnsi="Times New Roman"/>
          <w:bCs/>
          <w:color w:val="0D0D0D"/>
          <w:sz w:val="24"/>
          <w:szCs w:val="24"/>
        </w:rPr>
        <w:t xml:space="preserve"> pojazdu (art. 1 pkt </w:t>
      </w:r>
      <w:r w:rsidRPr="00C677AF">
        <w:rPr>
          <w:rFonts w:ascii="Times New Roman" w:hAnsi="Times New Roman"/>
          <w:bCs/>
          <w:color w:val="0D0D0D"/>
          <w:sz w:val="24"/>
          <w:szCs w:val="24"/>
        </w:rPr>
        <w:t>2 projektu)</w:t>
      </w:r>
      <w:r w:rsidR="00F16482" w:rsidRPr="00C677AF">
        <w:rPr>
          <w:rFonts w:ascii="Times New Roman" w:hAnsi="Times New Roman"/>
          <w:bCs/>
          <w:color w:val="0D0D0D"/>
          <w:sz w:val="24"/>
          <w:szCs w:val="24"/>
        </w:rPr>
        <w:t>,</w:t>
      </w:r>
    </w:p>
    <w:p w14:paraId="258CDC38" w14:textId="02AEAD8B" w:rsidR="00CC0D28" w:rsidRPr="00C677AF" w:rsidRDefault="009E3353" w:rsidP="00C677AF">
      <w:pPr>
        <w:pStyle w:val="Akapitzlist"/>
        <w:numPr>
          <w:ilvl w:val="0"/>
          <w:numId w:val="51"/>
        </w:numPr>
        <w:spacing w:before="120"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C677AF">
        <w:rPr>
          <w:rFonts w:ascii="Times New Roman" w:hAnsi="Times New Roman"/>
          <w:bCs/>
          <w:color w:val="0D0D0D"/>
          <w:sz w:val="24"/>
          <w:szCs w:val="24"/>
        </w:rPr>
        <w:t>wydanie dowodu rejestracyjnego, pozwolenia czasowego i zalegalizowanych tablic rejestracyjnych oraz ich wtórników (</w:t>
      </w:r>
      <w:r w:rsidR="00231BEE" w:rsidRPr="00C677AF">
        <w:rPr>
          <w:rFonts w:ascii="Times New Roman" w:hAnsi="Times New Roman"/>
          <w:bCs/>
          <w:color w:val="0D0D0D"/>
          <w:sz w:val="24"/>
          <w:szCs w:val="24"/>
        </w:rPr>
        <w:t>art</w:t>
      </w:r>
      <w:r w:rsidRPr="00C677AF">
        <w:rPr>
          <w:rFonts w:ascii="Times New Roman" w:hAnsi="Times New Roman"/>
          <w:bCs/>
          <w:color w:val="0D0D0D"/>
          <w:sz w:val="24"/>
          <w:szCs w:val="24"/>
        </w:rPr>
        <w:t xml:space="preserve">. 1 pkt </w:t>
      </w:r>
      <w:r w:rsidR="004A04B2" w:rsidRPr="00C677AF">
        <w:rPr>
          <w:rFonts w:ascii="Times New Roman" w:hAnsi="Times New Roman"/>
          <w:bCs/>
          <w:color w:val="0D0D0D"/>
          <w:sz w:val="24"/>
          <w:szCs w:val="24"/>
        </w:rPr>
        <w:t>3</w:t>
      </w:r>
      <w:r w:rsidR="001F503F" w:rsidRPr="00C677AF">
        <w:rPr>
          <w:rFonts w:ascii="Times New Roman" w:hAnsi="Times New Roman"/>
          <w:bCs/>
          <w:color w:val="0D0D0D"/>
          <w:sz w:val="24"/>
          <w:szCs w:val="24"/>
        </w:rPr>
        <w:t xml:space="preserve"> projektu</w:t>
      </w:r>
      <w:r w:rsidRPr="00C677AF">
        <w:rPr>
          <w:rFonts w:ascii="Times New Roman" w:hAnsi="Times New Roman"/>
          <w:bCs/>
          <w:color w:val="0D0D0D"/>
          <w:sz w:val="24"/>
          <w:szCs w:val="24"/>
        </w:rPr>
        <w:t>)</w:t>
      </w:r>
      <w:r w:rsidR="004A04B2" w:rsidRPr="00C677AF">
        <w:rPr>
          <w:rFonts w:ascii="Times New Roman" w:hAnsi="Times New Roman"/>
          <w:bCs/>
          <w:color w:val="0D0D0D"/>
          <w:sz w:val="24"/>
          <w:szCs w:val="24"/>
        </w:rPr>
        <w:t>,</w:t>
      </w:r>
    </w:p>
    <w:p w14:paraId="55E55932" w14:textId="36FD76BA" w:rsidR="009E3353" w:rsidRPr="00C677AF" w:rsidRDefault="009E3353" w:rsidP="00C677AF">
      <w:pPr>
        <w:pStyle w:val="Akapitzlist"/>
        <w:numPr>
          <w:ilvl w:val="0"/>
          <w:numId w:val="51"/>
        </w:numPr>
        <w:spacing w:before="120"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C677AF">
        <w:rPr>
          <w:rFonts w:ascii="Times New Roman" w:hAnsi="Times New Roman"/>
          <w:bCs/>
          <w:color w:val="0D0D0D"/>
          <w:sz w:val="24"/>
          <w:szCs w:val="24"/>
        </w:rPr>
        <w:t>wydanie zalegalizowanych profesjonalnych tablic rejestracyjnych oraz blankietów profesjonalnych dowodów rejestracyjnych (</w:t>
      </w:r>
      <w:r w:rsidR="00231BEE" w:rsidRPr="00C677AF">
        <w:rPr>
          <w:rFonts w:ascii="Times New Roman" w:hAnsi="Times New Roman"/>
          <w:bCs/>
          <w:color w:val="0D0D0D"/>
          <w:sz w:val="24"/>
          <w:szCs w:val="24"/>
        </w:rPr>
        <w:t>art</w:t>
      </w:r>
      <w:r w:rsidRPr="00C677AF">
        <w:rPr>
          <w:rFonts w:ascii="Times New Roman" w:hAnsi="Times New Roman"/>
          <w:bCs/>
          <w:color w:val="0D0D0D"/>
          <w:sz w:val="24"/>
          <w:szCs w:val="24"/>
        </w:rPr>
        <w:t xml:space="preserve">. 1 pkt </w:t>
      </w:r>
      <w:r w:rsidR="00CC0D28" w:rsidRPr="00C677AF">
        <w:rPr>
          <w:rFonts w:ascii="Times New Roman" w:hAnsi="Times New Roman"/>
          <w:bCs/>
          <w:color w:val="0D0D0D"/>
          <w:sz w:val="24"/>
          <w:szCs w:val="24"/>
        </w:rPr>
        <w:t>5</w:t>
      </w:r>
      <w:r w:rsidR="00C6187C" w:rsidRPr="00C677AF">
        <w:rPr>
          <w:rFonts w:ascii="Times New Roman" w:hAnsi="Times New Roman"/>
          <w:bCs/>
          <w:color w:val="0D0D0D"/>
          <w:sz w:val="24"/>
          <w:szCs w:val="24"/>
        </w:rPr>
        <w:t xml:space="preserve"> projektu</w:t>
      </w:r>
      <w:r w:rsidRPr="00C677AF">
        <w:rPr>
          <w:rFonts w:ascii="Times New Roman" w:hAnsi="Times New Roman"/>
          <w:bCs/>
          <w:color w:val="0D0D0D"/>
          <w:sz w:val="24"/>
          <w:szCs w:val="24"/>
        </w:rPr>
        <w:t>)</w:t>
      </w:r>
      <w:r w:rsidR="004A04B2" w:rsidRPr="00C677AF">
        <w:rPr>
          <w:rFonts w:ascii="Times New Roman" w:hAnsi="Times New Roman"/>
          <w:bCs/>
          <w:color w:val="0D0D0D"/>
          <w:sz w:val="24"/>
          <w:szCs w:val="24"/>
        </w:rPr>
        <w:t>,</w:t>
      </w:r>
    </w:p>
    <w:p w14:paraId="5BF9CE77" w14:textId="49E2BBED" w:rsidR="00C6187C" w:rsidRPr="00C677AF" w:rsidRDefault="00C6187C" w:rsidP="00C677AF">
      <w:pPr>
        <w:pStyle w:val="Akapitzlist"/>
        <w:numPr>
          <w:ilvl w:val="0"/>
          <w:numId w:val="51"/>
        </w:numPr>
        <w:spacing w:before="120"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C677AF">
        <w:rPr>
          <w:rFonts w:ascii="Times New Roman" w:hAnsi="Times New Roman"/>
          <w:bCs/>
          <w:color w:val="0D0D0D"/>
          <w:sz w:val="24"/>
          <w:szCs w:val="24"/>
        </w:rPr>
        <w:t xml:space="preserve">wydanie nowych blankietów profesjonalnych dowodów rejestracyjnych lub profesjonalnych tablic (tablicy) rejestracyjnej </w:t>
      </w:r>
      <w:r w:rsidR="00CC0D28" w:rsidRPr="00C677AF">
        <w:rPr>
          <w:rFonts w:ascii="Times New Roman" w:hAnsi="Times New Roman"/>
          <w:bCs/>
          <w:color w:val="0D0D0D"/>
          <w:sz w:val="24"/>
          <w:szCs w:val="24"/>
        </w:rPr>
        <w:t xml:space="preserve">w przypadku utraty lub zniszczenia </w:t>
      </w:r>
      <w:r w:rsidRPr="00C677AF">
        <w:rPr>
          <w:rFonts w:ascii="Times New Roman" w:hAnsi="Times New Roman"/>
          <w:bCs/>
          <w:color w:val="0D0D0D"/>
          <w:sz w:val="24"/>
          <w:szCs w:val="24"/>
        </w:rPr>
        <w:t>(art.</w:t>
      </w:r>
      <w:r w:rsidR="00095A5F">
        <w:rPr>
          <w:rFonts w:ascii="Times New Roman" w:hAnsi="Times New Roman"/>
          <w:bCs/>
          <w:color w:val="0D0D0D"/>
          <w:sz w:val="24"/>
          <w:szCs w:val="24"/>
        </w:rPr>
        <w:t> </w:t>
      </w:r>
      <w:r w:rsidRPr="00C677AF">
        <w:rPr>
          <w:rFonts w:ascii="Times New Roman" w:hAnsi="Times New Roman"/>
          <w:bCs/>
          <w:color w:val="0D0D0D"/>
          <w:sz w:val="24"/>
          <w:szCs w:val="24"/>
        </w:rPr>
        <w:t>1 pkt 6 projektu)</w:t>
      </w:r>
      <w:r w:rsidR="00CC0D28" w:rsidRPr="00C677AF">
        <w:rPr>
          <w:rFonts w:ascii="Times New Roman" w:hAnsi="Times New Roman"/>
          <w:bCs/>
          <w:color w:val="0D0D0D"/>
          <w:sz w:val="24"/>
          <w:szCs w:val="24"/>
        </w:rPr>
        <w:t>,</w:t>
      </w:r>
    </w:p>
    <w:p w14:paraId="5A9BC055" w14:textId="3AE579F1" w:rsidR="009E3353" w:rsidRPr="00C677AF" w:rsidRDefault="009E3353" w:rsidP="00C677AF">
      <w:pPr>
        <w:pStyle w:val="Akapitzlist"/>
        <w:numPr>
          <w:ilvl w:val="0"/>
          <w:numId w:val="51"/>
        </w:numPr>
        <w:spacing w:before="120"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C677AF">
        <w:rPr>
          <w:rFonts w:ascii="Times New Roman" w:hAnsi="Times New Roman"/>
          <w:bCs/>
          <w:color w:val="0D0D0D"/>
          <w:sz w:val="24"/>
          <w:szCs w:val="24"/>
        </w:rPr>
        <w:t>przeprowadzenie badania technicznego pojazdu oraz odczyt stanu drogomierza pojazdu po wymianie (</w:t>
      </w:r>
      <w:r w:rsidR="00231BEE" w:rsidRPr="00C677AF">
        <w:rPr>
          <w:rFonts w:ascii="Times New Roman" w:hAnsi="Times New Roman"/>
          <w:bCs/>
          <w:color w:val="0D0D0D"/>
          <w:sz w:val="24"/>
          <w:szCs w:val="24"/>
        </w:rPr>
        <w:t>art</w:t>
      </w:r>
      <w:r w:rsidRPr="00C677AF">
        <w:rPr>
          <w:rFonts w:ascii="Times New Roman" w:hAnsi="Times New Roman"/>
          <w:bCs/>
          <w:color w:val="0D0D0D"/>
          <w:sz w:val="24"/>
          <w:szCs w:val="24"/>
        </w:rPr>
        <w:t xml:space="preserve">. 1 pkt </w:t>
      </w:r>
      <w:r w:rsidR="00C6187C" w:rsidRPr="00C677AF">
        <w:rPr>
          <w:rFonts w:ascii="Times New Roman" w:hAnsi="Times New Roman"/>
          <w:bCs/>
          <w:color w:val="0D0D0D"/>
          <w:sz w:val="24"/>
          <w:szCs w:val="24"/>
        </w:rPr>
        <w:t xml:space="preserve">7 i 8 </w:t>
      </w:r>
      <w:r w:rsidR="00CC0D28" w:rsidRPr="00C677AF">
        <w:rPr>
          <w:rFonts w:ascii="Times New Roman" w:hAnsi="Times New Roman"/>
          <w:bCs/>
          <w:color w:val="0D0D0D"/>
          <w:sz w:val="24"/>
          <w:szCs w:val="24"/>
        </w:rPr>
        <w:t>projektu</w:t>
      </w:r>
      <w:r w:rsidRPr="00C677AF">
        <w:rPr>
          <w:rFonts w:ascii="Times New Roman" w:hAnsi="Times New Roman"/>
          <w:bCs/>
          <w:color w:val="0D0D0D"/>
          <w:sz w:val="24"/>
          <w:szCs w:val="24"/>
        </w:rPr>
        <w:t>)</w:t>
      </w:r>
      <w:r w:rsidR="004A04B2" w:rsidRPr="00C677AF">
        <w:rPr>
          <w:rFonts w:ascii="Times New Roman" w:hAnsi="Times New Roman"/>
          <w:bCs/>
          <w:color w:val="0D0D0D"/>
          <w:sz w:val="24"/>
          <w:szCs w:val="24"/>
        </w:rPr>
        <w:t>,</w:t>
      </w:r>
    </w:p>
    <w:p w14:paraId="242E6FAC" w14:textId="56858AD9" w:rsidR="009E3353" w:rsidRPr="00C677AF" w:rsidRDefault="009E3353" w:rsidP="00C677AF">
      <w:pPr>
        <w:pStyle w:val="Akapitzlist"/>
        <w:numPr>
          <w:ilvl w:val="0"/>
          <w:numId w:val="51"/>
        </w:numPr>
        <w:spacing w:before="120"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C677AF">
        <w:rPr>
          <w:rFonts w:ascii="Times New Roman" w:hAnsi="Times New Roman"/>
          <w:bCs/>
          <w:color w:val="0D0D0D"/>
          <w:sz w:val="24"/>
          <w:szCs w:val="24"/>
        </w:rPr>
        <w:t>wymianę prawa jazdy na podstawie art. 150 ust. 2 ustawy (</w:t>
      </w:r>
      <w:r w:rsidR="00231BEE" w:rsidRPr="00C677AF">
        <w:rPr>
          <w:rFonts w:ascii="Times New Roman" w:hAnsi="Times New Roman"/>
          <w:bCs/>
          <w:color w:val="0D0D0D"/>
          <w:sz w:val="24"/>
          <w:szCs w:val="24"/>
        </w:rPr>
        <w:t>art</w:t>
      </w:r>
      <w:r w:rsidRPr="00C677AF">
        <w:rPr>
          <w:rFonts w:ascii="Times New Roman" w:hAnsi="Times New Roman"/>
          <w:bCs/>
          <w:color w:val="0D0D0D"/>
          <w:sz w:val="24"/>
          <w:szCs w:val="24"/>
        </w:rPr>
        <w:t xml:space="preserve">. 1 pkt </w:t>
      </w:r>
      <w:r w:rsidR="00C6187C" w:rsidRPr="00C677AF">
        <w:rPr>
          <w:rFonts w:ascii="Times New Roman" w:hAnsi="Times New Roman"/>
          <w:bCs/>
          <w:color w:val="0D0D0D"/>
          <w:sz w:val="24"/>
          <w:szCs w:val="24"/>
        </w:rPr>
        <w:t>9</w:t>
      </w:r>
      <w:r w:rsidR="00CC0D28" w:rsidRPr="00C677AF">
        <w:rPr>
          <w:rFonts w:ascii="Times New Roman" w:hAnsi="Times New Roman"/>
          <w:bCs/>
          <w:color w:val="0D0D0D"/>
          <w:sz w:val="24"/>
          <w:szCs w:val="24"/>
        </w:rPr>
        <w:t xml:space="preserve"> projektu</w:t>
      </w:r>
      <w:r w:rsidRPr="00C677AF">
        <w:rPr>
          <w:rFonts w:ascii="Times New Roman" w:hAnsi="Times New Roman"/>
          <w:bCs/>
          <w:color w:val="0D0D0D"/>
          <w:sz w:val="24"/>
          <w:szCs w:val="24"/>
        </w:rPr>
        <w:t>)</w:t>
      </w:r>
      <w:r w:rsidR="004A04B2" w:rsidRPr="00C677AF">
        <w:rPr>
          <w:rFonts w:ascii="Times New Roman" w:hAnsi="Times New Roman"/>
          <w:bCs/>
          <w:color w:val="0D0D0D"/>
          <w:sz w:val="24"/>
          <w:szCs w:val="24"/>
        </w:rPr>
        <w:t>.</w:t>
      </w:r>
    </w:p>
    <w:p w14:paraId="247ED774" w14:textId="18C940A7" w:rsidR="009E3353" w:rsidRPr="00C677AF" w:rsidRDefault="009E3353" w:rsidP="00C677AF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Zmiana art. 80d określającego zasady funkcjonowania Funduszu – Centralna Ewidencja Pojazdów i Kierowców (</w:t>
      </w:r>
      <w:r w:rsidR="00BF4427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art</w:t>
      </w:r>
      <w:r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. 1 pkt </w:t>
      </w:r>
      <w:r w:rsidR="00BF4427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4</w:t>
      </w:r>
      <w:r w:rsidR="00B60031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projektu</w:t>
      </w:r>
      <w:r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) przewiduje pozostawienie opłaty ewidencyjnej wyłącznie za zawartą polisę OC, uiszczaną przez zakłady ubezpieczeń. Wobec tego dostosowano odpowiednio brzmienie art. 80d ust. 3a oraz ust. 4 i uchylono ust. 6. W ramach regulacji uchylono ust. 3aa przyjmując założenie, że tryb składania sprawozdania z</w:t>
      </w:r>
      <w:r w:rsidR="00095A5F">
        <w:rPr>
          <w:rFonts w:ascii="Times New Roman" w:hAnsi="Times New Roman" w:cs="Times New Roman"/>
          <w:bCs/>
          <w:color w:val="0D0D0D"/>
          <w:sz w:val="24"/>
          <w:szCs w:val="24"/>
        </w:rPr>
        <w:t> </w:t>
      </w:r>
      <w:r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uiszczonych opłat zostanie określony w rozporządzeniu wydawanym na podstawie art. 80d ust. 7. </w:t>
      </w:r>
    </w:p>
    <w:p w14:paraId="311C38EF" w14:textId="538FB6EE" w:rsidR="009E3353" w:rsidRPr="00C677AF" w:rsidRDefault="009E3353" w:rsidP="00C677AF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Wobec dokonanych zmian w art. 80d ust. 7 dostosowano brzmienie upoważnienia ustawowego do wydania przez ministra właściwego do spraw informatyzacji rozporządzenia w sprawie opłaty ewidencyjnej. Dotychczasow</w:t>
      </w:r>
      <w:r w:rsidR="00B60031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e upoważnienie ustawowe</w:t>
      </w:r>
      <w:r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przewidywał</w:t>
      </w:r>
      <w:r w:rsidR="00B60031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o</w:t>
      </w:r>
      <w:r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, że rozporządzenie będzie wydawane w porozumieniu z ministrem właściwym do spraw transportu, ministrem właściwym do spraw zabezpieczenia społecznego oraz ministrem właściwym do spraw instytucji finansowych. W związku z pozostawieniem wyłącznie opłaty ewidencyjnej za zawartą polisę OC nowe upoważnienie przewiduje wydanie rozporządzenia wyłącznie w porozumieniu z ministrem do spraw instytucji finansowych. </w:t>
      </w:r>
      <w:r w:rsidR="00B84EDA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Obecna wysokość opłaty ewidencyjnej dla zakładów ubezpieczeń wynosi równowartości w złotych 1,0 euro ustalanej przy zastosowaniu kursu średniego ogłaszanego przez Narodowy Bank Polski według tabeli kursów nr 1 w roku zawarcia umowy ubezpieczenia. Projektowane przepisy wprowadzają maksymalną wysokość opłaty ewidencyjnej na poziomie 1% przeciętnego wynagrodzenia w gospodarce narodowej, o którym mowa w art. 20 pkt 1 lit. a ustawy z dnia 17 grudnia 1998 r. o emeryturach i rentach z Funduszu Ubezpieczeń Społecznych (Dz. U. z</w:t>
      </w:r>
      <w:r w:rsidR="00095A5F">
        <w:rPr>
          <w:rFonts w:ascii="Times New Roman" w:hAnsi="Times New Roman" w:cs="Times New Roman"/>
          <w:bCs/>
          <w:color w:val="0D0D0D"/>
          <w:sz w:val="24"/>
          <w:szCs w:val="24"/>
        </w:rPr>
        <w:t> </w:t>
      </w:r>
      <w:r w:rsidR="00B84EDA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2022 r. poz. 504</w:t>
      </w:r>
      <w:r w:rsidR="001A7860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i 1504</w:t>
      </w:r>
      <w:r w:rsidR="00B84EDA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).</w:t>
      </w:r>
      <w:r w:rsidR="00DF0237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Proponowane rozwiązanie jest systemowo spójne</w:t>
      </w:r>
      <w:r w:rsidR="00B5455A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, zarówno poprzez odwołanie do przeciętnego wynagrodzenia, jak i proponowaną wysokość,</w:t>
      </w:r>
      <w:r w:rsidR="00DF0237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z innymi podobnymi opłatami związanymi z funkcjonowaniem rejestrów państwowych</w:t>
      </w:r>
      <w:r w:rsidR="00B5455A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. Przykładowo opłata za każdorazowe udostępnienie danych dotyczących dowodów osobistych w trybie ograniczonej teletransmisji nie może być wyższa niż 0,5% przeciętnego wynagrodzenia w gospodarce narodowej, a opłata za udostępnienie danych w trybie jednostkowym oraz udostępnienie dokumentacji związanej z dowodami osobistymi wyższa niż 1% przeciętnego wynagrodzenia w gospodarce narodowej. </w:t>
      </w:r>
      <w:r w:rsidR="002A251B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Proponowana górna granicy pozwoli ustalić opłatę w</w:t>
      </w:r>
      <w:r w:rsidR="00095A5F">
        <w:rPr>
          <w:rFonts w:ascii="Times New Roman" w:hAnsi="Times New Roman" w:cs="Times New Roman"/>
          <w:bCs/>
          <w:color w:val="0D0D0D"/>
          <w:sz w:val="24"/>
          <w:szCs w:val="24"/>
        </w:rPr>
        <w:t> </w:t>
      </w:r>
      <w:r w:rsidR="002A251B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dotychczasowej wysokości</w:t>
      </w:r>
      <w:r w:rsidR="00221B47">
        <w:rPr>
          <w:rFonts w:ascii="Times New Roman" w:hAnsi="Times New Roman" w:cs="Times New Roman"/>
          <w:bCs/>
          <w:color w:val="0D0D0D"/>
          <w:sz w:val="24"/>
          <w:szCs w:val="24"/>
        </w:rPr>
        <w:t>,</w:t>
      </w:r>
      <w:r w:rsidR="002A251B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tj. bez uszczerbku dla dochodów Funduszu – Centralna Ewidencja Pojazdów i Kierowców</w:t>
      </w:r>
      <w:r w:rsidR="00B5455A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.</w:t>
      </w:r>
    </w:p>
    <w:p w14:paraId="614548CA" w14:textId="794C5F8B" w:rsidR="009E3353" w:rsidRPr="00C677AF" w:rsidRDefault="009E3353" w:rsidP="00C677AF">
      <w:pPr>
        <w:pStyle w:val="Akapitzlist"/>
        <w:numPr>
          <w:ilvl w:val="0"/>
          <w:numId w:val="50"/>
        </w:numPr>
        <w:spacing w:before="120"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C677AF">
        <w:rPr>
          <w:rFonts w:ascii="Times New Roman" w:hAnsi="Times New Roman"/>
          <w:b/>
          <w:sz w:val="24"/>
          <w:szCs w:val="24"/>
        </w:rPr>
        <w:t xml:space="preserve">Ustawa z dnia 22 maja 2003 </w:t>
      </w:r>
      <w:r w:rsidR="00915FAD">
        <w:rPr>
          <w:rFonts w:ascii="Times New Roman" w:hAnsi="Times New Roman"/>
          <w:b/>
          <w:sz w:val="24"/>
          <w:szCs w:val="24"/>
        </w:rPr>
        <w:t xml:space="preserve">r. </w:t>
      </w:r>
      <w:r w:rsidRPr="00C677AF">
        <w:rPr>
          <w:rFonts w:ascii="Times New Roman" w:hAnsi="Times New Roman"/>
          <w:b/>
          <w:sz w:val="24"/>
          <w:szCs w:val="24"/>
        </w:rPr>
        <w:t xml:space="preserve">o ubezpieczeniach obowiązkowych, Ubezpieczeniowym Funduszu Gwarancyjnym i Polskim Biurze Ubezpieczycieli Komunikacyjnych </w:t>
      </w:r>
      <w:r w:rsidRPr="00C677AF">
        <w:rPr>
          <w:rStyle w:val="Ppogrubienie"/>
          <w:rFonts w:ascii="Times New Roman" w:hAnsi="Times New Roman"/>
          <w:sz w:val="24"/>
          <w:szCs w:val="24"/>
        </w:rPr>
        <w:t>(</w:t>
      </w:r>
      <w:r w:rsidR="00CC792F" w:rsidRPr="00C677AF">
        <w:rPr>
          <w:rStyle w:val="Ppogrubienie"/>
          <w:rFonts w:ascii="Times New Roman" w:hAnsi="Times New Roman"/>
          <w:sz w:val="24"/>
          <w:szCs w:val="24"/>
        </w:rPr>
        <w:t>a</w:t>
      </w:r>
      <w:r w:rsidR="00CC792F" w:rsidRPr="00C677AF">
        <w:rPr>
          <w:rFonts w:ascii="Times New Roman" w:hAnsi="Times New Roman"/>
          <w:b/>
          <w:sz w:val="24"/>
          <w:szCs w:val="24"/>
        </w:rPr>
        <w:t>rt</w:t>
      </w:r>
      <w:r w:rsidRPr="00C677AF">
        <w:rPr>
          <w:rFonts w:ascii="Times New Roman" w:hAnsi="Times New Roman"/>
          <w:b/>
          <w:sz w:val="24"/>
          <w:szCs w:val="24"/>
        </w:rPr>
        <w:t>.</w:t>
      </w:r>
      <w:r w:rsidR="00391AA7" w:rsidRPr="00C677AF">
        <w:rPr>
          <w:rFonts w:ascii="Times New Roman" w:hAnsi="Times New Roman"/>
          <w:b/>
          <w:sz w:val="24"/>
          <w:szCs w:val="24"/>
        </w:rPr>
        <w:t> </w:t>
      </w:r>
      <w:r w:rsidRPr="00C677AF">
        <w:rPr>
          <w:rFonts w:ascii="Times New Roman" w:hAnsi="Times New Roman"/>
          <w:b/>
          <w:sz w:val="24"/>
          <w:szCs w:val="24"/>
        </w:rPr>
        <w:t>2</w:t>
      </w:r>
      <w:r w:rsidR="00CC792F" w:rsidRPr="00C677AF">
        <w:rPr>
          <w:rStyle w:val="Ppogrubienie"/>
          <w:rFonts w:ascii="Times New Roman" w:hAnsi="Times New Roman"/>
          <w:sz w:val="24"/>
          <w:szCs w:val="24"/>
        </w:rPr>
        <w:t xml:space="preserve"> projektu</w:t>
      </w:r>
      <w:r w:rsidRPr="00C677AF">
        <w:rPr>
          <w:rFonts w:ascii="Times New Roman" w:hAnsi="Times New Roman"/>
          <w:b/>
          <w:sz w:val="24"/>
          <w:szCs w:val="24"/>
        </w:rPr>
        <w:t>)</w:t>
      </w:r>
    </w:p>
    <w:p w14:paraId="3A066532" w14:textId="60D31E00" w:rsidR="009E3353" w:rsidRPr="00C677AF" w:rsidRDefault="009E3353" w:rsidP="00C677AF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Zmiana brzmienia art. 30 ust. 1 wynika z dotychczasowej konstrukcji przepisów art. 80d ustawy </w:t>
      </w:r>
      <w:r w:rsidR="00BF4427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z dnia 20 czerwca 1997 r. </w:t>
      </w:r>
      <w:r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– Prawo o ruchu drogowym, które przewidują określenie wysokości opłaty ewidencyjnej w rozporządzeniu wydawanym przez ministra właściwego do spraw informatyzacji. Biorąc pod uwagę, że minister ten jest dysponentem Funduszu </w:t>
      </w:r>
      <w:r w:rsidR="000A48D5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– </w:t>
      </w:r>
      <w:r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Centralna Ewidencja Pojazdów i Kierowców, powinien on sprawować pieczę nad przychodami Funduszu. Dlatego konieczne jest przeniesienie przepisów dotyczących określenia wysokości opłaty ewidencyjnej za zawartą polisę do przepisów pozostających </w:t>
      </w:r>
      <w:r w:rsidR="000A48D5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w </w:t>
      </w:r>
      <w:r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gestii tego ministra – w ustawie Prawo o ruchu drogowym</w:t>
      </w:r>
      <w:r w:rsidR="00244414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;</w:t>
      </w:r>
      <w:r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</w:p>
    <w:p w14:paraId="2264F3A7" w14:textId="4297D03B" w:rsidR="009E3353" w:rsidRPr="00C677AF" w:rsidRDefault="009E3353" w:rsidP="00C677AF">
      <w:pPr>
        <w:pStyle w:val="Akapitzlist"/>
        <w:numPr>
          <w:ilvl w:val="0"/>
          <w:numId w:val="50"/>
        </w:numPr>
        <w:spacing w:before="120" w:after="0" w:line="240" w:lineRule="auto"/>
        <w:ind w:left="426" w:hanging="284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C677AF">
        <w:rPr>
          <w:rFonts w:ascii="Times New Roman" w:hAnsi="Times New Roman"/>
          <w:b/>
          <w:color w:val="0D0D0D"/>
          <w:sz w:val="24"/>
          <w:szCs w:val="24"/>
        </w:rPr>
        <w:t xml:space="preserve">Ustawa </w:t>
      </w:r>
      <w:r w:rsidRPr="00C677AF">
        <w:rPr>
          <w:rFonts w:ascii="Times New Roman" w:hAnsi="Times New Roman"/>
          <w:b/>
          <w:sz w:val="24"/>
          <w:szCs w:val="24"/>
        </w:rPr>
        <w:t>z dnia 6 września 2001 r. o transporcie drogowym (</w:t>
      </w:r>
      <w:r w:rsidR="00BF4427" w:rsidRPr="00C677AF">
        <w:rPr>
          <w:rFonts w:ascii="Times New Roman" w:hAnsi="Times New Roman"/>
          <w:b/>
          <w:sz w:val="24"/>
          <w:szCs w:val="24"/>
        </w:rPr>
        <w:t>art</w:t>
      </w:r>
      <w:r w:rsidRPr="00C677AF">
        <w:rPr>
          <w:rFonts w:ascii="Times New Roman" w:hAnsi="Times New Roman"/>
          <w:b/>
          <w:sz w:val="24"/>
          <w:szCs w:val="24"/>
        </w:rPr>
        <w:t>. 3</w:t>
      </w:r>
      <w:r w:rsidR="00BF4427" w:rsidRPr="00C677AF">
        <w:rPr>
          <w:rFonts w:ascii="Times New Roman" w:hAnsi="Times New Roman"/>
          <w:b/>
          <w:sz w:val="24"/>
          <w:szCs w:val="24"/>
        </w:rPr>
        <w:t xml:space="preserve"> projektu</w:t>
      </w:r>
      <w:r w:rsidRPr="00C677AF">
        <w:rPr>
          <w:rFonts w:ascii="Times New Roman" w:hAnsi="Times New Roman"/>
          <w:b/>
          <w:sz w:val="24"/>
          <w:szCs w:val="24"/>
        </w:rPr>
        <w:t>)</w:t>
      </w:r>
    </w:p>
    <w:p w14:paraId="15E401E5" w14:textId="3CEF6452" w:rsidR="009E3353" w:rsidRPr="00C677AF" w:rsidRDefault="009E3353" w:rsidP="00C677AF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Zmiana w ustawie dotyczy zniesienia opłaty ewidencyjnej za wpis do rejestru przedsiębiorców prowadzących ośrodek szkolenia w zakresie kwalifikacji zawodowej</w:t>
      </w:r>
      <w:r w:rsidR="00244414"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;</w:t>
      </w:r>
    </w:p>
    <w:p w14:paraId="672978D1" w14:textId="644BFA5E" w:rsidR="009E3353" w:rsidRPr="00C677AF" w:rsidRDefault="009E3353" w:rsidP="00C677AF">
      <w:pPr>
        <w:pStyle w:val="Akapitzlist"/>
        <w:numPr>
          <w:ilvl w:val="0"/>
          <w:numId w:val="50"/>
        </w:numPr>
        <w:spacing w:before="120" w:after="0" w:line="240" w:lineRule="auto"/>
        <w:ind w:left="426" w:hanging="284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C677AF">
        <w:rPr>
          <w:rFonts w:ascii="Times New Roman" w:hAnsi="Times New Roman"/>
          <w:b/>
          <w:color w:val="0D0D0D"/>
          <w:sz w:val="24"/>
          <w:szCs w:val="24"/>
        </w:rPr>
        <w:t>Ustawa z dnia 11 stycznia 2011 r. o kierujących pojazdami (</w:t>
      </w:r>
      <w:r w:rsidR="00BF4427" w:rsidRPr="00C677AF">
        <w:rPr>
          <w:rFonts w:ascii="Times New Roman" w:hAnsi="Times New Roman"/>
          <w:b/>
          <w:color w:val="0D0D0D"/>
          <w:sz w:val="24"/>
          <w:szCs w:val="24"/>
        </w:rPr>
        <w:t>art</w:t>
      </w:r>
      <w:r w:rsidRPr="00C677AF">
        <w:rPr>
          <w:rFonts w:ascii="Times New Roman" w:hAnsi="Times New Roman"/>
          <w:b/>
          <w:color w:val="0D0D0D"/>
          <w:sz w:val="24"/>
          <w:szCs w:val="24"/>
        </w:rPr>
        <w:t>. 4</w:t>
      </w:r>
      <w:r w:rsidR="00BF4427" w:rsidRPr="00C677AF">
        <w:rPr>
          <w:rFonts w:ascii="Times New Roman" w:hAnsi="Times New Roman"/>
          <w:b/>
          <w:color w:val="0D0D0D"/>
          <w:sz w:val="24"/>
          <w:szCs w:val="24"/>
        </w:rPr>
        <w:t xml:space="preserve"> projektu</w:t>
      </w:r>
      <w:r w:rsidRPr="00C677AF">
        <w:rPr>
          <w:rFonts w:ascii="Times New Roman" w:hAnsi="Times New Roman"/>
          <w:b/>
          <w:color w:val="0D0D0D"/>
          <w:sz w:val="24"/>
          <w:szCs w:val="24"/>
        </w:rPr>
        <w:t>)</w:t>
      </w:r>
    </w:p>
    <w:p w14:paraId="3D0CE6D5" w14:textId="77777777" w:rsidR="009E3353" w:rsidRPr="00C677AF" w:rsidRDefault="009E3353" w:rsidP="00C677AF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>Zmiany wprowadzone w ustawie o kierujących pojazdami obejmują:</w:t>
      </w:r>
    </w:p>
    <w:p w14:paraId="33004B5A" w14:textId="77777777" w:rsidR="009E3353" w:rsidRPr="00C677AF" w:rsidRDefault="009E3353" w:rsidP="00C677AF">
      <w:pPr>
        <w:pStyle w:val="Akapitzlist"/>
        <w:numPr>
          <w:ilvl w:val="0"/>
          <w:numId w:val="52"/>
        </w:numPr>
        <w:spacing w:before="120"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C677AF">
        <w:rPr>
          <w:rFonts w:ascii="Times New Roman" w:hAnsi="Times New Roman"/>
          <w:bCs/>
          <w:color w:val="0D0D0D"/>
          <w:sz w:val="24"/>
          <w:szCs w:val="24"/>
        </w:rPr>
        <w:t>uchylenie w art. 2 zdefiniowania opłaty ewidencyjnej – w związku ze zniesieniem pobierania każdej opłaty ewidencyjnej, która wskazana została w tej ustawie;</w:t>
      </w:r>
    </w:p>
    <w:p w14:paraId="2D578A99" w14:textId="50B45286" w:rsidR="009E3353" w:rsidRPr="00C677AF" w:rsidRDefault="009E3353" w:rsidP="00C677AF">
      <w:pPr>
        <w:pStyle w:val="Akapitzlist"/>
        <w:numPr>
          <w:ilvl w:val="0"/>
          <w:numId w:val="52"/>
        </w:numPr>
        <w:spacing w:before="120"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C677AF">
        <w:rPr>
          <w:rFonts w:ascii="Times New Roman" w:hAnsi="Times New Roman"/>
          <w:bCs/>
          <w:color w:val="0D0D0D"/>
          <w:sz w:val="24"/>
          <w:szCs w:val="24"/>
        </w:rPr>
        <w:t>zniesienie każdej opłaty ewidencyjnej określonej w tej ustawie, w tym opłaty ewidencyjnej za wydanie i wymianę prawa jazdy, międzynarodowego prawa jazdy, karty kwalifikacji kierowcy, wpis kodu 95 do prawa jazdy, wpis do ewidencji i</w:t>
      </w:r>
      <w:r w:rsidR="00794D6D">
        <w:rPr>
          <w:rFonts w:ascii="Times New Roman" w:hAnsi="Times New Roman"/>
          <w:bCs/>
          <w:color w:val="0D0D0D"/>
          <w:sz w:val="24"/>
          <w:szCs w:val="24"/>
        </w:rPr>
        <w:t> </w:t>
      </w:r>
      <w:r w:rsidRPr="00C677AF">
        <w:rPr>
          <w:rFonts w:ascii="Times New Roman" w:hAnsi="Times New Roman"/>
          <w:bCs/>
          <w:color w:val="0D0D0D"/>
          <w:sz w:val="24"/>
          <w:szCs w:val="24"/>
        </w:rPr>
        <w:t>rejestrów osób i podmiotów uczestniczących w procesie nabywania uprawnień, wydanie zezwolenia na kierowanie pojazdem uprzywilejowanymi i przewożącym wartości pieniężne, za zwrot zatrzymanego prawa jazdy</w:t>
      </w:r>
    </w:p>
    <w:p w14:paraId="126CCD53" w14:textId="06DFA89A" w:rsidR="009E3353" w:rsidRPr="00C677AF" w:rsidRDefault="009E3353" w:rsidP="00C677AF">
      <w:pPr>
        <w:pStyle w:val="Akapitzlist"/>
        <w:numPr>
          <w:ilvl w:val="0"/>
          <w:numId w:val="52"/>
        </w:numPr>
        <w:spacing w:before="120"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C677AF">
        <w:rPr>
          <w:rFonts w:ascii="Times New Roman" w:hAnsi="Times New Roman"/>
          <w:bCs/>
          <w:color w:val="0D0D0D"/>
          <w:sz w:val="24"/>
          <w:szCs w:val="24"/>
        </w:rPr>
        <w:t>dostosowanie, w związku ze zniesieniem opłaty ewidencyjnej brzmienia art. 101</w:t>
      </w:r>
      <w:r w:rsidR="00B933EE" w:rsidRPr="00C677AF">
        <w:rPr>
          <w:rFonts w:ascii="Times New Roman" w:hAnsi="Times New Roman"/>
          <w:bCs/>
          <w:color w:val="0D0D0D"/>
          <w:sz w:val="24"/>
          <w:szCs w:val="24"/>
        </w:rPr>
        <w:t>,</w:t>
      </w:r>
      <w:r w:rsidRPr="00C677AF">
        <w:rPr>
          <w:rFonts w:ascii="Times New Roman" w:hAnsi="Times New Roman"/>
          <w:bCs/>
          <w:color w:val="0D0D0D"/>
          <w:sz w:val="24"/>
          <w:szCs w:val="24"/>
        </w:rPr>
        <w:t xml:space="preserve"> a</w:t>
      </w:r>
      <w:r w:rsidR="00794D6D">
        <w:rPr>
          <w:rFonts w:ascii="Times New Roman" w:hAnsi="Times New Roman"/>
          <w:bCs/>
          <w:color w:val="0D0D0D"/>
          <w:sz w:val="24"/>
          <w:szCs w:val="24"/>
        </w:rPr>
        <w:t> </w:t>
      </w:r>
      <w:r w:rsidRPr="00C677AF">
        <w:rPr>
          <w:rFonts w:ascii="Times New Roman" w:hAnsi="Times New Roman"/>
          <w:bCs/>
          <w:color w:val="0D0D0D"/>
          <w:sz w:val="24"/>
          <w:szCs w:val="24"/>
        </w:rPr>
        <w:t>także art. 138a i 138b</w:t>
      </w:r>
      <w:r w:rsidR="00244414" w:rsidRPr="00C677AF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14:paraId="730DB667" w14:textId="77777777" w:rsidR="009E3353" w:rsidRPr="00C677AF" w:rsidRDefault="009E3353" w:rsidP="00C677AF">
      <w:pPr>
        <w:pStyle w:val="Akapitzlist"/>
        <w:spacing w:before="120"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</w:p>
    <w:p w14:paraId="701B71AB" w14:textId="055B6B05" w:rsidR="009E3353" w:rsidRPr="00C677AF" w:rsidRDefault="009E3353" w:rsidP="00C677AF">
      <w:pPr>
        <w:pStyle w:val="Akapitzlist"/>
        <w:numPr>
          <w:ilvl w:val="0"/>
          <w:numId w:val="50"/>
        </w:numPr>
        <w:spacing w:before="120"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C677AF">
        <w:rPr>
          <w:rFonts w:ascii="Times New Roman" w:hAnsi="Times New Roman"/>
          <w:b/>
          <w:color w:val="0D0D0D"/>
          <w:sz w:val="24"/>
          <w:szCs w:val="24"/>
        </w:rPr>
        <w:t>Ustawa z dnia 19 sierpnia 2011 o przewozie towarów niebezpiecznych (</w:t>
      </w:r>
      <w:r w:rsidR="00BF4427" w:rsidRPr="00C677AF">
        <w:rPr>
          <w:rFonts w:ascii="Times New Roman" w:hAnsi="Times New Roman"/>
          <w:b/>
          <w:color w:val="0D0D0D"/>
          <w:sz w:val="24"/>
          <w:szCs w:val="24"/>
        </w:rPr>
        <w:t>art</w:t>
      </w:r>
      <w:r w:rsidRPr="00C677AF">
        <w:rPr>
          <w:rFonts w:ascii="Times New Roman" w:hAnsi="Times New Roman"/>
          <w:b/>
          <w:color w:val="0D0D0D"/>
          <w:sz w:val="24"/>
          <w:szCs w:val="24"/>
        </w:rPr>
        <w:t>. 5</w:t>
      </w:r>
      <w:r w:rsidR="00BF4427" w:rsidRPr="00C677AF">
        <w:rPr>
          <w:rFonts w:ascii="Times New Roman" w:hAnsi="Times New Roman"/>
          <w:b/>
          <w:color w:val="0D0D0D"/>
          <w:sz w:val="24"/>
          <w:szCs w:val="24"/>
        </w:rPr>
        <w:t xml:space="preserve"> projektu</w:t>
      </w:r>
      <w:r w:rsidRPr="00C677AF">
        <w:rPr>
          <w:rFonts w:ascii="Times New Roman" w:hAnsi="Times New Roman"/>
          <w:b/>
          <w:color w:val="0D0D0D"/>
          <w:sz w:val="24"/>
          <w:szCs w:val="24"/>
        </w:rPr>
        <w:t>)</w:t>
      </w:r>
    </w:p>
    <w:p w14:paraId="67E4AED2" w14:textId="77777777" w:rsidR="009E3353" w:rsidRPr="00C677AF" w:rsidRDefault="009E3353" w:rsidP="00C677AF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C677A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Zmiana w ustawie dotyczy zniesienia opłaty ewidencyjnej za wydanie zaświadczenia ADR albo jego wtórnika. </w:t>
      </w:r>
    </w:p>
    <w:p w14:paraId="49C70FBA" w14:textId="66121960" w:rsidR="009E3353" w:rsidRPr="00C677AF" w:rsidRDefault="009E3353" w:rsidP="00C677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AF">
        <w:rPr>
          <w:rFonts w:ascii="Times New Roman" w:hAnsi="Times New Roman" w:cs="Times New Roman"/>
          <w:sz w:val="24"/>
          <w:szCs w:val="24"/>
        </w:rPr>
        <w:t>W związku z eliminacją niniejsz</w:t>
      </w:r>
      <w:r w:rsidR="00794D6D">
        <w:rPr>
          <w:rFonts w:ascii="Times New Roman" w:hAnsi="Times New Roman" w:cs="Times New Roman"/>
          <w:sz w:val="24"/>
          <w:szCs w:val="24"/>
        </w:rPr>
        <w:t>ym projektem ustawy</w:t>
      </w:r>
      <w:r w:rsidRPr="00C677AF">
        <w:rPr>
          <w:rFonts w:ascii="Times New Roman" w:hAnsi="Times New Roman" w:cs="Times New Roman"/>
          <w:sz w:val="24"/>
          <w:szCs w:val="24"/>
        </w:rPr>
        <w:t xml:space="preserve"> nadmiernych obciążeń i</w:t>
      </w:r>
      <w:r w:rsidR="00794D6D">
        <w:rPr>
          <w:rFonts w:ascii="Times New Roman" w:hAnsi="Times New Roman" w:cs="Times New Roman"/>
          <w:sz w:val="24"/>
          <w:szCs w:val="24"/>
        </w:rPr>
        <w:t> </w:t>
      </w:r>
      <w:r w:rsidRPr="00C677AF">
        <w:rPr>
          <w:rFonts w:ascii="Times New Roman" w:hAnsi="Times New Roman" w:cs="Times New Roman"/>
          <w:sz w:val="24"/>
          <w:szCs w:val="24"/>
        </w:rPr>
        <w:t>obowiązków dla obywateli, samorządów i przedsiębiorców prowadzących stacje kontroli pojazdów zasadne i możliwe jest jak najszybsze wejście przepisów w życie</w:t>
      </w:r>
      <w:r w:rsidR="00BF4427" w:rsidRPr="00C677AF">
        <w:rPr>
          <w:rFonts w:ascii="Times New Roman" w:hAnsi="Times New Roman" w:cs="Times New Roman"/>
          <w:sz w:val="24"/>
          <w:szCs w:val="24"/>
        </w:rPr>
        <w:t>,</w:t>
      </w:r>
      <w:r w:rsidRPr="00C677AF">
        <w:rPr>
          <w:rFonts w:ascii="Times New Roman" w:hAnsi="Times New Roman" w:cs="Times New Roman"/>
          <w:sz w:val="24"/>
          <w:szCs w:val="24"/>
        </w:rPr>
        <w:t xml:space="preserve"> a zasady demokratycznego państwa prawnego nie stoją temu na przeszkodzie.</w:t>
      </w:r>
    </w:p>
    <w:p w14:paraId="74B3242A" w14:textId="62AFD88D" w:rsidR="009E3353" w:rsidRPr="00C677AF" w:rsidRDefault="00BF4427" w:rsidP="00C677A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AF">
        <w:rPr>
          <w:rFonts w:ascii="Times New Roman" w:hAnsi="Times New Roman" w:cs="Times New Roman"/>
          <w:sz w:val="24"/>
          <w:szCs w:val="24"/>
        </w:rPr>
        <w:t xml:space="preserve">Planuje się, że ustawa wejdzie w życie </w:t>
      </w:r>
      <w:r w:rsidR="000A48D5" w:rsidRPr="00C677AF">
        <w:rPr>
          <w:rFonts w:ascii="Times New Roman" w:hAnsi="Times New Roman" w:cs="Times New Roman"/>
          <w:sz w:val="24"/>
          <w:szCs w:val="24"/>
        </w:rPr>
        <w:t>pierwszego dnia miesiąca następującego po miesiącu ogłoszenia. Ze względu na</w:t>
      </w:r>
      <w:r w:rsidR="00E87AF8" w:rsidRPr="00C677AF">
        <w:rPr>
          <w:rFonts w:ascii="Times New Roman" w:hAnsi="Times New Roman" w:cs="Times New Roman"/>
          <w:sz w:val="24"/>
          <w:szCs w:val="24"/>
        </w:rPr>
        <w:t xml:space="preserve"> istotn</w:t>
      </w:r>
      <w:r w:rsidR="000A48D5" w:rsidRPr="00C677AF">
        <w:rPr>
          <w:rFonts w:ascii="Times New Roman" w:hAnsi="Times New Roman" w:cs="Times New Roman"/>
          <w:sz w:val="24"/>
          <w:szCs w:val="24"/>
        </w:rPr>
        <w:t>e</w:t>
      </w:r>
      <w:r w:rsidR="00E87AF8" w:rsidRPr="00C677AF">
        <w:rPr>
          <w:rFonts w:ascii="Times New Roman" w:hAnsi="Times New Roman" w:cs="Times New Roman"/>
          <w:sz w:val="24"/>
          <w:szCs w:val="24"/>
        </w:rPr>
        <w:t xml:space="preserve"> korzyści dla obywateli, przedsiębiorców i samorządów </w:t>
      </w:r>
      <w:r w:rsidR="000A48D5" w:rsidRPr="00C677AF">
        <w:rPr>
          <w:rFonts w:ascii="Times New Roman" w:hAnsi="Times New Roman" w:cs="Times New Roman"/>
          <w:sz w:val="24"/>
          <w:szCs w:val="24"/>
        </w:rPr>
        <w:t>projektowane przepisy</w:t>
      </w:r>
      <w:r w:rsidR="00E87AF8" w:rsidRPr="00C677AF">
        <w:rPr>
          <w:rFonts w:ascii="Times New Roman" w:hAnsi="Times New Roman" w:cs="Times New Roman"/>
          <w:sz w:val="24"/>
          <w:szCs w:val="24"/>
        </w:rPr>
        <w:t xml:space="preserve"> powinny wejść w życie jak najszybciej</w:t>
      </w:r>
      <w:r w:rsidR="000A48D5" w:rsidRPr="00C677AF">
        <w:rPr>
          <w:rFonts w:ascii="Times New Roman" w:hAnsi="Times New Roman" w:cs="Times New Roman"/>
          <w:sz w:val="24"/>
          <w:szCs w:val="24"/>
        </w:rPr>
        <w:t>. Jednocześnie dla ułatwienia stosowania przepisów, biorąc pod uwagę obecnie obowiązujące miesięczne okresy sprawozdawcze, proponuje się wejście w życie z początkiem miesiąca.</w:t>
      </w:r>
      <w:r w:rsidRPr="00C677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14B9A" w14:textId="27A53F63" w:rsidR="00BF4427" w:rsidRPr="00C677AF" w:rsidRDefault="00BF4427" w:rsidP="00C677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AF">
        <w:rPr>
          <w:rFonts w:ascii="Times New Roman" w:hAnsi="Times New Roman" w:cs="Times New Roman"/>
          <w:sz w:val="24"/>
          <w:szCs w:val="24"/>
        </w:rPr>
        <w:t xml:space="preserve">W projekcie utrzymano dotychczasowe przepisy wykonawcze wydane na podstawie art. </w:t>
      </w:r>
      <w:r w:rsidR="00C31DC4" w:rsidRPr="00C677AF">
        <w:rPr>
          <w:rFonts w:ascii="Times New Roman" w:hAnsi="Times New Roman" w:cs="Times New Roman"/>
          <w:sz w:val="24"/>
          <w:szCs w:val="24"/>
        </w:rPr>
        <w:t xml:space="preserve">31 ustawy z dnia 19 sierpnia 2011 r. o przewozie towarów niebezpiecznych </w:t>
      </w:r>
      <w:r w:rsidRPr="00C677AF">
        <w:rPr>
          <w:rFonts w:ascii="Times New Roman" w:hAnsi="Times New Roman" w:cs="Times New Roman"/>
          <w:sz w:val="24"/>
          <w:szCs w:val="24"/>
        </w:rPr>
        <w:t>do dnia wejścia w</w:t>
      </w:r>
      <w:r w:rsidR="00794D6D">
        <w:rPr>
          <w:rFonts w:ascii="Times New Roman" w:hAnsi="Times New Roman" w:cs="Times New Roman"/>
          <w:sz w:val="24"/>
          <w:szCs w:val="24"/>
        </w:rPr>
        <w:t> </w:t>
      </w:r>
      <w:r w:rsidRPr="00C677AF">
        <w:rPr>
          <w:rFonts w:ascii="Times New Roman" w:hAnsi="Times New Roman" w:cs="Times New Roman"/>
          <w:sz w:val="24"/>
          <w:szCs w:val="24"/>
        </w:rPr>
        <w:t xml:space="preserve">życie nowych przepisów wykonawczych wydanych na podstawie art. </w:t>
      </w:r>
      <w:r w:rsidR="00C31DC4" w:rsidRPr="00C677AF">
        <w:rPr>
          <w:rFonts w:ascii="Times New Roman" w:hAnsi="Times New Roman" w:cs="Times New Roman"/>
          <w:sz w:val="24"/>
          <w:szCs w:val="24"/>
        </w:rPr>
        <w:t>31</w:t>
      </w:r>
      <w:r w:rsidRPr="00C677AF">
        <w:rPr>
          <w:rFonts w:ascii="Times New Roman" w:hAnsi="Times New Roman" w:cs="Times New Roman"/>
          <w:sz w:val="24"/>
          <w:szCs w:val="24"/>
        </w:rPr>
        <w:t>,</w:t>
      </w:r>
      <w:r w:rsidR="00C31DC4" w:rsidRPr="00C677AF">
        <w:rPr>
          <w:rFonts w:ascii="Times New Roman" w:hAnsi="Times New Roman" w:cs="Times New Roman"/>
          <w:sz w:val="24"/>
          <w:szCs w:val="24"/>
        </w:rPr>
        <w:t xml:space="preserve"> </w:t>
      </w:r>
      <w:r w:rsidR="00895E7E" w:rsidRPr="00C677AF">
        <w:rPr>
          <w:rFonts w:ascii="Times New Roman" w:hAnsi="Times New Roman" w:cs="Times New Roman"/>
          <w:sz w:val="24"/>
          <w:szCs w:val="24"/>
        </w:rPr>
        <w:t xml:space="preserve">nie dłużej jednak niż przez 12 miesięcy od dnia wejścia w życie projektowanej ustawy, co jest konieczne </w:t>
      </w:r>
      <w:r w:rsidR="00C31DC4" w:rsidRPr="00C677AF">
        <w:rPr>
          <w:rFonts w:ascii="Times New Roman" w:hAnsi="Times New Roman" w:cs="Times New Roman"/>
          <w:sz w:val="24"/>
          <w:szCs w:val="24"/>
        </w:rPr>
        <w:t xml:space="preserve">ze względu na zmianę pośrednią w art. 25 </w:t>
      </w:r>
      <w:r w:rsidR="00C92D07">
        <w:rPr>
          <w:rFonts w:ascii="Times New Roman" w:hAnsi="Times New Roman" w:cs="Times New Roman"/>
          <w:sz w:val="24"/>
          <w:szCs w:val="24"/>
        </w:rPr>
        <w:t xml:space="preserve">tej ustawy </w:t>
      </w:r>
      <w:r w:rsidR="00C31DC4" w:rsidRPr="00C677AF">
        <w:rPr>
          <w:rFonts w:ascii="Times New Roman" w:hAnsi="Times New Roman" w:cs="Times New Roman"/>
          <w:sz w:val="24"/>
          <w:szCs w:val="24"/>
        </w:rPr>
        <w:t xml:space="preserve">wpływającą na </w:t>
      </w:r>
      <w:r w:rsidR="00895E7E" w:rsidRPr="00C677AF">
        <w:rPr>
          <w:rFonts w:ascii="Times New Roman" w:hAnsi="Times New Roman" w:cs="Times New Roman"/>
          <w:sz w:val="24"/>
          <w:szCs w:val="24"/>
        </w:rPr>
        <w:t>upoważnienie ustawowe.</w:t>
      </w:r>
    </w:p>
    <w:p w14:paraId="25CBB582" w14:textId="5EAF9292" w:rsidR="00895E7E" w:rsidRPr="00C677AF" w:rsidRDefault="00C92D07" w:rsidP="00C677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projekcie</w:t>
      </w:r>
      <w:r w:rsidR="00895E7E" w:rsidRPr="00C677AF">
        <w:rPr>
          <w:rFonts w:ascii="Times New Roman" w:hAnsi="Times New Roman" w:cs="Times New Roman"/>
          <w:sz w:val="24"/>
          <w:szCs w:val="24"/>
        </w:rPr>
        <w:t xml:space="preserve"> wprowadzono przepisy przejściowe dotyczące opłat </w:t>
      </w:r>
      <w:r>
        <w:rPr>
          <w:rFonts w:ascii="Times New Roman" w:hAnsi="Times New Roman" w:cs="Times New Roman"/>
          <w:sz w:val="24"/>
          <w:szCs w:val="24"/>
        </w:rPr>
        <w:t xml:space="preserve">ewidencyjnych uchylanych ustawą </w:t>
      </w:r>
      <w:r w:rsidR="00895E7E" w:rsidRPr="00C677AF">
        <w:rPr>
          <w:rFonts w:ascii="Times New Roman" w:hAnsi="Times New Roman" w:cs="Times New Roman"/>
          <w:sz w:val="24"/>
          <w:szCs w:val="24"/>
        </w:rPr>
        <w:t>i odsetek</w:t>
      </w:r>
      <w:r>
        <w:rPr>
          <w:rFonts w:ascii="Times New Roman" w:hAnsi="Times New Roman" w:cs="Times New Roman"/>
          <w:sz w:val="24"/>
          <w:szCs w:val="24"/>
        </w:rPr>
        <w:t xml:space="preserve"> za zwłokę</w:t>
      </w:r>
      <w:r w:rsidR="00895E7E" w:rsidRPr="00C677AF">
        <w:rPr>
          <w:rFonts w:ascii="Times New Roman" w:hAnsi="Times New Roman" w:cs="Times New Roman"/>
          <w:sz w:val="24"/>
          <w:szCs w:val="24"/>
        </w:rPr>
        <w:t>, które były należne przed dniem wejścia w życie niniejszej ustawy, utrzymując stosowanie przepisów dotychczasowych.</w:t>
      </w:r>
    </w:p>
    <w:p w14:paraId="46D8D318" w14:textId="78B71B02" w:rsidR="00244414" w:rsidRPr="00C677AF" w:rsidRDefault="00244414" w:rsidP="00C677AF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7AF">
        <w:rPr>
          <w:rFonts w:ascii="Times New Roman" w:hAnsi="Times New Roman" w:cs="Times New Roman"/>
          <w:sz w:val="24"/>
          <w:szCs w:val="24"/>
        </w:rPr>
        <w:t>Projekt ustawy nie będzie wymagał notyfikacji Komisji Europejskiej w trybie ustawy z dnia 30 kwietnia 2004 r. o postępowaniu w sprawach dotyczących pomocy publicznej (Dz. U. z 2021 r. poz. 743 oraz z 2022 r. poz. 807).</w:t>
      </w:r>
    </w:p>
    <w:p w14:paraId="177F580C" w14:textId="2CEF4EA1" w:rsidR="009E3353" w:rsidRPr="00C677AF" w:rsidRDefault="009E3353" w:rsidP="00C677A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7AF">
        <w:rPr>
          <w:rFonts w:ascii="Times New Roman" w:hAnsi="Times New Roman" w:cs="Times New Roman"/>
          <w:sz w:val="24"/>
          <w:szCs w:val="24"/>
        </w:rPr>
        <w:t>Projekt ustaw</w:t>
      </w:r>
      <w:r w:rsidR="00244414" w:rsidRPr="00C677AF">
        <w:rPr>
          <w:rFonts w:ascii="Times New Roman" w:hAnsi="Times New Roman" w:cs="Times New Roman"/>
          <w:sz w:val="24"/>
          <w:szCs w:val="24"/>
        </w:rPr>
        <w:t>y</w:t>
      </w:r>
      <w:r w:rsidRPr="00C677AF">
        <w:rPr>
          <w:rFonts w:ascii="Times New Roman" w:hAnsi="Times New Roman" w:cs="Times New Roman"/>
          <w:sz w:val="24"/>
          <w:szCs w:val="24"/>
        </w:rPr>
        <w:t xml:space="preserve"> nie zawiera przepisów technicznych w rozumieniu rozporządzenia Rady Ministrów z dnia 23 grudnia 2002 r. w sprawie sposobu funkcjonowania krajowego systemu notyfikacji norm i aktów prawnych (Dz. U. poz. 2039</w:t>
      </w:r>
      <w:r w:rsidR="00244414" w:rsidRPr="00C677AF">
        <w:rPr>
          <w:rFonts w:ascii="Times New Roman" w:hAnsi="Times New Roman" w:cs="Times New Roman"/>
          <w:sz w:val="24"/>
          <w:szCs w:val="24"/>
        </w:rPr>
        <w:t xml:space="preserve"> oraz z 2004 r. poz. 597</w:t>
      </w:r>
      <w:r w:rsidRPr="00C677AF">
        <w:rPr>
          <w:rFonts w:ascii="Times New Roman" w:hAnsi="Times New Roman" w:cs="Times New Roman"/>
          <w:sz w:val="24"/>
          <w:szCs w:val="24"/>
        </w:rPr>
        <w:t>), w związku z</w:t>
      </w:r>
      <w:r w:rsidR="00794D6D">
        <w:rPr>
          <w:rFonts w:ascii="Times New Roman" w:hAnsi="Times New Roman" w:cs="Times New Roman"/>
          <w:sz w:val="24"/>
          <w:szCs w:val="24"/>
        </w:rPr>
        <w:t> </w:t>
      </w:r>
      <w:r w:rsidR="00F16482" w:rsidRPr="00C677AF">
        <w:rPr>
          <w:rFonts w:ascii="Times New Roman" w:hAnsi="Times New Roman" w:cs="Times New Roman"/>
          <w:sz w:val="24"/>
          <w:szCs w:val="24"/>
        </w:rPr>
        <w:t xml:space="preserve">tym </w:t>
      </w:r>
      <w:r w:rsidRPr="00C677AF">
        <w:rPr>
          <w:rFonts w:ascii="Times New Roman" w:hAnsi="Times New Roman" w:cs="Times New Roman"/>
          <w:sz w:val="24"/>
          <w:szCs w:val="24"/>
        </w:rPr>
        <w:t xml:space="preserve">nie podlega notyfikacji zgodnie z ww. przepisami. </w:t>
      </w:r>
    </w:p>
    <w:p w14:paraId="0B617059" w14:textId="77777777" w:rsidR="009E3353" w:rsidRPr="00C677AF" w:rsidRDefault="009E3353" w:rsidP="00C677A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7AF">
        <w:rPr>
          <w:rFonts w:ascii="Times New Roman" w:hAnsi="Times New Roman" w:cs="Times New Roman"/>
          <w:sz w:val="24"/>
          <w:szCs w:val="24"/>
        </w:rPr>
        <w:t>Projekt ustawy nie wymaga przedstawienia właściwym organom i instytucjom Unii Europejskiej, w tym Europejskiemu Bankowi Centralnemu, w celu uzyskania opinii, dokonania powiadomienia, konsultacji albo uzgodnienia, o których mowa w § 39 uchwały nr 190 Rady Ministrów z dnia 29 października 2013 r. – Regulamin pracy Rady Ministrów (M. P. z 2022 r. poz. 348).</w:t>
      </w:r>
    </w:p>
    <w:p w14:paraId="341FAB59" w14:textId="7B77B24A" w:rsidR="009E3353" w:rsidRPr="00C677AF" w:rsidRDefault="009E3353" w:rsidP="00C677A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AF">
        <w:rPr>
          <w:rFonts w:ascii="Times New Roman" w:hAnsi="Times New Roman" w:cs="Times New Roman"/>
          <w:sz w:val="24"/>
          <w:szCs w:val="24"/>
        </w:rPr>
        <w:t>Zgodnie z art. 5 i 6 ustawy z dnia 7 lipca 2005 r. o działalności lobbingowej w procesie stanowienia prawa (Dz. U. z 2017 r. poz. 248) projekt ustawy zosta</w:t>
      </w:r>
      <w:r w:rsidR="00794D6D">
        <w:rPr>
          <w:rFonts w:ascii="Times New Roman" w:hAnsi="Times New Roman" w:cs="Times New Roman"/>
          <w:sz w:val="24"/>
          <w:szCs w:val="24"/>
        </w:rPr>
        <w:t>ł</w:t>
      </w:r>
      <w:r w:rsidRPr="00C677AF">
        <w:rPr>
          <w:rFonts w:ascii="Times New Roman" w:hAnsi="Times New Roman" w:cs="Times New Roman"/>
          <w:sz w:val="24"/>
          <w:szCs w:val="24"/>
        </w:rPr>
        <w:t xml:space="preserve"> udostępniony </w:t>
      </w:r>
      <w:r w:rsidR="00244414" w:rsidRPr="00C677AF">
        <w:rPr>
          <w:rFonts w:ascii="Times New Roman" w:hAnsi="Times New Roman" w:cs="Times New Roman"/>
          <w:sz w:val="24"/>
          <w:szCs w:val="24"/>
        </w:rPr>
        <w:t xml:space="preserve">w </w:t>
      </w:r>
      <w:r w:rsidRPr="00C677AF">
        <w:rPr>
          <w:rFonts w:ascii="Times New Roman" w:hAnsi="Times New Roman" w:cs="Times New Roman"/>
          <w:sz w:val="24"/>
          <w:szCs w:val="24"/>
        </w:rPr>
        <w:t>Biuletyn</w:t>
      </w:r>
      <w:r w:rsidR="00244414" w:rsidRPr="00C677AF">
        <w:rPr>
          <w:rFonts w:ascii="Times New Roman" w:hAnsi="Times New Roman" w:cs="Times New Roman"/>
          <w:sz w:val="24"/>
          <w:szCs w:val="24"/>
        </w:rPr>
        <w:t>ie</w:t>
      </w:r>
      <w:r w:rsidRPr="00C677AF">
        <w:rPr>
          <w:rFonts w:ascii="Times New Roman" w:hAnsi="Times New Roman" w:cs="Times New Roman"/>
          <w:sz w:val="24"/>
          <w:szCs w:val="24"/>
        </w:rPr>
        <w:t xml:space="preserve"> Informacji Publicznej.</w:t>
      </w:r>
    </w:p>
    <w:p w14:paraId="3DFD44D5" w14:textId="13C80CE5" w:rsidR="009E3353" w:rsidRPr="00C677AF" w:rsidRDefault="009E3353" w:rsidP="00C677AF">
      <w:pPr>
        <w:spacing w:before="120"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677AF">
        <w:rPr>
          <w:rFonts w:ascii="Times New Roman" w:hAnsi="Times New Roman" w:cs="Times New Roman"/>
          <w:sz w:val="24"/>
          <w:szCs w:val="24"/>
        </w:rPr>
        <w:t>Stosownie do § 52 ust. 1 uchwały nr 190 Rady Ministrów z dnia 29 października 2013 r. – Regulamin pracy Rady Ministrów projekt ustawy</w:t>
      </w:r>
      <w:r w:rsidRPr="00C677AF">
        <w:rPr>
          <w:rFonts w:ascii="Times New Roman" w:hAnsi="Times New Roman" w:cs="Times New Roman"/>
          <w:color w:val="0D0D0D"/>
          <w:sz w:val="24"/>
          <w:szCs w:val="24"/>
        </w:rPr>
        <w:t xml:space="preserve"> zosta</w:t>
      </w:r>
      <w:r w:rsidR="00794D6D">
        <w:rPr>
          <w:rFonts w:ascii="Times New Roman" w:hAnsi="Times New Roman" w:cs="Times New Roman"/>
          <w:color w:val="0D0D0D"/>
          <w:sz w:val="24"/>
          <w:szCs w:val="24"/>
        </w:rPr>
        <w:t>ł</w:t>
      </w:r>
      <w:r w:rsidRPr="00C677AF">
        <w:rPr>
          <w:rFonts w:ascii="Times New Roman" w:hAnsi="Times New Roman" w:cs="Times New Roman"/>
          <w:color w:val="0D0D0D"/>
          <w:sz w:val="24"/>
          <w:szCs w:val="24"/>
        </w:rPr>
        <w:t xml:space="preserve"> udostępniony w Biuletynie Informacji Publicznej na stronie podmiotowej Rządowego Centrum Legislacji w serwisie Rządowy Proces Legislacyjny z </w:t>
      </w:r>
      <w:r w:rsidR="00244414" w:rsidRPr="00C677AF">
        <w:rPr>
          <w:rFonts w:ascii="Times New Roman" w:hAnsi="Times New Roman" w:cs="Times New Roman"/>
          <w:color w:val="0D0D0D"/>
          <w:sz w:val="24"/>
          <w:szCs w:val="24"/>
        </w:rPr>
        <w:t xml:space="preserve">chwilą </w:t>
      </w:r>
      <w:r w:rsidRPr="00C677AF">
        <w:rPr>
          <w:rFonts w:ascii="Times New Roman" w:hAnsi="Times New Roman" w:cs="Times New Roman"/>
          <w:color w:val="0D0D0D"/>
          <w:sz w:val="24"/>
          <w:szCs w:val="24"/>
        </w:rPr>
        <w:t>skierowania projektu do uzgodnień i konsultacji publicznych</w:t>
      </w:r>
      <w:r w:rsidR="00794D6D">
        <w:rPr>
          <w:rFonts w:ascii="Times New Roman" w:hAnsi="Times New Roman" w:cs="Times New Roman"/>
          <w:color w:val="0D0D0D"/>
          <w:sz w:val="24"/>
          <w:szCs w:val="24"/>
        </w:rPr>
        <w:t xml:space="preserve"> i opiniowania.</w:t>
      </w:r>
    </w:p>
    <w:p w14:paraId="38466E81" w14:textId="77777777" w:rsidR="009E3353" w:rsidRPr="00C677AF" w:rsidRDefault="009E3353" w:rsidP="00C677AF">
      <w:pPr>
        <w:spacing w:before="120"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677AF">
        <w:rPr>
          <w:rFonts w:ascii="Times New Roman" w:hAnsi="Times New Roman" w:cs="Times New Roman"/>
          <w:color w:val="0D0D0D"/>
          <w:sz w:val="24"/>
          <w:szCs w:val="24"/>
        </w:rPr>
        <w:t>Projektowana ustawa jest zgodna z prawem Unii Europejskiej.</w:t>
      </w:r>
    </w:p>
    <w:p w14:paraId="010A1D83" w14:textId="6DA78304" w:rsidR="009E3353" w:rsidRPr="00C677AF" w:rsidRDefault="00F16482" w:rsidP="00C677AF">
      <w:pPr>
        <w:spacing w:before="120"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677AF">
        <w:rPr>
          <w:rFonts w:ascii="Times New Roman" w:hAnsi="Times New Roman" w:cs="Times New Roman"/>
          <w:color w:val="0D0D0D"/>
          <w:sz w:val="24"/>
          <w:szCs w:val="24"/>
        </w:rPr>
        <w:t>Ponadto należy wskazać, że n</w:t>
      </w:r>
      <w:r w:rsidR="009E3353" w:rsidRPr="00C677AF">
        <w:rPr>
          <w:rFonts w:ascii="Times New Roman" w:hAnsi="Times New Roman" w:cs="Times New Roman"/>
          <w:color w:val="0D0D0D"/>
          <w:sz w:val="24"/>
          <w:szCs w:val="24"/>
        </w:rPr>
        <w:t>ie ma możliwości osiągnięcia celu projektu za pomocą innych środków niż zmiana przepisów.</w:t>
      </w:r>
    </w:p>
    <w:p w14:paraId="185000F4" w14:textId="2712BCB4" w:rsidR="00231BEE" w:rsidRDefault="00231BEE">
      <w:pPr>
        <w:suppressAutoHyphens w:val="0"/>
        <w:autoSpaceDN/>
        <w:spacing w:after="0" w:line="360" w:lineRule="auto"/>
        <w:textAlignment w:val="auto"/>
      </w:pPr>
      <w:r>
        <w:br w:type="page"/>
      </w:r>
    </w:p>
    <w:p w14:paraId="14DE1006" w14:textId="77777777" w:rsidR="009E3353" w:rsidRDefault="009E3353">
      <w:pPr>
        <w:suppressAutoHyphens w:val="0"/>
        <w:autoSpaceDN/>
        <w:spacing w:after="0" w:line="360" w:lineRule="auto"/>
        <w:textAlignment w:val="auto"/>
      </w:pPr>
    </w:p>
    <w:tbl>
      <w:tblPr>
        <w:tblW w:w="540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424"/>
        <w:gridCol w:w="293"/>
        <w:gridCol w:w="315"/>
        <w:gridCol w:w="451"/>
        <w:gridCol w:w="205"/>
        <w:gridCol w:w="207"/>
        <w:gridCol w:w="207"/>
        <w:gridCol w:w="269"/>
        <w:gridCol w:w="243"/>
        <w:gridCol w:w="205"/>
        <w:gridCol w:w="170"/>
        <w:gridCol w:w="170"/>
        <w:gridCol w:w="255"/>
        <w:gridCol w:w="257"/>
        <w:gridCol w:w="513"/>
        <w:gridCol w:w="168"/>
        <w:gridCol w:w="168"/>
        <w:gridCol w:w="172"/>
        <w:gridCol w:w="176"/>
        <w:gridCol w:w="192"/>
        <w:gridCol w:w="195"/>
        <w:gridCol w:w="253"/>
        <w:gridCol w:w="257"/>
        <w:gridCol w:w="253"/>
        <w:gridCol w:w="259"/>
        <w:gridCol w:w="608"/>
        <w:gridCol w:w="1207"/>
      </w:tblGrid>
      <w:tr w:rsidR="003731FD" w:rsidRPr="003731FD" w14:paraId="3938DAA7" w14:textId="77777777" w:rsidTr="008C21E2">
        <w:trPr>
          <w:trHeight w:val="1611"/>
        </w:trPr>
        <w:tc>
          <w:tcPr>
            <w:tcW w:w="3135" w:type="pct"/>
            <w:gridSpan w:val="17"/>
          </w:tcPr>
          <w:p w14:paraId="171B0E11" w14:textId="77777777" w:rsidR="003731FD" w:rsidRPr="003731FD" w:rsidRDefault="003731FD" w:rsidP="003731FD">
            <w:pPr>
              <w:suppressAutoHyphens w:val="0"/>
              <w:autoSpaceDN/>
              <w:spacing w:before="120" w:after="0" w:line="240" w:lineRule="auto"/>
              <w:ind w:hanging="45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projektu</w:t>
            </w:r>
          </w:p>
          <w:p w14:paraId="03F769A9" w14:textId="5B098E5E" w:rsidR="003731FD" w:rsidRPr="003731FD" w:rsidRDefault="00794D6D" w:rsidP="003731FD">
            <w:pPr>
              <w:suppressAutoHyphens w:val="0"/>
              <w:autoSpaceDN/>
              <w:spacing w:after="0" w:line="240" w:lineRule="auto"/>
              <w:ind w:hanging="34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Ustawa</w:t>
            </w:r>
            <w:r w:rsidR="003731FD"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 zmianie ustawy – Prawo o ruchu drogowym oraz niektórych innych ustaw</w:t>
            </w:r>
          </w:p>
          <w:p w14:paraId="459D36CF" w14:textId="77777777" w:rsidR="003731FD" w:rsidRPr="003731FD" w:rsidRDefault="003731FD" w:rsidP="003731FD">
            <w:pPr>
              <w:suppressAutoHyphens w:val="0"/>
              <w:autoSpaceDN/>
              <w:spacing w:before="120" w:after="0" w:line="240" w:lineRule="auto"/>
              <w:ind w:hanging="45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Ministerstwo wiodące i ministerstwa współpracujące</w:t>
            </w:r>
          </w:p>
          <w:p w14:paraId="3B4C88CD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ind w:hanging="34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Kancelaria Prezesa Rady Ministrów</w:t>
            </w:r>
          </w:p>
          <w:p w14:paraId="02290601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ind w:hanging="34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AD80C8E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Osoba odpowiedzialna za projekt w randze Ministra, Sekretarza Stanu lub Podsekretarza Stanu </w:t>
            </w:r>
          </w:p>
          <w:p w14:paraId="4D66ACA2" w14:textId="60B23A73" w:rsidR="003731FD" w:rsidRPr="003731FD" w:rsidRDefault="003731FD" w:rsidP="003731FD">
            <w:pPr>
              <w:suppressAutoHyphens w:val="0"/>
              <w:autoSpaceDN/>
              <w:spacing w:after="0" w:line="240" w:lineRule="auto"/>
              <w:ind w:hanging="34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Janusz Cieszyński </w:t>
            </w:r>
            <w:r w:rsidR="000230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‒</w:t>
            </w: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Sekretarz Stanu w Kancelarii Prezesa Rady Ministrów.</w:t>
            </w:r>
          </w:p>
          <w:p w14:paraId="76F995CB" w14:textId="77777777" w:rsidR="003731FD" w:rsidRPr="003731FD" w:rsidRDefault="003731FD" w:rsidP="003731FD">
            <w:pPr>
              <w:suppressAutoHyphens w:val="0"/>
              <w:autoSpaceDN/>
              <w:spacing w:before="120" w:after="0" w:line="240" w:lineRule="auto"/>
              <w:ind w:hanging="45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Kontakt do opiekuna merytorycznego projektu</w:t>
            </w:r>
          </w:p>
          <w:p w14:paraId="5FF48FDE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ind w:hanging="34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Maciej Górski –Dyrektor Departamentu Zarządzania Systemami </w:t>
            </w:r>
          </w:p>
          <w:p w14:paraId="4440330E" w14:textId="36C3A14C" w:rsidR="003731FD" w:rsidRPr="003731FD" w:rsidRDefault="003731FD" w:rsidP="003731FD">
            <w:pPr>
              <w:suppressAutoHyphens w:val="0"/>
              <w:autoSpaceDN/>
              <w:spacing w:after="0" w:line="240" w:lineRule="auto"/>
              <w:ind w:hanging="34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e-mail: maciej.gorski@mc.gov.pl, </w:t>
            </w:r>
          </w:p>
          <w:p w14:paraId="6DF38024" w14:textId="7E9FE75E" w:rsidR="003731FD" w:rsidRPr="003731FD" w:rsidRDefault="003731FD" w:rsidP="003731FD">
            <w:pPr>
              <w:suppressAutoHyphens w:val="0"/>
              <w:autoSpaceDN/>
              <w:spacing w:after="0" w:line="240" w:lineRule="auto"/>
              <w:ind w:hanging="34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Tomasz Kęsicki – Zastępca Dyrektora Departamentu Zarządzania Systemami, e-mail: Tomasz.kesicki@mc.gov.pl, </w:t>
            </w:r>
          </w:p>
          <w:p w14:paraId="3187E009" w14:textId="3572E380" w:rsidR="003731FD" w:rsidRPr="003731FD" w:rsidRDefault="003731FD" w:rsidP="003731FD">
            <w:pPr>
              <w:suppressAutoHyphens w:val="0"/>
              <w:autoSpaceDN/>
              <w:spacing w:after="0" w:line="240" w:lineRule="auto"/>
              <w:ind w:hanging="34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Ewa Mierzwińska – radca Wydział ds. Programu CEPiK, e-mail: ewa.mierzwinska@mc.gov.pl</w:t>
            </w:r>
          </w:p>
        </w:tc>
        <w:tc>
          <w:tcPr>
            <w:tcW w:w="1865" w:type="pct"/>
            <w:gridSpan w:val="11"/>
            <w:shd w:val="clear" w:color="auto" w:fill="FFFFFF"/>
          </w:tcPr>
          <w:p w14:paraId="44AA95F5" w14:textId="076DD834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sporządzenia</w:t>
            </w:r>
            <w:r w:rsidRPr="003731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345788683"/>
                <w:placeholder>
                  <w:docPart w:val="4C0ED398BB5D465DA0130A6C6F5953EE"/>
                </w:placeholder>
                <w:date w:fullDate="2022-08-18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D5128"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  <w:t>18</w:t>
                </w:r>
                <w:r w:rsidR="00936390"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  <w:t>.08.2022</w:t>
                </w:r>
              </w:sdtContent>
            </w:sdt>
          </w:p>
          <w:p w14:paraId="5F47A5EE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AB571B4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Źródło: </w:t>
            </w:r>
          </w:p>
          <w:sdt>
            <w:sdtPr>
              <w:rPr>
                <w:rFonts w:ascii="Times New Roman" w:eastAsia="Calibri" w:hAnsi="Times New Roman" w:cs="Times New Roman"/>
                <w:sz w:val="20"/>
                <w:szCs w:val="20"/>
              </w:rPr>
              <w:id w:val="-1451614635"/>
              <w:placeholder>
                <w:docPart w:val="A21DE7B76B364DFCA5E70BFCC18C4BE4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7DD7E2D9" w14:textId="77777777" w:rsidR="003731FD" w:rsidRPr="003731FD" w:rsidRDefault="003731FD" w:rsidP="003731FD">
                <w:pPr>
                  <w:suppressAutoHyphens w:val="0"/>
                  <w:autoSpaceDN/>
                  <w:spacing w:after="0" w:line="240" w:lineRule="auto"/>
                  <w:textAlignment w:val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3731FD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Inne</w:t>
                </w:r>
              </w:p>
            </w:sdtContent>
          </w:sdt>
          <w:p w14:paraId="5E26A494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84A473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A58BB7" w14:textId="406CA47D" w:rsidR="003731FD" w:rsidRPr="003731FD" w:rsidRDefault="003731FD" w:rsidP="003731FD">
            <w:pPr>
              <w:suppressAutoHyphens w:val="0"/>
              <w:autoSpaceDN/>
              <w:spacing w:before="120"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Nr w wykazie prac </w:t>
            </w:r>
            <w:r w:rsidR="007D512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legislacyjny i programowych Rady Ministrów</w:t>
            </w:r>
          </w:p>
          <w:p w14:paraId="3BEDF7AC" w14:textId="654BDAFB" w:rsidR="003731FD" w:rsidRPr="007D5128" w:rsidRDefault="007D5128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512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UD426</w:t>
            </w:r>
          </w:p>
          <w:p w14:paraId="334355A1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1FD" w:rsidRPr="003731FD" w14:paraId="24980CD0" w14:textId="77777777" w:rsidTr="008C21E2">
        <w:trPr>
          <w:trHeight w:val="142"/>
        </w:trPr>
        <w:tc>
          <w:tcPr>
            <w:tcW w:w="5000" w:type="pct"/>
            <w:gridSpan w:val="28"/>
            <w:shd w:val="clear" w:color="auto" w:fill="99CCFF"/>
          </w:tcPr>
          <w:p w14:paraId="5529185A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ind w:left="57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3731FD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3731FD" w:rsidRPr="003731FD" w14:paraId="70D697F4" w14:textId="77777777" w:rsidTr="008C21E2">
        <w:trPr>
          <w:trHeight w:val="333"/>
        </w:trPr>
        <w:tc>
          <w:tcPr>
            <w:tcW w:w="5000" w:type="pct"/>
            <w:gridSpan w:val="28"/>
            <w:shd w:val="clear" w:color="auto" w:fill="99CCFF"/>
            <w:vAlign w:val="center"/>
          </w:tcPr>
          <w:p w14:paraId="7830526A" w14:textId="77777777" w:rsidR="003731FD" w:rsidRPr="003731FD" w:rsidRDefault="003731FD" w:rsidP="003731FD">
            <w:pPr>
              <w:numPr>
                <w:ilvl w:val="0"/>
                <w:numId w:val="46"/>
              </w:numPr>
              <w:suppressAutoHyphens w:val="0"/>
              <w:autoSpaceDN/>
              <w:spacing w:before="60" w:after="60" w:line="240" w:lineRule="auto"/>
              <w:ind w:left="318" w:hanging="284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731FD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</w:p>
        </w:tc>
      </w:tr>
      <w:tr w:rsidR="003731FD" w:rsidRPr="003731FD" w14:paraId="3CD18565" w14:textId="77777777" w:rsidTr="008C21E2">
        <w:trPr>
          <w:trHeight w:val="142"/>
        </w:trPr>
        <w:tc>
          <w:tcPr>
            <w:tcW w:w="5000" w:type="pct"/>
            <w:gridSpan w:val="28"/>
            <w:shd w:val="clear" w:color="auto" w:fill="FFFFFF"/>
          </w:tcPr>
          <w:p w14:paraId="0383B1E1" w14:textId="77777777" w:rsidR="003731FD" w:rsidRPr="003731FD" w:rsidRDefault="003731FD" w:rsidP="006E02BD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>Na podstawie analizy przychodów Funduszu – Centralna Ewidencja Pojazdów i Kierowców a także wniosków społecznych wpływających w ostatnich latach do KPRM i sygnałów od środowisk samorządowych dokonano oceny potrzebnych zmian prawnych w obszarze opłat ewidencyjnych pobieranych i przekazywanych na rachunek w/w Funduszu. W efekcie uznano za zasadne rozwiązanie następujących problemów:</w:t>
            </w:r>
          </w:p>
          <w:p w14:paraId="6E4BB6B7" w14:textId="6DB50D9D" w:rsidR="003731FD" w:rsidRPr="003731FD" w:rsidRDefault="003731FD" w:rsidP="006E02BD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>1) konieczność wprowadzenia ułatwień dla obywateli (właścicieli pojazdów, kierowców, również przedsiębiorców), w</w:t>
            </w:r>
            <w:r w:rsidR="00794D6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szczególności zmniejszenie liczby procedur administracyjnych i wyeliminowanie pobieranych w związku z rejestracją pojazdów, nabywaniem uprawnień do kierowania pojazdami i obowiązkowymi badaniami technicznymi opłat ewidencyjnych; </w:t>
            </w:r>
          </w:p>
          <w:p w14:paraId="69AD6A3D" w14:textId="77777777" w:rsidR="003731FD" w:rsidRPr="003731FD" w:rsidRDefault="003731FD" w:rsidP="003731FD">
            <w:pPr>
              <w:suppressAutoHyphens w:val="0"/>
              <w:autoSpaceDN/>
              <w:spacing w:after="12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odciążenie samorządów, w tym starostów, marszałków województw i wojewodów oraz przedsiębiorców prowadzących stacje kontroli pojazdów od konieczności pobierania opłaty ewidencyjnej a następnie jej przekazywania i rozliczania oraz składania miesięcznych sprawozdań związanych z pobieraniem tej opłaty. </w:t>
            </w:r>
          </w:p>
        </w:tc>
      </w:tr>
      <w:tr w:rsidR="003731FD" w:rsidRPr="003731FD" w14:paraId="459FD500" w14:textId="77777777" w:rsidTr="008C21E2">
        <w:trPr>
          <w:trHeight w:val="142"/>
        </w:trPr>
        <w:tc>
          <w:tcPr>
            <w:tcW w:w="5000" w:type="pct"/>
            <w:gridSpan w:val="28"/>
            <w:shd w:val="clear" w:color="auto" w:fill="99CCFF"/>
            <w:vAlign w:val="center"/>
          </w:tcPr>
          <w:p w14:paraId="4CF7485C" w14:textId="77777777" w:rsidR="003731FD" w:rsidRPr="003731FD" w:rsidRDefault="003731FD" w:rsidP="003731FD">
            <w:pPr>
              <w:numPr>
                <w:ilvl w:val="0"/>
                <w:numId w:val="46"/>
              </w:numPr>
              <w:suppressAutoHyphens w:val="0"/>
              <w:autoSpaceDN/>
              <w:spacing w:before="60" w:after="60" w:line="240" w:lineRule="auto"/>
              <w:ind w:left="318" w:hanging="284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731FD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3731FD" w:rsidRPr="003731FD" w14:paraId="1B5055CD" w14:textId="77777777" w:rsidTr="008C21E2">
        <w:trPr>
          <w:trHeight w:val="142"/>
        </w:trPr>
        <w:tc>
          <w:tcPr>
            <w:tcW w:w="5000" w:type="pct"/>
            <w:gridSpan w:val="28"/>
            <w:shd w:val="clear" w:color="auto" w:fill="auto"/>
          </w:tcPr>
          <w:p w14:paraId="1FBB4A34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W celu rozwiązania wskazanych problemów potrzebne są</w:t>
            </w: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zmiany w ustawie z dnia 20 czerwca 1997 r. – Prawo o ruchu drogowym w szczególności dotyczących Funduszu – Centralna Ewidencja Pojazdów i Kierowców oraz przepisów materialnych zobowiązujących obywateli do uiszczania opłaty ewidencyjnej. Zmiany wymagają w szczególności:</w:t>
            </w:r>
          </w:p>
          <w:p w14:paraId="6F1A6143" w14:textId="41F4D20E" w:rsidR="003731FD" w:rsidRPr="003731FD" w:rsidRDefault="003731FD" w:rsidP="003731FD">
            <w:pPr>
              <w:numPr>
                <w:ilvl w:val="0"/>
                <w:numId w:val="48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>ustawa z dnia 20 czerwca 1997 r. – Prawo o ruchu drogowym;</w:t>
            </w:r>
          </w:p>
          <w:p w14:paraId="62124644" w14:textId="315D3781" w:rsidR="003731FD" w:rsidRPr="003731FD" w:rsidRDefault="003731FD" w:rsidP="003731FD">
            <w:pPr>
              <w:numPr>
                <w:ilvl w:val="0"/>
                <w:numId w:val="48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>ustawa z dnia 5 stycznia 2011 r. o kierujących pojazdami;</w:t>
            </w:r>
          </w:p>
          <w:p w14:paraId="721E9383" w14:textId="563F4C19" w:rsidR="003731FD" w:rsidRPr="003731FD" w:rsidRDefault="003731FD" w:rsidP="003731FD">
            <w:pPr>
              <w:numPr>
                <w:ilvl w:val="0"/>
                <w:numId w:val="48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>ustawa z dnia 6 września 2001 o transporcie drogowym;</w:t>
            </w:r>
          </w:p>
          <w:p w14:paraId="1A0E0F9D" w14:textId="735A3F16" w:rsidR="003731FD" w:rsidRPr="003731FD" w:rsidRDefault="003731FD" w:rsidP="003731FD">
            <w:pPr>
              <w:numPr>
                <w:ilvl w:val="0"/>
                <w:numId w:val="48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>ustawa z dnia 19 sierpnia 2011 r. o przewozie towarów niebezpiecznych.</w:t>
            </w:r>
          </w:p>
          <w:p w14:paraId="2879B9CD" w14:textId="6344FFFE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>W wyniku tych zmian zakładane jest wyeliminowanie opłat ewidencyjnych uiszczanych przez obywateli i</w:t>
            </w:r>
            <w:r w:rsidR="00794D6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>przedsiębiorców w związku z rejestracją pojazdów, nabywaniem uprawnień do kierowania pojazdami, poddaniem pojazdu wymaganym badaniom technicznym.</w:t>
            </w:r>
          </w:p>
          <w:p w14:paraId="60D9B70D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>Zniesienie obowiązku uiszczania opłaty ewidencyjnej obejmie również zakres opłat ewidencyjnych wskazanych w art. 138a ustawy z dnia 5 stycznia 2011 r. o kierujących pojazdami, które aktualnie nie są jeszcze pobierane a rozpoczęcie ich pobierania miało nastąpić od dnia określonego w komunikacie Ministra Cyfryzacji. Odstąpiono również od pobierania opłaty ewidencyjnej za wydanie karty parkingowej, o której mowa w art. 8 ust. 4 i ust. 5 ustawy z dnia 20 czerwca 1997 r. – Prawo o ruchu drogowym.</w:t>
            </w:r>
          </w:p>
        </w:tc>
      </w:tr>
      <w:tr w:rsidR="003731FD" w:rsidRPr="003731FD" w14:paraId="1964A42A" w14:textId="77777777" w:rsidTr="008C21E2">
        <w:trPr>
          <w:trHeight w:val="307"/>
        </w:trPr>
        <w:tc>
          <w:tcPr>
            <w:tcW w:w="5000" w:type="pct"/>
            <w:gridSpan w:val="28"/>
            <w:shd w:val="clear" w:color="auto" w:fill="99CCFF"/>
            <w:vAlign w:val="center"/>
          </w:tcPr>
          <w:p w14:paraId="73F85869" w14:textId="77777777" w:rsidR="003731FD" w:rsidRPr="003731FD" w:rsidRDefault="003731FD" w:rsidP="003731FD">
            <w:pPr>
              <w:numPr>
                <w:ilvl w:val="0"/>
                <w:numId w:val="46"/>
              </w:numPr>
              <w:suppressAutoHyphens w:val="0"/>
              <w:autoSpaceDN/>
              <w:spacing w:before="60" w:after="60" w:line="240" w:lineRule="auto"/>
              <w:ind w:left="318" w:hanging="284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731FD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3731FD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3731FD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3731FD" w:rsidRPr="003731FD" w14:paraId="7948076E" w14:textId="77777777" w:rsidTr="008C21E2">
        <w:trPr>
          <w:trHeight w:val="142"/>
        </w:trPr>
        <w:tc>
          <w:tcPr>
            <w:tcW w:w="5000" w:type="pct"/>
            <w:gridSpan w:val="28"/>
            <w:shd w:val="clear" w:color="auto" w:fill="auto"/>
          </w:tcPr>
          <w:p w14:paraId="0E5F46D3" w14:textId="77777777" w:rsidR="008C21E2" w:rsidRDefault="003731FD" w:rsidP="003731FD">
            <w:pPr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>Nie dotyczy</w:t>
            </w:r>
          </w:p>
          <w:p w14:paraId="5F0C633D" w14:textId="0F06AE74" w:rsidR="003731FD" w:rsidRPr="003731FD" w:rsidRDefault="003731FD" w:rsidP="003731FD">
            <w:pPr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31FD" w:rsidRPr="003731FD" w14:paraId="71DEAAF9" w14:textId="77777777" w:rsidTr="008C21E2">
        <w:trPr>
          <w:trHeight w:val="359"/>
        </w:trPr>
        <w:tc>
          <w:tcPr>
            <w:tcW w:w="5000" w:type="pct"/>
            <w:gridSpan w:val="28"/>
            <w:shd w:val="clear" w:color="auto" w:fill="99CCFF"/>
            <w:vAlign w:val="center"/>
          </w:tcPr>
          <w:p w14:paraId="5B51F2DB" w14:textId="77777777" w:rsidR="003731FD" w:rsidRPr="003731FD" w:rsidRDefault="003731FD" w:rsidP="003731FD">
            <w:pPr>
              <w:numPr>
                <w:ilvl w:val="0"/>
                <w:numId w:val="46"/>
              </w:numPr>
              <w:suppressAutoHyphens w:val="0"/>
              <w:autoSpaceDN/>
              <w:spacing w:before="60" w:after="60" w:line="240" w:lineRule="auto"/>
              <w:ind w:left="318" w:hanging="284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731FD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3731FD" w:rsidRPr="003731FD" w14:paraId="291B11E6" w14:textId="77777777" w:rsidTr="008C21E2">
        <w:trPr>
          <w:trHeight w:val="142"/>
        </w:trPr>
        <w:tc>
          <w:tcPr>
            <w:tcW w:w="1323" w:type="pct"/>
            <w:gridSpan w:val="3"/>
            <w:shd w:val="clear" w:color="auto" w:fill="auto"/>
          </w:tcPr>
          <w:p w14:paraId="0652167C" w14:textId="77777777" w:rsidR="003731FD" w:rsidRPr="003731FD" w:rsidRDefault="003731FD" w:rsidP="003731FD">
            <w:pPr>
              <w:suppressAutoHyphens w:val="0"/>
              <w:autoSpaceDN/>
              <w:spacing w:before="40"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Grupa</w:t>
            </w:r>
          </w:p>
        </w:tc>
        <w:tc>
          <w:tcPr>
            <w:tcW w:w="1047" w:type="pct"/>
            <w:gridSpan w:val="8"/>
            <w:shd w:val="clear" w:color="auto" w:fill="auto"/>
          </w:tcPr>
          <w:p w14:paraId="163548A0" w14:textId="77777777" w:rsidR="003731FD" w:rsidRPr="003731FD" w:rsidRDefault="003731FD" w:rsidP="003731FD">
            <w:pPr>
              <w:suppressAutoHyphens w:val="0"/>
              <w:autoSpaceDN/>
              <w:spacing w:before="40"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Wielkość</w:t>
            </w:r>
          </w:p>
        </w:tc>
        <w:tc>
          <w:tcPr>
            <w:tcW w:w="1342" w:type="pct"/>
            <w:gridSpan w:val="12"/>
            <w:shd w:val="clear" w:color="auto" w:fill="auto"/>
          </w:tcPr>
          <w:p w14:paraId="152FD0BC" w14:textId="77777777" w:rsidR="003731FD" w:rsidRPr="003731FD" w:rsidRDefault="003731FD" w:rsidP="003731FD">
            <w:pPr>
              <w:suppressAutoHyphens w:val="0"/>
              <w:autoSpaceDN/>
              <w:spacing w:before="40"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Źródło danych</w:t>
            </w:r>
            <w:r w:rsidRPr="003731FD" w:rsidDel="00260F3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288" w:type="pct"/>
            <w:gridSpan w:val="5"/>
            <w:shd w:val="clear" w:color="auto" w:fill="auto"/>
          </w:tcPr>
          <w:p w14:paraId="66676F05" w14:textId="77777777" w:rsidR="003731FD" w:rsidRPr="003731FD" w:rsidRDefault="003731FD" w:rsidP="003731FD">
            <w:pPr>
              <w:suppressAutoHyphens w:val="0"/>
              <w:autoSpaceDN/>
              <w:spacing w:before="40"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Oddziaływanie</w:t>
            </w:r>
          </w:p>
        </w:tc>
      </w:tr>
      <w:tr w:rsidR="003731FD" w:rsidRPr="003731FD" w14:paraId="217A32C5" w14:textId="77777777" w:rsidTr="008C21E2">
        <w:trPr>
          <w:trHeight w:val="142"/>
        </w:trPr>
        <w:tc>
          <w:tcPr>
            <w:tcW w:w="1323" w:type="pct"/>
            <w:gridSpan w:val="3"/>
            <w:shd w:val="clear" w:color="auto" w:fill="auto"/>
          </w:tcPr>
          <w:p w14:paraId="0E8A5A6E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Organy samorządu powiatowego </w:t>
            </w:r>
          </w:p>
          <w:p w14:paraId="6CBBF870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0236CFA9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0BC93A53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47" w:type="pct"/>
            <w:gridSpan w:val="8"/>
            <w:shd w:val="clear" w:color="auto" w:fill="auto"/>
          </w:tcPr>
          <w:p w14:paraId="41CF30E9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380</w:t>
            </w:r>
          </w:p>
          <w:p w14:paraId="4494324D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045A9276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21B16E38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2EDE1A69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42" w:type="pct"/>
            <w:gridSpan w:val="12"/>
            <w:shd w:val="clear" w:color="auto" w:fill="auto"/>
          </w:tcPr>
          <w:p w14:paraId="19A7ED3D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Informacja ogólnodostępna</w:t>
            </w:r>
          </w:p>
        </w:tc>
        <w:tc>
          <w:tcPr>
            <w:tcW w:w="1288" w:type="pct"/>
            <w:gridSpan w:val="5"/>
            <w:shd w:val="clear" w:color="auto" w:fill="auto"/>
          </w:tcPr>
          <w:p w14:paraId="5A44EE63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Zniesienie obowiązku pobierania opłaty ewidencyjnej i przekazywania sprawozdań z pobranych i przekazanych opłat</w:t>
            </w: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31FD" w:rsidRPr="003731FD" w14:paraId="7C537387" w14:textId="77777777" w:rsidTr="008C21E2">
        <w:trPr>
          <w:trHeight w:val="142"/>
        </w:trPr>
        <w:tc>
          <w:tcPr>
            <w:tcW w:w="1323" w:type="pct"/>
            <w:gridSpan w:val="3"/>
            <w:shd w:val="clear" w:color="auto" w:fill="auto"/>
          </w:tcPr>
          <w:p w14:paraId="67FA6B22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Wojewoda</w:t>
            </w:r>
          </w:p>
        </w:tc>
        <w:tc>
          <w:tcPr>
            <w:tcW w:w="1047" w:type="pct"/>
            <w:gridSpan w:val="8"/>
            <w:shd w:val="clear" w:color="auto" w:fill="auto"/>
          </w:tcPr>
          <w:p w14:paraId="0CECE0B4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16</w:t>
            </w:r>
          </w:p>
        </w:tc>
        <w:tc>
          <w:tcPr>
            <w:tcW w:w="1342" w:type="pct"/>
            <w:gridSpan w:val="12"/>
            <w:shd w:val="clear" w:color="auto" w:fill="auto"/>
          </w:tcPr>
          <w:p w14:paraId="76751BB3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Informacja ogólnodostępna</w:t>
            </w:r>
          </w:p>
        </w:tc>
        <w:tc>
          <w:tcPr>
            <w:tcW w:w="1288" w:type="pct"/>
            <w:gridSpan w:val="5"/>
            <w:shd w:val="clear" w:color="auto" w:fill="auto"/>
          </w:tcPr>
          <w:p w14:paraId="05B498B8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Zniesienie obowiązku pobierania opłaty ewidencyjnej i przekazywania sprawozdań z pobranych i przekazanych opłat</w:t>
            </w:r>
          </w:p>
        </w:tc>
      </w:tr>
      <w:tr w:rsidR="003731FD" w:rsidRPr="003731FD" w14:paraId="423B1CCC" w14:textId="77777777" w:rsidTr="008C21E2">
        <w:trPr>
          <w:trHeight w:val="142"/>
        </w:trPr>
        <w:tc>
          <w:tcPr>
            <w:tcW w:w="1323" w:type="pct"/>
            <w:gridSpan w:val="3"/>
            <w:shd w:val="clear" w:color="auto" w:fill="auto"/>
          </w:tcPr>
          <w:p w14:paraId="2883F416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Marszałek Województwa</w:t>
            </w:r>
          </w:p>
        </w:tc>
        <w:tc>
          <w:tcPr>
            <w:tcW w:w="1047" w:type="pct"/>
            <w:gridSpan w:val="8"/>
            <w:shd w:val="clear" w:color="auto" w:fill="auto"/>
          </w:tcPr>
          <w:p w14:paraId="6937B526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16</w:t>
            </w:r>
          </w:p>
        </w:tc>
        <w:tc>
          <w:tcPr>
            <w:tcW w:w="1342" w:type="pct"/>
            <w:gridSpan w:val="12"/>
            <w:shd w:val="clear" w:color="auto" w:fill="auto"/>
          </w:tcPr>
          <w:p w14:paraId="192D65BF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Informacja ogólnodostępna</w:t>
            </w:r>
          </w:p>
        </w:tc>
        <w:tc>
          <w:tcPr>
            <w:tcW w:w="1288" w:type="pct"/>
            <w:gridSpan w:val="5"/>
            <w:shd w:val="clear" w:color="auto" w:fill="auto"/>
          </w:tcPr>
          <w:p w14:paraId="7DA51C49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Zniesienie obowiązku pobierania opłaty ewidencyjnej i przekazywania sprawozdań z pobranych i przekazanych opłat</w:t>
            </w:r>
          </w:p>
        </w:tc>
      </w:tr>
      <w:tr w:rsidR="003731FD" w:rsidRPr="003731FD" w14:paraId="72FFF0C3" w14:textId="77777777" w:rsidTr="008C21E2">
        <w:trPr>
          <w:trHeight w:val="142"/>
        </w:trPr>
        <w:tc>
          <w:tcPr>
            <w:tcW w:w="1323" w:type="pct"/>
            <w:gridSpan w:val="3"/>
            <w:shd w:val="clear" w:color="auto" w:fill="auto"/>
          </w:tcPr>
          <w:p w14:paraId="70CC96BF" w14:textId="77777777" w:rsidR="003731FD" w:rsidRPr="003731FD" w:rsidRDefault="003731FD" w:rsidP="003731FD">
            <w:pPr>
              <w:tabs>
                <w:tab w:val="left" w:pos="156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Minister właściwy do spraw informatyzacji</w:t>
            </w:r>
          </w:p>
          <w:p w14:paraId="73C01904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47" w:type="pct"/>
            <w:gridSpan w:val="8"/>
            <w:shd w:val="clear" w:color="auto" w:fill="auto"/>
          </w:tcPr>
          <w:p w14:paraId="2B8CA391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342" w:type="pct"/>
            <w:gridSpan w:val="12"/>
            <w:shd w:val="clear" w:color="auto" w:fill="auto"/>
          </w:tcPr>
          <w:p w14:paraId="4D6BC7EB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Informacja ogólnodostępna </w:t>
            </w:r>
          </w:p>
        </w:tc>
        <w:tc>
          <w:tcPr>
            <w:tcW w:w="1288" w:type="pct"/>
            <w:gridSpan w:val="5"/>
            <w:shd w:val="clear" w:color="auto" w:fill="auto"/>
          </w:tcPr>
          <w:p w14:paraId="3AE15ED5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Dysponent Funduszu Centralna Ewidencja Pojazdów i Kierowców </w:t>
            </w:r>
          </w:p>
        </w:tc>
      </w:tr>
      <w:tr w:rsidR="003731FD" w:rsidRPr="003731FD" w14:paraId="4AA52F00" w14:textId="77777777" w:rsidTr="008C21E2">
        <w:trPr>
          <w:trHeight w:val="142"/>
        </w:trPr>
        <w:tc>
          <w:tcPr>
            <w:tcW w:w="1323" w:type="pct"/>
            <w:gridSpan w:val="3"/>
            <w:shd w:val="clear" w:color="auto" w:fill="auto"/>
          </w:tcPr>
          <w:p w14:paraId="5FC44B72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Właściciele/posiadacze pojazdów/kierowcy</w:t>
            </w:r>
          </w:p>
        </w:tc>
        <w:tc>
          <w:tcPr>
            <w:tcW w:w="1047" w:type="pct"/>
            <w:gridSpan w:val="8"/>
            <w:shd w:val="clear" w:color="auto" w:fill="auto"/>
          </w:tcPr>
          <w:p w14:paraId="088F2FC1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32 mln właścicieli/posiadaczy pojazdów zarejestrowanych</w:t>
            </w:r>
          </w:p>
        </w:tc>
        <w:tc>
          <w:tcPr>
            <w:tcW w:w="1342" w:type="pct"/>
            <w:gridSpan w:val="12"/>
            <w:shd w:val="clear" w:color="auto" w:fill="auto"/>
          </w:tcPr>
          <w:p w14:paraId="7827C2B2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Centralna ewidencja pojazdów</w:t>
            </w:r>
          </w:p>
        </w:tc>
        <w:tc>
          <w:tcPr>
            <w:tcW w:w="1288" w:type="pct"/>
            <w:gridSpan w:val="5"/>
            <w:shd w:val="clear" w:color="auto" w:fill="auto"/>
          </w:tcPr>
          <w:p w14:paraId="286520B9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Wyeliminowanie obowiązku uiszczania opłaty ewidencyjnej za wydanie dowodu rejestracyjnego, pozwolenia czasowego oraz zalegalizowanych tablic</w:t>
            </w:r>
          </w:p>
        </w:tc>
      </w:tr>
      <w:tr w:rsidR="003731FD" w:rsidRPr="003731FD" w14:paraId="2AD70FDC" w14:textId="77777777" w:rsidTr="008C21E2">
        <w:trPr>
          <w:trHeight w:val="142"/>
        </w:trPr>
        <w:tc>
          <w:tcPr>
            <w:tcW w:w="1323" w:type="pct"/>
            <w:gridSpan w:val="3"/>
            <w:shd w:val="clear" w:color="auto" w:fill="auto"/>
          </w:tcPr>
          <w:p w14:paraId="3E08EC04" w14:textId="77777777" w:rsidR="003731FD" w:rsidRPr="003731FD" w:rsidRDefault="003731FD" w:rsidP="003731FD">
            <w:pPr>
              <w:tabs>
                <w:tab w:val="left" w:pos="156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Kierujący pojazdami </w:t>
            </w:r>
          </w:p>
        </w:tc>
        <w:tc>
          <w:tcPr>
            <w:tcW w:w="1047" w:type="pct"/>
            <w:gridSpan w:val="8"/>
            <w:shd w:val="clear" w:color="auto" w:fill="auto"/>
          </w:tcPr>
          <w:p w14:paraId="77532732" w14:textId="77777777" w:rsidR="003731FD" w:rsidRPr="003731FD" w:rsidRDefault="003731FD" w:rsidP="003731FD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około </w:t>
            </w: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>23 mln</w:t>
            </w:r>
          </w:p>
          <w:p w14:paraId="4C13AFE2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42" w:type="pct"/>
            <w:gridSpan w:val="12"/>
            <w:shd w:val="clear" w:color="auto" w:fill="auto"/>
          </w:tcPr>
          <w:p w14:paraId="2A4F61B8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Centralna ewidencja kierowców</w:t>
            </w:r>
          </w:p>
        </w:tc>
        <w:tc>
          <w:tcPr>
            <w:tcW w:w="1288" w:type="pct"/>
            <w:gridSpan w:val="5"/>
            <w:shd w:val="clear" w:color="auto" w:fill="auto"/>
          </w:tcPr>
          <w:p w14:paraId="4264A9E8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Zmniejszenie obciążeń finansowych - wyeliminowanie obowiązku uiszczania opłaty ewidencyjnej za wydanie/wymianę/zwrot prawa jady</w:t>
            </w:r>
          </w:p>
        </w:tc>
      </w:tr>
      <w:tr w:rsidR="003731FD" w:rsidRPr="003731FD" w14:paraId="7EAF0ACC" w14:textId="77777777" w:rsidTr="008C21E2">
        <w:trPr>
          <w:trHeight w:val="142"/>
        </w:trPr>
        <w:tc>
          <w:tcPr>
            <w:tcW w:w="1323" w:type="pct"/>
            <w:gridSpan w:val="3"/>
            <w:shd w:val="clear" w:color="auto" w:fill="auto"/>
          </w:tcPr>
          <w:p w14:paraId="178837F3" w14:textId="77777777" w:rsidR="003731FD" w:rsidRPr="003731FD" w:rsidRDefault="003731FD" w:rsidP="003731FD">
            <w:pPr>
              <w:tabs>
                <w:tab w:val="left" w:pos="156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>Przedsiębiorcy prowadzący Stacje kontroli pojazdów</w:t>
            </w:r>
          </w:p>
        </w:tc>
        <w:tc>
          <w:tcPr>
            <w:tcW w:w="1047" w:type="pct"/>
            <w:gridSpan w:val="8"/>
            <w:shd w:val="clear" w:color="auto" w:fill="auto"/>
          </w:tcPr>
          <w:p w14:paraId="5FD734A0" w14:textId="77777777" w:rsidR="003731FD" w:rsidRPr="003731FD" w:rsidRDefault="003731FD" w:rsidP="003731FD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5385</w:t>
            </w:r>
          </w:p>
        </w:tc>
        <w:tc>
          <w:tcPr>
            <w:tcW w:w="1342" w:type="pct"/>
            <w:gridSpan w:val="12"/>
            <w:shd w:val="clear" w:color="auto" w:fill="auto"/>
          </w:tcPr>
          <w:p w14:paraId="5E0AC5AD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Centralna ewidencja pojazdów</w:t>
            </w:r>
          </w:p>
        </w:tc>
        <w:tc>
          <w:tcPr>
            <w:tcW w:w="1288" w:type="pct"/>
            <w:gridSpan w:val="5"/>
            <w:shd w:val="clear" w:color="auto" w:fill="auto"/>
          </w:tcPr>
          <w:p w14:paraId="5E4E58BC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Zniesienie obowiązku pobierania opłaty ewidencyjnej za badanie techniczne oraz odczyt licznika pojazdu i przekazywania sprawozdań z pobranych i przekazanych opłat</w:t>
            </w:r>
          </w:p>
        </w:tc>
      </w:tr>
      <w:tr w:rsidR="003731FD" w:rsidRPr="003731FD" w14:paraId="1672D4F4" w14:textId="77777777" w:rsidTr="008C21E2">
        <w:trPr>
          <w:trHeight w:val="302"/>
        </w:trPr>
        <w:tc>
          <w:tcPr>
            <w:tcW w:w="5000" w:type="pct"/>
            <w:gridSpan w:val="28"/>
            <w:shd w:val="clear" w:color="auto" w:fill="99CCFF"/>
            <w:vAlign w:val="center"/>
          </w:tcPr>
          <w:p w14:paraId="1C3E2088" w14:textId="77777777" w:rsidR="003731FD" w:rsidRPr="003731FD" w:rsidRDefault="003731FD" w:rsidP="003731FD">
            <w:pPr>
              <w:numPr>
                <w:ilvl w:val="0"/>
                <w:numId w:val="46"/>
              </w:numPr>
              <w:suppressAutoHyphens w:val="0"/>
              <w:autoSpaceDN/>
              <w:spacing w:before="60" w:after="60" w:line="240" w:lineRule="auto"/>
              <w:ind w:left="318" w:hanging="284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731FD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3731FD" w:rsidRPr="003731FD" w14:paraId="5623F70F" w14:textId="77777777" w:rsidTr="008C21E2">
        <w:trPr>
          <w:trHeight w:val="342"/>
        </w:trPr>
        <w:tc>
          <w:tcPr>
            <w:tcW w:w="5000" w:type="pct"/>
            <w:gridSpan w:val="28"/>
            <w:shd w:val="clear" w:color="auto" w:fill="FFFFFF"/>
          </w:tcPr>
          <w:p w14:paraId="4E605C6C" w14:textId="3D791386" w:rsidR="003731FD" w:rsidRPr="003731FD" w:rsidRDefault="003731FD" w:rsidP="003731FD">
            <w:pPr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Przyjmuje się, że projekt ustawy zostanie prze</w:t>
            </w:r>
            <w:r w:rsidR="00AD20F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kazany</w:t>
            </w: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AD20F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w ramach</w:t>
            </w: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konsultacji</w:t>
            </w:r>
            <w:r w:rsidR="00AD20F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publicznych i opiniowania do</w:t>
            </w: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środowisk reprezentujących:</w:t>
            </w:r>
          </w:p>
          <w:p w14:paraId="61C67585" w14:textId="49608D1E" w:rsidR="003731FD" w:rsidRPr="003731FD" w:rsidRDefault="003731FD" w:rsidP="003731FD">
            <w:pPr>
              <w:suppressAutoHyphens w:val="0"/>
              <w:autoSpaceDN/>
              <w:spacing w:after="12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1) organy samorządowe dokonujące czynności w sprawach związanych z rejestracją pojazdów oraz wydawaniem dokumentów stwierdzających uprawnienia do kierowania pojazdami</w:t>
            </w:r>
            <w:r w:rsidR="00F16482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  <w:p w14:paraId="15976ACD" w14:textId="0CF5D273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- Związku Powiatów Polskich</w:t>
            </w:r>
            <w:r w:rsidR="00AD20F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,</w:t>
            </w:r>
          </w:p>
          <w:p w14:paraId="6CE8FB22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- Unii Metropolii Polskich,</w:t>
            </w:r>
          </w:p>
          <w:p w14:paraId="40F73E30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- Związku Miast Polskich,</w:t>
            </w:r>
          </w:p>
          <w:p w14:paraId="68199492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- Wojewody Mazowieckiego oraz Marszałka Województwa Mazowieckiego,</w:t>
            </w:r>
          </w:p>
          <w:p w14:paraId="38659CC6" w14:textId="00776C68" w:rsidR="003731FD" w:rsidRPr="003731FD" w:rsidRDefault="003731FD" w:rsidP="003731FD">
            <w:pPr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a także do Ogólnopolskiego Stowarzyszenia Szefów Wydziałów Komunikacji</w:t>
            </w:r>
            <w:r w:rsidR="00AD20F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;</w:t>
            </w:r>
          </w:p>
          <w:p w14:paraId="2D3C3BD0" w14:textId="77777777" w:rsidR="003731FD" w:rsidRPr="003731FD" w:rsidRDefault="003731FD" w:rsidP="003731FD">
            <w:pPr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2) stacje kontroli pojazdów:</w:t>
            </w:r>
          </w:p>
          <w:p w14:paraId="3D358EE3" w14:textId="77777777" w:rsidR="007D5128" w:rsidRDefault="003731FD" w:rsidP="007D5128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- Polskiej Izby Stacji Kontroli Pojazdów</w:t>
            </w:r>
            <w:r w:rsidR="007D512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,</w:t>
            </w:r>
          </w:p>
          <w:p w14:paraId="7ACF52E8" w14:textId="72B206B5" w:rsidR="003731FD" w:rsidRPr="00DA4275" w:rsidRDefault="007D5128" w:rsidP="007D5128">
            <w:pPr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7D512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Ogólnopolskie</w:t>
            </w:r>
            <w:r w:rsidR="00301A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Pr="007D512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Stowarzyszeni Diagnostów Samochodowych</w:t>
            </w:r>
            <w:r w:rsidR="00AD20FF" w:rsidRPr="007D512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;</w:t>
            </w:r>
          </w:p>
          <w:p w14:paraId="3A8D17B2" w14:textId="43B9869B" w:rsidR="003731FD" w:rsidRPr="003731FD" w:rsidRDefault="003731FD" w:rsidP="00CB32D3">
            <w:pPr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3) </w:t>
            </w:r>
            <w:r w:rsidR="00886DF2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Z</w:t>
            </w: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akład </w:t>
            </w:r>
            <w:r w:rsidR="00CB32D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Ub</w:t>
            </w: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ezpieczeń</w:t>
            </w:r>
            <w:r w:rsidR="00CB32D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Ubezpieczeniowego Funduszu Gwarancyjnego</w:t>
            </w:r>
            <w:r w:rsidR="00886DF2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  <w:p w14:paraId="6D7FB5D1" w14:textId="77777777" w:rsidR="00CB32D3" w:rsidRDefault="00CB32D3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1F94EE03" w14:textId="32046411" w:rsidR="00DA4275" w:rsidRPr="00CB32D3" w:rsidRDefault="00CB32D3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P</w:t>
            </w:r>
            <w:r w:rsidR="00DA427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rojekt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otrzymają</w:t>
            </w:r>
            <w:r w:rsidR="00DA4275"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również:</w:t>
            </w:r>
          </w:p>
          <w:p w14:paraId="6367B2B3" w14:textId="703C852F" w:rsidR="00CB32D3" w:rsidRDefault="00CB32D3" w:rsidP="00CB32D3">
            <w:pPr>
              <w:numPr>
                <w:ilvl w:val="0"/>
                <w:numId w:val="56"/>
              </w:numPr>
              <w:suppressAutoHyphens w:val="0"/>
              <w:autoSpaceDN/>
              <w:spacing w:after="0" w:line="240" w:lineRule="auto"/>
              <w:ind w:left="454" w:hanging="425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2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Polsk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A42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Wytwórni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A42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Papierów Wartościowych S.A.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4A52F74" w14:textId="6CA7FB9C" w:rsidR="00CB32D3" w:rsidRPr="00CB32D3" w:rsidRDefault="00CB32D3" w:rsidP="00CB32D3">
            <w:pPr>
              <w:numPr>
                <w:ilvl w:val="0"/>
                <w:numId w:val="56"/>
              </w:numPr>
              <w:suppressAutoHyphens w:val="0"/>
              <w:autoSpaceDN/>
              <w:spacing w:after="0" w:line="240" w:lineRule="auto"/>
              <w:ind w:left="454" w:hanging="425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2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Instytut Transportu Samochodowego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36C83E4" w14:textId="5CB07BF5" w:rsidR="00CB32D3" w:rsidRPr="00CB32D3" w:rsidRDefault="00CB32D3" w:rsidP="00CB32D3">
            <w:pPr>
              <w:numPr>
                <w:ilvl w:val="0"/>
                <w:numId w:val="56"/>
              </w:numPr>
              <w:suppressAutoHyphens w:val="0"/>
              <w:autoSpaceDN/>
              <w:spacing w:after="0" w:line="240" w:lineRule="auto"/>
              <w:ind w:left="454" w:hanging="425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2D3">
              <w:rPr>
                <w:rFonts w:ascii="Times New Roman" w:eastAsia="Calibri" w:hAnsi="Times New Roman" w:cs="Times New Roman"/>
                <w:sz w:val="20"/>
                <w:szCs w:val="20"/>
              </w:rPr>
              <w:t>Rada Dialogu Społecznego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401A5580" w14:textId="0E6BBE38" w:rsidR="00CB32D3" w:rsidRPr="00CB32D3" w:rsidRDefault="00CB32D3" w:rsidP="00CB32D3">
            <w:pPr>
              <w:numPr>
                <w:ilvl w:val="0"/>
                <w:numId w:val="56"/>
              </w:numPr>
              <w:suppressAutoHyphens w:val="0"/>
              <w:autoSpaceDN/>
              <w:spacing w:after="0" w:line="240" w:lineRule="auto"/>
              <w:ind w:left="454" w:hanging="425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2D3">
              <w:rPr>
                <w:rFonts w:ascii="Times New Roman" w:eastAsia="Calibri" w:hAnsi="Times New Roman" w:cs="Times New Roman"/>
                <w:sz w:val="20"/>
                <w:szCs w:val="20"/>
              </w:rPr>
              <w:t>Business Centre Club – Związek Pracodawców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4D4ED99B" w14:textId="3628CFEA" w:rsidR="00CB32D3" w:rsidRPr="00CB32D3" w:rsidRDefault="00CB32D3" w:rsidP="00CB32D3">
            <w:pPr>
              <w:numPr>
                <w:ilvl w:val="0"/>
                <w:numId w:val="56"/>
              </w:numPr>
              <w:suppressAutoHyphens w:val="0"/>
              <w:autoSpaceDN/>
              <w:spacing w:after="0" w:line="240" w:lineRule="auto"/>
              <w:ind w:left="454" w:hanging="425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2D3">
              <w:rPr>
                <w:rFonts w:ascii="Times New Roman" w:eastAsia="Calibri" w:hAnsi="Times New Roman" w:cs="Times New Roman"/>
                <w:sz w:val="20"/>
                <w:szCs w:val="20"/>
              </w:rPr>
              <w:t>Niezależny Samorządowy Związek Zawodowy „Solidarność”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64FEDB6F" w14:textId="65C6FBAF" w:rsidR="00CB32D3" w:rsidRPr="00CB32D3" w:rsidRDefault="00CB32D3" w:rsidP="00CB32D3">
            <w:pPr>
              <w:numPr>
                <w:ilvl w:val="0"/>
                <w:numId w:val="56"/>
              </w:numPr>
              <w:suppressAutoHyphens w:val="0"/>
              <w:autoSpaceDN/>
              <w:spacing w:after="0" w:line="240" w:lineRule="auto"/>
              <w:ind w:left="454" w:hanging="425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2D3">
              <w:rPr>
                <w:rFonts w:ascii="Times New Roman" w:eastAsia="Calibri" w:hAnsi="Times New Roman" w:cs="Times New Roman"/>
                <w:sz w:val="20"/>
                <w:szCs w:val="20"/>
              </w:rPr>
              <w:t>Ogólnopolskie Porozumienie Związków Zawodowych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20352025" w14:textId="5E736298" w:rsidR="00CB32D3" w:rsidRPr="00CB32D3" w:rsidRDefault="00CB32D3" w:rsidP="00CB32D3">
            <w:pPr>
              <w:numPr>
                <w:ilvl w:val="0"/>
                <w:numId w:val="56"/>
              </w:numPr>
              <w:suppressAutoHyphens w:val="0"/>
              <w:autoSpaceDN/>
              <w:spacing w:after="0" w:line="240" w:lineRule="auto"/>
              <w:ind w:left="454" w:hanging="425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2D3">
              <w:rPr>
                <w:rFonts w:ascii="Times New Roman" w:eastAsia="Calibri" w:hAnsi="Times New Roman" w:cs="Times New Roman"/>
                <w:sz w:val="20"/>
                <w:szCs w:val="20"/>
              </w:rPr>
              <w:t>Federacja Przedsiębiorców Polskich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311EF7B8" w14:textId="3B5EEC01" w:rsidR="00CB32D3" w:rsidRPr="00CB32D3" w:rsidRDefault="00CB32D3" w:rsidP="00CB32D3">
            <w:pPr>
              <w:numPr>
                <w:ilvl w:val="0"/>
                <w:numId w:val="56"/>
              </w:numPr>
              <w:suppressAutoHyphens w:val="0"/>
              <w:autoSpaceDN/>
              <w:spacing w:after="0" w:line="240" w:lineRule="auto"/>
              <w:ind w:left="454" w:hanging="425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2D3">
              <w:rPr>
                <w:rFonts w:ascii="Times New Roman" w:eastAsia="Calibri" w:hAnsi="Times New Roman" w:cs="Times New Roman"/>
                <w:sz w:val="20"/>
                <w:szCs w:val="20"/>
              </w:rPr>
              <w:t>Forum Związków Zawodowych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0C12243D" w14:textId="20D35C9C" w:rsidR="00CB32D3" w:rsidRPr="00CB32D3" w:rsidRDefault="00CB32D3" w:rsidP="00CB32D3">
            <w:pPr>
              <w:numPr>
                <w:ilvl w:val="0"/>
                <w:numId w:val="56"/>
              </w:numPr>
              <w:suppressAutoHyphens w:val="0"/>
              <w:autoSpaceDN/>
              <w:spacing w:after="0" w:line="240" w:lineRule="auto"/>
              <w:ind w:left="454" w:hanging="425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2D3">
              <w:rPr>
                <w:rFonts w:ascii="Times New Roman" w:eastAsia="Calibri" w:hAnsi="Times New Roman" w:cs="Times New Roman"/>
                <w:sz w:val="20"/>
                <w:szCs w:val="20"/>
              </w:rPr>
              <w:t>Pracodawcy Rzeczypospolitej Polskiej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2F04FC32" w14:textId="02547AF6" w:rsidR="00CB32D3" w:rsidRPr="00CB32D3" w:rsidRDefault="00CB32D3" w:rsidP="00CB32D3">
            <w:pPr>
              <w:numPr>
                <w:ilvl w:val="0"/>
                <w:numId w:val="56"/>
              </w:numPr>
              <w:suppressAutoHyphens w:val="0"/>
              <w:autoSpaceDN/>
              <w:spacing w:after="0" w:line="240" w:lineRule="auto"/>
              <w:ind w:left="454" w:hanging="425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2D3">
              <w:rPr>
                <w:rFonts w:ascii="Times New Roman" w:eastAsia="Calibri" w:hAnsi="Times New Roman" w:cs="Times New Roman"/>
                <w:sz w:val="20"/>
                <w:szCs w:val="20"/>
              </w:rPr>
              <w:t>Konfederacja Lewiatan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6D4BE14E" w14:textId="0A660DAC" w:rsidR="00CB32D3" w:rsidRPr="00CB32D3" w:rsidRDefault="00CB32D3" w:rsidP="00CB32D3">
            <w:pPr>
              <w:numPr>
                <w:ilvl w:val="0"/>
                <w:numId w:val="56"/>
              </w:numPr>
              <w:suppressAutoHyphens w:val="0"/>
              <w:autoSpaceDN/>
              <w:spacing w:after="0" w:line="240" w:lineRule="auto"/>
              <w:ind w:left="454" w:hanging="425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2D3">
              <w:rPr>
                <w:rFonts w:ascii="Times New Roman" w:eastAsia="Calibri" w:hAnsi="Times New Roman" w:cs="Times New Roman"/>
                <w:sz w:val="20"/>
                <w:szCs w:val="20"/>
              </w:rPr>
              <w:t>Związek Rzemiosła Polskiego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3A2D0629" w14:textId="654A40E2" w:rsidR="00DA4275" w:rsidRPr="00CB32D3" w:rsidRDefault="00CB32D3" w:rsidP="00CB32D3">
            <w:pPr>
              <w:numPr>
                <w:ilvl w:val="0"/>
                <w:numId w:val="56"/>
              </w:numPr>
              <w:suppressAutoHyphens w:val="0"/>
              <w:autoSpaceDN/>
              <w:spacing w:after="120" w:line="240" w:lineRule="auto"/>
              <w:ind w:left="453" w:hanging="425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2D3">
              <w:rPr>
                <w:rFonts w:ascii="Times New Roman" w:eastAsia="Calibri" w:hAnsi="Times New Roman" w:cs="Times New Roman"/>
                <w:sz w:val="20"/>
                <w:szCs w:val="20"/>
              </w:rPr>
              <w:t>Związek Przedsiębiorców i Pracodawców.</w:t>
            </w:r>
          </w:p>
          <w:p w14:paraId="34EC4347" w14:textId="281261E6" w:rsidR="003731FD" w:rsidRPr="003731FD" w:rsidRDefault="00AD20FF" w:rsidP="003731FD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Przewidywany c</w:t>
            </w:r>
            <w:r w:rsidR="00FE4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zas trwania </w:t>
            </w:r>
            <w:r w:rsidR="00886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opiniowania i </w:t>
            </w:r>
            <w:r w:rsidR="00FE4FFC">
              <w:rPr>
                <w:rFonts w:ascii="Times New Roman" w:eastAsia="Calibri" w:hAnsi="Times New Roman" w:cs="Times New Roman"/>
                <w:sz w:val="20"/>
                <w:szCs w:val="20"/>
              </w:rPr>
              <w:t>konsultacji</w:t>
            </w:r>
            <w:r w:rsidR="00794D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publicznych</w:t>
            </w:r>
            <w:r w:rsidR="00FE4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10</w:t>
            </w:r>
            <w:r w:rsidR="003731FD"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dni. </w:t>
            </w:r>
          </w:p>
          <w:p w14:paraId="66DDB8D5" w14:textId="2440BE7F" w:rsidR="003731FD" w:rsidRPr="003731FD" w:rsidRDefault="003731FD" w:rsidP="003731FD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Wyniki konsultacji </w:t>
            </w:r>
            <w:r w:rsidR="00794D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opiniowania </w:t>
            </w: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>zostaną przedstawione w raporcie z konsultacji</w:t>
            </w:r>
            <w:r w:rsidR="00794D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(zamieszczanym w serwisie Rządowy Proces Legislacyjny).</w:t>
            </w:r>
          </w:p>
          <w:p w14:paraId="6308AC80" w14:textId="7BDEE13B" w:rsidR="003731FD" w:rsidRPr="003731FD" w:rsidRDefault="003731FD" w:rsidP="003731FD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>Projekt ustawy zosta</w:t>
            </w:r>
            <w:r w:rsidR="00794D6D">
              <w:rPr>
                <w:rFonts w:ascii="Times New Roman" w:eastAsia="Calibri" w:hAnsi="Times New Roman" w:cs="Times New Roman"/>
                <w:sz w:val="20"/>
                <w:szCs w:val="20"/>
              </w:rPr>
              <w:t>ł</w:t>
            </w: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udostępniony w Biuletynie Informacji Publicznej na stronie podmiotowej Rządowego Centrum Legislacji. </w:t>
            </w:r>
          </w:p>
          <w:p w14:paraId="5ECEA4A2" w14:textId="77777777" w:rsidR="003731FD" w:rsidRPr="003731FD" w:rsidRDefault="003731FD" w:rsidP="003731FD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Projekt zostanie również przedłożony do zaopiniowania </w:t>
            </w: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przez Komisję Wspólną Rządu i Samorządu Terytorialnego stosownie do ustawy z dnia 6 maja 2005 r. </w:t>
            </w:r>
            <w:r w:rsidRPr="003731F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o Komisji Wspólnej Rządu i Samorządu Terytorialnego oraz </w:t>
            </w:r>
            <w:r w:rsidRPr="003731F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br/>
              <w:t xml:space="preserve">o przedstawicielach Rzeczypospolitej Polskiej w Komitecie Regionów Unii Europejskiej </w:t>
            </w: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>(Dz. U. poz. 759).</w:t>
            </w:r>
          </w:p>
          <w:p w14:paraId="388EB78A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3731FD" w:rsidRPr="003731FD" w14:paraId="2557F2C4" w14:textId="77777777" w:rsidTr="008C21E2">
        <w:trPr>
          <w:trHeight w:val="363"/>
        </w:trPr>
        <w:tc>
          <w:tcPr>
            <w:tcW w:w="5000" w:type="pct"/>
            <w:gridSpan w:val="28"/>
            <w:shd w:val="clear" w:color="auto" w:fill="99CCFF"/>
            <w:vAlign w:val="center"/>
          </w:tcPr>
          <w:p w14:paraId="3CC9D0B1" w14:textId="77777777" w:rsidR="003731FD" w:rsidRPr="003731FD" w:rsidRDefault="003731FD" w:rsidP="003731FD">
            <w:pPr>
              <w:numPr>
                <w:ilvl w:val="0"/>
                <w:numId w:val="46"/>
              </w:numPr>
              <w:suppressAutoHyphens w:val="0"/>
              <w:autoSpaceDN/>
              <w:spacing w:before="60" w:after="60" w:line="240" w:lineRule="auto"/>
              <w:ind w:left="318" w:hanging="284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Wpływ na sektor finansów publicznych</w:t>
            </w:r>
          </w:p>
        </w:tc>
      </w:tr>
      <w:tr w:rsidR="003731FD" w:rsidRPr="003731FD" w14:paraId="559C0366" w14:textId="77777777" w:rsidTr="008C21E2">
        <w:trPr>
          <w:trHeight w:val="142"/>
        </w:trPr>
        <w:tc>
          <w:tcPr>
            <w:tcW w:w="1480" w:type="pct"/>
            <w:gridSpan w:val="4"/>
            <w:vMerge w:val="restart"/>
            <w:shd w:val="clear" w:color="auto" w:fill="FFFFFF"/>
          </w:tcPr>
          <w:p w14:paraId="3A090239" w14:textId="77777777" w:rsidR="003731FD" w:rsidRPr="003731FD" w:rsidRDefault="003731FD" w:rsidP="003731FD">
            <w:pPr>
              <w:suppressAutoHyphens w:val="0"/>
              <w:autoSpaceDN/>
              <w:spacing w:before="40" w:after="40" w:line="276" w:lineRule="auto"/>
              <w:textAlignment w:val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(ceny stałe z …… r.)</w:t>
            </w:r>
          </w:p>
        </w:tc>
        <w:tc>
          <w:tcPr>
            <w:tcW w:w="3520" w:type="pct"/>
            <w:gridSpan w:val="24"/>
            <w:shd w:val="clear" w:color="auto" w:fill="FFFFFF"/>
          </w:tcPr>
          <w:p w14:paraId="06A72751" w14:textId="77777777" w:rsidR="003731FD" w:rsidRPr="003731FD" w:rsidRDefault="003731FD" w:rsidP="003731FD">
            <w:pPr>
              <w:suppressAutoHyphens w:val="0"/>
              <w:autoSpaceDN/>
              <w:spacing w:before="40" w:after="4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Skutki w okresie 10 lat od wejścia w życie zmian [mln zł]</w:t>
            </w:r>
          </w:p>
        </w:tc>
      </w:tr>
      <w:tr w:rsidR="008C21E2" w:rsidRPr="003731FD" w14:paraId="0F1BEB56" w14:textId="77777777" w:rsidTr="008C21E2">
        <w:trPr>
          <w:trHeight w:val="142"/>
        </w:trPr>
        <w:tc>
          <w:tcPr>
            <w:tcW w:w="1480" w:type="pct"/>
            <w:gridSpan w:val="4"/>
            <w:vMerge/>
            <w:shd w:val="clear" w:color="auto" w:fill="FFFFFF"/>
          </w:tcPr>
          <w:p w14:paraId="5D3B4A00" w14:textId="77777777" w:rsidR="003731FD" w:rsidRPr="003731FD" w:rsidRDefault="003731FD" w:rsidP="003731FD">
            <w:pPr>
              <w:suppressAutoHyphens w:val="0"/>
              <w:autoSpaceDN/>
              <w:spacing w:before="40" w:after="40" w:line="240" w:lineRule="auto"/>
              <w:textAlignment w:val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FFFFFF"/>
          </w:tcPr>
          <w:p w14:paraId="4692DC0F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8" w:type="pct"/>
            <w:gridSpan w:val="3"/>
            <w:shd w:val="clear" w:color="auto" w:fill="FFFFFF"/>
          </w:tcPr>
          <w:p w14:paraId="0B11012C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2666A0AB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gridSpan w:val="3"/>
            <w:shd w:val="clear" w:color="auto" w:fill="FFFFFF"/>
          </w:tcPr>
          <w:p w14:paraId="4A2E95FD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783CEAE4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" w:type="pct"/>
            <w:shd w:val="clear" w:color="auto" w:fill="FFFFFF"/>
          </w:tcPr>
          <w:p w14:paraId="540C20D1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" w:type="pct"/>
            <w:gridSpan w:val="3"/>
            <w:shd w:val="clear" w:color="auto" w:fill="FFFFFF"/>
          </w:tcPr>
          <w:p w14:paraId="7053D2A8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1" w:type="pct"/>
            <w:gridSpan w:val="3"/>
            <w:shd w:val="clear" w:color="auto" w:fill="FFFFFF"/>
          </w:tcPr>
          <w:p w14:paraId="5AC563FA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" w:type="pct"/>
            <w:gridSpan w:val="2"/>
            <w:shd w:val="clear" w:color="auto" w:fill="FFFFFF"/>
          </w:tcPr>
          <w:p w14:paraId="61994BDB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50FFE8D3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3" w:type="pct"/>
            <w:shd w:val="clear" w:color="auto" w:fill="FFFFFF"/>
          </w:tcPr>
          <w:p w14:paraId="0493BF72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pct"/>
            <w:shd w:val="clear" w:color="auto" w:fill="FFFFFF"/>
          </w:tcPr>
          <w:p w14:paraId="33243542" w14:textId="77777777" w:rsidR="003731FD" w:rsidRPr="003731FD" w:rsidRDefault="003731FD" w:rsidP="003731FD">
            <w:pPr>
              <w:suppressAutoHyphens w:val="0"/>
              <w:autoSpaceDN/>
              <w:spacing w:before="40" w:after="4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  <w:t>Łącznie (0-10)</w:t>
            </w:r>
          </w:p>
        </w:tc>
      </w:tr>
      <w:tr w:rsidR="008C21E2" w:rsidRPr="003731FD" w14:paraId="023AB4A0" w14:textId="77777777" w:rsidTr="008C21E2">
        <w:trPr>
          <w:trHeight w:val="321"/>
        </w:trPr>
        <w:tc>
          <w:tcPr>
            <w:tcW w:w="1480" w:type="pct"/>
            <w:gridSpan w:val="4"/>
            <w:shd w:val="clear" w:color="auto" w:fill="FFFFFF"/>
            <w:vAlign w:val="center"/>
          </w:tcPr>
          <w:p w14:paraId="3D200B39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731F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Dochody ogółem </w:t>
            </w:r>
          </w:p>
        </w:tc>
        <w:tc>
          <w:tcPr>
            <w:tcW w:w="225" w:type="pct"/>
            <w:shd w:val="clear" w:color="auto" w:fill="FFFFFF"/>
          </w:tcPr>
          <w:p w14:paraId="115B6067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-6,8</w:t>
            </w:r>
          </w:p>
        </w:tc>
        <w:tc>
          <w:tcPr>
            <w:tcW w:w="308" w:type="pct"/>
            <w:gridSpan w:val="3"/>
            <w:shd w:val="clear" w:color="auto" w:fill="FFFFFF"/>
          </w:tcPr>
          <w:p w14:paraId="798E08F6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58FAB263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72" w:type="pct"/>
            <w:gridSpan w:val="3"/>
            <w:shd w:val="clear" w:color="auto" w:fill="FFFFFF"/>
          </w:tcPr>
          <w:p w14:paraId="249A64E5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521D725E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6" w:type="pct"/>
            <w:shd w:val="clear" w:color="auto" w:fill="FFFFFF"/>
          </w:tcPr>
          <w:p w14:paraId="4EB95D6F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4" w:type="pct"/>
            <w:gridSpan w:val="3"/>
            <w:shd w:val="clear" w:color="auto" w:fill="FFFFFF"/>
          </w:tcPr>
          <w:p w14:paraId="38424AA2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81" w:type="pct"/>
            <w:gridSpan w:val="3"/>
            <w:shd w:val="clear" w:color="auto" w:fill="FFFFFF"/>
          </w:tcPr>
          <w:p w14:paraId="6236047D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4" w:type="pct"/>
            <w:gridSpan w:val="2"/>
            <w:shd w:val="clear" w:color="auto" w:fill="FFFFFF"/>
          </w:tcPr>
          <w:p w14:paraId="4D570EDE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1FE2443A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303" w:type="pct"/>
            <w:shd w:val="clear" w:color="auto" w:fill="FFFFFF"/>
          </w:tcPr>
          <w:p w14:paraId="466015EC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603" w:type="pct"/>
            <w:shd w:val="clear" w:color="auto" w:fill="FFFFFF"/>
          </w:tcPr>
          <w:p w14:paraId="6F35E90E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-277,8</w:t>
            </w:r>
          </w:p>
        </w:tc>
      </w:tr>
      <w:tr w:rsidR="008C21E2" w:rsidRPr="003731FD" w14:paraId="35F77922" w14:textId="77777777" w:rsidTr="008C21E2">
        <w:trPr>
          <w:trHeight w:val="321"/>
        </w:trPr>
        <w:tc>
          <w:tcPr>
            <w:tcW w:w="1480" w:type="pct"/>
            <w:gridSpan w:val="4"/>
            <w:shd w:val="clear" w:color="auto" w:fill="FFFFFF"/>
            <w:vAlign w:val="center"/>
          </w:tcPr>
          <w:p w14:paraId="21301F64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budżet państwa</w:t>
            </w:r>
          </w:p>
        </w:tc>
        <w:tc>
          <w:tcPr>
            <w:tcW w:w="225" w:type="pct"/>
            <w:shd w:val="clear" w:color="auto" w:fill="FFFFFF"/>
          </w:tcPr>
          <w:p w14:paraId="4E30FAD3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8" w:type="pct"/>
            <w:gridSpan w:val="3"/>
            <w:shd w:val="clear" w:color="auto" w:fill="FFFFFF"/>
          </w:tcPr>
          <w:p w14:paraId="481343AC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26180137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2" w:type="pct"/>
            <w:gridSpan w:val="3"/>
            <w:shd w:val="clear" w:color="auto" w:fill="FFFFFF"/>
          </w:tcPr>
          <w:p w14:paraId="01F36BC2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72799D9B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6" w:type="pct"/>
            <w:shd w:val="clear" w:color="auto" w:fill="FFFFFF"/>
          </w:tcPr>
          <w:p w14:paraId="3EA042FD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</w:tcPr>
          <w:p w14:paraId="2536C23F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1" w:type="pct"/>
            <w:gridSpan w:val="3"/>
            <w:shd w:val="clear" w:color="auto" w:fill="FFFFFF"/>
          </w:tcPr>
          <w:p w14:paraId="40C6B8AA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4" w:type="pct"/>
            <w:gridSpan w:val="2"/>
            <w:shd w:val="clear" w:color="auto" w:fill="FFFFFF"/>
          </w:tcPr>
          <w:p w14:paraId="22A71A11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7F9FBC83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14:paraId="2E0FF297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3" w:type="pct"/>
            <w:shd w:val="clear" w:color="auto" w:fill="FFFFFF"/>
          </w:tcPr>
          <w:p w14:paraId="34DA4E38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8C21E2" w:rsidRPr="003731FD" w14:paraId="100CB370" w14:textId="77777777" w:rsidTr="008C21E2">
        <w:trPr>
          <w:trHeight w:val="344"/>
        </w:trPr>
        <w:tc>
          <w:tcPr>
            <w:tcW w:w="1480" w:type="pct"/>
            <w:gridSpan w:val="4"/>
            <w:shd w:val="clear" w:color="auto" w:fill="FFFFFF"/>
            <w:vAlign w:val="center"/>
          </w:tcPr>
          <w:p w14:paraId="71EEEF6E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JST</w:t>
            </w:r>
          </w:p>
        </w:tc>
        <w:tc>
          <w:tcPr>
            <w:tcW w:w="225" w:type="pct"/>
            <w:shd w:val="clear" w:color="auto" w:fill="FFFFFF"/>
          </w:tcPr>
          <w:p w14:paraId="7664463E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8" w:type="pct"/>
            <w:gridSpan w:val="3"/>
            <w:shd w:val="clear" w:color="auto" w:fill="FFFFFF"/>
          </w:tcPr>
          <w:p w14:paraId="7FE7BF51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78A37DEF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2" w:type="pct"/>
            <w:gridSpan w:val="3"/>
            <w:shd w:val="clear" w:color="auto" w:fill="FFFFFF"/>
          </w:tcPr>
          <w:p w14:paraId="33232F3D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67D802E9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6" w:type="pct"/>
            <w:shd w:val="clear" w:color="auto" w:fill="FFFFFF"/>
          </w:tcPr>
          <w:p w14:paraId="64F496FC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</w:tcPr>
          <w:p w14:paraId="1651226F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1" w:type="pct"/>
            <w:gridSpan w:val="3"/>
            <w:shd w:val="clear" w:color="auto" w:fill="FFFFFF"/>
          </w:tcPr>
          <w:p w14:paraId="41A2AA7B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4" w:type="pct"/>
            <w:gridSpan w:val="2"/>
            <w:shd w:val="clear" w:color="auto" w:fill="FFFFFF"/>
          </w:tcPr>
          <w:p w14:paraId="18730654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0FC68F99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14:paraId="4F7F9435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3" w:type="pct"/>
            <w:shd w:val="clear" w:color="auto" w:fill="FFFFFF"/>
          </w:tcPr>
          <w:p w14:paraId="6C6594DC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8C21E2" w:rsidRPr="003731FD" w14:paraId="3700E513" w14:textId="77777777" w:rsidTr="008C21E2">
        <w:trPr>
          <w:trHeight w:val="344"/>
        </w:trPr>
        <w:tc>
          <w:tcPr>
            <w:tcW w:w="1480" w:type="pct"/>
            <w:gridSpan w:val="4"/>
            <w:shd w:val="clear" w:color="auto" w:fill="FFFFFF"/>
            <w:vAlign w:val="center"/>
          </w:tcPr>
          <w:p w14:paraId="524C785F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Fundusz – Centralna Ewidencja Pojazdów i Kierowców</w:t>
            </w:r>
          </w:p>
        </w:tc>
        <w:tc>
          <w:tcPr>
            <w:tcW w:w="225" w:type="pct"/>
            <w:shd w:val="clear" w:color="auto" w:fill="FFFFFF"/>
          </w:tcPr>
          <w:p w14:paraId="5AB2C68D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-6,8</w:t>
            </w:r>
          </w:p>
        </w:tc>
        <w:tc>
          <w:tcPr>
            <w:tcW w:w="308" w:type="pct"/>
            <w:gridSpan w:val="3"/>
            <w:shd w:val="clear" w:color="auto" w:fill="FFFFFF"/>
          </w:tcPr>
          <w:p w14:paraId="1777FA99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70D57E38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72" w:type="pct"/>
            <w:gridSpan w:val="3"/>
            <w:shd w:val="clear" w:color="auto" w:fill="FFFFFF"/>
          </w:tcPr>
          <w:p w14:paraId="495824DA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558A986F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6" w:type="pct"/>
            <w:shd w:val="clear" w:color="auto" w:fill="FFFFFF"/>
          </w:tcPr>
          <w:p w14:paraId="4106C0FA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4" w:type="pct"/>
            <w:gridSpan w:val="3"/>
            <w:shd w:val="clear" w:color="auto" w:fill="FFFFFF"/>
          </w:tcPr>
          <w:p w14:paraId="3B260AD1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81" w:type="pct"/>
            <w:gridSpan w:val="3"/>
            <w:shd w:val="clear" w:color="auto" w:fill="FFFFFF"/>
          </w:tcPr>
          <w:p w14:paraId="3D79BF27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4" w:type="pct"/>
            <w:gridSpan w:val="2"/>
            <w:shd w:val="clear" w:color="auto" w:fill="FFFFFF"/>
          </w:tcPr>
          <w:p w14:paraId="02A72319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60FA2715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303" w:type="pct"/>
            <w:shd w:val="clear" w:color="auto" w:fill="FFFFFF"/>
          </w:tcPr>
          <w:p w14:paraId="77BA48E3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603" w:type="pct"/>
            <w:shd w:val="clear" w:color="auto" w:fill="FFFFFF"/>
          </w:tcPr>
          <w:p w14:paraId="408B31C3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-277,8</w:t>
            </w:r>
          </w:p>
        </w:tc>
      </w:tr>
      <w:tr w:rsidR="008C21E2" w:rsidRPr="003731FD" w14:paraId="0ED0ED36" w14:textId="77777777" w:rsidTr="008C21E2">
        <w:trPr>
          <w:trHeight w:val="330"/>
        </w:trPr>
        <w:tc>
          <w:tcPr>
            <w:tcW w:w="1480" w:type="pct"/>
            <w:gridSpan w:val="4"/>
            <w:shd w:val="clear" w:color="auto" w:fill="FFFFFF"/>
            <w:vAlign w:val="center"/>
          </w:tcPr>
          <w:p w14:paraId="3860DE92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731F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Wydatki ogółem</w:t>
            </w:r>
          </w:p>
        </w:tc>
        <w:tc>
          <w:tcPr>
            <w:tcW w:w="225" w:type="pct"/>
            <w:shd w:val="clear" w:color="auto" w:fill="FFFFFF"/>
          </w:tcPr>
          <w:p w14:paraId="77476A9E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8" w:type="pct"/>
            <w:gridSpan w:val="3"/>
            <w:shd w:val="clear" w:color="auto" w:fill="FFFFFF"/>
          </w:tcPr>
          <w:p w14:paraId="09D2189A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5C068052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2" w:type="pct"/>
            <w:gridSpan w:val="3"/>
            <w:shd w:val="clear" w:color="auto" w:fill="FFFFFF"/>
          </w:tcPr>
          <w:p w14:paraId="0075A25C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3BE24B5C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6" w:type="pct"/>
            <w:shd w:val="clear" w:color="auto" w:fill="FFFFFF"/>
          </w:tcPr>
          <w:p w14:paraId="7371DB24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</w:tcPr>
          <w:p w14:paraId="71F0EDC2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1" w:type="pct"/>
            <w:gridSpan w:val="3"/>
            <w:shd w:val="clear" w:color="auto" w:fill="FFFFFF"/>
          </w:tcPr>
          <w:p w14:paraId="42DE2B14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4" w:type="pct"/>
            <w:gridSpan w:val="2"/>
            <w:shd w:val="clear" w:color="auto" w:fill="FFFFFF"/>
          </w:tcPr>
          <w:p w14:paraId="602784FE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6725DF3C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14:paraId="32F1EE45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3" w:type="pct"/>
            <w:shd w:val="clear" w:color="auto" w:fill="FFFFFF"/>
          </w:tcPr>
          <w:p w14:paraId="064E8F02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8C21E2" w:rsidRPr="003731FD" w14:paraId="35E652B5" w14:textId="77777777" w:rsidTr="008C21E2">
        <w:trPr>
          <w:trHeight w:val="330"/>
        </w:trPr>
        <w:tc>
          <w:tcPr>
            <w:tcW w:w="1480" w:type="pct"/>
            <w:gridSpan w:val="4"/>
            <w:shd w:val="clear" w:color="auto" w:fill="FFFFFF"/>
            <w:vAlign w:val="center"/>
          </w:tcPr>
          <w:p w14:paraId="0028EDEA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budżet państwa</w:t>
            </w:r>
          </w:p>
        </w:tc>
        <w:tc>
          <w:tcPr>
            <w:tcW w:w="225" w:type="pct"/>
            <w:shd w:val="clear" w:color="auto" w:fill="FFFFFF"/>
          </w:tcPr>
          <w:p w14:paraId="3D3BCD73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8" w:type="pct"/>
            <w:gridSpan w:val="3"/>
            <w:shd w:val="clear" w:color="auto" w:fill="FFFFFF"/>
          </w:tcPr>
          <w:p w14:paraId="3A458B66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19018905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2" w:type="pct"/>
            <w:gridSpan w:val="3"/>
            <w:shd w:val="clear" w:color="auto" w:fill="FFFFFF"/>
          </w:tcPr>
          <w:p w14:paraId="6AF24ACC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6C2C66F9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6" w:type="pct"/>
            <w:shd w:val="clear" w:color="auto" w:fill="FFFFFF"/>
          </w:tcPr>
          <w:p w14:paraId="7E7749D3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</w:tcPr>
          <w:p w14:paraId="41582F18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1" w:type="pct"/>
            <w:gridSpan w:val="3"/>
            <w:shd w:val="clear" w:color="auto" w:fill="FFFFFF"/>
          </w:tcPr>
          <w:p w14:paraId="6F1386E7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4" w:type="pct"/>
            <w:gridSpan w:val="2"/>
            <w:shd w:val="clear" w:color="auto" w:fill="FFFFFF"/>
          </w:tcPr>
          <w:p w14:paraId="5B2B4E4B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27676F2F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14:paraId="4621330B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3" w:type="pct"/>
            <w:shd w:val="clear" w:color="auto" w:fill="FFFFFF"/>
          </w:tcPr>
          <w:p w14:paraId="02B00617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8C21E2" w:rsidRPr="003731FD" w14:paraId="537F11B2" w14:textId="77777777" w:rsidTr="008C21E2">
        <w:trPr>
          <w:trHeight w:val="351"/>
        </w:trPr>
        <w:tc>
          <w:tcPr>
            <w:tcW w:w="1480" w:type="pct"/>
            <w:gridSpan w:val="4"/>
            <w:shd w:val="clear" w:color="auto" w:fill="FFFFFF"/>
            <w:vAlign w:val="center"/>
          </w:tcPr>
          <w:p w14:paraId="5FFFC5FE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JST</w:t>
            </w:r>
          </w:p>
        </w:tc>
        <w:tc>
          <w:tcPr>
            <w:tcW w:w="225" w:type="pct"/>
            <w:shd w:val="clear" w:color="auto" w:fill="FFFFFF"/>
          </w:tcPr>
          <w:p w14:paraId="725B82C1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8" w:type="pct"/>
            <w:gridSpan w:val="3"/>
            <w:shd w:val="clear" w:color="auto" w:fill="FFFFFF"/>
          </w:tcPr>
          <w:p w14:paraId="3BB40C04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053DD07F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2" w:type="pct"/>
            <w:gridSpan w:val="3"/>
            <w:shd w:val="clear" w:color="auto" w:fill="FFFFFF"/>
          </w:tcPr>
          <w:p w14:paraId="2F743FDA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19C24C04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6" w:type="pct"/>
            <w:shd w:val="clear" w:color="auto" w:fill="FFFFFF"/>
          </w:tcPr>
          <w:p w14:paraId="4DEAE34F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</w:tcPr>
          <w:p w14:paraId="471F2DD5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1" w:type="pct"/>
            <w:gridSpan w:val="3"/>
            <w:shd w:val="clear" w:color="auto" w:fill="FFFFFF"/>
          </w:tcPr>
          <w:p w14:paraId="122E1FF2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4" w:type="pct"/>
            <w:gridSpan w:val="2"/>
            <w:shd w:val="clear" w:color="auto" w:fill="FFFFFF"/>
          </w:tcPr>
          <w:p w14:paraId="0E8C390B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34752254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14:paraId="0CB2C75C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3" w:type="pct"/>
            <w:shd w:val="clear" w:color="auto" w:fill="FFFFFF"/>
          </w:tcPr>
          <w:p w14:paraId="4196DBE7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8C21E2" w:rsidRPr="003731FD" w14:paraId="3ADF8776" w14:textId="77777777" w:rsidTr="008C21E2">
        <w:trPr>
          <w:trHeight w:val="351"/>
        </w:trPr>
        <w:tc>
          <w:tcPr>
            <w:tcW w:w="1480" w:type="pct"/>
            <w:gridSpan w:val="4"/>
            <w:shd w:val="clear" w:color="auto" w:fill="FFFFFF"/>
            <w:vAlign w:val="center"/>
          </w:tcPr>
          <w:p w14:paraId="4CD6BF44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Fundusz – Centralna Ewidencja Pojazdów i Kierowców</w:t>
            </w:r>
          </w:p>
        </w:tc>
        <w:tc>
          <w:tcPr>
            <w:tcW w:w="225" w:type="pct"/>
            <w:shd w:val="clear" w:color="auto" w:fill="FFFFFF"/>
          </w:tcPr>
          <w:p w14:paraId="6574793B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8" w:type="pct"/>
            <w:gridSpan w:val="3"/>
            <w:shd w:val="clear" w:color="auto" w:fill="FFFFFF"/>
          </w:tcPr>
          <w:p w14:paraId="405BAAFE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17BBB4F5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2" w:type="pct"/>
            <w:gridSpan w:val="3"/>
            <w:shd w:val="clear" w:color="auto" w:fill="FFFFFF"/>
          </w:tcPr>
          <w:p w14:paraId="1719D6F3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5557E7BE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6" w:type="pct"/>
            <w:shd w:val="clear" w:color="auto" w:fill="FFFFFF"/>
          </w:tcPr>
          <w:p w14:paraId="28623818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</w:tcPr>
          <w:p w14:paraId="5B0EC2EA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1" w:type="pct"/>
            <w:gridSpan w:val="3"/>
            <w:shd w:val="clear" w:color="auto" w:fill="FFFFFF"/>
          </w:tcPr>
          <w:p w14:paraId="60586ED0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4" w:type="pct"/>
            <w:gridSpan w:val="2"/>
            <w:shd w:val="clear" w:color="auto" w:fill="FFFFFF"/>
          </w:tcPr>
          <w:p w14:paraId="3B9FF94E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032BF3B7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14:paraId="483166CE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3" w:type="pct"/>
            <w:shd w:val="clear" w:color="auto" w:fill="FFFFFF"/>
          </w:tcPr>
          <w:p w14:paraId="2A41D6F0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8C21E2" w:rsidRPr="003731FD" w14:paraId="092E0744" w14:textId="77777777" w:rsidTr="008C21E2">
        <w:trPr>
          <w:trHeight w:val="360"/>
        </w:trPr>
        <w:tc>
          <w:tcPr>
            <w:tcW w:w="1480" w:type="pct"/>
            <w:gridSpan w:val="4"/>
            <w:shd w:val="clear" w:color="auto" w:fill="FFFFFF"/>
            <w:vAlign w:val="center"/>
          </w:tcPr>
          <w:p w14:paraId="2C5C7E47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731F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Saldo ogółem</w:t>
            </w:r>
          </w:p>
        </w:tc>
        <w:tc>
          <w:tcPr>
            <w:tcW w:w="225" w:type="pct"/>
            <w:shd w:val="clear" w:color="auto" w:fill="FFFFFF"/>
          </w:tcPr>
          <w:p w14:paraId="73653D69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-6,8</w:t>
            </w:r>
          </w:p>
        </w:tc>
        <w:tc>
          <w:tcPr>
            <w:tcW w:w="308" w:type="pct"/>
            <w:gridSpan w:val="3"/>
            <w:shd w:val="clear" w:color="auto" w:fill="FFFFFF"/>
          </w:tcPr>
          <w:p w14:paraId="0DF1DA43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124EEC39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72" w:type="pct"/>
            <w:gridSpan w:val="3"/>
            <w:shd w:val="clear" w:color="auto" w:fill="FFFFFF"/>
          </w:tcPr>
          <w:p w14:paraId="78C8FCCD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51974A38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6" w:type="pct"/>
            <w:shd w:val="clear" w:color="auto" w:fill="FFFFFF"/>
          </w:tcPr>
          <w:p w14:paraId="34072906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4" w:type="pct"/>
            <w:gridSpan w:val="3"/>
            <w:shd w:val="clear" w:color="auto" w:fill="FFFFFF"/>
          </w:tcPr>
          <w:p w14:paraId="11BDAD7D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81" w:type="pct"/>
            <w:gridSpan w:val="3"/>
            <w:shd w:val="clear" w:color="auto" w:fill="FFFFFF"/>
          </w:tcPr>
          <w:p w14:paraId="34B553E0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4" w:type="pct"/>
            <w:gridSpan w:val="2"/>
            <w:shd w:val="clear" w:color="auto" w:fill="FFFFFF"/>
          </w:tcPr>
          <w:p w14:paraId="2B5F8C72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0B9BC39D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303" w:type="pct"/>
            <w:shd w:val="clear" w:color="auto" w:fill="FFFFFF"/>
          </w:tcPr>
          <w:p w14:paraId="71AC1B79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603" w:type="pct"/>
            <w:shd w:val="clear" w:color="auto" w:fill="FFFFFF"/>
          </w:tcPr>
          <w:p w14:paraId="72A6EF0F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-277,8</w:t>
            </w:r>
          </w:p>
        </w:tc>
      </w:tr>
      <w:tr w:rsidR="008C21E2" w:rsidRPr="003731FD" w14:paraId="392E1772" w14:textId="77777777" w:rsidTr="008C21E2">
        <w:trPr>
          <w:trHeight w:val="360"/>
        </w:trPr>
        <w:tc>
          <w:tcPr>
            <w:tcW w:w="1480" w:type="pct"/>
            <w:gridSpan w:val="4"/>
            <w:shd w:val="clear" w:color="auto" w:fill="FFFFFF"/>
            <w:vAlign w:val="center"/>
          </w:tcPr>
          <w:p w14:paraId="45D97612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budżet państwa</w:t>
            </w:r>
          </w:p>
        </w:tc>
        <w:tc>
          <w:tcPr>
            <w:tcW w:w="225" w:type="pct"/>
            <w:shd w:val="clear" w:color="auto" w:fill="FFFFFF"/>
          </w:tcPr>
          <w:p w14:paraId="42937D7C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8" w:type="pct"/>
            <w:gridSpan w:val="3"/>
            <w:shd w:val="clear" w:color="auto" w:fill="FFFFFF"/>
          </w:tcPr>
          <w:p w14:paraId="2F41DBEF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0C9F2A28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2" w:type="pct"/>
            <w:gridSpan w:val="3"/>
            <w:shd w:val="clear" w:color="auto" w:fill="FFFFFF"/>
          </w:tcPr>
          <w:p w14:paraId="5120FB33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7951B5FB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6" w:type="pct"/>
            <w:shd w:val="clear" w:color="auto" w:fill="FFFFFF"/>
          </w:tcPr>
          <w:p w14:paraId="4EBF51F2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</w:tcPr>
          <w:p w14:paraId="1CB7A32F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1" w:type="pct"/>
            <w:gridSpan w:val="3"/>
            <w:shd w:val="clear" w:color="auto" w:fill="FFFFFF"/>
          </w:tcPr>
          <w:p w14:paraId="4BFBF5A0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4" w:type="pct"/>
            <w:gridSpan w:val="2"/>
            <w:shd w:val="clear" w:color="auto" w:fill="FFFFFF"/>
          </w:tcPr>
          <w:p w14:paraId="1C0AD3C5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666ADB78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14:paraId="2C727F8F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3" w:type="pct"/>
            <w:shd w:val="clear" w:color="auto" w:fill="FFFFFF"/>
          </w:tcPr>
          <w:p w14:paraId="3F94592E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8C21E2" w:rsidRPr="003731FD" w14:paraId="02D2A595" w14:textId="77777777" w:rsidTr="008C21E2">
        <w:trPr>
          <w:trHeight w:val="357"/>
        </w:trPr>
        <w:tc>
          <w:tcPr>
            <w:tcW w:w="1480" w:type="pct"/>
            <w:gridSpan w:val="4"/>
            <w:shd w:val="clear" w:color="auto" w:fill="FFFFFF"/>
            <w:vAlign w:val="center"/>
          </w:tcPr>
          <w:p w14:paraId="3846532C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JST</w:t>
            </w:r>
          </w:p>
        </w:tc>
        <w:tc>
          <w:tcPr>
            <w:tcW w:w="225" w:type="pct"/>
            <w:shd w:val="clear" w:color="auto" w:fill="FFFFFF"/>
          </w:tcPr>
          <w:p w14:paraId="7CF181E4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8" w:type="pct"/>
            <w:gridSpan w:val="3"/>
            <w:shd w:val="clear" w:color="auto" w:fill="FFFFFF"/>
          </w:tcPr>
          <w:p w14:paraId="58110FE6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219BBF00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2" w:type="pct"/>
            <w:gridSpan w:val="3"/>
            <w:shd w:val="clear" w:color="auto" w:fill="FFFFFF"/>
          </w:tcPr>
          <w:p w14:paraId="6EFB31AC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35AD890C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6" w:type="pct"/>
            <w:shd w:val="clear" w:color="auto" w:fill="FFFFFF"/>
          </w:tcPr>
          <w:p w14:paraId="5D6F6B0C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</w:tcPr>
          <w:p w14:paraId="166A9576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1" w:type="pct"/>
            <w:gridSpan w:val="3"/>
            <w:shd w:val="clear" w:color="auto" w:fill="FFFFFF"/>
          </w:tcPr>
          <w:p w14:paraId="11F48B23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4" w:type="pct"/>
            <w:gridSpan w:val="2"/>
            <w:shd w:val="clear" w:color="auto" w:fill="FFFFFF"/>
          </w:tcPr>
          <w:p w14:paraId="6D8A8B30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770AA998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14:paraId="6F19217B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3" w:type="pct"/>
            <w:shd w:val="clear" w:color="auto" w:fill="FFFFFF"/>
          </w:tcPr>
          <w:p w14:paraId="32264FDD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8C21E2" w:rsidRPr="003731FD" w14:paraId="0DDA399F" w14:textId="77777777" w:rsidTr="008C21E2">
        <w:trPr>
          <w:trHeight w:val="357"/>
        </w:trPr>
        <w:tc>
          <w:tcPr>
            <w:tcW w:w="1480" w:type="pct"/>
            <w:gridSpan w:val="4"/>
            <w:shd w:val="clear" w:color="auto" w:fill="FFFFFF"/>
            <w:vAlign w:val="center"/>
          </w:tcPr>
          <w:p w14:paraId="662705DD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Fundusz – Centralna Ewidencja Pojazdów i Kierowców</w:t>
            </w:r>
          </w:p>
        </w:tc>
        <w:tc>
          <w:tcPr>
            <w:tcW w:w="225" w:type="pct"/>
            <w:shd w:val="clear" w:color="auto" w:fill="FFFFFF"/>
          </w:tcPr>
          <w:p w14:paraId="0218ED19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-6,8</w:t>
            </w:r>
          </w:p>
        </w:tc>
        <w:tc>
          <w:tcPr>
            <w:tcW w:w="308" w:type="pct"/>
            <w:gridSpan w:val="3"/>
            <w:shd w:val="clear" w:color="auto" w:fill="FFFFFF"/>
          </w:tcPr>
          <w:p w14:paraId="114C7B3A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3E201AD1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72" w:type="pct"/>
            <w:gridSpan w:val="3"/>
            <w:shd w:val="clear" w:color="auto" w:fill="FFFFFF"/>
          </w:tcPr>
          <w:p w14:paraId="70B19DFD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6906D97C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6" w:type="pct"/>
            <w:shd w:val="clear" w:color="auto" w:fill="FFFFFF"/>
          </w:tcPr>
          <w:p w14:paraId="46D25D83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4" w:type="pct"/>
            <w:gridSpan w:val="3"/>
            <w:shd w:val="clear" w:color="auto" w:fill="FFFFFF"/>
          </w:tcPr>
          <w:p w14:paraId="0F5A40E9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81" w:type="pct"/>
            <w:gridSpan w:val="3"/>
            <w:shd w:val="clear" w:color="auto" w:fill="FFFFFF"/>
          </w:tcPr>
          <w:p w14:paraId="1478E7B7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4" w:type="pct"/>
            <w:gridSpan w:val="2"/>
            <w:shd w:val="clear" w:color="auto" w:fill="FFFFFF"/>
          </w:tcPr>
          <w:p w14:paraId="7D5E0C60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255" w:type="pct"/>
            <w:gridSpan w:val="2"/>
            <w:shd w:val="clear" w:color="auto" w:fill="FFFFFF"/>
          </w:tcPr>
          <w:p w14:paraId="1C0DC839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303" w:type="pct"/>
            <w:shd w:val="clear" w:color="auto" w:fill="FFFFFF"/>
          </w:tcPr>
          <w:p w14:paraId="57C6E43C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-27,1</w:t>
            </w:r>
          </w:p>
        </w:tc>
        <w:tc>
          <w:tcPr>
            <w:tcW w:w="603" w:type="pct"/>
            <w:shd w:val="clear" w:color="auto" w:fill="FFFFFF"/>
          </w:tcPr>
          <w:p w14:paraId="042EAE1D" w14:textId="77777777" w:rsidR="003731FD" w:rsidRPr="006E02B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6E02BD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-277,8</w:t>
            </w:r>
          </w:p>
        </w:tc>
      </w:tr>
      <w:tr w:rsidR="003731FD" w:rsidRPr="003731FD" w14:paraId="6D320042" w14:textId="77777777" w:rsidTr="008C21E2">
        <w:trPr>
          <w:trHeight w:val="348"/>
        </w:trPr>
        <w:tc>
          <w:tcPr>
            <w:tcW w:w="1177" w:type="pct"/>
            <w:gridSpan w:val="2"/>
            <w:shd w:val="clear" w:color="auto" w:fill="FFFFFF"/>
            <w:vAlign w:val="center"/>
          </w:tcPr>
          <w:p w14:paraId="07E14D40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Źródła finansowania </w:t>
            </w:r>
          </w:p>
        </w:tc>
        <w:tc>
          <w:tcPr>
            <w:tcW w:w="3823" w:type="pct"/>
            <w:gridSpan w:val="26"/>
            <w:shd w:val="clear" w:color="auto" w:fill="FFFFFF"/>
            <w:vAlign w:val="center"/>
          </w:tcPr>
          <w:p w14:paraId="695D4479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A18C6F3" w14:textId="0ABD18E0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Nie dotyczy</w:t>
            </w:r>
            <w:r w:rsidR="00C677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3952ED1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1FD" w:rsidRPr="003731FD" w14:paraId="6F8B0E3D" w14:textId="77777777" w:rsidTr="008C21E2">
        <w:trPr>
          <w:trHeight w:val="1124"/>
        </w:trPr>
        <w:tc>
          <w:tcPr>
            <w:tcW w:w="1177" w:type="pct"/>
            <w:gridSpan w:val="2"/>
            <w:shd w:val="clear" w:color="auto" w:fill="FFFFFF"/>
          </w:tcPr>
          <w:p w14:paraId="3240D93E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Dodatkowe informacje, w tym wskazanie źródeł danych i przyjętych do obliczeń założeń</w:t>
            </w:r>
          </w:p>
        </w:tc>
        <w:tc>
          <w:tcPr>
            <w:tcW w:w="3823" w:type="pct"/>
            <w:gridSpan w:val="26"/>
            <w:shd w:val="clear" w:color="auto" w:fill="FFFFFF"/>
          </w:tcPr>
          <w:p w14:paraId="736A26D2" w14:textId="77777777" w:rsidR="003731FD" w:rsidRPr="00794D6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94D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Zakłada się, że zgłaszany projekt nie będzie miał wpływu na dochody i wydatki  budżetu państwa. </w:t>
            </w:r>
          </w:p>
          <w:p w14:paraId="4A604CC9" w14:textId="77777777" w:rsidR="003731FD" w:rsidRPr="00794D6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B6E96A8" w14:textId="70757370" w:rsidR="003731FD" w:rsidRPr="00794D6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94D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Projekt nie ma wpływu na powstanie nowych wydatków dla jednostek samorządu terytorialnego (</w:t>
            </w:r>
            <w:r w:rsidR="00F16482" w:rsidRPr="00794D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JST</w:t>
            </w:r>
            <w:r w:rsidRPr="00794D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). Nie spowoduje też dodatkowych dochodów dla tych jednostek.</w:t>
            </w:r>
          </w:p>
          <w:p w14:paraId="0C968A7E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64BC723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Natomiast przewiduje się zmniejszenie przychodów Funduszu – Centralna Ewidencja Pojazdów i Kierowców, na co wpływ będą miały zamierzone regulacje jak:</w:t>
            </w:r>
          </w:p>
          <w:p w14:paraId="24234882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8A15EF1" w14:textId="77777777" w:rsidR="003731FD" w:rsidRPr="003731FD" w:rsidRDefault="003731FD" w:rsidP="003731FD">
            <w:pPr>
              <w:numPr>
                <w:ilvl w:val="0"/>
                <w:numId w:val="47"/>
              </w:numPr>
              <w:suppressAutoHyphens w:val="0"/>
              <w:autoSpaceDN/>
              <w:spacing w:after="12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zniesienie obowiązku uiszczania opłaty ewidencyjnej za wydanie dowodu rejestracyjnego oraz pozwolenia czasowego oraz ich wtórnika, za wydanie zalegalizowanych tablic, </w:t>
            </w:r>
          </w:p>
          <w:p w14:paraId="61C43AD6" w14:textId="77777777" w:rsidR="003731FD" w:rsidRPr="003731FD" w:rsidRDefault="003731FD" w:rsidP="003731FD">
            <w:pPr>
              <w:numPr>
                <w:ilvl w:val="0"/>
                <w:numId w:val="47"/>
              </w:numPr>
              <w:suppressAutoHyphens w:val="0"/>
              <w:autoSpaceDN/>
              <w:spacing w:after="12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>zniesienie obowiązku uiszczania opłaty ewidencyjnej za wydanie prawa jazdy, międzynarodowego prawa jazdy, karty kwalifikacji kierowcy a także ich wtórnika.</w:t>
            </w:r>
          </w:p>
          <w:p w14:paraId="4012042D" w14:textId="77777777" w:rsidR="003731FD" w:rsidRPr="003731FD" w:rsidRDefault="003731FD" w:rsidP="003731FD">
            <w:pPr>
              <w:numPr>
                <w:ilvl w:val="0"/>
                <w:numId w:val="47"/>
              </w:numPr>
              <w:suppressAutoHyphens w:val="0"/>
              <w:autoSpaceDN/>
              <w:spacing w:after="12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sz w:val="20"/>
                <w:szCs w:val="20"/>
              </w:rPr>
              <w:t>zniesienie obowiązku uiszczania opłaty ewidencyjnej za przeprowadzenie badania technicznego oraz odczyt drogomierza</w:t>
            </w:r>
          </w:p>
          <w:p w14:paraId="0E37036C" w14:textId="47F6C361" w:rsidR="00C32C47" w:rsidRPr="003731FD" w:rsidRDefault="003731FD" w:rsidP="003731FD">
            <w:pPr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731F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Wskazane regulacje zmniejszą zadania organów rejestrujących pojazdy oraz wydających dokumenty stwierdzające uprawnienia do kierowania pojazdami, odciążając te podmioty od pobierania i rozliczania pobranych opłat oraz zwalniając je z obowiązku sprawozdawczego w tym zakresie wobec ministra właściwego do spraw informatyzacji.</w:t>
            </w:r>
          </w:p>
        </w:tc>
      </w:tr>
      <w:tr w:rsidR="003731FD" w:rsidRPr="003731FD" w14:paraId="687550D0" w14:textId="77777777" w:rsidTr="008C21E2">
        <w:trPr>
          <w:trHeight w:val="345"/>
        </w:trPr>
        <w:tc>
          <w:tcPr>
            <w:tcW w:w="5000" w:type="pct"/>
            <w:gridSpan w:val="28"/>
            <w:shd w:val="clear" w:color="auto" w:fill="99CCFF"/>
          </w:tcPr>
          <w:p w14:paraId="44AE295B" w14:textId="77777777" w:rsidR="003731FD" w:rsidRPr="003731FD" w:rsidRDefault="003731FD" w:rsidP="003731FD">
            <w:pPr>
              <w:numPr>
                <w:ilvl w:val="0"/>
                <w:numId w:val="46"/>
              </w:num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3731FD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3731FD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3731FD" w:rsidRPr="003731FD" w14:paraId="5528E963" w14:textId="77777777" w:rsidTr="008C21E2">
        <w:trPr>
          <w:trHeight w:val="142"/>
        </w:trPr>
        <w:tc>
          <w:tcPr>
            <w:tcW w:w="5000" w:type="pct"/>
            <w:gridSpan w:val="28"/>
            <w:shd w:val="clear" w:color="auto" w:fill="FFFFFF"/>
          </w:tcPr>
          <w:p w14:paraId="77AA23B6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8C21E2" w:rsidRPr="003731FD" w14:paraId="59F167F5" w14:textId="77777777" w:rsidTr="008C21E2">
        <w:trPr>
          <w:trHeight w:val="142"/>
        </w:trPr>
        <w:tc>
          <w:tcPr>
            <w:tcW w:w="1910" w:type="pct"/>
            <w:gridSpan w:val="7"/>
            <w:shd w:val="clear" w:color="auto" w:fill="FFFFFF"/>
          </w:tcPr>
          <w:p w14:paraId="1D8E66F0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237" w:type="pct"/>
            <w:gridSpan w:val="2"/>
            <w:shd w:val="clear" w:color="auto" w:fill="FFFFFF"/>
          </w:tcPr>
          <w:p w14:paraId="7B0FD535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0" w:type="pct"/>
            <w:gridSpan w:val="5"/>
            <w:shd w:val="clear" w:color="auto" w:fill="FFFFFF"/>
          </w:tcPr>
          <w:p w14:paraId="29735229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52" w:type="pct"/>
            <w:gridSpan w:val="4"/>
            <w:shd w:val="clear" w:color="auto" w:fill="FFFFFF"/>
          </w:tcPr>
          <w:p w14:paraId="4823A4C5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70" w:type="pct"/>
            <w:gridSpan w:val="3"/>
            <w:shd w:val="clear" w:color="auto" w:fill="FFFFFF"/>
          </w:tcPr>
          <w:p w14:paraId="1A74E40C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77" w:type="pct"/>
            <w:gridSpan w:val="4"/>
            <w:shd w:val="clear" w:color="auto" w:fill="FFFFFF"/>
          </w:tcPr>
          <w:p w14:paraId="115D68F8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30" w:type="pct"/>
            <w:gridSpan w:val="2"/>
            <w:shd w:val="clear" w:color="auto" w:fill="FFFFFF"/>
          </w:tcPr>
          <w:p w14:paraId="4790A5F2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03" w:type="pct"/>
            <w:shd w:val="clear" w:color="auto" w:fill="FFFFFF"/>
          </w:tcPr>
          <w:p w14:paraId="133B0311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3731FD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3731FD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8C21E2" w:rsidRPr="003731FD" w14:paraId="01CE9844" w14:textId="77777777" w:rsidTr="008C21E2">
        <w:trPr>
          <w:trHeight w:val="142"/>
        </w:trPr>
        <w:tc>
          <w:tcPr>
            <w:tcW w:w="965" w:type="pct"/>
            <w:vMerge w:val="restart"/>
            <w:shd w:val="clear" w:color="auto" w:fill="FFFFFF"/>
          </w:tcPr>
          <w:p w14:paraId="1D2E1878" w14:textId="77777777" w:rsidR="003731FD" w:rsidRPr="003731FD" w:rsidRDefault="003731FD" w:rsidP="003731FD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pieniężnym</w:t>
            </w:r>
          </w:p>
          <w:p w14:paraId="0C6D6DBE" w14:textId="77777777" w:rsidR="003731FD" w:rsidRPr="003731FD" w:rsidRDefault="003731FD" w:rsidP="003731FD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(w mln zł, </w:t>
            </w:r>
          </w:p>
          <w:p w14:paraId="5D17C3B3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945" w:type="pct"/>
            <w:gridSpan w:val="6"/>
            <w:shd w:val="clear" w:color="auto" w:fill="FFFFFF"/>
          </w:tcPr>
          <w:p w14:paraId="73BB9446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237" w:type="pct"/>
            <w:gridSpan w:val="2"/>
            <w:shd w:val="clear" w:color="auto" w:fill="FFFFFF"/>
          </w:tcPr>
          <w:p w14:paraId="7E3430FF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0" w:type="pct"/>
            <w:gridSpan w:val="5"/>
            <w:shd w:val="clear" w:color="auto" w:fill="FFFFFF"/>
          </w:tcPr>
          <w:p w14:paraId="3348924F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2" w:type="pct"/>
            <w:gridSpan w:val="4"/>
            <w:shd w:val="clear" w:color="auto" w:fill="FFFFFF"/>
          </w:tcPr>
          <w:p w14:paraId="0221BB4B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0" w:type="pct"/>
            <w:gridSpan w:val="3"/>
            <w:shd w:val="clear" w:color="auto" w:fill="FFFFFF"/>
          </w:tcPr>
          <w:p w14:paraId="631AD082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gridSpan w:val="4"/>
            <w:shd w:val="clear" w:color="auto" w:fill="FFFFFF"/>
          </w:tcPr>
          <w:p w14:paraId="16BE0823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gridSpan w:val="2"/>
            <w:shd w:val="clear" w:color="auto" w:fill="FFFFFF"/>
          </w:tcPr>
          <w:p w14:paraId="134AE954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FFFFFF"/>
          </w:tcPr>
          <w:p w14:paraId="3BE60159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C21E2" w:rsidRPr="003731FD" w14:paraId="1DF7CA30" w14:textId="77777777" w:rsidTr="008C21E2">
        <w:trPr>
          <w:trHeight w:val="142"/>
        </w:trPr>
        <w:tc>
          <w:tcPr>
            <w:tcW w:w="965" w:type="pct"/>
            <w:vMerge/>
            <w:shd w:val="clear" w:color="auto" w:fill="FFFFFF"/>
          </w:tcPr>
          <w:p w14:paraId="6DB40F83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5" w:type="pct"/>
            <w:gridSpan w:val="6"/>
            <w:shd w:val="clear" w:color="auto" w:fill="FFFFFF"/>
          </w:tcPr>
          <w:p w14:paraId="2FC4183E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237" w:type="pct"/>
            <w:gridSpan w:val="2"/>
            <w:shd w:val="clear" w:color="auto" w:fill="FFFFFF"/>
          </w:tcPr>
          <w:p w14:paraId="10E2D27A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0" w:type="pct"/>
            <w:gridSpan w:val="5"/>
            <w:shd w:val="clear" w:color="auto" w:fill="FFFFFF"/>
          </w:tcPr>
          <w:p w14:paraId="68B13E87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2" w:type="pct"/>
            <w:gridSpan w:val="4"/>
            <w:shd w:val="clear" w:color="auto" w:fill="FFFFFF"/>
          </w:tcPr>
          <w:p w14:paraId="72B8A153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0" w:type="pct"/>
            <w:gridSpan w:val="3"/>
            <w:shd w:val="clear" w:color="auto" w:fill="FFFFFF"/>
          </w:tcPr>
          <w:p w14:paraId="3011D6A7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gridSpan w:val="4"/>
            <w:shd w:val="clear" w:color="auto" w:fill="FFFFFF"/>
          </w:tcPr>
          <w:p w14:paraId="376494EB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gridSpan w:val="2"/>
            <w:shd w:val="clear" w:color="auto" w:fill="FFFFFF"/>
          </w:tcPr>
          <w:p w14:paraId="28B1C374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FFFFFF"/>
          </w:tcPr>
          <w:p w14:paraId="46A408F0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C21E2" w:rsidRPr="003731FD" w14:paraId="4097497C" w14:textId="77777777" w:rsidTr="008C21E2">
        <w:trPr>
          <w:trHeight w:val="142"/>
        </w:trPr>
        <w:tc>
          <w:tcPr>
            <w:tcW w:w="965" w:type="pct"/>
            <w:vMerge/>
            <w:shd w:val="clear" w:color="auto" w:fill="FFFFFF"/>
          </w:tcPr>
          <w:p w14:paraId="46145599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5" w:type="pct"/>
            <w:gridSpan w:val="6"/>
            <w:shd w:val="clear" w:color="auto" w:fill="FFFFFF"/>
          </w:tcPr>
          <w:p w14:paraId="1524B756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237" w:type="pct"/>
            <w:gridSpan w:val="2"/>
            <w:shd w:val="clear" w:color="auto" w:fill="FFFFFF"/>
          </w:tcPr>
          <w:p w14:paraId="3C9A0F2C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0" w:type="pct"/>
            <w:gridSpan w:val="5"/>
            <w:shd w:val="clear" w:color="auto" w:fill="FFFFFF"/>
          </w:tcPr>
          <w:p w14:paraId="7D44D5E9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2" w:type="pct"/>
            <w:gridSpan w:val="4"/>
            <w:shd w:val="clear" w:color="auto" w:fill="FFFFFF"/>
          </w:tcPr>
          <w:p w14:paraId="54CF3E0F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0" w:type="pct"/>
            <w:gridSpan w:val="3"/>
            <w:shd w:val="clear" w:color="auto" w:fill="FFFFFF"/>
          </w:tcPr>
          <w:p w14:paraId="2D8CAD60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gridSpan w:val="4"/>
            <w:shd w:val="clear" w:color="auto" w:fill="FFFFFF"/>
          </w:tcPr>
          <w:p w14:paraId="08E4133F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gridSpan w:val="2"/>
            <w:shd w:val="clear" w:color="auto" w:fill="FFFFFF"/>
          </w:tcPr>
          <w:p w14:paraId="30C3036C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FFFFFF"/>
          </w:tcPr>
          <w:p w14:paraId="44670E2A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C21E2" w:rsidRPr="003731FD" w14:paraId="515FB302" w14:textId="77777777" w:rsidTr="008C21E2">
        <w:trPr>
          <w:trHeight w:val="142"/>
        </w:trPr>
        <w:tc>
          <w:tcPr>
            <w:tcW w:w="965" w:type="pct"/>
            <w:vMerge/>
            <w:shd w:val="clear" w:color="auto" w:fill="FFFFFF"/>
          </w:tcPr>
          <w:p w14:paraId="06EAE6ED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5" w:type="pct"/>
            <w:gridSpan w:val="6"/>
            <w:shd w:val="clear" w:color="auto" w:fill="FFFFFF"/>
          </w:tcPr>
          <w:p w14:paraId="7CA9D382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3731FD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237" w:type="pct"/>
            <w:gridSpan w:val="2"/>
            <w:shd w:val="clear" w:color="auto" w:fill="FFFFFF"/>
          </w:tcPr>
          <w:p w14:paraId="1A241206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0" w:type="pct"/>
            <w:gridSpan w:val="5"/>
            <w:shd w:val="clear" w:color="auto" w:fill="FFFFFF"/>
          </w:tcPr>
          <w:p w14:paraId="74D423F4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2" w:type="pct"/>
            <w:gridSpan w:val="4"/>
            <w:shd w:val="clear" w:color="auto" w:fill="FFFFFF"/>
          </w:tcPr>
          <w:p w14:paraId="09743531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0" w:type="pct"/>
            <w:gridSpan w:val="3"/>
            <w:shd w:val="clear" w:color="auto" w:fill="FFFFFF"/>
          </w:tcPr>
          <w:p w14:paraId="4A293B7E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gridSpan w:val="4"/>
            <w:shd w:val="clear" w:color="auto" w:fill="FFFFFF"/>
          </w:tcPr>
          <w:p w14:paraId="2ADC2E6F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gridSpan w:val="2"/>
            <w:shd w:val="clear" w:color="auto" w:fill="FFFFFF"/>
          </w:tcPr>
          <w:p w14:paraId="5BEE341C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FFFFFF"/>
          </w:tcPr>
          <w:p w14:paraId="5C520391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731FD" w:rsidRPr="003731FD" w14:paraId="36C5925D" w14:textId="77777777" w:rsidTr="008C21E2">
        <w:trPr>
          <w:trHeight w:val="142"/>
        </w:trPr>
        <w:tc>
          <w:tcPr>
            <w:tcW w:w="965" w:type="pct"/>
            <w:vMerge w:val="restart"/>
            <w:shd w:val="clear" w:color="auto" w:fill="FFFFFF"/>
          </w:tcPr>
          <w:p w14:paraId="5F632BB1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945" w:type="pct"/>
            <w:gridSpan w:val="6"/>
            <w:shd w:val="clear" w:color="auto" w:fill="FFFFFF"/>
          </w:tcPr>
          <w:p w14:paraId="7A900894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3090" w:type="pct"/>
            <w:gridSpan w:val="21"/>
            <w:shd w:val="clear" w:color="auto" w:fill="FFFFFF"/>
          </w:tcPr>
          <w:p w14:paraId="02A60975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731FD" w:rsidRPr="003731FD" w14:paraId="338BC2A8" w14:textId="77777777" w:rsidTr="008C21E2">
        <w:trPr>
          <w:trHeight w:val="142"/>
        </w:trPr>
        <w:tc>
          <w:tcPr>
            <w:tcW w:w="965" w:type="pct"/>
            <w:vMerge/>
            <w:shd w:val="clear" w:color="auto" w:fill="FFFFFF"/>
          </w:tcPr>
          <w:p w14:paraId="548CD0DA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5" w:type="pct"/>
            <w:gridSpan w:val="6"/>
            <w:shd w:val="clear" w:color="auto" w:fill="FFFFFF"/>
          </w:tcPr>
          <w:p w14:paraId="39352E96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3090" w:type="pct"/>
            <w:gridSpan w:val="21"/>
            <w:shd w:val="clear" w:color="auto" w:fill="FFFFFF"/>
          </w:tcPr>
          <w:p w14:paraId="4848FFD7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 xml:space="preserve">Przedsiębiorcy prowadzący stacje kontroli pojazdów nie będą musieli pobierać ani rozliczać się z pobranych opłat ewidencyjnych za badanie techniczne lub odczyt drogomierza w związku z jego wymianą. W konsekwencji nie będą musieli składać miesięcznych sprawozdań z pobranych i przekazanych opłat. </w:t>
            </w:r>
          </w:p>
        </w:tc>
      </w:tr>
      <w:tr w:rsidR="003731FD" w:rsidRPr="003731FD" w14:paraId="6F6A5ACB" w14:textId="77777777" w:rsidTr="008C21E2">
        <w:trPr>
          <w:trHeight w:val="596"/>
        </w:trPr>
        <w:tc>
          <w:tcPr>
            <w:tcW w:w="965" w:type="pct"/>
            <w:vMerge/>
            <w:shd w:val="clear" w:color="auto" w:fill="FFFFFF"/>
          </w:tcPr>
          <w:p w14:paraId="13B781EC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5" w:type="pct"/>
            <w:gridSpan w:val="6"/>
            <w:shd w:val="clear" w:color="auto" w:fill="FFFFFF"/>
          </w:tcPr>
          <w:p w14:paraId="01FFFAE1" w14:textId="77777777" w:rsidR="003731FD" w:rsidRPr="003731FD" w:rsidRDefault="003731FD" w:rsidP="003731FD">
            <w:pPr>
              <w:tabs>
                <w:tab w:val="right" w:pos="193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090" w:type="pct"/>
            <w:gridSpan w:val="21"/>
            <w:shd w:val="clear" w:color="auto" w:fill="FFFFFF"/>
          </w:tcPr>
          <w:p w14:paraId="5448296F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 xml:space="preserve">Dla właścicieli pojazdów zamierzone regulacje wpłyną na zmniejszenie wydatków związanych z rejestracją pojazdu i uzyskiwaniem dokumentów stwierdzających uprawnienia do kierowania co dodatkowo uprości dotychczasowe procedury. </w:t>
            </w:r>
          </w:p>
        </w:tc>
      </w:tr>
      <w:tr w:rsidR="003731FD" w:rsidRPr="003731FD" w14:paraId="4EA233DF" w14:textId="77777777" w:rsidTr="008C21E2">
        <w:trPr>
          <w:trHeight w:val="240"/>
        </w:trPr>
        <w:tc>
          <w:tcPr>
            <w:tcW w:w="965" w:type="pct"/>
            <w:vMerge/>
            <w:shd w:val="clear" w:color="auto" w:fill="FFFFFF"/>
          </w:tcPr>
          <w:p w14:paraId="5E2A1BEC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5" w:type="pct"/>
            <w:gridSpan w:val="6"/>
            <w:shd w:val="clear" w:color="auto" w:fill="FFFFFF"/>
          </w:tcPr>
          <w:p w14:paraId="107E2872" w14:textId="77777777" w:rsidR="003731FD" w:rsidRPr="003731FD" w:rsidRDefault="003731FD" w:rsidP="003731FD">
            <w:pPr>
              <w:tabs>
                <w:tab w:val="right" w:pos="1936"/>
              </w:tabs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3731FD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090" w:type="pct"/>
            <w:gridSpan w:val="21"/>
            <w:shd w:val="clear" w:color="auto" w:fill="FFFFFF"/>
          </w:tcPr>
          <w:p w14:paraId="52E24C9E" w14:textId="77777777" w:rsidR="003731FD" w:rsidRPr="003731FD" w:rsidRDefault="003731FD" w:rsidP="003731FD">
            <w:pPr>
              <w:tabs>
                <w:tab w:val="left" w:pos="3000"/>
              </w:tabs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731FD" w:rsidRPr="003731FD" w14:paraId="0C7B626B" w14:textId="77777777" w:rsidTr="008C21E2">
        <w:trPr>
          <w:trHeight w:val="142"/>
        </w:trPr>
        <w:tc>
          <w:tcPr>
            <w:tcW w:w="965" w:type="pct"/>
            <w:vMerge w:val="restart"/>
            <w:shd w:val="clear" w:color="auto" w:fill="FFFFFF"/>
          </w:tcPr>
          <w:p w14:paraId="3FACD01F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945" w:type="pct"/>
            <w:gridSpan w:val="6"/>
            <w:shd w:val="clear" w:color="auto" w:fill="FFFFFF"/>
          </w:tcPr>
          <w:p w14:paraId="63B9147E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3731FD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090" w:type="pct"/>
            <w:gridSpan w:val="21"/>
            <w:shd w:val="clear" w:color="auto" w:fill="FFFFFF"/>
          </w:tcPr>
          <w:p w14:paraId="4E5420CE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731FD" w:rsidRPr="003731FD" w14:paraId="73858CC6" w14:textId="77777777" w:rsidTr="008C21E2">
        <w:trPr>
          <w:trHeight w:val="142"/>
        </w:trPr>
        <w:tc>
          <w:tcPr>
            <w:tcW w:w="965" w:type="pct"/>
            <w:vMerge/>
            <w:shd w:val="clear" w:color="auto" w:fill="FFFFFF"/>
          </w:tcPr>
          <w:p w14:paraId="747B65B4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5" w:type="pct"/>
            <w:gridSpan w:val="6"/>
            <w:shd w:val="clear" w:color="auto" w:fill="FFFFFF"/>
          </w:tcPr>
          <w:p w14:paraId="3CF9AB7E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3731FD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090" w:type="pct"/>
            <w:gridSpan w:val="21"/>
            <w:shd w:val="clear" w:color="auto" w:fill="FFFFFF"/>
          </w:tcPr>
          <w:p w14:paraId="5134D96A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731FD" w:rsidRPr="003731FD" w14:paraId="376DDFBE" w14:textId="77777777" w:rsidTr="008C21E2">
        <w:trPr>
          <w:trHeight w:val="1643"/>
        </w:trPr>
        <w:tc>
          <w:tcPr>
            <w:tcW w:w="1177" w:type="pct"/>
            <w:gridSpan w:val="2"/>
            <w:shd w:val="clear" w:color="auto" w:fill="FFFFFF"/>
          </w:tcPr>
          <w:p w14:paraId="65767CE4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3823" w:type="pct"/>
            <w:gridSpan w:val="26"/>
            <w:shd w:val="clear" w:color="auto" w:fill="FFFFFF"/>
            <w:vAlign w:val="center"/>
          </w:tcPr>
          <w:p w14:paraId="0DA22580" w14:textId="6D033893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</w:rPr>
            </w:pPr>
            <w:r w:rsidRPr="003731FD">
              <w:rPr>
                <w:rFonts w:ascii="Times New Roman" w:eastAsia="Calibri" w:hAnsi="Times New Roman" w:cs="Times New Roman"/>
                <w:b/>
                <w:color w:val="000000"/>
              </w:rPr>
              <w:t>Dla obywateli</w:t>
            </w:r>
            <w:r w:rsidRPr="003731FD">
              <w:rPr>
                <w:rFonts w:ascii="Times New Roman" w:eastAsia="Calibri" w:hAnsi="Times New Roman" w:cs="Times New Roman"/>
                <w:color w:val="000000"/>
              </w:rPr>
              <w:t xml:space="preserve"> planowane regulacje, będą skutkowały zmniejszeniem wydatków w</w:t>
            </w:r>
            <w:r w:rsidR="00794D6D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3731FD">
              <w:rPr>
                <w:rFonts w:ascii="Times New Roman" w:eastAsia="Calibri" w:hAnsi="Times New Roman" w:cs="Times New Roman"/>
                <w:color w:val="000000"/>
              </w:rPr>
              <w:t>obszarze rejestracji pojazdów i wydawania dokumentów stwierdzających uprawnienia do kierowania pojazdami oraz badań technicznych.</w:t>
            </w:r>
            <w:r w:rsidRPr="003731F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14:paraId="20855DD8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731FD" w:rsidRPr="003731FD" w14:paraId="1BE297E3" w14:textId="77777777" w:rsidTr="008C21E2">
        <w:trPr>
          <w:trHeight w:val="342"/>
        </w:trPr>
        <w:tc>
          <w:tcPr>
            <w:tcW w:w="5000" w:type="pct"/>
            <w:gridSpan w:val="28"/>
            <w:shd w:val="clear" w:color="auto" w:fill="99CCFF"/>
            <w:vAlign w:val="center"/>
          </w:tcPr>
          <w:p w14:paraId="0D2D3F50" w14:textId="77777777" w:rsidR="003731FD" w:rsidRPr="003731FD" w:rsidRDefault="003731FD" w:rsidP="003731FD">
            <w:pPr>
              <w:numPr>
                <w:ilvl w:val="0"/>
                <w:numId w:val="46"/>
              </w:numPr>
              <w:suppressAutoHyphens w:val="0"/>
              <w:autoSpaceDN/>
              <w:spacing w:before="60" w:after="60" w:line="240" w:lineRule="auto"/>
              <w:ind w:left="318" w:hanging="284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731FD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3731FD" w:rsidRPr="003731FD" w14:paraId="439143E2" w14:textId="77777777" w:rsidTr="008C21E2">
        <w:trPr>
          <w:trHeight w:val="151"/>
        </w:trPr>
        <w:tc>
          <w:tcPr>
            <w:tcW w:w="5000" w:type="pct"/>
            <w:gridSpan w:val="28"/>
            <w:shd w:val="clear" w:color="auto" w:fill="FFFFFF"/>
          </w:tcPr>
          <w:p w14:paraId="5EE99F4D" w14:textId="20BB9BE2" w:rsidR="003731FD" w:rsidRPr="003731FD" w:rsidRDefault="009172E5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</w:rPr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65930">
              <w:rPr>
                <w:rFonts w:ascii="Times New Roman" w:hAnsi="Times New Roman"/>
                <w:color w:val="000000"/>
              </w:rPr>
            </w:r>
            <w:r w:rsidR="00D65930"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731FD" w:rsidRPr="003731FD" w14:paraId="6F9B0B43" w14:textId="77777777" w:rsidTr="008C21E2">
        <w:trPr>
          <w:trHeight w:val="946"/>
        </w:trPr>
        <w:tc>
          <w:tcPr>
            <w:tcW w:w="2455" w:type="pct"/>
            <w:gridSpan w:val="12"/>
            <w:shd w:val="clear" w:color="auto" w:fill="FFFFFF"/>
          </w:tcPr>
          <w:p w14:paraId="36E6190F" w14:textId="77777777" w:rsidR="003731FD" w:rsidRPr="003731FD" w:rsidRDefault="003731FD" w:rsidP="003731FD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3731FD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2545" w:type="pct"/>
            <w:gridSpan w:val="16"/>
            <w:shd w:val="clear" w:color="auto" w:fill="FFFFFF"/>
          </w:tcPr>
          <w:p w14:paraId="1DBA3348" w14:textId="77777777" w:rsidR="009172E5" w:rsidRDefault="00D65930" w:rsidP="00917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9172E5"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2E5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="009172E5"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9172E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B4E1BCA" w14:textId="77777777" w:rsidR="009172E5" w:rsidRDefault="009172E5" w:rsidP="00917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65930">
              <w:rPr>
                <w:rFonts w:ascii="Times New Roman" w:hAnsi="Times New Roman"/>
                <w:color w:val="000000"/>
              </w:rPr>
            </w:r>
            <w:r w:rsidR="00D6593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E3919AD" w14:textId="4E8CC490" w:rsidR="003731FD" w:rsidRPr="003731FD" w:rsidRDefault="009172E5" w:rsidP="009172E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65930">
              <w:rPr>
                <w:rFonts w:ascii="Times New Roman" w:hAnsi="Times New Roman"/>
                <w:color w:val="000000"/>
              </w:rPr>
            </w:r>
            <w:r w:rsidR="00D6593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172E5" w:rsidRPr="003731FD" w14:paraId="7EA1BBAB" w14:textId="77777777" w:rsidTr="008C21E2">
        <w:trPr>
          <w:trHeight w:val="1245"/>
        </w:trPr>
        <w:tc>
          <w:tcPr>
            <w:tcW w:w="2455" w:type="pct"/>
            <w:gridSpan w:val="12"/>
            <w:shd w:val="clear" w:color="auto" w:fill="FFFFFF"/>
          </w:tcPr>
          <w:p w14:paraId="69F18161" w14:textId="77777777" w:rsidR="009172E5" w:rsidRPr="008B4FE6" w:rsidRDefault="00D65930" w:rsidP="009172E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pacing w:val="-2"/>
                </w:rPr>
                <w:id w:val="-1646118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9172E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72E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="009172E5">
              <w:rPr>
                <w:rFonts w:ascii="Times New Roman" w:hAnsi="Times New Roman"/>
                <w:color w:val="000000"/>
              </w:rPr>
              <w:fldChar w:fldCharType="end"/>
            </w:r>
            <w:r w:rsidR="009172E5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172E5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9172E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0FD43E5" w14:textId="77777777" w:rsidR="009172E5" w:rsidRPr="008B4FE6" w:rsidRDefault="009172E5" w:rsidP="009172E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65930">
              <w:rPr>
                <w:rFonts w:ascii="Times New Roman" w:hAnsi="Times New Roman"/>
                <w:color w:val="000000"/>
              </w:rPr>
            </w:r>
            <w:r w:rsidR="00D6593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F22AA58" w14:textId="77777777" w:rsidR="009172E5" w:rsidRDefault="009172E5" w:rsidP="009172E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65930">
              <w:rPr>
                <w:rFonts w:ascii="Times New Roman" w:hAnsi="Times New Roman"/>
                <w:color w:val="000000"/>
              </w:rPr>
            </w:r>
            <w:r w:rsidR="00D6593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FFABAFE" w14:textId="2FEDB914" w:rsidR="009172E5" w:rsidRPr="003731FD" w:rsidRDefault="009172E5" w:rsidP="009172E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65930">
              <w:rPr>
                <w:rFonts w:ascii="Times New Roman" w:hAnsi="Times New Roman"/>
                <w:color w:val="000000"/>
              </w:rPr>
            </w:r>
            <w:r w:rsidR="00D6593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545" w:type="pct"/>
            <w:gridSpan w:val="16"/>
            <w:shd w:val="clear" w:color="auto" w:fill="FFFFFF"/>
          </w:tcPr>
          <w:p w14:paraId="7F05D8C4" w14:textId="77777777" w:rsidR="009172E5" w:rsidRPr="008B4FE6" w:rsidRDefault="009172E5" w:rsidP="009172E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65930">
              <w:rPr>
                <w:rFonts w:ascii="Times New Roman" w:hAnsi="Times New Roman"/>
                <w:color w:val="000000"/>
              </w:rPr>
            </w:r>
            <w:r w:rsidR="00D6593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E59D995" w14:textId="77777777" w:rsidR="009172E5" w:rsidRPr="008B4FE6" w:rsidRDefault="009172E5" w:rsidP="009172E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65930">
              <w:rPr>
                <w:rFonts w:ascii="Times New Roman" w:hAnsi="Times New Roman"/>
                <w:color w:val="000000"/>
              </w:rPr>
            </w:r>
            <w:r w:rsidR="00D6593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7FCDEB3" w14:textId="77777777" w:rsidR="009172E5" w:rsidRPr="008B4FE6" w:rsidRDefault="009172E5" w:rsidP="009172E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65930">
              <w:rPr>
                <w:rFonts w:ascii="Times New Roman" w:hAnsi="Times New Roman"/>
                <w:color w:val="000000"/>
              </w:rPr>
            </w:r>
            <w:r w:rsidR="00D6593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AF8745C" w14:textId="77777777" w:rsidR="009172E5" w:rsidRPr="008B4FE6" w:rsidRDefault="009172E5" w:rsidP="00917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65930">
              <w:rPr>
                <w:rFonts w:ascii="Times New Roman" w:hAnsi="Times New Roman"/>
                <w:color w:val="000000"/>
              </w:rPr>
            </w:r>
            <w:r w:rsidR="00D6593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71B9C404" w14:textId="77777777" w:rsidR="009172E5" w:rsidRPr="003731FD" w:rsidRDefault="009172E5" w:rsidP="009172E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731FD" w:rsidRPr="003731FD" w14:paraId="249672BB" w14:textId="77777777" w:rsidTr="008C21E2">
        <w:trPr>
          <w:trHeight w:val="870"/>
        </w:trPr>
        <w:tc>
          <w:tcPr>
            <w:tcW w:w="2455" w:type="pct"/>
            <w:gridSpan w:val="12"/>
            <w:shd w:val="clear" w:color="auto" w:fill="FFFFFF"/>
          </w:tcPr>
          <w:p w14:paraId="1DA996D2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2545" w:type="pct"/>
            <w:gridSpan w:val="16"/>
            <w:shd w:val="clear" w:color="auto" w:fill="FFFFFF"/>
          </w:tcPr>
          <w:p w14:paraId="24250608" w14:textId="6AFAA0AD" w:rsidR="009172E5" w:rsidRDefault="00D65930" w:rsidP="00917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</w:rPr>
                <w:id w:val="297268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9172E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72E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="009172E5">
              <w:rPr>
                <w:rFonts w:ascii="Times New Roman" w:hAnsi="Times New Roman"/>
                <w:color w:val="000000"/>
              </w:rPr>
              <w:fldChar w:fldCharType="end"/>
            </w:r>
            <w:r w:rsidR="009172E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B6537E6" w14:textId="77777777" w:rsidR="009172E5" w:rsidRDefault="009172E5" w:rsidP="00917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65930">
              <w:rPr>
                <w:rFonts w:ascii="Times New Roman" w:hAnsi="Times New Roman"/>
                <w:color w:val="000000"/>
              </w:rPr>
            </w:r>
            <w:r w:rsidR="00D6593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51E47F9" w14:textId="77777777" w:rsidR="009172E5" w:rsidRDefault="009172E5" w:rsidP="00917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65930">
              <w:rPr>
                <w:rFonts w:ascii="Times New Roman" w:hAnsi="Times New Roman"/>
                <w:color w:val="000000"/>
              </w:rPr>
            </w:r>
            <w:r w:rsidR="00D6593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66D27A4" w14:textId="65BBF7FE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731FD" w:rsidRPr="003731FD" w14:paraId="57822E1F" w14:textId="77777777" w:rsidTr="008C21E2">
        <w:trPr>
          <w:trHeight w:val="630"/>
        </w:trPr>
        <w:tc>
          <w:tcPr>
            <w:tcW w:w="5000" w:type="pct"/>
            <w:gridSpan w:val="28"/>
            <w:shd w:val="clear" w:color="auto" w:fill="FFFFFF"/>
          </w:tcPr>
          <w:p w14:paraId="611428E1" w14:textId="40A1DC6F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</w:rPr>
              <w:t>Komentarz:</w:t>
            </w:r>
          </w:p>
          <w:p w14:paraId="5D7137B2" w14:textId="67AFE71C" w:rsidR="003731FD" w:rsidRPr="003731FD" w:rsidRDefault="003731FD" w:rsidP="003731FD">
            <w:pPr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</w:rPr>
              <w:t>Zniesienie obowiązku uiszczania opłaty ewidencyjnej przyczyni się do uproszczenia procedur związanych z</w:t>
            </w:r>
            <w:r w:rsidR="00794D6D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3731FD">
              <w:rPr>
                <w:rFonts w:ascii="Times New Roman" w:eastAsia="Calibri" w:hAnsi="Times New Roman" w:cs="Times New Roman"/>
                <w:color w:val="000000"/>
              </w:rPr>
              <w:t xml:space="preserve">rejestracją pojazdów i wydawaniem dokumentów stwierdzających uprawnienia do kierowania pojazdami, zarówno dla posiadaczy pojazdów i kierujących, jak i dla jednostek samorządu terytorialnego. </w:t>
            </w:r>
          </w:p>
          <w:p w14:paraId="5B72A072" w14:textId="77777777" w:rsidR="003731FD" w:rsidRPr="003731FD" w:rsidRDefault="003731FD" w:rsidP="003731FD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731FD" w:rsidRPr="003731FD" w14:paraId="3006EEDD" w14:textId="77777777" w:rsidTr="008C21E2">
        <w:trPr>
          <w:trHeight w:val="142"/>
        </w:trPr>
        <w:tc>
          <w:tcPr>
            <w:tcW w:w="5000" w:type="pct"/>
            <w:gridSpan w:val="28"/>
            <w:shd w:val="clear" w:color="auto" w:fill="99CCFF"/>
          </w:tcPr>
          <w:p w14:paraId="38304D01" w14:textId="77777777" w:rsidR="003731FD" w:rsidRPr="003731FD" w:rsidRDefault="003731FD" w:rsidP="003731FD">
            <w:pPr>
              <w:numPr>
                <w:ilvl w:val="0"/>
                <w:numId w:val="46"/>
              </w:numPr>
              <w:suppressAutoHyphens w:val="0"/>
              <w:autoSpaceDN/>
              <w:spacing w:before="60" w:after="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731FD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3731FD" w:rsidRPr="003731FD" w14:paraId="15D00903" w14:textId="77777777" w:rsidTr="008C21E2">
        <w:trPr>
          <w:trHeight w:val="142"/>
        </w:trPr>
        <w:tc>
          <w:tcPr>
            <w:tcW w:w="5000" w:type="pct"/>
            <w:gridSpan w:val="28"/>
            <w:shd w:val="clear" w:color="auto" w:fill="auto"/>
          </w:tcPr>
          <w:p w14:paraId="3215953B" w14:textId="5BD413DA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</w:rPr>
              <w:t>Brak wpływu na rynek pracy.</w:t>
            </w:r>
          </w:p>
          <w:p w14:paraId="010AC910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731FD" w:rsidRPr="003731FD" w14:paraId="51B18987" w14:textId="77777777" w:rsidTr="008C21E2">
        <w:trPr>
          <w:trHeight w:val="142"/>
        </w:trPr>
        <w:tc>
          <w:tcPr>
            <w:tcW w:w="5000" w:type="pct"/>
            <w:gridSpan w:val="28"/>
            <w:shd w:val="clear" w:color="auto" w:fill="99CCFF"/>
          </w:tcPr>
          <w:p w14:paraId="68F67348" w14:textId="77777777" w:rsidR="003731FD" w:rsidRPr="003731FD" w:rsidRDefault="003731FD" w:rsidP="003731FD">
            <w:pPr>
              <w:numPr>
                <w:ilvl w:val="0"/>
                <w:numId w:val="46"/>
              </w:numPr>
              <w:suppressAutoHyphens w:val="0"/>
              <w:autoSpaceDN/>
              <w:spacing w:before="60" w:after="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731FD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3731FD" w:rsidRPr="003731FD" w14:paraId="582D29C0" w14:textId="77777777" w:rsidTr="008C21E2">
        <w:trPr>
          <w:trHeight w:val="1031"/>
        </w:trPr>
        <w:tc>
          <w:tcPr>
            <w:tcW w:w="1807" w:type="pct"/>
            <w:gridSpan w:val="6"/>
            <w:shd w:val="clear" w:color="auto" w:fill="FFFFFF"/>
          </w:tcPr>
          <w:p w14:paraId="22F5E5A6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E77D078" w14:textId="4D604CB3" w:rsidR="003731FD" w:rsidRPr="003731FD" w:rsidRDefault="009172E5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65930">
              <w:rPr>
                <w:rFonts w:ascii="Times New Roman" w:hAnsi="Times New Roman"/>
                <w:color w:val="000000"/>
              </w:rPr>
            </w:r>
            <w:r w:rsidR="00D6593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731FD" w:rsidRPr="003731F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3731FD" w:rsidRPr="003731FD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14:paraId="65856A27" w14:textId="23DC2EEB" w:rsidR="003731FD" w:rsidRPr="003731FD" w:rsidRDefault="009172E5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65930">
              <w:rPr>
                <w:rFonts w:ascii="Times New Roman" w:hAnsi="Times New Roman"/>
                <w:color w:val="000000"/>
              </w:rPr>
            </w:r>
            <w:r w:rsidR="00D6593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731FD" w:rsidRPr="003731FD">
              <w:rPr>
                <w:rFonts w:ascii="Times New Roman" w:eastAsia="Calibri" w:hAnsi="Times New Roman" w:cs="Times New Roman"/>
                <w:color w:val="000000"/>
              </w:rPr>
              <w:t xml:space="preserve"> sytuacja i rozwój regionalny</w:t>
            </w:r>
          </w:p>
          <w:p w14:paraId="03993324" w14:textId="6542DEDC" w:rsidR="003731FD" w:rsidRPr="00764A3D" w:rsidRDefault="00D65930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</w:rPr>
                <w:id w:val="131514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9172E5"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2E5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="009172E5"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9172E5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731FD" w:rsidRPr="003731FD">
              <w:rPr>
                <w:rFonts w:ascii="Times New Roman" w:eastAsia="Calibri" w:hAnsi="Times New Roman" w:cs="Times New Roman"/>
                <w:color w:val="000000"/>
              </w:rPr>
              <w:t>sądy powszechne, administracyjne lub wojskowe</w:t>
            </w:r>
          </w:p>
        </w:tc>
        <w:tc>
          <w:tcPr>
            <w:tcW w:w="1586" w:type="pct"/>
            <w:gridSpan w:val="14"/>
            <w:shd w:val="clear" w:color="auto" w:fill="FFFFFF"/>
          </w:tcPr>
          <w:p w14:paraId="274BAB8B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022362E" w14:textId="67DC8D11" w:rsidR="009172E5" w:rsidRPr="009172E5" w:rsidRDefault="00D65930" w:rsidP="00917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9172E5"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2E5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="009172E5"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9172E5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172E5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B8535D0" w14:textId="77777777" w:rsidR="009172E5" w:rsidRDefault="009172E5" w:rsidP="009172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65930">
              <w:rPr>
                <w:rFonts w:ascii="Times New Roman" w:hAnsi="Times New Roman"/>
                <w:color w:val="000000"/>
              </w:rPr>
            </w:r>
            <w:r w:rsidR="00D6593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690A69D0" w14:textId="206E41C2" w:rsidR="003731FD" w:rsidRPr="003731FD" w:rsidRDefault="009172E5" w:rsidP="009172E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65930">
              <w:rPr>
                <w:rFonts w:ascii="Times New Roman" w:hAnsi="Times New Roman"/>
                <w:color w:val="000000"/>
              </w:rPr>
            </w:r>
            <w:r w:rsidR="00D6593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607" w:type="pct"/>
            <w:gridSpan w:val="8"/>
            <w:shd w:val="clear" w:color="auto" w:fill="FFFFFF"/>
          </w:tcPr>
          <w:p w14:paraId="4F8A4EAB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5123EFF" w14:textId="77777777" w:rsidR="009172E5" w:rsidRDefault="00D65930" w:rsidP="009172E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9172E5"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2E5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="009172E5"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9172E5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172E5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D9715D3" w14:textId="4807944D" w:rsidR="003731FD" w:rsidRPr="003731FD" w:rsidRDefault="009172E5" w:rsidP="009172E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65930">
              <w:rPr>
                <w:rFonts w:ascii="Times New Roman" w:hAnsi="Times New Roman"/>
                <w:color w:val="000000"/>
              </w:rPr>
            </w:r>
            <w:r w:rsidR="00D6593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3731FD" w:rsidRPr="003731FD" w14:paraId="1F7E5FA4" w14:textId="77777777" w:rsidTr="008C21E2">
        <w:trPr>
          <w:trHeight w:val="712"/>
        </w:trPr>
        <w:tc>
          <w:tcPr>
            <w:tcW w:w="1177" w:type="pct"/>
            <w:gridSpan w:val="2"/>
            <w:shd w:val="clear" w:color="auto" w:fill="FFFFFF"/>
            <w:vAlign w:val="center"/>
          </w:tcPr>
          <w:p w14:paraId="57A78C61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3823" w:type="pct"/>
            <w:gridSpan w:val="26"/>
            <w:shd w:val="clear" w:color="auto" w:fill="FFFFFF"/>
            <w:vAlign w:val="center"/>
          </w:tcPr>
          <w:p w14:paraId="51C15914" w14:textId="2A639792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Ocenia się, </w:t>
            </w:r>
            <w:r w:rsidR="009172E5">
              <w:rPr>
                <w:rFonts w:ascii="Times New Roman" w:eastAsia="Calibri" w:hAnsi="Times New Roman" w:cs="Times New Roman"/>
                <w:color w:val="000000"/>
                <w:spacing w:val="-2"/>
              </w:rPr>
              <w:t>ż</w:t>
            </w: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</w:rPr>
              <w:t>e wprowadzenie uproszczeń w procedurach rejestracji pojazdów i zmniejszenie wydatków dla właścicieli pojazdów z tym związanych, przyczyni się do poprawy postrzegania administracji publicznej jako przyjaznej dla obywatela oraz uwzględniającej ich wnioski i postulaty.</w:t>
            </w:r>
          </w:p>
          <w:p w14:paraId="01832711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3731FD" w:rsidRPr="003731FD" w14:paraId="67FDD291" w14:textId="77777777" w:rsidTr="008C21E2">
        <w:trPr>
          <w:trHeight w:val="142"/>
        </w:trPr>
        <w:tc>
          <w:tcPr>
            <w:tcW w:w="5000" w:type="pct"/>
            <w:gridSpan w:val="28"/>
            <w:shd w:val="clear" w:color="auto" w:fill="99CCFF"/>
          </w:tcPr>
          <w:p w14:paraId="4E27CD5A" w14:textId="77777777" w:rsidR="003731FD" w:rsidRPr="003731FD" w:rsidRDefault="003731FD" w:rsidP="003731FD">
            <w:pPr>
              <w:numPr>
                <w:ilvl w:val="0"/>
                <w:numId w:val="46"/>
              </w:numPr>
              <w:suppressAutoHyphens w:val="0"/>
              <w:autoSpaceDN/>
              <w:spacing w:before="60" w:after="60" w:line="240" w:lineRule="auto"/>
              <w:ind w:left="318" w:hanging="284"/>
              <w:jc w:val="both"/>
              <w:textAlignment w:val="auto"/>
              <w:rPr>
                <w:rFonts w:ascii="Times New Roman" w:eastAsia="Calibri" w:hAnsi="Times New Roman" w:cs="Times New Roman"/>
                <w:b/>
              </w:rPr>
            </w:pPr>
            <w:r w:rsidRPr="003731FD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 xml:space="preserve"> Planowane wykonanie przepisów aktu prawnego</w:t>
            </w:r>
          </w:p>
        </w:tc>
      </w:tr>
      <w:tr w:rsidR="003731FD" w:rsidRPr="003731FD" w14:paraId="7D76C6E3" w14:textId="77777777" w:rsidTr="008C21E2">
        <w:trPr>
          <w:trHeight w:val="142"/>
        </w:trPr>
        <w:tc>
          <w:tcPr>
            <w:tcW w:w="5000" w:type="pct"/>
            <w:gridSpan w:val="28"/>
            <w:shd w:val="clear" w:color="auto" w:fill="FFFFFF"/>
          </w:tcPr>
          <w:p w14:paraId="54ADF513" w14:textId="75C1A1E0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731FD">
              <w:rPr>
                <w:rFonts w:ascii="Times New Roman" w:eastAsia="Calibri" w:hAnsi="Times New Roman" w:cs="Times New Roman"/>
              </w:rPr>
              <w:t xml:space="preserve">Planuje się, że ustawa wejdzie w życie </w:t>
            </w:r>
            <w:r w:rsidR="00C32C47" w:rsidRPr="00C32C47">
              <w:rPr>
                <w:rFonts w:ascii="Times New Roman" w:eastAsia="Calibri" w:hAnsi="Times New Roman" w:cs="Times New Roman"/>
              </w:rPr>
              <w:t>pierwszego dnia miesiąca następującego po miesiącu ogłoszenia</w:t>
            </w:r>
            <w:r w:rsidR="00936390">
              <w:rPr>
                <w:rFonts w:ascii="Times New Roman" w:eastAsia="Calibri" w:hAnsi="Times New Roman" w:cs="Times New Roman"/>
              </w:rPr>
              <w:t>.</w:t>
            </w:r>
          </w:p>
          <w:p w14:paraId="309FCC8B" w14:textId="77777777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spacing w:val="-2"/>
              </w:rPr>
            </w:pPr>
          </w:p>
        </w:tc>
      </w:tr>
      <w:tr w:rsidR="003731FD" w:rsidRPr="003731FD" w14:paraId="5EFDE16D" w14:textId="77777777" w:rsidTr="008C21E2">
        <w:trPr>
          <w:trHeight w:val="142"/>
        </w:trPr>
        <w:tc>
          <w:tcPr>
            <w:tcW w:w="5000" w:type="pct"/>
            <w:gridSpan w:val="28"/>
            <w:shd w:val="clear" w:color="auto" w:fill="99CCFF"/>
          </w:tcPr>
          <w:p w14:paraId="50B8DCDD" w14:textId="77777777" w:rsidR="003731FD" w:rsidRPr="003731FD" w:rsidRDefault="003731FD" w:rsidP="003731FD">
            <w:pPr>
              <w:numPr>
                <w:ilvl w:val="0"/>
                <w:numId w:val="46"/>
              </w:numPr>
              <w:suppressAutoHyphens w:val="0"/>
              <w:autoSpaceDN/>
              <w:spacing w:before="60" w:after="60" w:line="240" w:lineRule="auto"/>
              <w:ind w:left="318" w:hanging="284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731F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3731FD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3731FD" w:rsidRPr="003731FD" w14:paraId="1B0068EE" w14:textId="77777777" w:rsidTr="008C21E2">
        <w:trPr>
          <w:trHeight w:val="142"/>
        </w:trPr>
        <w:tc>
          <w:tcPr>
            <w:tcW w:w="5000" w:type="pct"/>
            <w:gridSpan w:val="28"/>
            <w:shd w:val="clear" w:color="auto" w:fill="FFFFFF"/>
          </w:tcPr>
          <w:p w14:paraId="49EA9D9F" w14:textId="77777777" w:rsid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</w:rPr>
              <w:t>Nie przewiduje się ewaluacji efektów projektu.</w:t>
            </w:r>
          </w:p>
          <w:p w14:paraId="2E9165F0" w14:textId="516C7C55" w:rsidR="00764A3D" w:rsidRPr="003731FD" w:rsidRDefault="00764A3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3731FD" w:rsidRPr="003731FD" w14:paraId="414E3DFF" w14:textId="77777777" w:rsidTr="008C21E2">
        <w:trPr>
          <w:trHeight w:val="142"/>
        </w:trPr>
        <w:tc>
          <w:tcPr>
            <w:tcW w:w="5000" w:type="pct"/>
            <w:gridSpan w:val="28"/>
            <w:shd w:val="clear" w:color="auto" w:fill="99CCFF"/>
          </w:tcPr>
          <w:p w14:paraId="79C62389" w14:textId="77777777" w:rsidR="003731FD" w:rsidRPr="003731FD" w:rsidRDefault="003731FD" w:rsidP="003731FD">
            <w:pPr>
              <w:numPr>
                <w:ilvl w:val="0"/>
                <w:numId w:val="46"/>
              </w:numPr>
              <w:suppressAutoHyphens w:val="0"/>
              <w:autoSpaceDN/>
              <w:spacing w:before="60" w:after="60" w:line="240" w:lineRule="auto"/>
              <w:ind w:left="318" w:hanging="284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3731FD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3731FD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3731FD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3731FD" w:rsidRPr="003731FD" w14:paraId="02CEBFC3" w14:textId="77777777" w:rsidTr="008C21E2">
        <w:trPr>
          <w:trHeight w:val="142"/>
        </w:trPr>
        <w:tc>
          <w:tcPr>
            <w:tcW w:w="5000" w:type="pct"/>
            <w:gridSpan w:val="28"/>
            <w:shd w:val="clear" w:color="auto" w:fill="FFFFFF"/>
          </w:tcPr>
          <w:p w14:paraId="1FFB328B" w14:textId="0A471D7C" w:rsidR="003731FD" w:rsidRPr="003731FD" w:rsidRDefault="003731FD" w:rsidP="003731F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731FD">
              <w:rPr>
                <w:rFonts w:ascii="Times New Roman" w:eastAsia="Calibri" w:hAnsi="Times New Roman" w:cs="Times New Roman"/>
                <w:color w:val="000000"/>
                <w:spacing w:val="-2"/>
              </w:rPr>
              <w:t>Brak</w:t>
            </w:r>
            <w:r w:rsidR="00764A3D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</w:tc>
      </w:tr>
    </w:tbl>
    <w:p w14:paraId="7A4A2D23" w14:textId="77777777"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EAB68" w14:textId="77777777" w:rsidR="00D65930" w:rsidRDefault="00D65930">
      <w:r>
        <w:separator/>
      </w:r>
    </w:p>
  </w:endnote>
  <w:endnote w:type="continuationSeparator" w:id="0">
    <w:p w14:paraId="6BA4AA6D" w14:textId="77777777" w:rsidR="00D65930" w:rsidRDefault="00D6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15FA7" w14:textId="77777777" w:rsidR="00D65930" w:rsidRDefault="00D65930">
      <w:r>
        <w:separator/>
      </w:r>
    </w:p>
  </w:footnote>
  <w:footnote w:type="continuationSeparator" w:id="0">
    <w:p w14:paraId="016ED1FC" w14:textId="77777777" w:rsidR="00D65930" w:rsidRDefault="00D65930">
      <w:r>
        <w:continuationSeparator/>
      </w:r>
    </w:p>
  </w:footnote>
  <w:footnote w:id="1">
    <w:p w14:paraId="014E9F39" w14:textId="6719D4A5" w:rsidR="004A04B2" w:rsidRDefault="004A04B2" w:rsidP="00F77A27">
      <w:pPr>
        <w:pStyle w:val="ODNONIKtreodnonika"/>
      </w:pPr>
      <w:r w:rsidRPr="00D94814">
        <w:rPr>
          <w:rStyle w:val="Odwoanieprzypisudolnego"/>
        </w:rPr>
        <w:footnoteRef/>
      </w:r>
      <w:r w:rsidRPr="00115A17">
        <w:rPr>
          <w:rStyle w:val="IGindeksgrny"/>
        </w:rPr>
        <w:t>)</w:t>
      </w:r>
      <w:r w:rsidRPr="00A26EE7">
        <w:tab/>
        <w:t>Niniejsz</w:t>
      </w:r>
      <w:r>
        <w:t>ą</w:t>
      </w:r>
      <w:r w:rsidRPr="00A26EE7">
        <w:t xml:space="preserve"> ustaw</w:t>
      </w:r>
      <w:r>
        <w:t>ą</w:t>
      </w:r>
      <w:r w:rsidRPr="00A26EE7">
        <w:t xml:space="preserve"> </w:t>
      </w:r>
      <w:r>
        <w:t>zmienia się ustawy: ustawę z dnia 22 maja 2003</w:t>
      </w:r>
      <w:r w:rsidR="001E1128">
        <w:t xml:space="preserve"> r.</w:t>
      </w:r>
      <w:r>
        <w:t xml:space="preserve"> o ubezpieczeniach obowiązkowych, ubezpieczeniowym Funduszu Gwarancyjnym i Polskim Biurze ubezpieczycieli Komunikacyjnych, </w:t>
      </w:r>
      <w:r w:rsidRPr="00F77A27">
        <w:t>ustaw</w:t>
      </w:r>
      <w:r>
        <w:t>ę</w:t>
      </w:r>
      <w:r w:rsidRPr="00F77A27">
        <w:t xml:space="preserve"> z</w:t>
      </w:r>
      <w:r w:rsidR="00E15A5F">
        <w:t> </w:t>
      </w:r>
      <w:r w:rsidRPr="00F77A27">
        <w:t>dnia 6 września 2001 r. o transporcie drogowym</w:t>
      </w:r>
      <w:r>
        <w:t xml:space="preserve">, </w:t>
      </w:r>
      <w:r w:rsidRPr="00F77A27">
        <w:t>ustaw</w:t>
      </w:r>
      <w:r>
        <w:t>ę</w:t>
      </w:r>
      <w:r w:rsidRPr="00F77A27">
        <w:t xml:space="preserve"> z dnia 11 stycznia 2011 r. o kierujących pojazdami</w:t>
      </w:r>
      <w:r>
        <w:t xml:space="preserve"> i </w:t>
      </w:r>
      <w:r w:rsidRPr="00F77A27">
        <w:t>ustaw</w:t>
      </w:r>
      <w:r>
        <w:t>ę</w:t>
      </w:r>
      <w:r w:rsidRPr="00F77A27">
        <w:t xml:space="preserve"> z dnia 19 sierpnia 2011 r. o przewozie towarów niebezpiecznych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2856A" w14:textId="77777777" w:rsidR="004A04B2" w:rsidRPr="00B371CC" w:rsidRDefault="004A04B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06F6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68B37AE"/>
    <w:multiLevelType w:val="hybridMultilevel"/>
    <w:tmpl w:val="AC48E0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7711902"/>
    <w:multiLevelType w:val="hybridMultilevel"/>
    <w:tmpl w:val="41104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1F496368"/>
    <w:multiLevelType w:val="hybridMultilevel"/>
    <w:tmpl w:val="94DC2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1FE254CB"/>
    <w:multiLevelType w:val="hybridMultilevel"/>
    <w:tmpl w:val="F2D44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3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ADA3830"/>
    <w:multiLevelType w:val="hybridMultilevel"/>
    <w:tmpl w:val="5602F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9">
    <w:nsid w:val="316404F1"/>
    <w:multiLevelType w:val="hybridMultilevel"/>
    <w:tmpl w:val="891ED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15177E6"/>
    <w:multiLevelType w:val="hybridMultilevel"/>
    <w:tmpl w:val="DA2C89BE"/>
    <w:lvl w:ilvl="0" w:tplc="83C0FE8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5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CAF1305"/>
    <w:multiLevelType w:val="hybridMultilevel"/>
    <w:tmpl w:val="9024398E"/>
    <w:lvl w:ilvl="0" w:tplc="A468B704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8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9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07A6FCA"/>
    <w:multiLevelType w:val="hybridMultilevel"/>
    <w:tmpl w:val="44CEE510"/>
    <w:lvl w:ilvl="0" w:tplc="63CAC4E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64113CBD"/>
    <w:multiLevelType w:val="hybridMultilevel"/>
    <w:tmpl w:val="2C5E9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6">
    <w:nsid w:val="734C7B6A"/>
    <w:multiLevelType w:val="hybridMultilevel"/>
    <w:tmpl w:val="DFF2DF80"/>
    <w:lvl w:ilvl="0" w:tplc="5AC48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8"/>
  </w:num>
  <w:num w:numId="3">
    <w:abstractNumId w:val="22"/>
  </w:num>
  <w:num w:numId="4">
    <w:abstractNumId w:val="22"/>
  </w:num>
  <w:num w:numId="5">
    <w:abstractNumId w:val="47"/>
  </w:num>
  <w:num w:numId="6">
    <w:abstractNumId w:val="41"/>
  </w:num>
  <w:num w:numId="7">
    <w:abstractNumId w:val="47"/>
  </w:num>
  <w:num w:numId="8">
    <w:abstractNumId w:val="41"/>
  </w:num>
  <w:num w:numId="9">
    <w:abstractNumId w:val="47"/>
  </w:num>
  <w:num w:numId="10">
    <w:abstractNumId w:val="41"/>
  </w:num>
  <w:num w:numId="11">
    <w:abstractNumId w:val="16"/>
  </w:num>
  <w:num w:numId="12">
    <w:abstractNumId w:val="10"/>
  </w:num>
  <w:num w:numId="13">
    <w:abstractNumId w:val="18"/>
  </w:num>
  <w:num w:numId="14">
    <w:abstractNumId w:val="34"/>
  </w:num>
  <w:num w:numId="15">
    <w:abstractNumId w:val="16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44"/>
  </w:num>
  <w:num w:numId="28">
    <w:abstractNumId w:val="32"/>
  </w:num>
  <w:num w:numId="29">
    <w:abstractNumId w:val="48"/>
  </w:num>
  <w:num w:numId="30">
    <w:abstractNumId w:val="43"/>
  </w:num>
  <w:num w:numId="31">
    <w:abstractNumId w:val="23"/>
  </w:num>
  <w:num w:numId="32">
    <w:abstractNumId w:val="13"/>
  </w:num>
  <w:num w:numId="33">
    <w:abstractNumId w:val="39"/>
  </w:num>
  <w:num w:numId="34">
    <w:abstractNumId w:val="25"/>
  </w:num>
  <w:num w:numId="35">
    <w:abstractNumId w:val="21"/>
  </w:num>
  <w:num w:numId="36">
    <w:abstractNumId w:val="27"/>
  </w:num>
  <w:num w:numId="37">
    <w:abstractNumId w:val="35"/>
  </w:num>
  <w:num w:numId="38">
    <w:abstractNumId w:val="31"/>
  </w:num>
  <w:num w:numId="39">
    <w:abstractNumId w:val="15"/>
  </w:num>
  <w:num w:numId="40">
    <w:abstractNumId w:val="38"/>
  </w:num>
  <w:num w:numId="41">
    <w:abstractNumId w:val="37"/>
  </w:num>
  <w:num w:numId="42">
    <w:abstractNumId w:val="26"/>
  </w:num>
  <w:num w:numId="43">
    <w:abstractNumId w:val="45"/>
  </w:num>
  <w:num w:numId="44">
    <w:abstractNumId w:val="14"/>
  </w:num>
  <w:num w:numId="45">
    <w:abstractNumId w:val="17"/>
  </w:num>
  <w:num w:numId="46">
    <w:abstractNumId w:val="30"/>
  </w:num>
  <w:num w:numId="47">
    <w:abstractNumId w:val="19"/>
  </w:num>
  <w:num w:numId="48">
    <w:abstractNumId w:val="42"/>
  </w:num>
  <w:num w:numId="49">
    <w:abstractNumId w:val="12"/>
  </w:num>
  <w:num w:numId="50">
    <w:abstractNumId w:val="29"/>
  </w:num>
  <w:num w:numId="51">
    <w:abstractNumId w:val="11"/>
  </w:num>
  <w:num w:numId="52">
    <w:abstractNumId w:val="24"/>
  </w:num>
  <w:num w:numId="53">
    <w:abstractNumId w:val="40"/>
  </w:num>
  <w:num w:numId="54">
    <w:abstractNumId w:val="36"/>
  </w:num>
  <w:num w:numId="55">
    <w:abstractNumId w:val="33"/>
  </w:num>
  <w:num w:numId="56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DB"/>
    <w:rsid w:val="000012DA"/>
    <w:rsid w:val="0000246E"/>
    <w:rsid w:val="00002ACE"/>
    <w:rsid w:val="00003862"/>
    <w:rsid w:val="00012A35"/>
    <w:rsid w:val="000136A0"/>
    <w:rsid w:val="00016099"/>
    <w:rsid w:val="00017DC2"/>
    <w:rsid w:val="00021522"/>
    <w:rsid w:val="000230EB"/>
    <w:rsid w:val="00023471"/>
    <w:rsid w:val="00023F13"/>
    <w:rsid w:val="0002635D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28DD"/>
    <w:rsid w:val="0005339C"/>
    <w:rsid w:val="0005571B"/>
    <w:rsid w:val="000575A5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6E6"/>
    <w:rsid w:val="0008557B"/>
    <w:rsid w:val="00085CE7"/>
    <w:rsid w:val="000906EE"/>
    <w:rsid w:val="00091BA2"/>
    <w:rsid w:val="000944EF"/>
    <w:rsid w:val="000949DA"/>
    <w:rsid w:val="00095A5F"/>
    <w:rsid w:val="0009732D"/>
    <w:rsid w:val="000973F0"/>
    <w:rsid w:val="000A1296"/>
    <w:rsid w:val="000A1C27"/>
    <w:rsid w:val="000A1DAD"/>
    <w:rsid w:val="000A2649"/>
    <w:rsid w:val="000A323B"/>
    <w:rsid w:val="000A48D5"/>
    <w:rsid w:val="000A5E2F"/>
    <w:rsid w:val="000B298D"/>
    <w:rsid w:val="000B5B2D"/>
    <w:rsid w:val="000B5DCE"/>
    <w:rsid w:val="000B6162"/>
    <w:rsid w:val="000C05BA"/>
    <w:rsid w:val="000C0E8F"/>
    <w:rsid w:val="000C4BC4"/>
    <w:rsid w:val="000D0110"/>
    <w:rsid w:val="000D2468"/>
    <w:rsid w:val="000D318A"/>
    <w:rsid w:val="000D6173"/>
    <w:rsid w:val="000D637B"/>
    <w:rsid w:val="000D6F83"/>
    <w:rsid w:val="000D770A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6318"/>
    <w:rsid w:val="00147A47"/>
    <w:rsid w:val="00147AA1"/>
    <w:rsid w:val="001520CF"/>
    <w:rsid w:val="001523EC"/>
    <w:rsid w:val="0015667C"/>
    <w:rsid w:val="00157110"/>
    <w:rsid w:val="0015742A"/>
    <w:rsid w:val="0015769A"/>
    <w:rsid w:val="00157DA1"/>
    <w:rsid w:val="00163147"/>
    <w:rsid w:val="00163AC9"/>
    <w:rsid w:val="00164C57"/>
    <w:rsid w:val="00164C9D"/>
    <w:rsid w:val="001708BF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87A57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860"/>
    <w:rsid w:val="001A7F15"/>
    <w:rsid w:val="001B342E"/>
    <w:rsid w:val="001C1832"/>
    <w:rsid w:val="001C188C"/>
    <w:rsid w:val="001C650A"/>
    <w:rsid w:val="001C7EC6"/>
    <w:rsid w:val="001D1783"/>
    <w:rsid w:val="001D2834"/>
    <w:rsid w:val="001D53CD"/>
    <w:rsid w:val="001D55A3"/>
    <w:rsid w:val="001D5AF5"/>
    <w:rsid w:val="001E1128"/>
    <w:rsid w:val="001E1E73"/>
    <w:rsid w:val="001E4E0C"/>
    <w:rsid w:val="001E526D"/>
    <w:rsid w:val="001E5655"/>
    <w:rsid w:val="001E5991"/>
    <w:rsid w:val="001E6C81"/>
    <w:rsid w:val="001F1832"/>
    <w:rsid w:val="001F220F"/>
    <w:rsid w:val="001F25B3"/>
    <w:rsid w:val="001F503F"/>
    <w:rsid w:val="001F6616"/>
    <w:rsid w:val="002006F6"/>
    <w:rsid w:val="002019F7"/>
    <w:rsid w:val="00202BD4"/>
    <w:rsid w:val="00204A97"/>
    <w:rsid w:val="00205407"/>
    <w:rsid w:val="002114EF"/>
    <w:rsid w:val="00213765"/>
    <w:rsid w:val="002166AD"/>
    <w:rsid w:val="00217871"/>
    <w:rsid w:val="00221B47"/>
    <w:rsid w:val="00221ED8"/>
    <w:rsid w:val="002231EA"/>
    <w:rsid w:val="00223FDF"/>
    <w:rsid w:val="002279C0"/>
    <w:rsid w:val="00227A6A"/>
    <w:rsid w:val="00231BEE"/>
    <w:rsid w:val="0023727E"/>
    <w:rsid w:val="00242081"/>
    <w:rsid w:val="00243777"/>
    <w:rsid w:val="002441CD"/>
    <w:rsid w:val="00244414"/>
    <w:rsid w:val="002501A3"/>
    <w:rsid w:val="002507E0"/>
    <w:rsid w:val="0025166C"/>
    <w:rsid w:val="002555D4"/>
    <w:rsid w:val="00261A16"/>
    <w:rsid w:val="00263522"/>
    <w:rsid w:val="00264EC6"/>
    <w:rsid w:val="00271013"/>
    <w:rsid w:val="00273FE4"/>
    <w:rsid w:val="002756B8"/>
    <w:rsid w:val="002765B4"/>
    <w:rsid w:val="00276A94"/>
    <w:rsid w:val="0028613F"/>
    <w:rsid w:val="0028759B"/>
    <w:rsid w:val="002916E6"/>
    <w:rsid w:val="0029405D"/>
    <w:rsid w:val="00294FA6"/>
    <w:rsid w:val="00295A6F"/>
    <w:rsid w:val="002A1EEE"/>
    <w:rsid w:val="002A20C4"/>
    <w:rsid w:val="002A251B"/>
    <w:rsid w:val="002A3E9E"/>
    <w:rsid w:val="002A570F"/>
    <w:rsid w:val="002A7292"/>
    <w:rsid w:val="002A7358"/>
    <w:rsid w:val="002A7720"/>
    <w:rsid w:val="002A7902"/>
    <w:rsid w:val="002B0F6B"/>
    <w:rsid w:val="002B23B8"/>
    <w:rsid w:val="002B41F0"/>
    <w:rsid w:val="002B4429"/>
    <w:rsid w:val="002B63C2"/>
    <w:rsid w:val="002B68A6"/>
    <w:rsid w:val="002B7FAF"/>
    <w:rsid w:val="002D0C4F"/>
    <w:rsid w:val="002D1364"/>
    <w:rsid w:val="002D4D30"/>
    <w:rsid w:val="002D5000"/>
    <w:rsid w:val="002D52D7"/>
    <w:rsid w:val="002D598D"/>
    <w:rsid w:val="002D7188"/>
    <w:rsid w:val="002E1DE3"/>
    <w:rsid w:val="002E2AB6"/>
    <w:rsid w:val="002E3F34"/>
    <w:rsid w:val="002E43B2"/>
    <w:rsid w:val="002E5F79"/>
    <w:rsid w:val="002E64FA"/>
    <w:rsid w:val="002F0A00"/>
    <w:rsid w:val="002F0CFA"/>
    <w:rsid w:val="002F669F"/>
    <w:rsid w:val="00301ADC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2D61"/>
    <w:rsid w:val="0032569A"/>
    <w:rsid w:val="00325A1F"/>
    <w:rsid w:val="00325A2A"/>
    <w:rsid w:val="003268F9"/>
    <w:rsid w:val="0032711E"/>
    <w:rsid w:val="00330BAF"/>
    <w:rsid w:val="00334E3A"/>
    <w:rsid w:val="003361DD"/>
    <w:rsid w:val="00341047"/>
    <w:rsid w:val="00341A6A"/>
    <w:rsid w:val="00343689"/>
    <w:rsid w:val="00343B66"/>
    <w:rsid w:val="00345B9C"/>
    <w:rsid w:val="00352DAE"/>
    <w:rsid w:val="00354EB9"/>
    <w:rsid w:val="003602AE"/>
    <w:rsid w:val="00360929"/>
    <w:rsid w:val="003647D5"/>
    <w:rsid w:val="003674B0"/>
    <w:rsid w:val="003731FD"/>
    <w:rsid w:val="00375571"/>
    <w:rsid w:val="0037727C"/>
    <w:rsid w:val="00377E70"/>
    <w:rsid w:val="00380904"/>
    <w:rsid w:val="003823EE"/>
    <w:rsid w:val="00382960"/>
    <w:rsid w:val="00382CB9"/>
    <w:rsid w:val="003846F7"/>
    <w:rsid w:val="003851ED"/>
    <w:rsid w:val="00385B39"/>
    <w:rsid w:val="00386785"/>
    <w:rsid w:val="00386E56"/>
    <w:rsid w:val="00387655"/>
    <w:rsid w:val="003878F4"/>
    <w:rsid w:val="00390E89"/>
    <w:rsid w:val="00391AA7"/>
    <w:rsid w:val="00391B1A"/>
    <w:rsid w:val="003937E2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9BC"/>
    <w:rsid w:val="003B4A57"/>
    <w:rsid w:val="003C0AD9"/>
    <w:rsid w:val="003C0ED0"/>
    <w:rsid w:val="003C1D49"/>
    <w:rsid w:val="003C2DCC"/>
    <w:rsid w:val="003C35C4"/>
    <w:rsid w:val="003C3A4A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5037"/>
    <w:rsid w:val="00407332"/>
    <w:rsid w:val="00407828"/>
    <w:rsid w:val="004108E9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291F"/>
    <w:rsid w:val="00445F4D"/>
    <w:rsid w:val="004504C0"/>
    <w:rsid w:val="004550FB"/>
    <w:rsid w:val="004577C3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785"/>
    <w:rsid w:val="00480A58"/>
    <w:rsid w:val="00482151"/>
    <w:rsid w:val="00485FAD"/>
    <w:rsid w:val="00487AED"/>
    <w:rsid w:val="00491EDF"/>
    <w:rsid w:val="00492A3F"/>
    <w:rsid w:val="00494F62"/>
    <w:rsid w:val="004A04B2"/>
    <w:rsid w:val="004A2001"/>
    <w:rsid w:val="004A3590"/>
    <w:rsid w:val="004B00A7"/>
    <w:rsid w:val="004B1D09"/>
    <w:rsid w:val="004B25E2"/>
    <w:rsid w:val="004B34D7"/>
    <w:rsid w:val="004B5037"/>
    <w:rsid w:val="004B587F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4173"/>
    <w:rsid w:val="004F1F4A"/>
    <w:rsid w:val="004F296D"/>
    <w:rsid w:val="004F508B"/>
    <w:rsid w:val="004F695F"/>
    <w:rsid w:val="004F6CA4"/>
    <w:rsid w:val="00500752"/>
    <w:rsid w:val="00500ECB"/>
    <w:rsid w:val="00501A50"/>
    <w:rsid w:val="0050222D"/>
    <w:rsid w:val="00503AF3"/>
    <w:rsid w:val="00504315"/>
    <w:rsid w:val="0050636D"/>
    <w:rsid w:val="0050696D"/>
    <w:rsid w:val="0051094B"/>
    <w:rsid w:val="005110D7"/>
    <w:rsid w:val="00511D99"/>
    <w:rsid w:val="005128D3"/>
    <w:rsid w:val="005147E8"/>
    <w:rsid w:val="005158F2"/>
    <w:rsid w:val="00515971"/>
    <w:rsid w:val="00517E9B"/>
    <w:rsid w:val="00526DFC"/>
    <w:rsid w:val="00526F43"/>
    <w:rsid w:val="00527651"/>
    <w:rsid w:val="00533E24"/>
    <w:rsid w:val="0053564A"/>
    <w:rsid w:val="005363AB"/>
    <w:rsid w:val="00536FA6"/>
    <w:rsid w:val="00544EF4"/>
    <w:rsid w:val="00545E53"/>
    <w:rsid w:val="00546315"/>
    <w:rsid w:val="005479D9"/>
    <w:rsid w:val="00547E40"/>
    <w:rsid w:val="005554E1"/>
    <w:rsid w:val="005555CC"/>
    <w:rsid w:val="005572BD"/>
    <w:rsid w:val="00557A12"/>
    <w:rsid w:val="00560AC7"/>
    <w:rsid w:val="00561AFB"/>
    <w:rsid w:val="00561FA8"/>
    <w:rsid w:val="005635ED"/>
    <w:rsid w:val="00565253"/>
    <w:rsid w:val="005677B9"/>
    <w:rsid w:val="00570191"/>
    <w:rsid w:val="00570570"/>
    <w:rsid w:val="00572377"/>
    <w:rsid w:val="00572512"/>
    <w:rsid w:val="00573EE6"/>
    <w:rsid w:val="0057453B"/>
    <w:rsid w:val="0057547F"/>
    <w:rsid w:val="005754EE"/>
    <w:rsid w:val="0057617E"/>
    <w:rsid w:val="00576444"/>
    <w:rsid w:val="00576497"/>
    <w:rsid w:val="005835E7"/>
    <w:rsid w:val="0058397F"/>
    <w:rsid w:val="00583BF8"/>
    <w:rsid w:val="00585F33"/>
    <w:rsid w:val="00591124"/>
    <w:rsid w:val="005937F9"/>
    <w:rsid w:val="00593CCD"/>
    <w:rsid w:val="00597024"/>
    <w:rsid w:val="005A01DB"/>
    <w:rsid w:val="005A0274"/>
    <w:rsid w:val="005A095C"/>
    <w:rsid w:val="005A3263"/>
    <w:rsid w:val="005A669D"/>
    <w:rsid w:val="005A75D8"/>
    <w:rsid w:val="005B2EEF"/>
    <w:rsid w:val="005B5B87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3F71"/>
    <w:rsid w:val="005F7812"/>
    <w:rsid w:val="005F7A88"/>
    <w:rsid w:val="00603A1A"/>
    <w:rsid w:val="006046D5"/>
    <w:rsid w:val="00606F6C"/>
    <w:rsid w:val="00607A93"/>
    <w:rsid w:val="00610C08"/>
    <w:rsid w:val="00611F74"/>
    <w:rsid w:val="00615772"/>
    <w:rsid w:val="00621256"/>
    <w:rsid w:val="00621FCC"/>
    <w:rsid w:val="00622E4B"/>
    <w:rsid w:val="00623AF4"/>
    <w:rsid w:val="006306C8"/>
    <w:rsid w:val="006333DA"/>
    <w:rsid w:val="00635134"/>
    <w:rsid w:val="006356E2"/>
    <w:rsid w:val="00642A65"/>
    <w:rsid w:val="006457FB"/>
    <w:rsid w:val="00645DCE"/>
    <w:rsid w:val="006465AC"/>
    <w:rsid w:val="006465BF"/>
    <w:rsid w:val="00653B22"/>
    <w:rsid w:val="00655BA8"/>
    <w:rsid w:val="00657BF4"/>
    <w:rsid w:val="006603FB"/>
    <w:rsid w:val="006608DF"/>
    <w:rsid w:val="006623AC"/>
    <w:rsid w:val="006631CB"/>
    <w:rsid w:val="006678AF"/>
    <w:rsid w:val="006701EF"/>
    <w:rsid w:val="006715EC"/>
    <w:rsid w:val="00673BA5"/>
    <w:rsid w:val="00680058"/>
    <w:rsid w:val="00681F9F"/>
    <w:rsid w:val="00682B1D"/>
    <w:rsid w:val="006840EA"/>
    <w:rsid w:val="006844E2"/>
    <w:rsid w:val="00685267"/>
    <w:rsid w:val="006872AE"/>
    <w:rsid w:val="00690082"/>
    <w:rsid w:val="00690252"/>
    <w:rsid w:val="006908FB"/>
    <w:rsid w:val="006946BB"/>
    <w:rsid w:val="006969FA"/>
    <w:rsid w:val="006A35D5"/>
    <w:rsid w:val="006A748A"/>
    <w:rsid w:val="006B0CBF"/>
    <w:rsid w:val="006B35F6"/>
    <w:rsid w:val="006C419E"/>
    <w:rsid w:val="006C4A31"/>
    <w:rsid w:val="006C5AC2"/>
    <w:rsid w:val="006C6AFB"/>
    <w:rsid w:val="006D0D97"/>
    <w:rsid w:val="006D19FD"/>
    <w:rsid w:val="006D2735"/>
    <w:rsid w:val="006D37DF"/>
    <w:rsid w:val="006D45B2"/>
    <w:rsid w:val="006E02BD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A42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5D9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57D41"/>
    <w:rsid w:val="007610E0"/>
    <w:rsid w:val="007621AA"/>
    <w:rsid w:val="0076260A"/>
    <w:rsid w:val="00764A3D"/>
    <w:rsid w:val="00764A67"/>
    <w:rsid w:val="00770F6B"/>
    <w:rsid w:val="00771883"/>
    <w:rsid w:val="00776DC2"/>
    <w:rsid w:val="00780122"/>
    <w:rsid w:val="00780896"/>
    <w:rsid w:val="0078214B"/>
    <w:rsid w:val="0078498A"/>
    <w:rsid w:val="007878FE"/>
    <w:rsid w:val="007920E2"/>
    <w:rsid w:val="00792207"/>
    <w:rsid w:val="00792B64"/>
    <w:rsid w:val="00792E29"/>
    <w:rsid w:val="0079379A"/>
    <w:rsid w:val="00794953"/>
    <w:rsid w:val="00794B68"/>
    <w:rsid w:val="00794D6D"/>
    <w:rsid w:val="007A1F2F"/>
    <w:rsid w:val="007A2A5C"/>
    <w:rsid w:val="007A5150"/>
    <w:rsid w:val="007A5373"/>
    <w:rsid w:val="007A600B"/>
    <w:rsid w:val="007A789F"/>
    <w:rsid w:val="007B6807"/>
    <w:rsid w:val="007B75BC"/>
    <w:rsid w:val="007C0BD6"/>
    <w:rsid w:val="007C3806"/>
    <w:rsid w:val="007C5BB7"/>
    <w:rsid w:val="007D07D5"/>
    <w:rsid w:val="007D1C64"/>
    <w:rsid w:val="007D32DD"/>
    <w:rsid w:val="007D5128"/>
    <w:rsid w:val="007D6DCE"/>
    <w:rsid w:val="007D72C4"/>
    <w:rsid w:val="007E1098"/>
    <w:rsid w:val="007E2ACE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3002"/>
    <w:rsid w:val="00817429"/>
    <w:rsid w:val="00821514"/>
    <w:rsid w:val="00821E35"/>
    <w:rsid w:val="00822BFB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54F2"/>
    <w:rsid w:val="00856272"/>
    <w:rsid w:val="008563FF"/>
    <w:rsid w:val="0086018B"/>
    <w:rsid w:val="008611DD"/>
    <w:rsid w:val="008620DE"/>
    <w:rsid w:val="00863795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6DF2"/>
    <w:rsid w:val="00887889"/>
    <w:rsid w:val="008920FF"/>
    <w:rsid w:val="008926E8"/>
    <w:rsid w:val="00894F19"/>
    <w:rsid w:val="00895E7E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573D"/>
    <w:rsid w:val="008B6803"/>
    <w:rsid w:val="008B7712"/>
    <w:rsid w:val="008B7B26"/>
    <w:rsid w:val="008C21E2"/>
    <w:rsid w:val="008C2BEE"/>
    <w:rsid w:val="008C3524"/>
    <w:rsid w:val="008C4061"/>
    <w:rsid w:val="008C4229"/>
    <w:rsid w:val="008C5BE0"/>
    <w:rsid w:val="008C7233"/>
    <w:rsid w:val="008C7697"/>
    <w:rsid w:val="008D2434"/>
    <w:rsid w:val="008D4A8B"/>
    <w:rsid w:val="008E171D"/>
    <w:rsid w:val="008E2785"/>
    <w:rsid w:val="008E75FD"/>
    <w:rsid w:val="008E78A3"/>
    <w:rsid w:val="008F0654"/>
    <w:rsid w:val="008F06CB"/>
    <w:rsid w:val="008F2531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5FAD"/>
    <w:rsid w:val="009172E5"/>
    <w:rsid w:val="00917CE5"/>
    <w:rsid w:val="009217C0"/>
    <w:rsid w:val="00924507"/>
    <w:rsid w:val="00925241"/>
    <w:rsid w:val="00925CEC"/>
    <w:rsid w:val="00926A3F"/>
    <w:rsid w:val="0092794E"/>
    <w:rsid w:val="00927AF7"/>
    <w:rsid w:val="00930D30"/>
    <w:rsid w:val="009332A2"/>
    <w:rsid w:val="00936390"/>
    <w:rsid w:val="00937598"/>
    <w:rsid w:val="0093790B"/>
    <w:rsid w:val="00943751"/>
    <w:rsid w:val="00945166"/>
    <w:rsid w:val="00946DD0"/>
    <w:rsid w:val="00947972"/>
    <w:rsid w:val="009509E6"/>
    <w:rsid w:val="00952018"/>
    <w:rsid w:val="00952800"/>
    <w:rsid w:val="0095300D"/>
    <w:rsid w:val="009545D9"/>
    <w:rsid w:val="00956812"/>
    <w:rsid w:val="0095719A"/>
    <w:rsid w:val="009623E9"/>
    <w:rsid w:val="00962484"/>
    <w:rsid w:val="00962868"/>
    <w:rsid w:val="00963C07"/>
    <w:rsid w:val="00963EEB"/>
    <w:rsid w:val="009648BC"/>
    <w:rsid w:val="00964C2F"/>
    <w:rsid w:val="00965F88"/>
    <w:rsid w:val="0097159A"/>
    <w:rsid w:val="009809B7"/>
    <w:rsid w:val="009820F3"/>
    <w:rsid w:val="00984E03"/>
    <w:rsid w:val="00985FE2"/>
    <w:rsid w:val="00987E85"/>
    <w:rsid w:val="00990C07"/>
    <w:rsid w:val="009951A8"/>
    <w:rsid w:val="009A0D12"/>
    <w:rsid w:val="009A0E53"/>
    <w:rsid w:val="009A1987"/>
    <w:rsid w:val="009A264A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2D38"/>
    <w:rsid w:val="009D3316"/>
    <w:rsid w:val="009D55AA"/>
    <w:rsid w:val="009E2CCC"/>
    <w:rsid w:val="009E3353"/>
    <w:rsid w:val="009E3908"/>
    <w:rsid w:val="009E3E77"/>
    <w:rsid w:val="009E3FAB"/>
    <w:rsid w:val="009E5796"/>
    <w:rsid w:val="009E5B3F"/>
    <w:rsid w:val="009E7D90"/>
    <w:rsid w:val="009F1AB0"/>
    <w:rsid w:val="009F501D"/>
    <w:rsid w:val="00A039D5"/>
    <w:rsid w:val="00A046AD"/>
    <w:rsid w:val="00A062AC"/>
    <w:rsid w:val="00A063B5"/>
    <w:rsid w:val="00A079C1"/>
    <w:rsid w:val="00A12520"/>
    <w:rsid w:val="00A130FD"/>
    <w:rsid w:val="00A13D6D"/>
    <w:rsid w:val="00A14769"/>
    <w:rsid w:val="00A15F41"/>
    <w:rsid w:val="00A16151"/>
    <w:rsid w:val="00A16EC6"/>
    <w:rsid w:val="00A175AE"/>
    <w:rsid w:val="00A17C06"/>
    <w:rsid w:val="00A2126E"/>
    <w:rsid w:val="00A21706"/>
    <w:rsid w:val="00A24101"/>
    <w:rsid w:val="00A24FCC"/>
    <w:rsid w:val="00A26A90"/>
    <w:rsid w:val="00A26B27"/>
    <w:rsid w:val="00A30E4F"/>
    <w:rsid w:val="00A321BA"/>
    <w:rsid w:val="00A32253"/>
    <w:rsid w:val="00A3310E"/>
    <w:rsid w:val="00A333A0"/>
    <w:rsid w:val="00A37E70"/>
    <w:rsid w:val="00A4088E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4A6B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5A44"/>
    <w:rsid w:val="00A864E3"/>
    <w:rsid w:val="00A87242"/>
    <w:rsid w:val="00A94574"/>
    <w:rsid w:val="00A95936"/>
    <w:rsid w:val="00A96265"/>
    <w:rsid w:val="00A97084"/>
    <w:rsid w:val="00AA1C2C"/>
    <w:rsid w:val="00AA35F6"/>
    <w:rsid w:val="00AA5357"/>
    <w:rsid w:val="00AA667C"/>
    <w:rsid w:val="00AA6E91"/>
    <w:rsid w:val="00AA7439"/>
    <w:rsid w:val="00AB047E"/>
    <w:rsid w:val="00AB0B0A"/>
    <w:rsid w:val="00AB0BB7"/>
    <w:rsid w:val="00AB22C6"/>
    <w:rsid w:val="00AB2AD0"/>
    <w:rsid w:val="00AB32D2"/>
    <w:rsid w:val="00AB42C1"/>
    <w:rsid w:val="00AB67FC"/>
    <w:rsid w:val="00AC00F2"/>
    <w:rsid w:val="00AC31B5"/>
    <w:rsid w:val="00AC4EA1"/>
    <w:rsid w:val="00AC5381"/>
    <w:rsid w:val="00AC5920"/>
    <w:rsid w:val="00AD0E65"/>
    <w:rsid w:val="00AD20FF"/>
    <w:rsid w:val="00AD2BF2"/>
    <w:rsid w:val="00AD309C"/>
    <w:rsid w:val="00AD4E90"/>
    <w:rsid w:val="00AD5422"/>
    <w:rsid w:val="00AE3D79"/>
    <w:rsid w:val="00AE4179"/>
    <w:rsid w:val="00AE4425"/>
    <w:rsid w:val="00AE4FBE"/>
    <w:rsid w:val="00AE650F"/>
    <w:rsid w:val="00AE6555"/>
    <w:rsid w:val="00AE7D16"/>
    <w:rsid w:val="00AF46B8"/>
    <w:rsid w:val="00AF4CAA"/>
    <w:rsid w:val="00AF571A"/>
    <w:rsid w:val="00AF60A0"/>
    <w:rsid w:val="00AF67FC"/>
    <w:rsid w:val="00AF7DF5"/>
    <w:rsid w:val="00B006E5"/>
    <w:rsid w:val="00B024C2"/>
    <w:rsid w:val="00B02BC4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455A"/>
    <w:rsid w:val="00B54F9D"/>
    <w:rsid w:val="00B55544"/>
    <w:rsid w:val="00B569AF"/>
    <w:rsid w:val="00B57864"/>
    <w:rsid w:val="00B60031"/>
    <w:rsid w:val="00B62D8C"/>
    <w:rsid w:val="00B642FC"/>
    <w:rsid w:val="00B64D26"/>
    <w:rsid w:val="00B64FBB"/>
    <w:rsid w:val="00B65865"/>
    <w:rsid w:val="00B70E22"/>
    <w:rsid w:val="00B774CB"/>
    <w:rsid w:val="00B80402"/>
    <w:rsid w:val="00B80B9A"/>
    <w:rsid w:val="00B830B7"/>
    <w:rsid w:val="00B848EA"/>
    <w:rsid w:val="00B84B2B"/>
    <w:rsid w:val="00B84EDA"/>
    <w:rsid w:val="00B90500"/>
    <w:rsid w:val="00B9176C"/>
    <w:rsid w:val="00B933EE"/>
    <w:rsid w:val="00B935A4"/>
    <w:rsid w:val="00B94AD5"/>
    <w:rsid w:val="00B96B31"/>
    <w:rsid w:val="00BA561A"/>
    <w:rsid w:val="00BB0DC6"/>
    <w:rsid w:val="00BB15E4"/>
    <w:rsid w:val="00BB1E19"/>
    <w:rsid w:val="00BB209E"/>
    <w:rsid w:val="00BB21D1"/>
    <w:rsid w:val="00BB32F2"/>
    <w:rsid w:val="00BB4309"/>
    <w:rsid w:val="00BB4338"/>
    <w:rsid w:val="00BB6C0E"/>
    <w:rsid w:val="00BB7B38"/>
    <w:rsid w:val="00BC0AFF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73E5"/>
    <w:rsid w:val="00BF0873"/>
    <w:rsid w:val="00BF3DDE"/>
    <w:rsid w:val="00BF4427"/>
    <w:rsid w:val="00BF6589"/>
    <w:rsid w:val="00BF6F4E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15D5"/>
    <w:rsid w:val="00C31DC4"/>
    <w:rsid w:val="00C32C47"/>
    <w:rsid w:val="00C37194"/>
    <w:rsid w:val="00C40637"/>
    <w:rsid w:val="00C40F6C"/>
    <w:rsid w:val="00C411C7"/>
    <w:rsid w:val="00C41A01"/>
    <w:rsid w:val="00C44426"/>
    <w:rsid w:val="00C445F3"/>
    <w:rsid w:val="00C451F4"/>
    <w:rsid w:val="00C45EB1"/>
    <w:rsid w:val="00C539CC"/>
    <w:rsid w:val="00C54A3A"/>
    <w:rsid w:val="00C55566"/>
    <w:rsid w:val="00C56448"/>
    <w:rsid w:val="00C6187C"/>
    <w:rsid w:val="00C667BE"/>
    <w:rsid w:val="00C6766B"/>
    <w:rsid w:val="00C677AF"/>
    <w:rsid w:val="00C72223"/>
    <w:rsid w:val="00C76417"/>
    <w:rsid w:val="00C7726F"/>
    <w:rsid w:val="00C774F2"/>
    <w:rsid w:val="00C823DA"/>
    <w:rsid w:val="00C8259F"/>
    <w:rsid w:val="00C82746"/>
    <w:rsid w:val="00C8312F"/>
    <w:rsid w:val="00C84C47"/>
    <w:rsid w:val="00C858A4"/>
    <w:rsid w:val="00C8697A"/>
    <w:rsid w:val="00C86AFA"/>
    <w:rsid w:val="00C92D07"/>
    <w:rsid w:val="00CB18D0"/>
    <w:rsid w:val="00CB1C8A"/>
    <w:rsid w:val="00CB24F5"/>
    <w:rsid w:val="00CB2663"/>
    <w:rsid w:val="00CB32D3"/>
    <w:rsid w:val="00CB3BBE"/>
    <w:rsid w:val="00CB59E9"/>
    <w:rsid w:val="00CC0D28"/>
    <w:rsid w:val="00CC0D6A"/>
    <w:rsid w:val="00CC3831"/>
    <w:rsid w:val="00CC3E3D"/>
    <w:rsid w:val="00CC519B"/>
    <w:rsid w:val="00CC792F"/>
    <w:rsid w:val="00CD12C1"/>
    <w:rsid w:val="00CD214E"/>
    <w:rsid w:val="00CD46FA"/>
    <w:rsid w:val="00CD5973"/>
    <w:rsid w:val="00CE0F22"/>
    <w:rsid w:val="00CE31A6"/>
    <w:rsid w:val="00CE5B2B"/>
    <w:rsid w:val="00CE7418"/>
    <w:rsid w:val="00CF09AA"/>
    <w:rsid w:val="00CF325C"/>
    <w:rsid w:val="00CF4813"/>
    <w:rsid w:val="00CF5233"/>
    <w:rsid w:val="00D00DF6"/>
    <w:rsid w:val="00D029B8"/>
    <w:rsid w:val="00D02F60"/>
    <w:rsid w:val="00D0464E"/>
    <w:rsid w:val="00D04A96"/>
    <w:rsid w:val="00D07A7B"/>
    <w:rsid w:val="00D10E06"/>
    <w:rsid w:val="00D1339F"/>
    <w:rsid w:val="00D15197"/>
    <w:rsid w:val="00D16820"/>
    <w:rsid w:val="00D169C8"/>
    <w:rsid w:val="00D1793F"/>
    <w:rsid w:val="00D22AF5"/>
    <w:rsid w:val="00D235EA"/>
    <w:rsid w:val="00D247A9"/>
    <w:rsid w:val="00D30CC4"/>
    <w:rsid w:val="00D313DA"/>
    <w:rsid w:val="00D321BD"/>
    <w:rsid w:val="00D32721"/>
    <w:rsid w:val="00D328DC"/>
    <w:rsid w:val="00D33387"/>
    <w:rsid w:val="00D34AE9"/>
    <w:rsid w:val="00D35A01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5930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275"/>
    <w:rsid w:val="00DA459F"/>
    <w:rsid w:val="00DA7017"/>
    <w:rsid w:val="00DA7028"/>
    <w:rsid w:val="00DB1AD2"/>
    <w:rsid w:val="00DB2B58"/>
    <w:rsid w:val="00DB4DF8"/>
    <w:rsid w:val="00DB5206"/>
    <w:rsid w:val="00DB6276"/>
    <w:rsid w:val="00DB63F5"/>
    <w:rsid w:val="00DC1C6B"/>
    <w:rsid w:val="00DC2C2E"/>
    <w:rsid w:val="00DC3A08"/>
    <w:rsid w:val="00DC4AF0"/>
    <w:rsid w:val="00DC7886"/>
    <w:rsid w:val="00DD0CF2"/>
    <w:rsid w:val="00DD5356"/>
    <w:rsid w:val="00DE1554"/>
    <w:rsid w:val="00DE2901"/>
    <w:rsid w:val="00DE3EF9"/>
    <w:rsid w:val="00DE590F"/>
    <w:rsid w:val="00DE7DC1"/>
    <w:rsid w:val="00DF0237"/>
    <w:rsid w:val="00DF0367"/>
    <w:rsid w:val="00DF3F7E"/>
    <w:rsid w:val="00DF7648"/>
    <w:rsid w:val="00E00E29"/>
    <w:rsid w:val="00E02BAB"/>
    <w:rsid w:val="00E04CEB"/>
    <w:rsid w:val="00E060BC"/>
    <w:rsid w:val="00E100B5"/>
    <w:rsid w:val="00E11420"/>
    <w:rsid w:val="00E132FB"/>
    <w:rsid w:val="00E15A5F"/>
    <w:rsid w:val="00E170B7"/>
    <w:rsid w:val="00E177DD"/>
    <w:rsid w:val="00E20900"/>
    <w:rsid w:val="00E20C7F"/>
    <w:rsid w:val="00E2396E"/>
    <w:rsid w:val="00E24728"/>
    <w:rsid w:val="00E276AC"/>
    <w:rsid w:val="00E30515"/>
    <w:rsid w:val="00E3475B"/>
    <w:rsid w:val="00E34A35"/>
    <w:rsid w:val="00E36C2C"/>
    <w:rsid w:val="00E37C2F"/>
    <w:rsid w:val="00E41C28"/>
    <w:rsid w:val="00E46308"/>
    <w:rsid w:val="00E51E17"/>
    <w:rsid w:val="00E52DAB"/>
    <w:rsid w:val="00E53721"/>
    <w:rsid w:val="00E539B0"/>
    <w:rsid w:val="00E55994"/>
    <w:rsid w:val="00E55D2F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67CDB"/>
    <w:rsid w:val="00E71208"/>
    <w:rsid w:val="00E71444"/>
    <w:rsid w:val="00E71C91"/>
    <w:rsid w:val="00E71D4F"/>
    <w:rsid w:val="00E720A1"/>
    <w:rsid w:val="00E749E0"/>
    <w:rsid w:val="00E75DDA"/>
    <w:rsid w:val="00E773E8"/>
    <w:rsid w:val="00E83ADD"/>
    <w:rsid w:val="00E84F38"/>
    <w:rsid w:val="00E85623"/>
    <w:rsid w:val="00E87441"/>
    <w:rsid w:val="00E87AF8"/>
    <w:rsid w:val="00E91FAE"/>
    <w:rsid w:val="00E96E3F"/>
    <w:rsid w:val="00EA270C"/>
    <w:rsid w:val="00EA31A0"/>
    <w:rsid w:val="00EA4974"/>
    <w:rsid w:val="00EA532E"/>
    <w:rsid w:val="00EA6A0E"/>
    <w:rsid w:val="00EB06D9"/>
    <w:rsid w:val="00EB192B"/>
    <w:rsid w:val="00EB19ED"/>
    <w:rsid w:val="00EB1CAB"/>
    <w:rsid w:val="00EC0F5A"/>
    <w:rsid w:val="00EC4265"/>
    <w:rsid w:val="00EC4CEB"/>
    <w:rsid w:val="00EC659E"/>
    <w:rsid w:val="00EC7916"/>
    <w:rsid w:val="00ED1A67"/>
    <w:rsid w:val="00ED2072"/>
    <w:rsid w:val="00ED2AE0"/>
    <w:rsid w:val="00ED5553"/>
    <w:rsid w:val="00ED5E36"/>
    <w:rsid w:val="00ED6961"/>
    <w:rsid w:val="00EE0FED"/>
    <w:rsid w:val="00EE67B3"/>
    <w:rsid w:val="00EF0B96"/>
    <w:rsid w:val="00EF3486"/>
    <w:rsid w:val="00EF47AF"/>
    <w:rsid w:val="00EF53B6"/>
    <w:rsid w:val="00F00B73"/>
    <w:rsid w:val="00F03439"/>
    <w:rsid w:val="00F07CE3"/>
    <w:rsid w:val="00F115CA"/>
    <w:rsid w:val="00F14817"/>
    <w:rsid w:val="00F14EBA"/>
    <w:rsid w:val="00F1510F"/>
    <w:rsid w:val="00F1533A"/>
    <w:rsid w:val="00F1549F"/>
    <w:rsid w:val="00F15E5A"/>
    <w:rsid w:val="00F16482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1A08"/>
    <w:rsid w:val="00F53596"/>
    <w:rsid w:val="00F55BA8"/>
    <w:rsid w:val="00F55DB1"/>
    <w:rsid w:val="00F56ACA"/>
    <w:rsid w:val="00F600FE"/>
    <w:rsid w:val="00F6103E"/>
    <w:rsid w:val="00F62E4D"/>
    <w:rsid w:val="00F66B34"/>
    <w:rsid w:val="00F675B9"/>
    <w:rsid w:val="00F711C9"/>
    <w:rsid w:val="00F73598"/>
    <w:rsid w:val="00F74C59"/>
    <w:rsid w:val="00F75C3A"/>
    <w:rsid w:val="00F77A27"/>
    <w:rsid w:val="00F822B4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8E7"/>
    <w:rsid w:val="00FA7F91"/>
    <w:rsid w:val="00FB121C"/>
    <w:rsid w:val="00FB1C39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48D6"/>
    <w:rsid w:val="00FD4E70"/>
    <w:rsid w:val="00FD6C0F"/>
    <w:rsid w:val="00FD7468"/>
    <w:rsid w:val="00FD7CE0"/>
    <w:rsid w:val="00FE0B3B"/>
    <w:rsid w:val="00FE1BE2"/>
    <w:rsid w:val="00FE4FFC"/>
    <w:rsid w:val="00FE5576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93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77A27"/>
    <w:pPr>
      <w:suppressAutoHyphens/>
      <w:autoSpaceDN w:val="0"/>
      <w:spacing w:after="160" w:line="244" w:lineRule="auto"/>
      <w:textAlignment w:val="baseline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autoSpaceDN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autoSpaceDN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autoSpaceDN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99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autoSpaceDN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77A27"/>
    <w:pPr>
      <w:spacing w:line="240" w:lineRule="auto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E335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D48D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48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77A27"/>
    <w:pPr>
      <w:suppressAutoHyphens/>
      <w:autoSpaceDN w:val="0"/>
      <w:spacing w:after="160" w:line="244" w:lineRule="auto"/>
      <w:textAlignment w:val="baseline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autoSpaceDN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autoSpaceDN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autoSpaceDN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99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autoSpaceDN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77A27"/>
    <w:pPr>
      <w:spacing w:line="240" w:lineRule="auto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E335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D48D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4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greupner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0ED398BB5D465DA0130A6C6F595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7F540-7969-4EBA-BB09-37E3CDFFA195}"/>
      </w:docPartPr>
      <w:docPartBody>
        <w:p w:rsidR="00721C52" w:rsidRDefault="00672179" w:rsidP="00672179">
          <w:pPr>
            <w:pStyle w:val="4C0ED398BB5D465DA0130A6C6F5953EE"/>
          </w:pPr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A21DE7B76B364DFCA5E70BFCC18C4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22A0F-4DFE-41D3-AC7E-82754F0245A8}"/>
      </w:docPartPr>
      <w:docPartBody>
        <w:p w:rsidR="00721C52" w:rsidRDefault="00672179" w:rsidP="00672179">
          <w:pPr>
            <w:pStyle w:val="A21DE7B76B364DFCA5E70BFCC18C4BE4"/>
          </w:pPr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79"/>
    <w:rsid w:val="00057C80"/>
    <w:rsid w:val="00072DAD"/>
    <w:rsid w:val="00082DDD"/>
    <w:rsid w:val="000A5ABF"/>
    <w:rsid w:val="00112729"/>
    <w:rsid w:val="001A2D4F"/>
    <w:rsid w:val="00200DA8"/>
    <w:rsid w:val="00202E7C"/>
    <w:rsid w:val="002317A4"/>
    <w:rsid w:val="0023651D"/>
    <w:rsid w:val="002B247C"/>
    <w:rsid w:val="003105C2"/>
    <w:rsid w:val="00346446"/>
    <w:rsid w:val="003567FD"/>
    <w:rsid w:val="003D058B"/>
    <w:rsid w:val="004241A1"/>
    <w:rsid w:val="004679B5"/>
    <w:rsid w:val="004B482F"/>
    <w:rsid w:val="004F293C"/>
    <w:rsid w:val="005726E7"/>
    <w:rsid w:val="0058447F"/>
    <w:rsid w:val="00601513"/>
    <w:rsid w:val="00672179"/>
    <w:rsid w:val="006957F3"/>
    <w:rsid w:val="00703F0E"/>
    <w:rsid w:val="00721C52"/>
    <w:rsid w:val="00737176"/>
    <w:rsid w:val="00796531"/>
    <w:rsid w:val="007A7188"/>
    <w:rsid w:val="007C75FD"/>
    <w:rsid w:val="008C3977"/>
    <w:rsid w:val="008D18F0"/>
    <w:rsid w:val="008F0F8F"/>
    <w:rsid w:val="008F7728"/>
    <w:rsid w:val="00914366"/>
    <w:rsid w:val="00920194"/>
    <w:rsid w:val="009243B2"/>
    <w:rsid w:val="009F378F"/>
    <w:rsid w:val="00A51143"/>
    <w:rsid w:val="00AB7479"/>
    <w:rsid w:val="00B26A8A"/>
    <w:rsid w:val="00B272A3"/>
    <w:rsid w:val="00B56AB0"/>
    <w:rsid w:val="00B75123"/>
    <w:rsid w:val="00B933C6"/>
    <w:rsid w:val="00C45388"/>
    <w:rsid w:val="00CF4085"/>
    <w:rsid w:val="00D27B97"/>
    <w:rsid w:val="00D71222"/>
    <w:rsid w:val="00DA5DF1"/>
    <w:rsid w:val="00E07DCA"/>
    <w:rsid w:val="00E136A6"/>
    <w:rsid w:val="00E400EE"/>
    <w:rsid w:val="00EE2145"/>
    <w:rsid w:val="00F17831"/>
    <w:rsid w:val="00F83C53"/>
    <w:rsid w:val="00FB6638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2179"/>
    <w:rPr>
      <w:color w:val="808080"/>
    </w:rPr>
  </w:style>
  <w:style w:type="paragraph" w:customStyle="1" w:styleId="4C0ED398BB5D465DA0130A6C6F5953EE">
    <w:name w:val="4C0ED398BB5D465DA0130A6C6F5953EE"/>
    <w:rsid w:val="00672179"/>
  </w:style>
  <w:style w:type="paragraph" w:customStyle="1" w:styleId="A21DE7B76B364DFCA5E70BFCC18C4BE4">
    <w:name w:val="A21DE7B76B364DFCA5E70BFCC18C4BE4"/>
    <w:rsid w:val="006721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2179"/>
    <w:rPr>
      <w:color w:val="808080"/>
    </w:rPr>
  </w:style>
  <w:style w:type="paragraph" w:customStyle="1" w:styleId="4C0ED398BB5D465DA0130A6C6F5953EE">
    <w:name w:val="4C0ED398BB5D465DA0130A6C6F5953EE"/>
    <w:rsid w:val="00672179"/>
  </w:style>
  <w:style w:type="paragraph" w:customStyle="1" w:styleId="A21DE7B76B364DFCA5E70BFCC18C4BE4">
    <w:name w:val="A21DE7B76B364DFCA5E70BFCC18C4BE4"/>
    <w:rsid w:val="00672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65E2B0-4E02-4287-9178-F75D28B5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5086</Words>
  <Characters>30522</Characters>
  <Application>Microsoft Office Word</Application>
  <DocSecurity>0</DocSecurity>
  <Lines>254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Greupner Małgorzata</dc:creator>
  <cp:lastModifiedBy>ZPPM</cp:lastModifiedBy>
  <cp:revision>2</cp:revision>
  <cp:lastPrinted>2012-04-23T06:39:00Z</cp:lastPrinted>
  <dcterms:created xsi:type="dcterms:W3CDTF">2022-08-22T06:58:00Z</dcterms:created>
  <dcterms:modified xsi:type="dcterms:W3CDTF">2022-08-22T06:58:00Z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