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FD76F" w14:textId="625567CC" w:rsidR="005B19EE" w:rsidRPr="00FB4E68" w:rsidRDefault="00D14762" w:rsidP="00BA16CB">
      <w:pPr>
        <w:pStyle w:val="OZNRODZAKTUtznustawalubrozporzdzenieiorganwydajcy"/>
        <w:spacing w:after="0" w:line="240" w:lineRule="auto"/>
        <w:jc w:val="right"/>
        <w:rPr>
          <w:rFonts w:ascii="Times New Roman" w:hAnsi="Times New Roman"/>
          <w:b w:val="0"/>
          <w:bCs w:val="0"/>
          <w:spacing w:val="0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spacing w:val="0"/>
        </w:rPr>
        <w:t>05.08.2022</w:t>
      </w:r>
    </w:p>
    <w:p w14:paraId="5F54ECBC" w14:textId="77777777" w:rsidR="005B19EE" w:rsidRPr="00FB4E68" w:rsidRDefault="005B19EE" w:rsidP="00BA16CB">
      <w:pPr>
        <w:pStyle w:val="OZNRODZAKTUtznustawalubrozporzdzenieiorganwydajcy"/>
        <w:spacing w:after="0" w:line="240" w:lineRule="auto"/>
        <w:rPr>
          <w:rFonts w:ascii="Times New Roman" w:hAnsi="Times New Roman"/>
          <w:spacing w:val="0"/>
        </w:rPr>
      </w:pPr>
    </w:p>
    <w:p w14:paraId="4C7CD8DB" w14:textId="6DB2F734" w:rsidR="004E3550" w:rsidRDefault="004E3550" w:rsidP="00BA16CB">
      <w:pPr>
        <w:pStyle w:val="OZNRODZAKTUtznustawalubrozporzdzenieiorganwydajcy"/>
        <w:spacing w:after="0" w:line="240" w:lineRule="auto"/>
        <w:rPr>
          <w:rFonts w:ascii="Times New Roman" w:hAnsi="Times New Roman"/>
          <w:spacing w:val="0"/>
        </w:rPr>
      </w:pPr>
      <w:r w:rsidRPr="00FB4E68">
        <w:rPr>
          <w:rFonts w:ascii="Times New Roman" w:hAnsi="Times New Roman"/>
          <w:spacing w:val="0"/>
        </w:rPr>
        <w:t>UZASADNIENIE</w:t>
      </w:r>
    </w:p>
    <w:p w14:paraId="05C26CEC" w14:textId="0ED943EC" w:rsidR="00191BC1" w:rsidRDefault="00191BC1" w:rsidP="00191BC1"/>
    <w:p w14:paraId="2BA1BFD5" w14:textId="2526875D" w:rsidR="00191BC1" w:rsidRDefault="00191BC1" w:rsidP="00191BC1">
      <w:pPr>
        <w:spacing w:line="240" w:lineRule="auto"/>
        <w:ind w:firstLine="426"/>
        <w:jc w:val="both"/>
        <w:rPr>
          <w:rFonts w:cs="Times New Roman"/>
          <w:szCs w:val="24"/>
        </w:rPr>
      </w:pPr>
      <w:r w:rsidRPr="00FB4E68">
        <w:rPr>
          <w:rFonts w:cs="Times New Roman"/>
          <w:szCs w:val="24"/>
        </w:rPr>
        <w:t xml:space="preserve">Celem wydania projektowanego rozporządzenia </w:t>
      </w:r>
      <w:r>
        <w:rPr>
          <w:rFonts w:cs="Times New Roman"/>
          <w:szCs w:val="24"/>
        </w:rPr>
        <w:t>Ministra Klimatu i Środowiska w sprawie wymagań jakościowych dla</w:t>
      </w:r>
      <w:r w:rsidRPr="00C21302">
        <w:rPr>
          <w:rFonts w:cs="Times New Roman"/>
          <w:szCs w:val="24"/>
        </w:rPr>
        <w:t xml:space="preserve"> wodoru</w:t>
      </w:r>
      <w:r>
        <w:rPr>
          <w:rFonts w:cs="Times New Roman"/>
          <w:szCs w:val="24"/>
        </w:rPr>
        <w:t xml:space="preserve"> </w:t>
      </w:r>
      <w:r w:rsidRPr="00FB4E68">
        <w:rPr>
          <w:rFonts w:cs="Times New Roman"/>
          <w:szCs w:val="24"/>
        </w:rPr>
        <w:t>jest</w:t>
      </w:r>
      <w:r>
        <w:rPr>
          <w:rFonts w:cs="Times New Roman"/>
          <w:szCs w:val="24"/>
        </w:rPr>
        <w:t xml:space="preserve"> wykonanie delegacji ustawowej wynikającej z art. </w:t>
      </w:r>
      <w:r>
        <w:t>3 ust. 2 pkt 7</w:t>
      </w:r>
      <w:r w:rsidRPr="00B73693">
        <w:t xml:space="preserve"> </w:t>
      </w:r>
      <w:r w:rsidRPr="00AF4450">
        <w:t xml:space="preserve"> </w:t>
      </w:r>
      <w:r w:rsidRPr="00AF4450">
        <w:rPr>
          <w:rFonts w:cs="Times New Roman"/>
          <w:szCs w:val="24"/>
        </w:rPr>
        <w:t>ustawy z dnia 25 sierpnia 2006 r. o systemie monitorowania i kontrolowania jakości paliw (</w:t>
      </w:r>
      <w:r w:rsidR="003C49F9" w:rsidRPr="008F61FD">
        <w:rPr>
          <w:color w:val="000000"/>
        </w:rPr>
        <w:t>Dz. U. z 2022 r. poz. 1315</w:t>
      </w:r>
      <w:r w:rsidR="00F150D5" w:rsidRPr="00F150D5">
        <w:t xml:space="preserve"> </w:t>
      </w:r>
      <w:r w:rsidR="00F150D5" w:rsidRPr="00F150D5">
        <w:rPr>
          <w:color w:val="000000"/>
        </w:rPr>
        <w:t>i 1576</w:t>
      </w:r>
      <w:r w:rsidRPr="00AF4450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, zwanej dalej „ustawą”. Zgodnie z ww. upoważnieniem ustawowym minister właściwy do spraw energii </w:t>
      </w:r>
      <w:r w:rsidR="00C11C2C">
        <w:rPr>
          <w:rFonts w:cs="Times New Roman"/>
          <w:szCs w:val="24"/>
        </w:rPr>
        <w:t xml:space="preserve">oraz minister właściwy do spraw klimatu </w:t>
      </w:r>
      <w:r>
        <w:rPr>
          <w:rFonts w:cs="Times New Roman"/>
          <w:szCs w:val="24"/>
        </w:rPr>
        <w:t>określ</w:t>
      </w:r>
      <w:r w:rsidR="00C11C2C">
        <w:rPr>
          <w:rFonts w:cs="Times New Roman"/>
          <w:szCs w:val="24"/>
        </w:rPr>
        <w:t>ą</w:t>
      </w:r>
      <w:r>
        <w:rPr>
          <w:rFonts w:cs="Times New Roman"/>
          <w:szCs w:val="24"/>
        </w:rPr>
        <w:t>,</w:t>
      </w:r>
      <w:r w:rsidRPr="00AF4450">
        <w:rPr>
          <w:rFonts w:cs="Times New Roman"/>
          <w:szCs w:val="24"/>
        </w:rPr>
        <w:t xml:space="preserve"> </w:t>
      </w:r>
      <w:r w:rsidRPr="00017D48">
        <w:rPr>
          <w:rFonts w:cs="Times New Roman"/>
          <w:szCs w:val="24"/>
        </w:rPr>
        <w:t xml:space="preserve">w drodze rozporządzenia, </w:t>
      </w:r>
      <w:r w:rsidR="00C11C2C">
        <w:rPr>
          <w:rFonts w:cs="Times New Roman"/>
          <w:szCs w:val="24"/>
        </w:rPr>
        <w:t xml:space="preserve">wymagania jakościowe dla </w:t>
      </w:r>
      <w:r w:rsidR="00C11C2C" w:rsidRPr="00C11C2C">
        <w:rPr>
          <w:rFonts w:cs="Times New Roman"/>
          <w:szCs w:val="24"/>
        </w:rPr>
        <w:t>wodoru, biorąc pod uwagę wartości parametrów jakościowych określone w odpowiednich normach w tym zakresie</w:t>
      </w:r>
      <w:r w:rsidRPr="00017D48">
        <w:rPr>
          <w:rFonts w:cs="Times New Roman"/>
          <w:szCs w:val="24"/>
        </w:rPr>
        <w:t>.</w:t>
      </w:r>
      <w:r w:rsidR="006665BD">
        <w:rPr>
          <w:rFonts w:cs="Times New Roman"/>
          <w:szCs w:val="24"/>
        </w:rPr>
        <w:t xml:space="preserve"> Obecnie ministrem właściwym do spraw energii i klimatu jest Minister Klimatu </w:t>
      </w:r>
      <w:r w:rsidR="000B4336">
        <w:rPr>
          <w:rFonts w:cs="Times New Roman"/>
          <w:szCs w:val="24"/>
        </w:rPr>
        <w:br/>
      </w:r>
      <w:r w:rsidR="006665BD">
        <w:rPr>
          <w:rFonts w:cs="Times New Roman"/>
          <w:szCs w:val="24"/>
        </w:rPr>
        <w:t>i Środowiska.</w:t>
      </w:r>
    </w:p>
    <w:p w14:paraId="77491482" w14:textId="096A86DA" w:rsidR="00191BC1" w:rsidRPr="00FB4E68" w:rsidRDefault="00191BC1" w:rsidP="00191BC1">
      <w:pPr>
        <w:spacing w:line="240" w:lineRule="auto"/>
        <w:ind w:firstLine="426"/>
        <w:jc w:val="both"/>
        <w:rPr>
          <w:rFonts w:cs="Times New Roman"/>
          <w:szCs w:val="24"/>
        </w:rPr>
      </w:pPr>
      <w:r w:rsidRPr="00017D48">
        <w:rPr>
          <w:rFonts w:cs="Times New Roman"/>
          <w:szCs w:val="24"/>
        </w:rPr>
        <w:t xml:space="preserve">Opracowanie projektu rozporządzenia w sprawie </w:t>
      </w:r>
      <w:r w:rsidR="004C573A">
        <w:rPr>
          <w:rFonts w:cs="Times New Roman"/>
          <w:szCs w:val="24"/>
        </w:rPr>
        <w:t>wymagań jakościowych dla</w:t>
      </w:r>
      <w:r w:rsidR="004C573A" w:rsidRPr="00C21302">
        <w:rPr>
          <w:rFonts w:cs="Times New Roman"/>
          <w:szCs w:val="24"/>
        </w:rPr>
        <w:t xml:space="preserve"> wodoru</w:t>
      </w:r>
      <w:r w:rsidR="004C573A">
        <w:rPr>
          <w:rFonts w:cs="Times New Roman"/>
          <w:szCs w:val="24"/>
        </w:rPr>
        <w:t xml:space="preserve"> </w:t>
      </w:r>
      <w:r w:rsidRPr="00017D48">
        <w:rPr>
          <w:rFonts w:cs="Times New Roman"/>
          <w:szCs w:val="24"/>
        </w:rPr>
        <w:t xml:space="preserve">jest konieczne z uwagi na wejście </w:t>
      </w:r>
      <w:r w:rsidRPr="009A0AD4">
        <w:rPr>
          <w:rFonts w:cs="Times New Roman"/>
          <w:szCs w:val="24"/>
        </w:rPr>
        <w:t xml:space="preserve">w życie art. 1 pkt </w:t>
      </w:r>
      <w:r w:rsidR="004C573A">
        <w:rPr>
          <w:rFonts w:cs="Times New Roman"/>
          <w:szCs w:val="24"/>
        </w:rPr>
        <w:t>2</w:t>
      </w:r>
      <w:r w:rsidRPr="009A0AD4">
        <w:rPr>
          <w:rFonts w:cs="Times New Roman"/>
          <w:szCs w:val="24"/>
        </w:rPr>
        <w:t xml:space="preserve"> ustawy z</w:t>
      </w:r>
      <w:r w:rsidRPr="00017D48">
        <w:rPr>
          <w:rFonts w:cs="Times New Roman"/>
          <w:szCs w:val="24"/>
        </w:rPr>
        <w:t xml:space="preserve"> dnia 11 sierpnia 2021 r. o zmianie ustawy o systemie monitorowania i kontrolowania jakości paliw oraz niektórych innych ustaw (Dz. U. poz. 1642), zwanej dalej „ustawą zmieniającą”.</w:t>
      </w:r>
    </w:p>
    <w:p w14:paraId="49A4C007" w14:textId="018BAF4D" w:rsidR="00191BC1" w:rsidRDefault="00191BC1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 w:rsidRPr="00FB4E68">
        <w:rPr>
          <w:rFonts w:ascii="Times New Roman" w:hAnsi="Times New Roman" w:cs="Times New Roman"/>
          <w:szCs w:val="24"/>
        </w:rPr>
        <w:t>W  chwili obecnej</w:t>
      </w:r>
      <w:r>
        <w:rPr>
          <w:rFonts w:ascii="Times New Roman" w:hAnsi="Times New Roman" w:cs="Times New Roman"/>
          <w:szCs w:val="24"/>
        </w:rPr>
        <w:t xml:space="preserve"> w porządku prawnym brakuje aktu wykonawczego, który regulowałby </w:t>
      </w:r>
      <w:r w:rsidR="00E5556C">
        <w:rPr>
          <w:rFonts w:ascii="Times New Roman" w:hAnsi="Times New Roman" w:cs="Times New Roman"/>
          <w:szCs w:val="24"/>
        </w:rPr>
        <w:t>wymagania jakościowe dla</w:t>
      </w:r>
      <w:r>
        <w:rPr>
          <w:rFonts w:ascii="Times New Roman" w:hAnsi="Times New Roman" w:cs="Times New Roman"/>
          <w:szCs w:val="24"/>
        </w:rPr>
        <w:t xml:space="preserve"> wodoru.</w:t>
      </w:r>
    </w:p>
    <w:p w14:paraId="1528F1A9" w14:textId="77777777" w:rsidR="00E117BA" w:rsidRDefault="00191BC1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Ustawa zmieniająca wprowadziła do ustawy nowe przepisy, które włączają wodór </w:t>
      </w:r>
      <w:r w:rsidR="00E117BA">
        <w:rPr>
          <w:rFonts w:ascii="Times New Roman" w:hAnsi="Times New Roman" w:cs="Times New Roman"/>
          <w:szCs w:val="24"/>
        </w:rPr>
        <w:t xml:space="preserve">wykorzystywany do celów transportowych </w:t>
      </w:r>
      <w:r>
        <w:rPr>
          <w:rFonts w:ascii="Times New Roman" w:hAnsi="Times New Roman" w:cs="Times New Roman"/>
          <w:szCs w:val="24"/>
        </w:rPr>
        <w:t>do polskiego systemu monitorowania i kontrolowania jakości paliw. Zgodnie z</w:t>
      </w:r>
      <w:r w:rsidR="00E117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przepisami </w:t>
      </w:r>
      <w:r w:rsidR="00E117BA">
        <w:rPr>
          <w:rFonts w:ascii="Times New Roman" w:hAnsi="Times New Roman" w:cs="Times New Roman"/>
          <w:szCs w:val="24"/>
        </w:rPr>
        <w:t xml:space="preserve">ustawowymi </w:t>
      </w:r>
      <w:r w:rsidR="00AE6D73">
        <w:rPr>
          <w:rFonts w:ascii="Times New Roman" w:hAnsi="Times New Roman" w:cs="Times New Roman"/>
          <w:szCs w:val="24"/>
        </w:rPr>
        <w:t xml:space="preserve">przez producentów wodoru </w:t>
      </w:r>
      <w:r>
        <w:rPr>
          <w:rFonts w:ascii="Times New Roman" w:hAnsi="Times New Roman" w:cs="Times New Roman"/>
          <w:szCs w:val="24"/>
        </w:rPr>
        <w:t xml:space="preserve">będzie wystawiany certyfikat jakości w oparciu o badania jakości. W związku z tym istnieje potrzeba opracowania </w:t>
      </w:r>
      <w:r w:rsidR="00AE6D73">
        <w:rPr>
          <w:rFonts w:ascii="Times New Roman" w:hAnsi="Times New Roman" w:cs="Times New Roman"/>
          <w:szCs w:val="24"/>
        </w:rPr>
        <w:t>wymagań jakościowych dla</w:t>
      </w:r>
      <w:r>
        <w:rPr>
          <w:rFonts w:ascii="Times New Roman" w:hAnsi="Times New Roman" w:cs="Times New Roman"/>
          <w:szCs w:val="24"/>
        </w:rPr>
        <w:t xml:space="preserve"> wodoru, które będą</w:t>
      </w:r>
      <w:r w:rsidR="00AE6D73">
        <w:rPr>
          <w:rFonts w:ascii="Times New Roman" w:hAnsi="Times New Roman" w:cs="Times New Roman"/>
          <w:szCs w:val="24"/>
        </w:rPr>
        <w:t xml:space="preserve"> wyznaczały odpowiednie parametry jakościowe i ilościowe</w:t>
      </w:r>
      <w:r>
        <w:rPr>
          <w:rFonts w:ascii="Times New Roman" w:hAnsi="Times New Roman" w:cs="Times New Roman"/>
          <w:szCs w:val="24"/>
        </w:rPr>
        <w:t xml:space="preserve">. Brak </w:t>
      </w:r>
      <w:r w:rsidR="00AE6D73">
        <w:rPr>
          <w:rFonts w:ascii="Times New Roman" w:hAnsi="Times New Roman" w:cs="Times New Roman"/>
          <w:szCs w:val="24"/>
        </w:rPr>
        <w:t xml:space="preserve">projektowanego </w:t>
      </w:r>
      <w:r>
        <w:rPr>
          <w:rFonts w:ascii="Times New Roman" w:hAnsi="Times New Roman" w:cs="Times New Roman"/>
          <w:szCs w:val="24"/>
        </w:rPr>
        <w:t xml:space="preserve">rozporządzenia będzie blokować możliwość </w:t>
      </w:r>
      <w:r w:rsidR="00AE6D73">
        <w:rPr>
          <w:rFonts w:ascii="Times New Roman" w:hAnsi="Times New Roman" w:cs="Times New Roman"/>
          <w:szCs w:val="24"/>
        </w:rPr>
        <w:t xml:space="preserve">wystawienia certyfikatu jakości wodoru, a co za tym idzie </w:t>
      </w:r>
      <w:r w:rsidR="00E117BA">
        <w:rPr>
          <w:rFonts w:ascii="Times New Roman" w:hAnsi="Times New Roman" w:cs="Times New Roman"/>
          <w:szCs w:val="24"/>
        </w:rPr>
        <w:t>dokonywania sprzedaży tego paliwa</w:t>
      </w:r>
      <w:r w:rsidR="00AE6D73">
        <w:rPr>
          <w:rFonts w:ascii="Times New Roman" w:hAnsi="Times New Roman" w:cs="Times New Roman"/>
          <w:szCs w:val="24"/>
        </w:rPr>
        <w:t>. Z</w:t>
      </w:r>
      <w:r>
        <w:rPr>
          <w:rFonts w:ascii="Times New Roman" w:hAnsi="Times New Roman" w:cs="Times New Roman"/>
          <w:szCs w:val="24"/>
        </w:rPr>
        <w:t>godnie z przepisami wprowadzonymi ustawą zmieniającą</w:t>
      </w:r>
      <w:r w:rsidR="00AE6D73">
        <w:rPr>
          <w:rFonts w:ascii="Times New Roman" w:hAnsi="Times New Roman" w:cs="Times New Roman"/>
          <w:szCs w:val="24"/>
        </w:rPr>
        <w:t xml:space="preserve"> przedsiębiorca wytwarzający wodór bada jego jakość </w:t>
      </w:r>
      <w:r w:rsidR="002B6B83">
        <w:rPr>
          <w:rFonts w:ascii="Times New Roman" w:hAnsi="Times New Roman" w:cs="Times New Roman"/>
          <w:szCs w:val="24"/>
        </w:rPr>
        <w:t xml:space="preserve">(art. 25a ustawy) </w:t>
      </w:r>
      <w:r w:rsidR="00AE6D73">
        <w:rPr>
          <w:rFonts w:ascii="Times New Roman" w:hAnsi="Times New Roman" w:cs="Times New Roman"/>
          <w:szCs w:val="24"/>
        </w:rPr>
        <w:t xml:space="preserve">pod kątem wymagań określonych w przepisach wydanych na podstawie art. 3 ust. 2 pkt 7 ustawy. </w:t>
      </w:r>
      <w:r w:rsidR="002B6B83">
        <w:rPr>
          <w:rFonts w:ascii="Times New Roman" w:hAnsi="Times New Roman" w:cs="Times New Roman"/>
          <w:szCs w:val="24"/>
        </w:rPr>
        <w:t>Na podstawie badań stwierdzających spełnienie wymagań jakościowych producent wodoru może wystawić certyfikat jakości, który umożliwia trwałe wyzbycie się wodoru (np. sprzedaż).</w:t>
      </w:r>
      <w:r>
        <w:rPr>
          <w:rFonts w:ascii="Times New Roman" w:hAnsi="Times New Roman" w:cs="Times New Roman"/>
          <w:szCs w:val="24"/>
        </w:rPr>
        <w:t xml:space="preserve"> Z tego względu projektowane rozporządzenie jest niezbędne dla skutecznego włączenia wodoru do systemu kontroli jakości paliw. </w:t>
      </w:r>
    </w:p>
    <w:p w14:paraId="5067AFAC" w14:textId="5D0EA04F" w:rsidR="00191BC1" w:rsidRDefault="00191BC1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Ponadto, wodór jest zeroemisyjnym paliwem transportowym, które ma potencjał na wyparcie paliw opartych na węglowodorach, dlatego należy zadbać o jego prawidłowe wdrożenie do systemu. Zgodnie z art. 2</w:t>
      </w:r>
      <w:r w:rsidR="005B3501">
        <w:rPr>
          <w:rFonts w:ascii="Times New Roman" w:hAnsi="Times New Roman" w:cs="Times New Roman"/>
          <w:szCs w:val="24"/>
        </w:rPr>
        <w:t>2 pkt 4</w:t>
      </w:r>
      <w:r>
        <w:rPr>
          <w:rFonts w:ascii="Times New Roman" w:hAnsi="Times New Roman" w:cs="Times New Roman"/>
          <w:szCs w:val="24"/>
        </w:rPr>
        <w:t xml:space="preserve"> ustawy zmieniającej zapisy dotyczące wodoru, w tym art. </w:t>
      </w:r>
      <w:r w:rsidR="006F6616">
        <w:rPr>
          <w:rFonts w:ascii="Times New Roman" w:hAnsi="Times New Roman" w:cs="Times New Roman"/>
          <w:szCs w:val="24"/>
        </w:rPr>
        <w:t>3 ust. 2 pkt 7</w:t>
      </w:r>
      <w:r>
        <w:rPr>
          <w:rFonts w:ascii="Times New Roman" w:hAnsi="Times New Roman" w:cs="Times New Roman"/>
          <w:szCs w:val="24"/>
        </w:rPr>
        <w:t>, na podstawie którego jest opracowywane projektowane rozporządzenie, wchodzą w życia od 1 stycznia 2023 r.</w:t>
      </w:r>
    </w:p>
    <w:p w14:paraId="34CB3F3D" w14:textId="26B46EBD" w:rsidR="00191BC1" w:rsidRDefault="00191BC1" w:rsidP="001A147C">
      <w:pPr>
        <w:pStyle w:val="ARTartustawynprozporzdzenia"/>
        <w:spacing w:line="240" w:lineRule="auto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Projektowane rozporządzenie zostało sporządzone w oparciu o sporządzone przez Instytut Nafty i Gazu – Państwowy Instytut Badawczy „O</w:t>
      </w:r>
      <w:r w:rsidRPr="008E2E25">
        <w:rPr>
          <w:rFonts w:ascii="Times New Roman" w:hAnsi="Times New Roman" w:cs="Times New Roman"/>
          <w:szCs w:val="24"/>
        </w:rPr>
        <w:t>pracowanie wytycznych do</w:t>
      </w:r>
      <w:r>
        <w:rPr>
          <w:rFonts w:ascii="Times New Roman" w:hAnsi="Times New Roman" w:cs="Times New Roman"/>
          <w:szCs w:val="24"/>
        </w:rPr>
        <w:t xml:space="preserve"> </w:t>
      </w:r>
      <w:r w:rsidRPr="008E2E25">
        <w:rPr>
          <w:rFonts w:ascii="Times New Roman" w:hAnsi="Times New Roman" w:cs="Times New Roman"/>
          <w:szCs w:val="24"/>
        </w:rPr>
        <w:t>kontroli jakości wodoru oraz</w:t>
      </w:r>
      <w:r>
        <w:rPr>
          <w:rFonts w:ascii="Times New Roman" w:hAnsi="Times New Roman" w:cs="Times New Roman"/>
          <w:szCs w:val="24"/>
        </w:rPr>
        <w:t xml:space="preserve"> </w:t>
      </w:r>
      <w:r w:rsidRPr="008E2E25">
        <w:rPr>
          <w:rFonts w:ascii="Times New Roman" w:hAnsi="Times New Roman" w:cs="Times New Roman"/>
          <w:szCs w:val="24"/>
        </w:rPr>
        <w:t>skroplonego gazu ziemnego (</w:t>
      </w:r>
      <w:r>
        <w:rPr>
          <w:rFonts w:ascii="Times New Roman" w:hAnsi="Times New Roman" w:cs="Times New Roman"/>
          <w:szCs w:val="24"/>
        </w:rPr>
        <w:t>LNG</w:t>
      </w:r>
      <w:r w:rsidRPr="008E2E25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r w:rsidRPr="008E2E25">
        <w:rPr>
          <w:rFonts w:ascii="Times New Roman" w:hAnsi="Times New Roman" w:cs="Times New Roman"/>
          <w:szCs w:val="24"/>
        </w:rPr>
        <w:t>stosowanych do napędu pojazdów</w:t>
      </w:r>
      <w:r>
        <w:rPr>
          <w:rFonts w:ascii="Times New Roman" w:hAnsi="Times New Roman" w:cs="Times New Roman"/>
          <w:szCs w:val="24"/>
        </w:rPr>
        <w:t xml:space="preserve"> </w:t>
      </w:r>
      <w:r w:rsidRPr="008E2E25">
        <w:rPr>
          <w:rFonts w:ascii="Times New Roman" w:hAnsi="Times New Roman" w:cs="Times New Roman"/>
          <w:szCs w:val="24"/>
        </w:rPr>
        <w:t>samochodowych</w:t>
      </w:r>
      <w:r>
        <w:rPr>
          <w:rFonts w:ascii="Times New Roman" w:hAnsi="Times New Roman" w:cs="Times New Roman"/>
          <w:szCs w:val="24"/>
        </w:rPr>
        <w:t xml:space="preserve">”. Z dokumentu wynika, że korzystnym rozwiązaniem jest przyjęcie </w:t>
      </w:r>
      <w:r w:rsidR="0007322A">
        <w:rPr>
          <w:rFonts w:ascii="Times New Roman" w:hAnsi="Times New Roman" w:cs="Times New Roman"/>
          <w:szCs w:val="24"/>
        </w:rPr>
        <w:t>wymagań jakościowych dla</w:t>
      </w:r>
      <w:r>
        <w:rPr>
          <w:rFonts w:ascii="Times New Roman" w:hAnsi="Times New Roman" w:cs="Times New Roman"/>
          <w:szCs w:val="24"/>
        </w:rPr>
        <w:t xml:space="preserve"> wodoru w oparciu o norm</w:t>
      </w:r>
      <w:r w:rsidR="00AE6CCA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</w:t>
      </w:r>
      <w:r w:rsidR="00AE6CCA" w:rsidRPr="00292B0C">
        <w:rPr>
          <w:rFonts w:ascii="Times New Roman" w:hAnsi="Times New Roman"/>
          <w:color w:val="000000"/>
          <w:spacing w:val="-2"/>
        </w:rPr>
        <w:t>EN 17124:2018 i ISO 14687:2019</w:t>
      </w:r>
      <w:r>
        <w:rPr>
          <w:rFonts w:ascii="Times New Roman" w:hAnsi="Times New Roman" w:cs="Times New Roman"/>
          <w:szCs w:val="24"/>
        </w:rPr>
        <w:t>, któr</w:t>
      </w:r>
      <w:r w:rsidR="00AE6CCA">
        <w:rPr>
          <w:rFonts w:ascii="Times New Roman" w:hAnsi="Times New Roman" w:cs="Times New Roman"/>
          <w:szCs w:val="24"/>
        </w:rPr>
        <w:t>e określają jednakowe wymagania jakościowe i ilościowe dla wodoru. Normy te są</w:t>
      </w:r>
      <w:r>
        <w:rPr>
          <w:rFonts w:ascii="Times New Roman" w:hAnsi="Times New Roman" w:cs="Times New Roman"/>
          <w:szCs w:val="24"/>
        </w:rPr>
        <w:t xml:space="preserve"> przywołan</w:t>
      </w:r>
      <w:r w:rsidR="00AE6CCA">
        <w:rPr>
          <w:rFonts w:ascii="Times New Roman" w:hAnsi="Times New Roman" w:cs="Times New Roman"/>
          <w:szCs w:val="24"/>
        </w:rPr>
        <w:t>e</w:t>
      </w:r>
      <w:r>
        <w:rPr>
          <w:rFonts w:ascii="Times New Roman" w:hAnsi="Times New Roman" w:cs="Times New Roman"/>
          <w:szCs w:val="24"/>
        </w:rPr>
        <w:t xml:space="preserve"> również przez inne dokumenty</w:t>
      </w:r>
      <w:r w:rsidR="00AE6CCA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w tym norma EN 17124:2018 </w:t>
      </w:r>
      <w:r w:rsidR="00AE6CCA">
        <w:rPr>
          <w:rFonts w:ascii="Times New Roman" w:hAnsi="Times New Roman" w:cs="Times New Roman"/>
          <w:szCs w:val="24"/>
        </w:rPr>
        <w:t xml:space="preserve">jest w obowiązującej </w:t>
      </w:r>
      <w:r>
        <w:rPr>
          <w:rFonts w:ascii="Times New Roman" w:hAnsi="Times New Roman" w:cs="Times New Roman"/>
          <w:szCs w:val="24"/>
        </w:rPr>
        <w:t>wymieniona w Dyrektywie 2014/94/UE w sprawie rozwoju infrastruktury paliw alternatywnych</w:t>
      </w:r>
      <w:r w:rsidR="00AE6CCA">
        <w:rPr>
          <w:rFonts w:ascii="Times New Roman" w:hAnsi="Times New Roman" w:cs="Times New Roman"/>
          <w:szCs w:val="24"/>
        </w:rPr>
        <w:t xml:space="preserve">, zaś </w:t>
      </w:r>
      <w:r w:rsidR="00AE6CCA" w:rsidRPr="00292B0C">
        <w:rPr>
          <w:rFonts w:ascii="Times New Roman" w:hAnsi="Times New Roman"/>
          <w:color w:val="000000"/>
          <w:spacing w:val="-2"/>
        </w:rPr>
        <w:t>ISO 14687:2019</w:t>
      </w:r>
      <w:r w:rsidR="00AE6CCA">
        <w:rPr>
          <w:rFonts w:ascii="Times New Roman" w:hAnsi="Times New Roman"/>
          <w:color w:val="000000"/>
          <w:spacing w:val="-2"/>
        </w:rPr>
        <w:t xml:space="preserve"> jest przywołane w projektowanym </w:t>
      </w:r>
      <w:r w:rsidR="00E117BA">
        <w:rPr>
          <w:rFonts w:ascii="Times New Roman" w:hAnsi="Times New Roman"/>
          <w:color w:val="000000"/>
          <w:spacing w:val="-2"/>
        </w:rPr>
        <w:t>r</w:t>
      </w:r>
      <w:r w:rsidR="00AE6CCA">
        <w:rPr>
          <w:rFonts w:ascii="Times New Roman" w:hAnsi="Times New Roman"/>
          <w:color w:val="000000"/>
          <w:spacing w:val="-2"/>
        </w:rPr>
        <w:t xml:space="preserve">ozporządzeniu </w:t>
      </w:r>
      <w:r w:rsidR="00AE6CCA" w:rsidRPr="00AE6CCA">
        <w:rPr>
          <w:rFonts w:ascii="Times New Roman" w:hAnsi="Times New Roman"/>
          <w:color w:val="000000"/>
          <w:spacing w:val="-2"/>
        </w:rPr>
        <w:t>ws. rozwoju infrastruktury paliw alternatywnych i uchylając</w:t>
      </w:r>
      <w:r w:rsidR="00E117BA">
        <w:rPr>
          <w:rFonts w:ascii="Times New Roman" w:hAnsi="Times New Roman"/>
          <w:color w:val="000000"/>
          <w:spacing w:val="-2"/>
        </w:rPr>
        <w:t>ym</w:t>
      </w:r>
      <w:r w:rsidR="00AE6CCA" w:rsidRPr="00AE6CCA">
        <w:rPr>
          <w:rFonts w:ascii="Times New Roman" w:hAnsi="Times New Roman"/>
          <w:color w:val="000000"/>
          <w:spacing w:val="-2"/>
        </w:rPr>
        <w:t xml:space="preserve"> dyrektywę Parlamentu </w:t>
      </w:r>
      <w:r w:rsidR="00AE6CCA" w:rsidRPr="00AE6CCA">
        <w:rPr>
          <w:rFonts w:ascii="Times New Roman" w:hAnsi="Times New Roman"/>
          <w:color w:val="000000"/>
          <w:spacing w:val="-2"/>
        </w:rPr>
        <w:lastRenderedPageBreak/>
        <w:t>Europejskiego i Rady 2014/94/UE</w:t>
      </w:r>
      <w:r w:rsidR="00AE6CCA">
        <w:rPr>
          <w:rFonts w:ascii="Times New Roman" w:hAnsi="Times New Roman"/>
          <w:color w:val="000000"/>
          <w:spacing w:val="-2"/>
        </w:rPr>
        <w:t xml:space="preserve"> (tzw. Rozporządzenie AFIR)</w:t>
      </w:r>
      <w:r>
        <w:rPr>
          <w:rFonts w:ascii="Times New Roman" w:hAnsi="Times New Roman" w:cs="Times New Roman"/>
          <w:szCs w:val="24"/>
        </w:rPr>
        <w:t>. Norm</w:t>
      </w:r>
      <w:r w:rsidR="00193B66">
        <w:rPr>
          <w:rFonts w:ascii="Times New Roman" w:hAnsi="Times New Roman" w:cs="Times New Roman"/>
          <w:szCs w:val="24"/>
        </w:rPr>
        <w:t>y</w:t>
      </w:r>
      <w:r>
        <w:rPr>
          <w:rFonts w:ascii="Times New Roman" w:hAnsi="Times New Roman" w:cs="Times New Roman"/>
          <w:szCs w:val="24"/>
        </w:rPr>
        <w:t xml:space="preserve"> </w:t>
      </w:r>
      <w:r w:rsidR="00193B66">
        <w:rPr>
          <w:rFonts w:ascii="Times New Roman" w:hAnsi="Times New Roman" w:cs="Times New Roman"/>
          <w:szCs w:val="24"/>
        </w:rPr>
        <w:t xml:space="preserve">te określają </w:t>
      </w:r>
      <w:r w:rsidR="00546BB9" w:rsidRPr="00B346D9">
        <w:rPr>
          <w:rFonts w:ascii="Times New Roman" w:hAnsi="Times New Roman" w:cs="Times New Roman"/>
          <w:szCs w:val="24"/>
        </w:rPr>
        <w:t xml:space="preserve">minimalne wymagania jakościowe </w:t>
      </w:r>
      <w:r w:rsidR="00546BB9">
        <w:rPr>
          <w:rFonts w:ascii="Times New Roman" w:hAnsi="Times New Roman" w:cs="Times New Roman"/>
          <w:szCs w:val="24"/>
        </w:rPr>
        <w:t xml:space="preserve">dla </w:t>
      </w:r>
      <w:r w:rsidR="00546BB9" w:rsidRPr="00B346D9">
        <w:rPr>
          <w:rFonts w:ascii="Times New Roman" w:hAnsi="Times New Roman" w:cs="Times New Roman"/>
          <w:szCs w:val="24"/>
        </w:rPr>
        <w:t xml:space="preserve">paliwa wodorowego wykorzystywanego w pojazdach. Wymagane parametry odnoszą się do wodoru typu I (gazowego) i typu II (ciekłego) o stopniu czystości D, który jest stopniem gwarantującym prawidłowe funkcjonowanie pojazdów napędzanych wodorem. Projekt odnosi się do wodoru typu I, ponieważ jest to typ obecnie wykorzystywany w pojazdach i na nim </w:t>
      </w:r>
      <w:r w:rsidR="00546BB9">
        <w:rPr>
          <w:rFonts w:ascii="Times New Roman" w:hAnsi="Times New Roman" w:cs="Times New Roman"/>
          <w:szCs w:val="24"/>
        </w:rPr>
        <w:t xml:space="preserve">głównie </w:t>
      </w:r>
      <w:r w:rsidR="00546BB9" w:rsidRPr="00B346D9">
        <w:rPr>
          <w:rFonts w:ascii="Times New Roman" w:hAnsi="Times New Roman" w:cs="Times New Roman"/>
          <w:szCs w:val="24"/>
        </w:rPr>
        <w:t>bazują pojazdy z PEM. Natomiast projekt określa również wymogi dla typu II, gdyż pomimo tego, że</w:t>
      </w:r>
      <w:r w:rsidR="00546BB9">
        <w:rPr>
          <w:rFonts w:ascii="Times New Roman" w:hAnsi="Times New Roman" w:cs="Times New Roman"/>
          <w:szCs w:val="24"/>
        </w:rPr>
        <w:t xml:space="preserve"> obecnie nie</w:t>
      </w:r>
      <w:r w:rsidR="00546BB9" w:rsidRPr="00B346D9">
        <w:rPr>
          <w:rFonts w:ascii="Times New Roman" w:hAnsi="Times New Roman" w:cs="Times New Roman"/>
          <w:szCs w:val="24"/>
        </w:rPr>
        <w:t xml:space="preserve"> jest to typ stosowany szeroko w transporcie istnieje możliwość</w:t>
      </w:r>
      <w:r w:rsidR="00812216">
        <w:rPr>
          <w:rFonts w:ascii="Times New Roman" w:hAnsi="Times New Roman" w:cs="Times New Roman"/>
          <w:szCs w:val="24"/>
        </w:rPr>
        <w:t>,</w:t>
      </w:r>
      <w:r w:rsidR="00546BB9" w:rsidRPr="00B346D9">
        <w:rPr>
          <w:rFonts w:ascii="Times New Roman" w:hAnsi="Times New Roman" w:cs="Times New Roman"/>
          <w:szCs w:val="24"/>
        </w:rPr>
        <w:t xml:space="preserve"> że wodór </w:t>
      </w:r>
      <w:r w:rsidR="00546BB9">
        <w:rPr>
          <w:rFonts w:ascii="Times New Roman" w:hAnsi="Times New Roman" w:cs="Times New Roman"/>
          <w:szCs w:val="24"/>
        </w:rPr>
        <w:t>ciekły</w:t>
      </w:r>
      <w:r w:rsidR="00546BB9" w:rsidRPr="00B346D9">
        <w:rPr>
          <w:rFonts w:ascii="Times New Roman" w:hAnsi="Times New Roman" w:cs="Times New Roman"/>
          <w:szCs w:val="24"/>
        </w:rPr>
        <w:t xml:space="preserve"> w przyszłości będzie również stosowany w pojazdach.</w:t>
      </w:r>
      <w:r w:rsidR="00546BB9">
        <w:rPr>
          <w:rFonts w:ascii="Times New Roman" w:hAnsi="Times New Roman" w:cs="Times New Roman"/>
          <w:szCs w:val="24"/>
        </w:rPr>
        <w:t xml:space="preserve"> Wymagania jakościowe dla wodoru gazowego i ciekłego są jednakowe zgodnie z normą</w:t>
      </w:r>
      <w:r w:rsidR="00546BB9" w:rsidRPr="00B346D9">
        <w:rPr>
          <w:rFonts w:ascii="Times New Roman" w:hAnsi="Times New Roman"/>
          <w:color w:val="000000"/>
          <w:spacing w:val="-2"/>
        </w:rPr>
        <w:t xml:space="preserve"> </w:t>
      </w:r>
      <w:r w:rsidR="00546BB9" w:rsidRPr="00292B0C">
        <w:rPr>
          <w:rFonts w:ascii="Times New Roman" w:hAnsi="Times New Roman"/>
          <w:color w:val="000000"/>
          <w:spacing w:val="-2"/>
        </w:rPr>
        <w:t>ISO 14687:2019</w:t>
      </w:r>
      <w:r w:rsidR="00546BB9">
        <w:rPr>
          <w:rFonts w:ascii="Times New Roman" w:hAnsi="Times New Roman"/>
          <w:color w:val="000000"/>
          <w:spacing w:val="-2"/>
        </w:rPr>
        <w:t>.</w:t>
      </w:r>
      <w:r w:rsidR="00546BB9">
        <w:rPr>
          <w:rFonts w:ascii="Times New Roman" w:hAnsi="Times New Roman" w:cs="Times New Roman"/>
          <w:szCs w:val="24"/>
        </w:rPr>
        <w:t xml:space="preserve"> </w:t>
      </w:r>
      <w:r w:rsidR="004A46F0">
        <w:rPr>
          <w:rFonts w:ascii="Times New Roman" w:hAnsi="Times New Roman" w:cs="Times New Roman"/>
          <w:szCs w:val="24"/>
        </w:rPr>
        <w:t>Wskazane parametry bazują zatem na odpowiednich normach, które są również wskazywane w prawie Unii Europejskiej</w:t>
      </w:r>
      <w:r>
        <w:rPr>
          <w:rFonts w:ascii="Times New Roman" w:hAnsi="Times New Roman" w:cs="Times New Roman"/>
          <w:szCs w:val="24"/>
        </w:rPr>
        <w:t>.</w:t>
      </w:r>
      <w:r w:rsidR="004A46F0">
        <w:rPr>
          <w:rFonts w:ascii="Times New Roman" w:hAnsi="Times New Roman" w:cs="Times New Roman"/>
          <w:szCs w:val="24"/>
        </w:rPr>
        <w:t xml:space="preserve"> </w:t>
      </w:r>
      <w:r w:rsidR="00923EAE">
        <w:rPr>
          <w:rFonts w:ascii="Times New Roman" w:hAnsi="Times New Roman" w:cs="Times New Roman"/>
          <w:szCs w:val="24"/>
        </w:rPr>
        <w:t>Limity poszczególnych zanieczyszczeń ustalone projektowanym</w:t>
      </w:r>
      <w:r w:rsidR="00BC35CC">
        <w:rPr>
          <w:rFonts w:ascii="Times New Roman" w:hAnsi="Times New Roman" w:cs="Times New Roman"/>
          <w:szCs w:val="24"/>
        </w:rPr>
        <w:t xml:space="preserve"> </w:t>
      </w:r>
      <w:r w:rsidR="00923EAE">
        <w:rPr>
          <w:rFonts w:ascii="Times New Roman" w:hAnsi="Times New Roman" w:cs="Times New Roman"/>
          <w:szCs w:val="24"/>
        </w:rPr>
        <w:t>rozporządzeniem są restrykcyjne tym bardziej, że sumaryczna zawartość zanieczyszczeń gazowych nie może być większa niż 300</w:t>
      </w:r>
      <w:r w:rsidR="00923EAE" w:rsidRPr="00923EAE">
        <w:t xml:space="preserve"> </w:t>
      </w:r>
      <w:proofErr w:type="spellStart"/>
      <w:r w:rsidR="00923EAE" w:rsidRPr="00923EAE">
        <w:rPr>
          <w:rFonts w:ascii="Times New Roman" w:hAnsi="Times New Roman" w:cs="Times New Roman"/>
          <w:szCs w:val="24"/>
        </w:rPr>
        <w:t>μmol</w:t>
      </w:r>
      <w:proofErr w:type="spellEnd"/>
      <w:r w:rsidR="00923EAE" w:rsidRPr="00923EAE">
        <w:rPr>
          <w:rFonts w:ascii="Times New Roman" w:hAnsi="Times New Roman" w:cs="Times New Roman"/>
          <w:szCs w:val="24"/>
        </w:rPr>
        <w:t>/mol</w:t>
      </w:r>
      <w:r w:rsidR="00923EAE">
        <w:rPr>
          <w:rFonts w:ascii="Times New Roman" w:hAnsi="Times New Roman" w:cs="Times New Roman"/>
          <w:szCs w:val="24"/>
        </w:rPr>
        <w:t>.</w:t>
      </w:r>
      <w:r w:rsidR="00DF3557">
        <w:rPr>
          <w:rFonts w:ascii="Times New Roman" w:hAnsi="Times New Roman" w:cs="Times New Roman"/>
          <w:szCs w:val="24"/>
        </w:rPr>
        <w:t xml:space="preserve"> Wskazana w projekcie lista 15 typów zanieczyszczeń, które powinny być kontrolowane wynika z faktu, że każde z nich wpływa na pracę ogniwa paliwowego, zatem ich ścisła kontrola jest niezbędna dla bezpiecznego </w:t>
      </w:r>
      <w:r w:rsidR="00BC35CC">
        <w:rPr>
          <w:rFonts w:ascii="Times New Roman" w:hAnsi="Times New Roman" w:cs="Times New Roman"/>
          <w:szCs w:val="24"/>
        </w:rPr>
        <w:br/>
      </w:r>
      <w:r w:rsidR="00DF3557">
        <w:rPr>
          <w:rFonts w:ascii="Times New Roman" w:hAnsi="Times New Roman" w:cs="Times New Roman"/>
          <w:szCs w:val="24"/>
        </w:rPr>
        <w:t>i bezawaryjnego korzystania z pojazdów zasilanych wodorem.</w:t>
      </w:r>
      <w:r w:rsidR="001A147C">
        <w:rPr>
          <w:rFonts w:ascii="Times New Roman" w:hAnsi="Times New Roman" w:cs="Times New Roman"/>
          <w:szCs w:val="24"/>
        </w:rPr>
        <w:t xml:space="preserve"> P</w:t>
      </w:r>
      <w:r w:rsidR="001A147C" w:rsidRPr="001A147C">
        <w:rPr>
          <w:rFonts w:ascii="Times New Roman" w:hAnsi="Times New Roman" w:cs="Times New Roman"/>
          <w:szCs w:val="24"/>
        </w:rPr>
        <w:t>oszczególne zanieczyszczenia mają różne mechanizmy</w:t>
      </w:r>
      <w:r w:rsidR="001A147C">
        <w:rPr>
          <w:rFonts w:ascii="Times New Roman" w:hAnsi="Times New Roman" w:cs="Times New Roman"/>
          <w:szCs w:val="24"/>
        </w:rPr>
        <w:t xml:space="preserve"> </w:t>
      </w:r>
      <w:r w:rsidR="001A147C" w:rsidRPr="001A147C">
        <w:rPr>
          <w:rFonts w:ascii="Times New Roman" w:hAnsi="Times New Roman" w:cs="Times New Roman"/>
          <w:szCs w:val="24"/>
        </w:rPr>
        <w:t>oddziaływania na wodorowe ogniwa paliwowe, niemniej jednak mogą one w istotny sposób zmniejszyć</w:t>
      </w:r>
      <w:r w:rsidR="001A147C">
        <w:rPr>
          <w:rFonts w:ascii="Times New Roman" w:hAnsi="Times New Roman" w:cs="Times New Roman"/>
          <w:szCs w:val="24"/>
        </w:rPr>
        <w:t xml:space="preserve"> </w:t>
      </w:r>
      <w:r w:rsidR="001A147C" w:rsidRPr="001A147C">
        <w:rPr>
          <w:rFonts w:ascii="Times New Roman" w:hAnsi="Times New Roman" w:cs="Times New Roman"/>
          <w:szCs w:val="24"/>
        </w:rPr>
        <w:t>wydajność oraz żywotność ogniwa. Z tego względu istotne jest dotrzymanie limitów dopuszczalnych</w:t>
      </w:r>
      <w:r w:rsidR="001A147C">
        <w:rPr>
          <w:rFonts w:ascii="Times New Roman" w:hAnsi="Times New Roman" w:cs="Times New Roman"/>
          <w:szCs w:val="24"/>
        </w:rPr>
        <w:t xml:space="preserve"> </w:t>
      </w:r>
      <w:r w:rsidR="001A147C" w:rsidRPr="001A147C">
        <w:rPr>
          <w:rFonts w:ascii="Times New Roman" w:hAnsi="Times New Roman" w:cs="Times New Roman"/>
          <w:szCs w:val="24"/>
        </w:rPr>
        <w:t xml:space="preserve">zawartości poszczególnych zanieczyszczeń </w:t>
      </w:r>
      <w:r w:rsidR="00BC35CC">
        <w:rPr>
          <w:rFonts w:ascii="Times New Roman" w:hAnsi="Times New Roman" w:cs="Times New Roman"/>
          <w:szCs w:val="24"/>
        </w:rPr>
        <w:br/>
      </w:r>
      <w:r w:rsidR="001A147C" w:rsidRPr="001A147C">
        <w:rPr>
          <w:rFonts w:ascii="Times New Roman" w:hAnsi="Times New Roman" w:cs="Times New Roman"/>
          <w:szCs w:val="24"/>
        </w:rPr>
        <w:t xml:space="preserve">w wodorze, będącym paliwem zasilającym ogniwa </w:t>
      </w:r>
      <w:r w:rsidR="001A147C">
        <w:rPr>
          <w:rFonts w:ascii="Times New Roman" w:hAnsi="Times New Roman" w:cs="Times New Roman"/>
          <w:szCs w:val="24"/>
        </w:rPr>
        <w:t>(</w:t>
      </w:r>
      <w:r w:rsidR="001A147C" w:rsidRPr="001A147C">
        <w:rPr>
          <w:rFonts w:ascii="Times New Roman" w:hAnsi="Times New Roman" w:cs="Times New Roman"/>
          <w:szCs w:val="24"/>
        </w:rPr>
        <w:t>PEM</w:t>
      </w:r>
      <w:r w:rsidR="001A147C">
        <w:rPr>
          <w:rFonts w:ascii="Times New Roman" w:hAnsi="Times New Roman" w:cs="Times New Roman"/>
          <w:szCs w:val="24"/>
        </w:rPr>
        <w:t xml:space="preserve">) </w:t>
      </w:r>
      <w:r w:rsidR="001A147C" w:rsidRPr="001A147C">
        <w:rPr>
          <w:rFonts w:ascii="Times New Roman" w:hAnsi="Times New Roman" w:cs="Times New Roman"/>
          <w:szCs w:val="24"/>
        </w:rPr>
        <w:t>pojazdów samochodowych.</w:t>
      </w:r>
      <w:r w:rsidR="00C53D20">
        <w:rPr>
          <w:rFonts w:ascii="Times New Roman" w:hAnsi="Times New Roman" w:cs="Times New Roman"/>
          <w:szCs w:val="24"/>
        </w:rPr>
        <w:t xml:space="preserve"> Celem projektowanego rozporządzenia jest zapewnienie odpowiednich wymogów dla wodoru wprowadzanego na rynek z przeznaczeniem na cele transportowe, przyjęcie projektu umożliwi badanie tego paliwa oraz wykonanie obowiązków producentów wodoru wynikających </w:t>
      </w:r>
      <w:r w:rsidR="00BC35CC">
        <w:rPr>
          <w:rFonts w:ascii="Times New Roman" w:hAnsi="Times New Roman" w:cs="Times New Roman"/>
          <w:szCs w:val="24"/>
        </w:rPr>
        <w:br/>
      </w:r>
      <w:r w:rsidR="00C53D20">
        <w:rPr>
          <w:rFonts w:ascii="Times New Roman" w:hAnsi="Times New Roman" w:cs="Times New Roman"/>
          <w:szCs w:val="24"/>
        </w:rPr>
        <w:t xml:space="preserve">z ustawy. </w:t>
      </w:r>
    </w:p>
    <w:p w14:paraId="7445D442" w14:textId="77777777" w:rsidR="00191BC1" w:rsidRPr="00FB4E68" w:rsidRDefault="00191BC1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</w:p>
    <w:p w14:paraId="35ECE4A8" w14:textId="77777777" w:rsidR="00191BC1" w:rsidRPr="00FB4E68" w:rsidRDefault="00191BC1" w:rsidP="00191BC1">
      <w:pPr>
        <w:pStyle w:val="NIEARTTEKSTtekstnieartykuowanynppodstprawnarozplubpreambu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 w:rsidRPr="00B4738E">
        <w:rPr>
          <w:rFonts w:ascii="Times New Roman" w:hAnsi="Times New Roman" w:cs="Times New Roman"/>
          <w:szCs w:val="24"/>
        </w:rPr>
        <w:t>Projekt rozporządzenia nie jest objęty prawem Unii Europejskiej.</w:t>
      </w:r>
    </w:p>
    <w:p w14:paraId="5C0CE476" w14:textId="0DBFEDD6" w:rsidR="00191BC1" w:rsidRPr="00FB4E68" w:rsidRDefault="00191BC1" w:rsidP="00191BC1">
      <w:pPr>
        <w:pStyle w:val="NIEARTTEKSTtekstnieartykuowanynppodstprawnarozplubpreambu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 w:rsidRPr="00FB4E68">
        <w:rPr>
          <w:rFonts w:ascii="Times New Roman" w:hAnsi="Times New Roman" w:cs="Times New Roman"/>
          <w:szCs w:val="24"/>
        </w:rPr>
        <w:t>Projekt</w:t>
      </w:r>
      <w:r>
        <w:rPr>
          <w:rFonts w:ascii="Times New Roman" w:hAnsi="Times New Roman" w:cs="Times New Roman"/>
          <w:szCs w:val="24"/>
        </w:rPr>
        <w:t xml:space="preserve"> </w:t>
      </w:r>
      <w:r w:rsidRPr="00FB4E68">
        <w:rPr>
          <w:rFonts w:ascii="Times New Roman" w:hAnsi="Times New Roman" w:cs="Times New Roman"/>
          <w:szCs w:val="24"/>
        </w:rPr>
        <w:t xml:space="preserve">rozporządzenia podlega procedurze notyfikacji aktów prawnych, określonej w przepisach rozporządzenia Rady Ministrów z dnia 23 grudnia 2002 r. w sprawie sposobu funkcjonowania krajowego systemu notyfikacji norm i aktów prawnych (Dz. U. poz. 2039, z </w:t>
      </w:r>
      <w:proofErr w:type="spellStart"/>
      <w:r w:rsidRPr="00FB4E68">
        <w:rPr>
          <w:rFonts w:ascii="Times New Roman" w:hAnsi="Times New Roman" w:cs="Times New Roman"/>
          <w:szCs w:val="24"/>
        </w:rPr>
        <w:t>późn</w:t>
      </w:r>
      <w:proofErr w:type="spellEnd"/>
      <w:r w:rsidRPr="00FB4E68">
        <w:rPr>
          <w:rFonts w:ascii="Times New Roman" w:hAnsi="Times New Roman" w:cs="Times New Roman"/>
          <w:szCs w:val="24"/>
        </w:rPr>
        <w:t>. zm.).</w:t>
      </w:r>
    </w:p>
    <w:p w14:paraId="75A55E20" w14:textId="7ED9E3CB" w:rsidR="00191BC1" w:rsidRPr="007011A8" w:rsidRDefault="00191BC1" w:rsidP="00191BC1">
      <w:pPr>
        <w:pStyle w:val="NIEARTTEKSTtekstnieartykuowanynppodstprawnarozplubpreambu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 w:rsidRPr="007011A8">
        <w:rPr>
          <w:rFonts w:ascii="Times New Roman" w:hAnsi="Times New Roman" w:cs="Times New Roman"/>
          <w:szCs w:val="24"/>
        </w:rPr>
        <w:t>Projekt rozporządzenia nie wymaga przedstawienia właściwym instytucjom i organom Unii Europejskiej, w tym Europejskiemu Bankowi Centralnemu, celem uzyskania opinii, dokonania powiadomienia, konsultacji albo uzgodnienia projektu.</w:t>
      </w:r>
    </w:p>
    <w:p w14:paraId="6418FAF7" w14:textId="77777777" w:rsidR="00191BC1" w:rsidRDefault="00191BC1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 w:rsidRPr="00D06C79">
        <w:rPr>
          <w:rFonts w:ascii="Times New Roman" w:hAnsi="Times New Roman" w:cs="Times New Roman"/>
          <w:szCs w:val="24"/>
        </w:rPr>
        <w:t xml:space="preserve">Projekt rozporządzenia nie dotyczy majątkowych praw i obowiązków przedsiębiorców lub praw i obowiązków przedsiębiorców wobec organów administracji publicznej i </w:t>
      </w:r>
      <w:r>
        <w:rPr>
          <w:rFonts w:ascii="Times New Roman" w:hAnsi="Times New Roman" w:cs="Times New Roman"/>
          <w:szCs w:val="24"/>
        </w:rPr>
        <w:t xml:space="preserve">nie </w:t>
      </w:r>
      <w:r w:rsidRPr="00D06C79">
        <w:rPr>
          <w:rFonts w:ascii="Times New Roman" w:hAnsi="Times New Roman" w:cs="Times New Roman"/>
          <w:szCs w:val="24"/>
        </w:rPr>
        <w:t>wpływa na działalność mikro przedsiębiorców oraz małych i średnich przedsiębiorców.</w:t>
      </w:r>
      <w:r w:rsidRPr="006234B2">
        <w:rPr>
          <w:rFonts w:ascii="Times New Roman" w:hAnsi="Times New Roman" w:cs="Times New Roman"/>
          <w:szCs w:val="24"/>
        </w:rPr>
        <w:t xml:space="preserve"> </w:t>
      </w:r>
    </w:p>
    <w:p w14:paraId="520581C0" w14:textId="77777777" w:rsidR="004A7F36" w:rsidRDefault="004A7F36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</w:p>
    <w:p w14:paraId="2D60D3FC" w14:textId="705D9AB8" w:rsidR="00191BC1" w:rsidRDefault="00191BC1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Cele projektowanego rozporządzenia nie mogą być osiągnięte innymi środkami.</w:t>
      </w:r>
    </w:p>
    <w:p w14:paraId="5B408BFA" w14:textId="77777777" w:rsidR="004A7F36" w:rsidRDefault="004A7F36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</w:p>
    <w:p w14:paraId="76B146DB" w14:textId="0ED2CCB9" w:rsidR="00191BC1" w:rsidRPr="00FB4E68" w:rsidRDefault="00191BC1" w:rsidP="00191BC1">
      <w:pPr>
        <w:pStyle w:val="ARTartustawynprozporzdzeni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 w:rsidRPr="00FB4E68">
        <w:rPr>
          <w:rFonts w:ascii="Times New Roman" w:hAnsi="Times New Roman" w:cs="Times New Roman"/>
          <w:szCs w:val="24"/>
        </w:rPr>
        <w:t>Projektowan</w:t>
      </w:r>
      <w:r>
        <w:rPr>
          <w:rFonts w:ascii="Times New Roman" w:hAnsi="Times New Roman" w:cs="Times New Roman"/>
          <w:szCs w:val="24"/>
        </w:rPr>
        <w:t>e</w:t>
      </w:r>
      <w:r w:rsidRPr="00FB4E68">
        <w:rPr>
          <w:rFonts w:ascii="Times New Roman" w:hAnsi="Times New Roman" w:cs="Times New Roman"/>
          <w:szCs w:val="24"/>
        </w:rPr>
        <w:t xml:space="preserve"> rozporządzenie wchodzi w życie z dniem </w:t>
      </w:r>
      <w:r>
        <w:rPr>
          <w:rFonts w:ascii="Times New Roman" w:hAnsi="Times New Roman" w:cs="Times New Roman"/>
          <w:szCs w:val="24"/>
        </w:rPr>
        <w:t>1 stycznia 2023 r.</w:t>
      </w:r>
      <w:r w:rsidRPr="00FB4E68">
        <w:rPr>
          <w:rFonts w:ascii="Times New Roman" w:hAnsi="Times New Roman" w:cs="Times New Roman"/>
          <w:szCs w:val="24"/>
        </w:rPr>
        <w:t xml:space="preserve"> </w:t>
      </w:r>
    </w:p>
    <w:p w14:paraId="76850D75" w14:textId="77777777" w:rsidR="004A7F36" w:rsidRDefault="004A7F36" w:rsidP="00191BC1">
      <w:pPr>
        <w:pStyle w:val="NIEARTTEKSTtekstnieartykuowanynppodstprawnarozplubpreambu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</w:p>
    <w:p w14:paraId="09F8375F" w14:textId="5646D5CD" w:rsidR="00191BC1" w:rsidRPr="00266F82" w:rsidRDefault="00191BC1" w:rsidP="00191BC1">
      <w:pPr>
        <w:pStyle w:val="NIEARTTEKSTtekstnieartykuowanynppodstprawnarozplubpreambua"/>
        <w:spacing w:before="0" w:line="240" w:lineRule="auto"/>
        <w:ind w:firstLine="426"/>
        <w:rPr>
          <w:rFonts w:ascii="Times New Roman" w:hAnsi="Times New Roman" w:cs="Times New Roman"/>
          <w:szCs w:val="24"/>
        </w:rPr>
      </w:pPr>
      <w:r w:rsidRPr="00266F82">
        <w:rPr>
          <w:rFonts w:ascii="Times New Roman" w:hAnsi="Times New Roman" w:cs="Times New Roman"/>
          <w:szCs w:val="24"/>
        </w:rPr>
        <w:t xml:space="preserve">Projekt przedmiotowej regulacji, zgodnie z wymogami określonymi w art. 5  ustawy z dnia 7 lipca 2005 o działalności lobbingowej w procesie stosowania prawa (Dz. U. z 2017 r. poz. 248), </w:t>
      </w:r>
      <w:r w:rsidRPr="003F37CA">
        <w:rPr>
          <w:rFonts w:ascii="Times New Roman" w:hAnsi="Times New Roman" w:cs="Times New Roman"/>
          <w:szCs w:val="24"/>
        </w:rPr>
        <w:t>zost</w:t>
      </w:r>
      <w:r w:rsidR="003F37CA" w:rsidRPr="003F37CA">
        <w:rPr>
          <w:rFonts w:ascii="Times New Roman" w:hAnsi="Times New Roman" w:cs="Times New Roman"/>
          <w:szCs w:val="24"/>
        </w:rPr>
        <w:t>anie</w:t>
      </w:r>
      <w:r w:rsidRPr="003F37CA">
        <w:rPr>
          <w:rFonts w:ascii="Times New Roman" w:hAnsi="Times New Roman" w:cs="Times New Roman"/>
          <w:szCs w:val="24"/>
        </w:rPr>
        <w:t xml:space="preserve"> udostępniony</w:t>
      </w:r>
      <w:r w:rsidRPr="00266F82">
        <w:rPr>
          <w:rFonts w:ascii="Times New Roman" w:hAnsi="Times New Roman" w:cs="Times New Roman"/>
          <w:szCs w:val="24"/>
        </w:rPr>
        <w:t xml:space="preserve"> w Biuletynie Informacji Publicznej na stronie podmiotowej Rządowego Centrum Legislacji, w serwisie Rządowy Proces Legislacyjny.</w:t>
      </w:r>
    </w:p>
    <w:p w14:paraId="7D3633F6" w14:textId="77777777" w:rsidR="00932214" w:rsidRPr="00FB4E68" w:rsidRDefault="00932214" w:rsidP="00BA16CB">
      <w:pPr>
        <w:spacing w:line="240" w:lineRule="auto"/>
        <w:rPr>
          <w:rFonts w:cs="Times New Roman"/>
          <w:szCs w:val="24"/>
        </w:rPr>
      </w:pPr>
    </w:p>
    <w:sectPr w:rsidR="00932214" w:rsidRPr="00FB4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006C"/>
    <w:multiLevelType w:val="hybridMultilevel"/>
    <w:tmpl w:val="544655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B714C"/>
    <w:multiLevelType w:val="hybridMultilevel"/>
    <w:tmpl w:val="7EA0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83811"/>
    <w:multiLevelType w:val="hybridMultilevel"/>
    <w:tmpl w:val="3D6C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9531A"/>
    <w:multiLevelType w:val="hybridMultilevel"/>
    <w:tmpl w:val="17602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FF"/>
    <w:rsid w:val="000252CF"/>
    <w:rsid w:val="00061BDC"/>
    <w:rsid w:val="0007322A"/>
    <w:rsid w:val="00086C6B"/>
    <w:rsid w:val="000964CB"/>
    <w:rsid w:val="000B4336"/>
    <w:rsid w:val="000D7EAA"/>
    <w:rsid w:val="000E4263"/>
    <w:rsid w:val="00116411"/>
    <w:rsid w:val="00117093"/>
    <w:rsid w:val="00152A3F"/>
    <w:rsid w:val="00191BC1"/>
    <w:rsid w:val="00193B66"/>
    <w:rsid w:val="001A147C"/>
    <w:rsid w:val="002034D6"/>
    <w:rsid w:val="00205476"/>
    <w:rsid w:val="002A6511"/>
    <w:rsid w:val="002B6B83"/>
    <w:rsid w:val="003C49F9"/>
    <w:rsid w:val="003E563A"/>
    <w:rsid w:val="003F37CA"/>
    <w:rsid w:val="00435EFF"/>
    <w:rsid w:val="004A46F0"/>
    <w:rsid w:val="004A4CD3"/>
    <w:rsid w:val="004A7F36"/>
    <w:rsid w:val="004C573A"/>
    <w:rsid w:val="004E3550"/>
    <w:rsid w:val="004E7B77"/>
    <w:rsid w:val="00533668"/>
    <w:rsid w:val="00546BB9"/>
    <w:rsid w:val="00554053"/>
    <w:rsid w:val="00560C58"/>
    <w:rsid w:val="005B19EE"/>
    <w:rsid w:val="005B3501"/>
    <w:rsid w:val="006234B2"/>
    <w:rsid w:val="00637A47"/>
    <w:rsid w:val="006418FE"/>
    <w:rsid w:val="00660C17"/>
    <w:rsid w:val="006665BD"/>
    <w:rsid w:val="006F6616"/>
    <w:rsid w:val="007011A8"/>
    <w:rsid w:val="00750DFF"/>
    <w:rsid w:val="007A6FD0"/>
    <w:rsid w:val="007F1A77"/>
    <w:rsid w:val="00812216"/>
    <w:rsid w:val="00844E34"/>
    <w:rsid w:val="009075ED"/>
    <w:rsid w:val="00923EAE"/>
    <w:rsid w:val="00932214"/>
    <w:rsid w:val="00947C0F"/>
    <w:rsid w:val="00970EE5"/>
    <w:rsid w:val="00972AB6"/>
    <w:rsid w:val="009F0C89"/>
    <w:rsid w:val="00A64B82"/>
    <w:rsid w:val="00A86FAD"/>
    <w:rsid w:val="00A95AD7"/>
    <w:rsid w:val="00AD6795"/>
    <w:rsid w:val="00AE6CCA"/>
    <w:rsid w:val="00AE6D73"/>
    <w:rsid w:val="00B13013"/>
    <w:rsid w:val="00B82662"/>
    <w:rsid w:val="00B83FEC"/>
    <w:rsid w:val="00B95278"/>
    <w:rsid w:val="00BA16CB"/>
    <w:rsid w:val="00BC35CC"/>
    <w:rsid w:val="00C007CA"/>
    <w:rsid w:val="00C11C2C"/>
    <w:rsid w:val="00C20F7B"/>
    <w:rsid w:val="00C53D20"/>
    <w:rsid w:val="00C8203A"/>
    <w:rsid w:val="00CE6119"/>
    <w:rsid w:val="00CF62DB"/>
    <w:rsid w:val="00D06C79"/>
    <w:rsid w:val="00D14762"/>
    <w:rsid w:val="00D2049A"/>
    <w:rsid w:val="00DF3557"/>
    <w:rsid w:val="00E117BA"/>
    <w:rsid w:val="00E2467E"/>
    <w:rsid w:val="00E5556C"/>
    <w:rsid w:val="00E67877"/>
    <w:rsid w:val="00F150D5"/>
    <w:rsid w:val="00F33754"/>
    <w:rsid w:val="00F57A5A"/>
    <w:rsid w:val="00FB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D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E6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5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50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4E355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E3550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4E355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E3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3550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550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75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5ED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5ED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075ED"/>
  </w:style>
  <w:style w:type="character" w:customStyle="1" w:styleId="highlight">
    <w:name w:val="highlight"/>
    <w:basedOn w:val="Domylnaczcionkaakapitu"/>
    <w:rsid w:val="00932214"/>
  </w:style>
  <w:style w:type="character" w:styleId="Hipercze">
    <w:name w:val="Hyperlink"/>
    <w:uiPriority w:val="99"/>
    <w:semiHidden/>
    <w:unhideWhenUsed/>
    <w:rsid w:val="003E563A"/>
    <w:rPr>
      <w:color w:val="0000FF"/>
      <w:u w:val="single"/>
    </w:rPr>
  </w:style>
  <w:style w:type="paragraph" w:styleId="Poprawka">
    <w:name w:val="Revision"/>
    <w:hidden/>
    <w:uiPriority w:val="99"/>
    <w:semiHidden/>
    <w:rsid w:val="00546BB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E6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5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50"/>
    <w:rPr>
      <w:rFonts w:ascii="Segoe UI" w:hAnsi="Segoe UI" w:cs="Segoe UI"/>
      <w:sz w:val="18"/>
      <w:szCs w:val="18"/>
    </w:rPr>
  </w:style>
  <w:style w:type="paragraph" w:customStyle="1" w:styleId="ARTartustawynprozporzdzenia">
    <w:name w:val="ART(§) – art. ustawy (§ np. rozporządzenia)"/>
    <w:uiPriority w:val="11"/>
    <w:qFormat/>
    <w:rsid w:val="004E3550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4E3550"/>
    <w:rPr>
      <w:bCs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4E355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4E3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E3550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3550"/>
    <w:rPr>
      <w:rFonts w:ascii="Times" w:eastAsia="Times New Roman" w:hAnsi="Time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75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75ED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75ED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character" w:customStyle="1" w:styleId="articletitle">
    <w:name w:val="articletitle"/>
    <w:basedOn w:val="Domylnaczcionkaakapitu"/>
    <w:rsid w:val="009075ED"/>
  </w:style>
  <w:style w:type="character" w:customStyle="1" w:styleId="highlight">
    <w:name w:val="highlight"/>
    <w:basedOn w:val="Domylnaczcionkaakapitu"/>
    <w:rsid w:val="00932214"/>
  </w:style>
  <w:style w:type="character" w:styleId="Hipercze">
    <w:name w:val="Hyperlink"/>
    <w:uiPriority w:val="99"/>
    <w:semiHidden/>
    <w:unhideWhenUsed/>
    <w:rsid w:val="003E563A"/>
    <w:rPr>
      <w:color w:val="0000FF"/>
      <w:u w:val="single"/>
    </w:rPr>
  </w:style>
  <w:style w:type="paragraph" w:styleId="Poprawka">
    <w:name w:val="Revision"/>
    <w:hidden/>
    <w:uiPriority w:val="99"/>
    <w:semiHidden/>
    <w:rsid w:val="00546BB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3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0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5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1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5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1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8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1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Związek Pracodawców Polska Miedź</Company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ZPPM</cp:lastModifiedBy>
  <cp:revision>2</cp:revision>
  <dcterms:created xsi:type="dcterms:W3CDTF">2022-08-24T17:24:00Z</dcterms:created>
  <dcterms:modified xsi:type="dcterms:W3CDTF">2022-08-24T17:24:00Z</dcterms:modified>
</cp:coreProperties>
</file>