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E05F" w14:textId="4029EC36" w:rsidR="00611E50" w:rsidRPr="009B26CA" w:rsidRDefault="00C94CB0" w:rsidP="008E10E0">
      <w:pPr>
        <w:spacing w:line="360" w:lineRule="auto"/>
        <w:jc w:val="center"/>
        <w:rPr>
          <w:rFonts w:ascii="Times New Roman" w:hAnsi="Times New Roman" w:cs="Times New Roman"/>
          <w:b/>
          <w:smallCaps/>
          <w:sz w:val="24"/>
          <w:szCs w:val="24"/>
        </w:rPr>
      </w:pPr>
      <w:r w:rsidRPr="009B26CA">
        <w:rPr>
          <w:rFonts w:ascii="Times New Roman" w:hAnsi="Times New Roman" w:cs="Times New Roman"/>
          <w:b/>
          <w:smallCaps/>
          <w:sz w:val="24"/>
          <w:szCs w:val="24"/>
        </w:rPr>
        <w:t>Uzasadnienie</w:t>
      </w:r>
    </w:p>
    <w:p w14:paraId="76B230C9" w14:textId="5D8D863E" w:rsidR="00622EAC" w:rsidRPr="00622EAC" w:rsidRDefault="00622EAC" w:rsidP="00622EAC">
      <w:pPr>
        <w:spacing w:line="360" w:lineRule="auto"/>
        <w:jc w:val="both"/>
        <w:rPr>
          <w:rFonts w:ascii="Times New Roman" w:hAnsi="Times New Roman" w:cs="Times New Roman"/>
          <w:color w:val="000000"/>
          <w:sz w:val="24"/>
          <w:szCs w:val="24"/>
        </w:rPr>
      </w:pPr>
      <w:r w:rsidRPr="00622EAC">
        <w:rPr>
          <w:rFonts w:ascii="Times New Roman" w:hAnsi="Times New Roman" w:cs="Times New Roman"/>
          <w:color w:val="000000"/>
          <w:sz w:val="24"/>
          <w:szCs w:val="24"/>
        </w:rPr>
        <w:t>Celem projektowanej ustawy o zatrudnianiu cudzoziemców jest usprawnienie procedur dotyczących powierzania pracy cudzoziemcom, zmniejszenie zaległości załatwiania spraw przez urzędy oraz ograniczenie występujących nadużyć</w:t>
      </w:r>
      <w:r>
        <w:rPr>
          <w:rFonts w:ascii="Times New Roman" w:hAnsi="Times New Roman" w:cs="Times New Roman"/>
          <w:color w:val="000000"/>
          <w:sz w:val="24"/>
          <w:szCs w:val="24"/>
        </w:rPr>
        <w:t>,</w:t>
      </w:r>
      <w:r w:rsidRPr="00622EAC">
        <w:rPr>
          <w:rFonts w:ascii="Times New Roman" w:hAnsi="Times New Roman" w:cs="Times New Roman"/>
          <w:color w:val="000000"/>
          <w:sz w:val="24"/>
          <w:szCs w:val="24"/>
        </w:rPr>
        <w:t xml:space="preserve"> jak również pełna elektronizacja postępowań. </w:t>
      </w:r>
    </w:p>
    <w:p w14:paraId="2D069179" w14:textId="77777777" w:rsidR="00622EAC" w:rsidRPr="00622EAC" w:rsidRDefault="00622EAC" w:rsidP="00622EAC">
      <w:pPr>
        <w:spacing w:line="360" w:lineRule="auto"/>
        <w:jc w:val="both"/>
        <w:rPr>
          <w:rFonts w:ascii="Times New Roman" w:hAnsi="Times New Roman" w:cs="Times New Roman"/>
          <w:color w:val="000000"/>
          <w:sz w:val="24"/>
          <w:szCs w:val="24"/>
        </w:rPr>
      </w:pPr>
      <w:r w:rsidRPr="00622EAC">
        <w:rPr>
          <w:rFonts w:ascii="Times New Roman" w:hAnsi="Times New Roman" w:cs="Times New Roman"/>
          <w:color w:val="000000"/>
          <w:sz w:val="24"/>
          <w:szCs w:val="24"/>
        </w:rPr>
        <w:t>Jest to zgodne z utrzymaniem dotychczasowego podejścia, zgodnie z którym zasady dostępu cudzoziemców do rynku pracy powinny odpowiadać elastycznie na zmieniający się popyt na pracowników cudzoziemskich.</w:t>
      </w:r>
    </w:p>
    <w:p w14:paraId="70078B92" w14:textId="77777777" w:rsidR="00622EAC" w:rsidRPr="00622EAC" w:rsidRDefault="00622EAC" w:rsidP="00622EAC">
      <w:pPr>
        <w:spacing w:line="360" w:lineRule="auto"/>
        <w:jc w:val="both"/>
        <w:rPr>
          <w:rFonts w:ascii="Times New Roman" w:hAnsi="Times New Roman" w:cs="Times New Roman"/>
          <w:color w:val="000000"/>
          <w:sz w:val="24"/>
          <w:szCs w:val="24"/>
        </w:rPr>
      </w:pPr>
      <w:r w:rsidRPr="00622EAC">
        <w:rPr>
          <w:rFonts w:ascii="Times New Roman" w:hAnsi="Times New Roman" w:cs="Times New Roman"/>
          <w:color w:val="000000"/>
          <w:sz w:val="24"/>
          <w:szCs w:val="24"/>
        </w:rPr>
        <w:t xml:space="preserve">Ponadto projektowana ustawa o zatrudnieniu cudzoziemców jest realizacją części </w:t>
      </w:r>
      <w:proofErr w:type="spellStart"/>
      <w:r w:rsidRPr="00622EAC">
        <w:rPr>
          <w:rFonts w:ascii="Times New Roman" w:hAnsi="Times New Roman" w:cs="Times New Roman"/>
          <w:color w:val="000000"/>
          <w:sz w:val="24"/>
          <w:szCs w:val="24"/>
        </w:rPr>
        <w:t>tiret</w:t>
      </w:r>
      <w:proofErr w:type="spellEnd"/>
      <w:r w:rsidRPr="00622EAC">
        <w:rPr>
          <w:rFonts w:ascii="Times New Roman" w:hAnsi="Times New Roman" w:cs="Times New Roman"/>
          <w:color w:val="000000"/>
          <w:sz w:val="24"/>
          <w:szCs w:val="24"/>
        </w:rPr>
        <w:t xml:space="preserve"> 2 w kamieniu milowym nr A51G (pozostałe elementy kamienia milowego będą realizowane przez ustawę o aktywizacji zawodowej i ustawę o niektórych umowach zawieranych elektronicznie oraz o zmianie ustawy o pomocy społecznej).</w:t>
      </w:r>
    </w:p>
    <w:p w14:paraId="5C5287E3" w14:textId="77777777" w:rsidR="000D57F3" w:rsidRPr="00BE2435" w:rsidRDefault="000D57F3" w:rsidP="000D57F3">
      <w:pPr>
        <w:spacing w:line="360" w:lineRule="auto"/>
        <w:jc w:val="both"/>
        <w:rPr>
          <w:rFonts w:ascii="Times New Roman" w:hAnsi="Times New Roman" w:cs="Times New Roman"/>
          <w:b/>
          <w:bCs/>
          <w:color w:val="000000"/>
          <w:sz w:val="24"/>
          <w:szCs w:val="24"/>
          <w:u w:val="single"/>
        </w:rPr>
      </w:pPr>
      <w:r w:rsidRPr="00BE2435">
        <w:rPr>
          <w:rFonts w:ascii="Times New Roman" w:hAnsi="Times New Roman" w:cs="Times New Roman"/>
          <w:b/>
          <w:bCs/>
          <w:color w:val="000000"/>
          <w:sz w:val="24"/>
          <w:szCs w:val="24"/>
          <w:u w:val="single"/>
        </w:rPr>
        <w:t>Zgodność z KPO</w:t>
      </w:r>
    </w:p>
    <w:p w14:paraId="3631228B" w14:textId="0B586F27" w:rsidR="00B16602" w:rsidRDefault="000D57F3" w:rsidP="006A149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sidRPr="00F7162E">
        <w:rPr>
          <w:rFonts w:ascii="Times New Roman" w:hAnsi="Times New Roman" w:cs="Times New Roman"/>
          <w:color w:val="000000"/>
          <w:sz w:val="24"/>
          <w:szCs w:val="24"/>
        </w:rPr>
        <w:t>załączniku do decyzji wykonawczej Rady z dnia 17 czerwca 2022 r. w sprawie zatwierdzenia oceny planu odbudowy i zwiększania odporności Polski</w:t>
      </w:r>
      <w:r w:rsidRPr="00A708EC">
        <w:rPr>
          <w:rFonts w:ascii="Times New Roman" w:hAnsi="Times New Roman" w:cs="Times New Roman"/>
          <w:color w:val="000000"/>
          <w:sz w:val="24"/>
          <w:szCs w:val="24"/>
          <w:vertAlign w:val="superscript"/>
        </w:rPr>
        <w:footnoteReference w:id="1"/>
      </w:r>
      <w:r w:rsidRPr="00F716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określono kamień milowy </w:t>
      </w:r>
      <w:r w:rsidRPr="00F7162E">
        <w:rPr>
          <w:rFonts w:ascii="Times New Roman" w:hAnsi="Times New Roman" w:cs="Times New Roman"/>
          <w:color w:val="000000"/>
          <w:sz w:val="24"/>
          <w:szCs w:val="24"/>
        </w:rPr>
        <w:t xml:space="preserve">nr A51G dla reformy pn. </w:t>
      </w:r>
      <w:r w:rsidR="005749E2">
        <w:rPr>
          <w:rFonts w:ascii="Times New Roman" w:hAnsi="Times New Roman" w:cs="Times New Roman"/>
          <w:color w:val="000000"/>
          <w:sz w:val="24"/>
          <w:szCs w:val="24"/>
        </w:rPr>
        <w:t>„</w:t>
      </w:r>
      <w:r w:rsidRPr="00F7162E">
        <w:rPr>
          <w:rFonts w:ascii="Times New Roman" w:hAnsi="Times New Roman" w:cs="Times New Roman"/>
          <w:color w:val="000000"/>
          <w:sz w:val="24"/>
          <w:szCs w:val="24"/>
        </w:rPr>
        <w:t xml:space="preserve">A4.1 </w:t>
      </w:r>
      <w:r w:rsidRPr="00D72AA9">
        <w:rPr>
          <w:rFonts w:ascii="Times New Roman" w:hAnsi="Times New Roman" w:cs="Times New Roman"/>
          <w:color w:val="000000"/>
          <w:sz w:val="24"/>
          <w:szCs w:val="24"/>
        </w:rPr>
        <w:t>Efektywne instytucje na rzecz rynku pracy</w:t>
      </w:r>
      <w:r w:rsidR="005749E2">
        <w:rPr>
          <w:rFonts w:ascii="Times New Roman" w:hAnsi="Times New Roman" w:cs="Times New Roman"/>
          <w:color w:val="000000"/>
          <w:sz w:val="24"/>
          <w:szCs w:val="24"/>
        </w:rPr>
        <w:t>”</w:t>
      </w:r>
      <w:r w:rsidRPr="00D72AA9">
        <w:rPr>
          <w:rFonts w:ascii="Times New Roman" w:hAnsi="Times New Roman" w:cs="Times New Roman"/>
          <w:color w:val="000000"/>
          <w:sz w:val="24"/>
          <w:szCs w:val="24"/>
        </w:rPr>
        <w:t xml:space="preserve"> </w:t>
      </w:r>
      <w:r w:rsidR="005749E2">
        <w:rPr>
          <w:rFonts w:ascii="Times New Roman" w:hAnsi="Times New Roman" w:cs="Times New Roman"/>
          <w:color w:val="000000"/>
          <w:sz w:val="24"/>
          <w:szCs w:val="24"/>
        </w:rPr>
        <w:t>określonej</w:t>
      </w:r>
      <w:r w:rsidR="005749E2" w:rsidRPr="00F7162E">
        <w:rPr>
          <w:rFonts w:ascii="Times New Roman" w:hAnsi="Times New Roman" w:cs="Times New Roman"/>
          <w:color w:val="000000"/>
          <w:sz w:val="24"/>
          <w:szCs w:val="24"/>
        </w:rPr>
        <w:t xml:space="preserve"> </w:t>
      </w:r>
      <w:r w:rsidRPr="00F7162E">
        <w:rPr>
          <w:rFonts w:ascii="Times New Roman" w:hAnsi="Times New Roman" w:cs="Times New Roman"/>
          <w:color w:val="000000"/>
          <w:sz w:val="24"/>
          <w:szCs w:val="24"/>
        </w:rPr>
        <w:t>w K</w:t>
      </w:r>
      <w:r>
        <w:rPr>
          <w:rFonts w:ascii="Times New Roman" w:hAnsi="Times New Roman" w:cs="Times New Roman"/>
          <w:color w:val="000000"/>
          <w:sz w:val="24"/>
          <w:szCs w:val="24"/>
        </w:rPr>
        <w:t xml:space="preserve">rajowym </w:t>
      </w:r>
      <w:r w:rsidRPr="00F7162E">
        <w:rPr>
          <w:rFonts w:ascii="Times New Roman" w:hAnsi="Times New Roman" w:cs="Times New Roman"/>
          <w:color w:val="000000"/>
          <w:sz w:val="24"/>
          <w:szCs w:val="24"/>
        </w:rPr>
        <w:t>P</w:t>
      </w:r>
      <w:r>
        <w:rPr>
          <w:rFonts w:ascii="Times New Roman" w:hAnsi="Times New Roman" w:cs="Times New Roman"/>
          <w:color w:val="000000"/>
          <w:sz w:val="24"/>
          <w:szCs w:val="24"/>
        </w:rPr>
        <w:t xml:space="preserve">lanie </w:t>
      </w:r>
      <w:r w:rsidRPr="00F7162E">
        <w:rPr>
          <w:rFonts w:ascii="Times New Roman" w:hAnsi="Times New Roman" w:cs="Times New Roman"/>
          <w:color w:val="000000"/>
          <w:sz w:val="24"/>
          <w:szCs w:val="24"/>
        </w:rPr>
        <w:t>O</w:t>
      </w:r>
      <w:r>
        <w:rPr>
          <w:rFonts w:ascii="Times New Roman" w:hAnsi="Times New Roman" w:cs="Times New Roman"/>
          <w:color w:val="000000"/>
          <w:sz w:val="24"/>
          <w:szCs w:val="24"/>
        </w:rPr>
        <w:t>dbudowy</w:t>
      </w:r>
      <w:r w:rsidR="006870ED">
        <w:rPr>
          <w:rFonts w:ascii="Times New Roman" w:hAnsi="Times New Roman" w:cs="Times New Roman"/>
          <w:color w:val="000000"/>
          <w:sz w:val="24"/>
          <w:szCs w:val="24"/>
        </w:rPr>
        <w:t>:</w:t>
      </w:r>
      <w:r w:rsidR="005749E2">
        <w:rPr>
          <w:rFonts w:ascii="Times New Roman" w:hAnsi="Times New Roman" w:cs="Times New Roman"/>
          <w:color w:val="000000"/>
          <w:sz w:val="24"/>
          <w:szCs w:val="24"/>
        </w:rPr>
        <w:t xml:space="preserve"> </w:t>
      </w:r>
    </w:p>
    <w:p w14:paraId="160E0A0B" w14:textId="1606F9CD" w:rsidR="000D57F3" w:rsidRPr="00F7162E" w:rsidRDefault="000D57F3" w:rsidP="00A724D2">
      <w:pPr>
        <w:spacing w:line="360" w:lineRule="auto"/>
        <w:ind w:left="708"/>
        <w:jc w:val="both"/>
        <w:rPr>
          <w:rFonts w:ascii="Times New Roman" w:hAnsi="Times New Roman" w:cs="Times New Roman"/>
          <w:i/>
          <w:color w:val="000000"/>
          <w:sz w:val="24"/>
          <w:szCs w:val="24"/>
        </w:rPr>
      </w:pPr>
      <w:r w:rsidRPr="00F7162E">
        <w:rPr>
          <w:rFonts w:ascii="Times New Roman" w:hAnsi="Times New Roman" w:cs="Times New Roman"/>
          <w:i/>
          <w:color w:val="000000"/>
          <w:sz w:val="24"/>
          <w:szCs w:val="24"/>
        </w:rPr>
        <w:t>„Wejście w życie nowej ustawy o publicznych służbach zatrudnienia, ustawy o zatrudnianiu obywateli państw trzecich oraz ustawy o zawieraniu niektórych umów o pracę w sposób elektroniczny:</w:t>
      </w:r>
    </w:p>
    <w:p w14:paraId="33A3F8A0" w14:textId="207BD3DF" w:rsidR="000D57F3" w:rsidRPr="00F7162E" w:rsidRDefault="000D57F3" w:rsidP="00A724D2">
      <w:pPr>
        <w:pStyle w:val="Akapitzlist"/>
        <w:spacing w:line="360" w:lineRule="auto"/>
        <w:ind w:left="708"/>
        <w:jc w:val="both"/>
        <w:rPr>
          <w:rFonts w:ascii="Times New Roman" w:hAnsi="Times New Roman" w:cs="Times New Roman"/>
          <w:i/>
          <w:color w:val="000000"/>
          <w:sz w:val="24"/>
          <w:szCs w:val="24"/>
        </w:rPr>
      </w:pPr>
      <w:r w:rsidRPr="00F7162E">
        <w:rPr>
          <w:rFonts w:ascii="Times New Roman" w:hAnsi="Times New Roman" w:cs="Times New Roman"/>
          <w:i/>
          <w:color w:val="000000"/>
          <w:sz w:val="24"/>
          <w:szCs w:val="24"/>
        </w:rPr>
        <w:t xml:space="preserve">– </w:t>
      </w:r>
      <w:r w:rsidR="00A724D2">
        <w:rPr>
          <w:rFonts w:ascii="Times New Roman" w:hAnsi="Times New Roman" w:cs="Times New Roman"/>
          <w:i/>
          <w:color w:val="000000"/>
          <w:sz w:val="24"/>
          <w:szCs w:val="24"/>
        </w:rPr>
        <w:t xml:space="preserve"> </w:t>
      </w:r>
      <w:r w:rsidRPr="00F7162E">
        <w:rPr>
          <w:rFonts w:ascii="Times New Roman" w:hAnsi="Times New Roman" w:cs="Times New Roman"/>
          <w:i/>
          <w:color w:val="000000"/>
          <w:sz w:val="24"/>
          <w:szCs w:val="24"/>
        </w:rPr>
        <w:t>wprowadzanie zmian w publicznych służbach zatrudnienia i aktywnej polityce rynku pracy w celu zwiększenia aktywności zawodowej</w:t>
      </w:r>
    </w:p>
    <w:p w14:paraId="3485E78B" w14:textId="71B0F3BB" w:rsidR="000D57F3" w:rsidRPr="006870ED" w:rsidRDefault="000D57F3" w:rsidP="00A724D2">
      <w:pPr>
        <w:spacing w:line="360" w:lineRule="auto"/>
        <w:ind w:left="708"/>
        <w:jc w:val="both"/>
        <w:rPr>
          <w:rFonts w:ascii="Times New Roman" w:hAnsi="Times New Roman" w:cs="Times New Roman"/>
          <w:i/>
          <w:color w:val="000000"/>
          <w:sz w:val="24"/>
          <w:szCs w:val="24"/>
        </w:rPr>
      </w:pPr>
      <w:r w:rsidRPr="006870ED">
        <w:rPr>
          <w:rFonts w:ascii="Times New Roman" w:hAnsi="Times New Roman" w:cs="Times New Roman"/>
          <w:i/>
          <w:color w:val="000000"/>
          <w:sz w:val="24"/>
          <w:szCs w:val="24"/>
        </w:rPr>
        <w:t xml:space="preserve">– </w:t>
      </w:r>
      <w:r w:rsidR="00A724D2">
        <w:rPr>
          <w:rFonts w:ascii="Times New Roman" w:hAnsi="Times New Roman" w:cs="Times New Roman"/>
          <w:i/>
          <w:color w:val="000000"/>
          <w:sz w:val="24"/>
          <w:szCs w:val="24"/>
        </w:rPr>
        <w:t xml:space="preserve"> </w:t>
      </w:r>
      <w:r w:rsidRPr="006870ED">
        <w:rPr>
          <w:rFonts w:ascii="Times New Roman" w:hAnsi="Times New Roman" w:cs="Times New Roman"/>
          <w:i/>
          <w:color w:val="000000"/>
          <w:sz w:val="24"/>
          <w:szCs w:val="24"/>
        </w:rPr>
        <w:t>zmniejszanie barier administracyjnych przy zatrudnianiu cudzoziemców</w:t>
      </w:r>
    </w:p>
    <w:p w14:paraId="10109C09" w14:textId="5CC20F52" w:rsidR="000D57F3" w:rsidRPr="006870ED" w:rsidRDefault="000D57F3" w:rsidP="00A724D2">
      <w:pPr>
        <w:spacing w:line="360" w:lineRule="auto"/>
        <w:ind w:left="708"/>
        <w:jc w:val="both"/>
        <w:rPr>
          <w:rFonts w:ascii="Times New Roman" w:hAnsi="Times New Roman" w:cs="Times New Roman"/>
          <w:i/>
          <w:color w:val="000000"/>
          <w:sz w:val="24"/>
          <w:szCs w:val="24"/>
        </w:rPr>
      </w:pPr>
      <w:r w:rsidRPr="006870ED">
        <w:rPr>
          <w:rFonts w:ascii="Times New Roman" w:hAnsi="Times New Roman" w:cs="Times New Roman"/>
          <w:i/>
          <w:color w:val="000000"/>
          <w:sz w:val="24"/>
          <w:szCs w:val="24"/>
        </w:rPr>
        <w:t xml:space="preserve">– </w:t>
      </w:r>
      <w:r w:rsidR="00A724D2">
        <w:rPr>
          <w:rFonts w:ascii="Times New Roman" w:hAnsi="Times New Roman" w:cs="Times New Roman"/>
          <w:i/>
          <w:color w:val="000000"/>
          <w:sz w:val="24"/>
          <w:szCs w:val="24"/>
        </w:rPr>
        <w:t xml:space="preserve"> </w:t>
      </w:r>
      <w:r w:rsidRPr="006870ED">
        <w:rPr>
          <w:rFonts w:ascii="Times New Roman" w:hAnsi="Times New Roman" w:cs="Times New Roman"/>
          <w:i/>
          <w:color w:val="000000"/>
          <w:sz w:val="24"/>
          <w:szCs w:val="24"/>
        </w:rPr>
        <w:t>upraszczanie procesu zawierania niektórych umów.”</w:t>
      </w:r>
    </w:p>
    <w:p w14:paraId="2A2A7A55" w14:textId="355CB794" w:rsidR="000D57F3" w:rsidRPr="006870ED" w:rsidRDefault="000D57F3" w:rsidP="006870ED">
      <w:pPr>
        <w:spacing w:line="360" w:lineRule="auto"/>
        <w:jc w:val="both"/>
        <w:rPr>
          <w:rFonts w:ascii="Times New Roman" w:hAnsi="Times New Roman" w:cs="Times New Roman"/>
          <w:iCs/>
          <w:color w:val="000000"/>
          <w:sz w:val="24"/>
          <w:szCs w:val="24"/>
        </w:rPr>
      </w:pPr>
      <w:r w:rsidRPr="00F7162E">
        <w:rPr>
          <w:rFonts w:ascii="Times New Roman" w:hAnsi="Times New Roman" w:cs="Times New Roman"/>
          <w:color w:val="000000"/>
          <w:sz w:val="24"/>
          <w:szCs w:val="24"/>
        </w:rPr>
        <w:t xml:space="preserve">Szczegółowy opis tego elementu kamienia </w:t>
      </w:r>
      <w:r>
        <w:rPr>
          <w:rFonts w:ascii="Times New Roman" w:hAnsi="Times New Roman" w:cs="Times New Roman"/>
          <w:color w:val="000000"/>
          <w:sz w:val="24"/>
          <w:szCs w:val="24"/>
        </w:rPr>
        <w:t xml:space="preserve">milowego </w:t>
      </w:r>
      <w:r w:rsidRPr="00F7162E">
        <w:rPr>
          <w:rFonts w:ascii="Times New Roman" w:hAnsi="Times New Roman" w:cs="Times New Roman"/>
          <w:color w:val="000000"/>
          <w:sz w:val="24"/>
          <w:szCs w:val="24"/>
        </w:rPr>
        <w:t xml:space="preserve">wynikający z decyzji implementacyjnej </w:t>
      </w:r>
      <w:r w:rsidR="006870ED">
        <w:rPr>
          <w:rFonts w:ascii="Times New Roman" w:hAnsi="Times New Roman" w:cs="Times New Roman"/>
          <w:color w:val="000000"/>
          <w:sz w:val="24"/>
          <w:szCs w:val="24"/>
        </w:rPr>
        <w:t>przewiduje o</w:t>
      </w:r>
      <w:r w:rsidRPr="006870ED">
        <w:rPr>
          <w:rFonts w:ascii="Times New Roman" w:hAnsi="Times New Roman" w:cs="Times New Roman"/>
          <w:iCs/>
          <w:color w:val="000000"/>
          <w:sz w:val="24"/>
          <w:szCs w:val="24"/>
        </w:rPr>
        <w:t>głoszenie 3 nowych aktów prawnych, które wprowadzą nowe przepisy</w:t>
      </w:r>
      <w:r w:rsidR="006870ED">
        <w:rPr>
          <w:rFonts w:ascii="Times New Roman" w:hAnsi="Times New Roman" w:cs="Times New Roman"/>
          <w:iCs/>
          <w:color w:val="000000"/>
          <w:sz w:val="24"/>
          <w:szCs w:val="24"/>
        </w:rPr>
        <w:t xml:space="preserve"> m.in. </w:t>
      </w:r>
      <w:r w:rsidRPr="006870ED">
        <w:rPr>
          <w:rFonts w:ascii="Times New Roman" w:hAnsi="Times New Roman" w:cs="Times New Roman"/>
          <w:iCs/>
          <w:color w:val="000000"/>
          <w:sz w:val="24"/>
          <w:szCs w:val="24"/>
        </w:rPr>
        <w:t xml:space="preserve">w </w:t>
      </w:r>
      <w:r w:rsidRPr="006870ED">
        <w:rPr>
          <w:rFonts w:ascii="Times New Roman" w:hAnsi="Times New Roman" w:cs="Times New Roman"/>
          <w:iCs/>
          <w:color w:val="000000"/>
          <w:sz w:val="24"/>
          <w:szCs w:val="24"/>
        </w:rPr>
        <w:lastRenderedPageBreak/>
        <w:t xml:space="preserve">celu zmniejszenia barier administracyjnych i usprawnienia procedur dotyczących zatrudniania cudzoziemców: </w:t>
      </w:r>
    </w:p>
    <w:p w14:paraId="3AA3C713" w14:textId="77777777" w:rsidR="000D57F3" w:rsidRPr="00F7162E" w:rsidRDefault="000D57F3" w:rsidP="00A724D2">
      <w:pPr>
        <w:pStyle w:val="Akapitzlist"/>
        <w:spacing w:line="360" w:lineRule="auto"/>
        <w:ind w:left="708"/>
        <w:jc w:val="both"/>
        <w:rPr>
          <w:rFonts w:ascii="Times New Roman" w:hAnsi="Times New Roman" w:cs="Times New Roman"/>
          <w:i/>
          <w:color w:val="000000"/>
          <w:sz w:val="24"/>
          <w:szCs w:val="24"/>
        </w:rPr>
      </w:pPr>
      <w:r w:rsidRPr="00F7162E">
        <w:rPr>
          <w:rFonts w:ascii="Times New Roman" w:hAnsi="Times New Roman" w:cs="Times New Roman"/>
          <w:i/>
          <w:color w:val="000000"/>
          <w:sz w:val="24"/>
          <w:szCs w:val="24"/>
        </w:rPr>
        <w:t xml:space="preserve">(i) możliwość tworzenia przez publiczne służby zatrudnienia wyspecjalizowanych punktów wspierania cudzoziemców na rynku pracy, zarówno pracujących, jak i bezrobotnych (nie w formie odrębnego urzędu); </w:t>
      </w:r>
    </w:p>
    <w:p w14:paraId="38190695" w14:textId="77777777" w:rsidR="000D57F3" w:rsidRPr="00F7162E" w:rsidRDefault="000D57F3" w:rsidP="00A724D2">
      <w:pPr>
        <w:pStyle w:val="Akapitzlist"/>
        <w:spacing w:line="360" w:lineRule="auto"/>
        <w:ind w:left="708"/>
        <w:jc w:val="both"/>
        <w:rPr>
          <w:rFonts w:ascii="Times New Roman" w:hAnsi="Times New Roman" w:cs="Times New Roman"/>
          <w:i/>
          <w:color w:val="000000"/>
          <w:sz w:val="24"/>
          <w:szCs w:val="24"/>
        </w:rPr>
      </w:pPr>
      <w:r w:rsidRPr="00F7162E">
        <w:rPr>
          <w:rFonts w:ascii="Times New Roman" w:hAnsi="Times New Roman" w:cs="Times New Roman"/>
          <w:i/>
          <w:color w:val="000000"/>
          <w:sz w:val="24"/>
          <w:szCs w:val="24"/>
        </w:rPr>
        <w:t xml:space="preserve">(ii) zwiększenie roli publicznych służb zatrudnienia w procesie wydawania zezwoleń na pracę cudzoziemców, co czyni ten proces bardziej efektywnym; </w:t>
      </w:r>
    </w:p>
    <w:p w14:paraId="331E6470" w14:textId="77777777" w:rsidR="000D57F3" w:rsidRDefault="000D57F3" w:rsidP="00A724D2">
      <w:pPr>
        <w:pStyle w:val="Akapitzlist"/>
        <w:spacing w:line="360" w:lineRule="auto"/>
        <w:ind w:left="708"/>
        <w:jc w:val="both"/>
        <w:rPr>
          <w:rFonts w:ascii="Times New Roman" w:hAnsi="Times New Roman" w:cs="Times New Roman"/>
          <w:i/>
          <w:color w:val="000000"/>
          <w:sz w:val="24"/>
          <w:szCs w:val="24"/>
        </w:rPr>
      </w:pPr>
      <w:r w:rsidRPr="00F7162E">
        <w:rPr>
          <w:rFonts w:ascii="Times New Roman" w:hAnsi="Times New Roman" w:cs="Times New Roman"/>
          <w:i/>
          <w:color w:val="000000"/>
          <w:sz w:val="24"/>
          <w:szCs w:val="24"/>
        </w:rPr>
        <w:t>(iii) wprowadzenie pełnej cyfryzacji procedur związanych z uzyskaniem zezwolenia na pracę dla cudzoziemców.</w:t>
      </w:r>
    </w:p>
    <w:p w14:paraId="2FFFDC27" w14:textId="40206D52" w:rsidR="000D57F3" w:rsidRPr="00F7162E" w:rsidRDefault="00A708EC" w:rsidP="000D57F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Postanowienia</w:t>
      </w:r>
      <w:r w:rsidR="000D57F3" w:rsidRPr="00F7162E">
        <w:rPr>
          <w:rFonts w:ascii="Times New Roman" w:hAnsi="Times New Roman" w:cs="Times New Roman"/>
          <w:color w:val="000000"/>
          <w:sz w:val="24"/>
          <w:szCs w:val="24"/>
        </w:rPr>
        <w:t xml:space="preserve"> decyzji wykonawczej Rady zawarte w podpunkcie (i) znajdują swoje odzwierciedlenie w przepisach </w:t>
      </w:r>
      <w:r w:rsidR="00F54AAF">
        <w:rPr>
          <w:rFonts w:ascii="Times New Roman" w:hAnsi="Times New Roman" w:cs="Times New Roman"/>
          <w:color w:val="000000"/>
          <w:sz w:val="24"/>
          <w:szCs w:val="24"/>
        </w:rPr>
        <w:t xml:space="preserve">projektowanej </w:t>
      </w:r>
      <w:r w:rsidR="000D57F3" w:rsidRPr="00F7162E">
        <w:rPr>
          <w:rFonts w:ascii="Times New Roman" w:hAnsi="Times New Roman" w:cs="Times New Roman"/>
          <w:color w:val="000000"/>
          <w:sz w:val="24"/>
          <w:szCs w:val="24"/>
        </w:rPr>
        <w:t>ustawy o aktywiz</w:t>
      </w:r>
      <w:r>
        <w:rPr>
          <w:rFonts w:ascii="Times New Roman" w:hAnsi="Times New Roman" w:cs="Times New Roman"/>
          <w:color w:val="000000"/>
          <w:sz w:val="24"/>
          <w:szCs w:val="24"/>
        </w:rPr>
        <w:t>acji zawodowej. Natomiast postanowienia</w:t>
      </w:r>
      <w:r w:rsidR="000D57F3" w:rsidRPr="00F7162E">
        <w:rPr>
          <w:rFonts w:ascii="Times New Roman" w:hAnsi="Times New Roman" w:cs="Times New Roman"/>
          <w:color w:val="000000"/>
          <w:sz w:val="24"/>
          <w:szCs w:val="24"/>
        </w:rPr>
        <w:t xml:space="preserve"> zawarte </w:t>
      </w:r>
      <w:r w:rsidR="00F54AAF">
        <w:rPr>
          <w:rFonts w:ascii="Times New Roman" w:hAnsi="Times New Roman" w:cs="Times New Roman"/>
          <w:color w:val="000000"/>
          <w:sz w:val="24"/>
          <w:szCs w:val="24"/>
        </w:rPr>
        <w:t xml:space="preserve">w </w:t>
      </w:r>
      <w:r w:rsidR="000D57F3" w:rsidRPr="00F7162E">
        <w:rPr>
          <w:rFonts w:ascii="Times New Roman" w:hAnsi="Times New Roman" w:cs="Times New Roman"/>
          <w:color w:val="000000"/>
          <w:sz w:val="24"/>
          <w:szCs w:val="24"/>
        </w:rPr>
        <w:t>podpunktach (ii) i (iii), a także odpowiadające im zapisy tekstu KPO, znalazły swoje odzwierciedlenie w projektowanych przepisach niniejszej ustawy, w sposób następujący:</w:t>
      </w:r>
    </w:p>
    <w:p w14:paraId="05AD983E" w14:textId="77777777" w:rsidR="000D57F3" w:rsidRPr="005A39D5" w:rsidRDefault="000D57F3" w:rsidP="000D57F3">
      <w:pPr>
        <w:pStyle w:val="Akapitzlist"/>
        <w:numPr>
          <w:ilvl w:val="0"/>
          <w:numId w:val="23"/>
        </w:numPr>
        <w:spacing w:line="360" w:lineRule="auto"/>
        <w:jc w:val="both"/>
        <w:rPr>
          <w:rFonts w:ascii="Times New Roman" w:hAnsi="Times New Roman" w:cs="Times New Roman"/>
          <w:b/>
          <w:color w:val="000000"/>
          <w:sz w:val="24"/>
          <w:szCs w:val="24"/>
        </w:rPr>
      </w:pPr>
      <w:r w:rsidRPr="00F7162E">
        <w:rPr>
          <w:rFonts w:ascii="Times New Roman" w:hAnsi="Times New Roman" w:cs="Times New Roman"/>
          <w:b/>
          <w:color w:val="000000"/>
          <w:sz w:val="24"/>
          <w:szCs w:val="24"/>
        </w:rPr>
        <w:t xml:space="preserve">Pełna elektronizacja procedur związanych z uzyskaniem zezwolenia na pracę cudzoziemców </w:t>
      </w:r>
      <w:r w:rsidRPr="005A39D5">
        <w:rPr>
          <w:rFonts w:ascii="Times New Roman" w:hAnsi="Times New Roman" w:cs="Times New Roman"/>
          <w:b/>
          <w:color w:val="000000"/>
          <w:sz w:val="24"/>
          <w:szCs w:val="24"/>
        </w:rPr>
        <w:t>(punkt (iii) z decyzji wykonawczej Rady)</w:t>
      </w:r>
    </w:p>
    <w:p w14:paraId="6FB62E5B" w14:textId="77777777" w:rsidR="000D57F3" w:rsidRPr="00F7162E" w:rsidRDefault="000D57F3" w:rsidP="000D57F3">
      <w:pPr>
        <w:spacing w:line="360" w:lineRule="auto"/>
        <w:jc w:val="both"/>
        <w:rPr>
          <w:rFonts w:ascii="Times New Roman" w:hAnsi="Times New Roman" w:cs="Times New Roman"/>
          <w:color w:val="000000"/>
          <w:sz w:val="24"/>
          <w:szCs w:val="24"/>
        </w:rPr>
      </w:pPr>
      <w:r w:rsidRPr="00F7162E">
        <w:rPr>
          <w:rFonts w:ascii="Times New Roman" w:hAnsi="Times New Roman" w:cs="Times New Roman"/>
          <w:color w:val="000000"/>
          <w:sz w:val="24"/>
          <w:szCs w:val="24"/>
        </w:rPr>
        <w:t xml:space="preserve">W celu rzeczywistego skrócenia terminów wydawania zezwoleń na pracę oraz usprawnienia procesu rozpatrywania spraw w tym zakresie projekt ustawy przewiduje pełną elektronizację procedury wydawania zezwoleń na pracę cudzoziemców począwszy od złożenia wniosku, aż po odbiór decyzji w tych sprawach. Także postępowanie odwoławcze będzie prowadzone elektronicznie. Będzie to realizowane poprzez system teleinformatyczny, którego funkcjonalności pozwolą na szybki dostęp do potrzebnych informacji bez angażowania wnioskodawcy lub niektórych instytucji. </w:t>
      </w:r>
    </w:p>
    <w:p w14:paraId="3B1D3CDD" w14:textId="370EC446" w:rsidR="000D57F3" w:rsidRPr="00D72AA9" w:rsidRDefault="000D57F3" w:rsidP="000D57F3">
      <w:pPr>
        <w:spacing w:line="360" w:lineRule="auto"/>
        <w:jc w:val="both"/>
        <w:rPr>
          <w:rFonts w:ascii="Times New Roman" w:hAnsi="Times New Roman" w:cs="Times New Roman"/>
          <w:color w:val="000000"/>
          <w:sz w:val="24"/>
          <w:szCs w:val="24"/>
        </w:rPr>
      </w:pPr>
      <w:r w:rsidRPr="00D72AA9">
        <w:rPr>
          <w:rFonts w:ascii="Times New Roman" w:hAnsi="Times New Roman" w:cs="Times New Roman"/>
          <w:color w:val="000000"/>
          <w:sz w:val="24"/>
          <w:szCs w:val="24"/>
        </w:rPr>
        <w:t xml:space="preserve">Ww. rozwiązania zawarte są w szczególności w </w:t>
      </w:r>
      <w:r w:rsidR="00F54AAF">
        <w:rPr>
          <w:rFonts w:ascii="Times New Roman" w:hAnsi="Times New Roman" w:cs="Times New Roman"/>
          <w:color w:val="000000"/>
          <w:sz w:val="24"/>
          <w:szCs w:val="24"/>
        </w:rPr>
        <w:t xml:space="preserve">projektowanych </w:t>
      </w:r>
      <w:r w:rsidRPr="00D72AA9">
        <w:rPr>
          <w:rFonts w:ascii="Times New Roman" w:hAnsi="Times New Roman" w:cs="Times New Roman"/>
          <w:color w:val="000000"/>
          <w:sz w:val="24"/>
          <w:szCs w:val="24"/>
        </w:rPr>
        <w:t>przepisach art. 8, art.</w:t>
      </w:r>
      <w:r w:rsidR="00A708EC">
        <w:rPr>
          <w:rFonts w:ascii="Times New Roman" w:hAnsi="Times New Roman" w:cs="Times New Roman"/>
          <w:color w:val="000000"/>
          <w:sz w:val="24"/>
          <w:szCs w:val="24"/>
        </w:rPr>
        <w:t xml:space="preserve"> </w:t>
      </w:r>
      <w:r w:rsidRPr="00D72AA9">
        <w:rPr>
          <w:rFonts w:ascii="Times New Roman" w:hAnsi="Times New Roman" w:cs="Times New Roman"/>
          <w:color w:val="000000"/>
          <w:sz w:val="24"/>
          <w:szCs w:val="24"/>
        </w:rPr>
        <w:t xml:space="preserve">20, art. 59 i przepisach rozdziału 9 </w:t>
      </w:r>
      <w:r w:rsidRPr="00386E3F">
        <w:rPr>
          <w:rFonts w:ascii="Times New Roman" w:hAnsi="Times New Roman" w:cs="Times New Roman"/>
          <w:i/>
          <w:iCs/>
          <w:color w:val="000000"/>
          <w:sz w:val="24"/>
          <w:szCs w:val="24"/>
        </w:rPr>
        <w:t>Przetwarzanie danych</w:t>
      </w:r>
      <w:r w:rsidRPr="00D72AA9">
        <w:rPr>
          <w:rFonts w:ascii="Times New Roman" w:hAnsi="Times New Roman" w:cs="Times New Roman"/>
          <w:color w:val="000000"/>
          <w:sz w:val="24"/>
          <w:szCs w:val="24"/>
        </w:rPr>
        <w:t xml:space="preserve">. </w:t>
      </w:r>
    </w:p>
    <w:p w14:paraId="6BB4C206" w14:textId="41EFA76D" w:rsidR="000D57F3" w:rsidRPr="005A39D5" w:rsidRDefault="000D57F3" w:rsidP="000D57F3">
      <w:pPr>
        <w:pStyle w:val="Akapitzlist"/>
        <w:numPr>
          <w:ilvl w:val="0"/>
          <w:numId w:val="23"/>
        </w:numPr>
        <w:rPr>
          <w:rFonts w:ascii="Times New Roman" w:hAnsi="Times New Roman" w:cs="Times New Roman"/>
          <w:b/>
          <w:color w:val="000000"/>
          <w:sz w:val="24"/>
          <w:szCs w:val="24"/>
        </w:rPr>
      </w:pPr>
      <w:r w:rsidRPr="005A39D5">
        <w:rPr>
          <w:rFonts w:ascii="Times New Roman" w:hAnsi="Times New Roman" w:cs="Times New Roman"/>
          <w:b/>
          <w:color w:val="000000"/>
          <w:sz w:val="24"/>
          <w:szCs w:val="24"/>
        </w:rPr>
        <w:t>Zwiększenie roli P</w:t>
      </w:r>
      <w:r w:rsidR="00F54AAF">
        <w:rPr>
          <w:rFonts w:ascii="Times New Roman" w:hAnsi="Times New Roman" w:cs="Times New Roman"/>
          <w:b/>
          <w:color w:val="000000"/>
          <w:sz w:val="24"/>
          <w:szCs w:val="24"/>
        </w:rPr>
        <w:t xml:space="preserve">ublicznych </w:t>
      </w:r>
      <w:r w:rsidRPr="005A39D5">
        <w:rPr>
          <w:rFonts w:ascii="Times New Roman" w:hAnsi="Times New Roman" w:cs="Times New Roman"/>
          <w:b/>
          <w:color w:val="000000"/>
          <w:sz w:val="24"/>
          <w:szCs w:val="24"/>
        </w:rPr>
        <w:t>S</w:t>
      </w:r>
      <w:r w:rsidR="00F54AAF">
        <w:rPr>
          <w:rFonts w:ascii="Times New Roman" w:hAnsi="Times New Roman" w:cs="Times New Roman"/>
          <w:b/>
          <w:color w:val="000000"/>
          <w:sz w:val="24"/>
          <w:szCs w:val="24"/>
        </w:rPr>
        <w:t xml:space="preserve">łużb </w:t>
      </w:r>
      <w:r w:rsidRPr="005A39D5">
        <w:rPr>
          <w:rFonts w:ascii="Times New Roman" w:hAnsi="Times New Roman" w:cs="Times New Roman"/>
          <w:b/>
          <w:color w:val="000000"/>
          <w:sz w:val="24"/>
          <w:szCs w:val="24"/>
        </w:rPr>
        <w:t>Z</w:t>
      </w:r>
      <w:r w:rsidR="00F54AAF">
        <w:rPr>
          <w:rFonts w:ascii="Times New Roman" w:hAnsi="Times New Roman" w:cs="Times New Roman"/>
          <w:b/>
          <w:color w:val="000000"/>
          <w:sz w:val="24"/>
          <w:szCs w:val="24"/>
        </w:rPr>
        <w:t>atrudnienia (PSZ)</w:t>
      </w:r>
      <w:r w:rsidRPr="005A39D5">
        <w:rPr>
          <w:rFonts w:ascii="Times New Roman" w:hAnsi="Times New Roman" w:cs="Times New Roman"/>
          <w:b/>
          <w:color w:val="000000"/>
          <w:sz w:val="24"/>
          <w:szCs w:val="24"/>
        </w:rPr>
        <w:t xml:space="preserve"> w procesie legalizacji zatrudnienia cudzoziemców</w:t>
      </w:r>
      <w:r>
        <w:rPr>
          <w:rFonts w:ascii="Times New Roman" w:hAnsi="Times New Roman" w:cs="Times New Roman"/>
          <w:b/>
          <w:color w:val="000000"/>
          <w:sz w:val="24"/>
          <w:szCs w:val="24"/>
        </w:rPr>
        <w:t xml:space="preserve"> (punkt (ii</w:t>
      </w:r>
      <w:r w:rsidRPr="005A39D5">
        <w:rPr>
          <w:rFonts w:ascii="Times New Roman" w:hAnsi="Times New Roman" w:cs="Times New Roman"/>
          <w:b/>
          <w:color w:val="000000"/>
          <w:sz w:val="24"/>
          <w:szCs w:val="24"/>
        </w:rPr>
        <w:t>) z decyzji wykonawczej Rady)</w:t>
      </w:r>
      <w:r>
        <w:rPr>
          <w:rFonts w:ascii="Times New Roman" w:hAnsi="Times New Roman" w:cs="Times New Roman"/>
          <w:b/>
          <w:color w:val="000000"/>
          <w:sz w:val="24"/>
          <w:szCs w:val="24"/>
        </w:rPr>
        <w:t xml:space="preserve"> </w:t>
      </w:r>
    </w:p>
    <w:p w14:paraId="108454EC" w14:textId="4E7D7782" w:rsidR="000D57F3" w:rsidRPr="00D72AA9" w:rsidRDefault="000D57F3" w:rsidP="000D57F3">
      <w:pPr>
        <w:spacing w:line="360" w:lineRule="auto"/>
        <w:jc w:val="both"/>
        <w:rPr>
          <w:rFonts w:ascii="Times New Roman" w:hAnsi="Times New Roman" w:cs="Times New Roman"/>
          <w:color w:val="000000"/>
          <w:sz w:val="24"/>
          <w:szCs w:val="24"/>
        </w:rPr>
      </w:pPr>
      <w:r w:rsidRPr="00D72AA9">
        <w:rPr>
          <w:rFonts w:ascii="Times New Roman" w:hAnsi="Times New Roman" w:cs="Times New Roman"/>
          <w:color w:val="000000"/>
          <w:sz w:val="24"/>
          <w:szCs w:val="24"/>
        </w:rPr>
        <w:t xml:space="preserve">Zwiększenie roli PSZ wynika z szeregu rozwiązań przewidzianych </w:t>
      </w:r>
      <w:r>
        <w:rPr>
          <w:rFonts w:ascii="Times New Roman" w:hAnsi="Times New Roman" w:cs="Times New Roman"/>
          <w:color w:val="000000"/>
          <w:sz w:val="24"/>
          <w:szCs w:val="24"/>
        </w:rPr>
        <w:t xml:space="preserve">projektowaną </w:t>
      </w:r>
      <w:r w:rsidRPr="00D72AA9">
        <w:rPr>
          <w:rFonts w:ascii="Times New Roman" w:hAnsi="Times New Roman" w:cs="Times New Roman"/>
          <w:color w:val="000000"/>
          <w:sz w:val="24"/>
          <w:szCs w:val="24"/>
        </w:rPr>
        <w:t>ustawą o zatrudnieniu cudzoziemców</w:t>
      </w:r>
      <w:r>
        <w:rPr>
          <w:rFonts w:ascii="Times New Roman" w:hAnsi="Times New Roman" w:cs="Times New Roman"/>
          <w:color w:val="000000"/>
          <w:sz w:val="24"/>
          <w:szCs w:val="24"/>
        </w:rPr>
        <w:t>,</w:t>
      </w:r>
      <w:r w:rsidRPr="00D72AA9">
        <w:rPr>
          <w:rFonts w:ascii="Times New Roman" w:hAnsi="Times New Roman" w:cs="Times New Roman"/>
          <w:color w:val="000000"/>
          <w:sz w:val="24"/>
          <w:szCs w:val="24"/>
        </w:rPr>
        <w:t xml:space="preserve"> w szczególności w zakresie oświadczeń o zatrudnieniu cudzoziemca  (rozdział 6 projektu). </w:t>
      </w:r>
      <w:r>
        <w:rPr>
          <w:rFonts w:ascii="Times New Roman" w:hAnsi="Times New Roman" w:cs="Times New Roman"/>
          <w:color w:val="000000"/>
          <w:sz w:val="24"/>
          <w:szCs w:val="24"/>
        </w:rPr>
        <w:t xml:space="preserve">Według projektu </w:t>
      </w:r>
      <w:r w:rsidR="00A708EC">
        <w:rPr>
          <w:rFonts w:ascii="Times New Roman" w:hAnsi="Times New Roman" w:cs="Times New Roman"/>
          <w:color w:val="000000"/>
          <w:sz w:val="24"/>
          <w:szCs w:val="24"/>
        </w:rPr>
        <w:t xml:space="preserve">ustawy </w:t>
      </w:r>
      <w:r>
        <w:rPr>
          <w:rFonts w:ascii="Times New Roman" w:hAnsi="Times New Roman" w:cs="Times New Roman"/>
          <w:color w:val="000000"/>
          <w:sz w:val="24"/>
          <w:szCs w:val="24"/>
        </w:rPr>
        <w:t xml:space="preserve">oświadczenia o zatrudnieniu cudzoziemca będą mogły dotyczyć zatrudnienia cudzoziemca na okres do 24 miesięcy, podobnie jak przewidują to obecnie przepisy ustawy z dnia </w:t>
      </w:r>
      <w:r w:rsidRPr="000F7776">
        <w:rPr>
          <w:rFonts w:ascii="Times New Roman" w:hAnsi="Times New Roman" w:cs="Times New Roman"/>
          <w:color w:val="000000"/>
          <w:sz w:val="24"/>
          <w:szCs w:val="24"/>
        </w:rPr>
        <w:t xml:space="preserve">20 kwietnia 2004 r. o promocji </w:t>
      </w:r>
      <w:r w:rsidRPr="000F7776">
        <w:rPr>
          <w:rFonts w:ascii="Times New Roman" w:hAnsi="Times New Roman" w:cs="Times New Roman"/>
          <w:color w:val="000000"/>
          <w:sz w:val="24"/>
          <w:szCs w:val="24"/>
        </w:rPr>
        <w:lastRenderedPageBreak/>
        <w:t xml:space="preserve">zatrudnienia i instytucjach rynku pracy </w:t>
      </w:r>
      <w:r>
        <w:rPr>
          <w:rFonts w:ascii="Times New Roman" w:hAnsi="Times New Roman" w:cs="Times New Roman"/>
          <w:color w:val="000000"/>
          <w:sz w:val="24"/>
          <w:szCs w:val="24"/>
        </w:rPr>
        <w:t xml:space="preserve">w brzmieniu nadanym ustawą  </w:t>
      </w:r>
      <w:r w:rsidRPr="000F7776">
        <w:rPr>
          <w:rFonts w:ascii="Times New Roman" w:hAnsi="Times New Roman" w:cs="Times New Roman"/>
          <w:color w:val="000000"/>
          <w:sz w:val="24"/>
          <w:szCs w:val="24"/>
        </w:rPr>
        <w:t>z dnia 17 grudnia 2021 r.</w:t>
      </w:r>
      <w:r w:rsidRPr="000F7776">
        <w:t xml:space="preserve"> </w:t>
      </w:r>
      <w:r w:rsidRPr="000F7776">
        <w:rPr>
          <w:rFonts w:ascii="Times New Roman" w:hAnsi="Times New Roman" w:cs="Times New Roman"/>
          <w:color w:val="000000"/>
          <w:sz w:val="24"/>
          <w:szCs w:val="24"/>
        </w:rPr>
        <w:t>o zmianie ustawy o cudzoziemcach oraz niektórych innych ustaw</w:t>
      </w:r>
      <w:r>
        <w:rPr>
          <w:rFonts w:ascii="Times New Roman" w:hAnsi="Times New Roman" w:cs="Times New Roman"/>
          <w:color w:val="000000"/>
          <w:sz w:val="24"/>
          <w:szCs w:val="24"/>
        </w:rPr>
        <w:t xml:space="preserve">. Wydłużenie okresu zatrudnienia cudzoziemca na podstawie oświadczenia do 24 miesięcy (z 6 miesięcy w ciągu 12 miesięcy) powoduje, że powiatowe urzędy pracy, wpisując oświadczenia do ewidencji oświadczeń (co pozwala legalnie zatrudnić cudzoziemca), przejmują znaczną część zadań właściwych organów administracji rządowej (tj. wojewodów) w zakresie legalizacji zatrudnienia cudzoziemców na okres do 24 miesięcy. Jednocześnie ustawą </w:t>
      </w:r>
      <w:r w:rsidRPr="000F7776">
        <w:rPr>
          <w:rFonts w:ascii="Times New Roman" w:hAnsi="Times New Roman" w:cs="Times New Roman"/>
          <w:color w:val="000000"/>
          <w:sz w:val="24"/>
          <w:szCs w:val="24"/>
        </w:rPr>
        <w:t>z dnia 17 grudnia 2021 r.</w:t>
      </w:r>
      <w:r w:rsidRPr="000F7776">
        <w:t xml:space="preserve"> </w:t>
      </w:r>
      <w:r w:rsidRPr="000F7776">
        <w:rPr>
          <w:rFonts w:ascii="Times New Roman" w:hAnsi="Times New Roman" w:cs="Times New Roman"/>
          <w:color w:val="000000"/>
          <w:sz w:val="24"/>
          <w:szCs w:val="24"/>
        </w:rPr>
        <w:t>o zmianie ustawy o cudzoziemcach oraz niektórych innych ustaw</w:t>
      </w:r>
      <w:r>
        <w:rPr>
          <w:rFonts w:ascii="Times New Roman" w:hAnsi="Times New Roman" w:cs="Times New Roman"/>
          <w:color w:val="000000"/>
          <w:sz w:val="24"/>
          <w:szCs w:val="24"/>
        </w:rPr>
        <w:t xml:space="preserve"> wprowadzono dodatkowe warunki wpisu oświadczenia do ewidencji, m.in. wymóg, by </w:t>
      </w:r>
      <w:r w:rsidRPr="0063414C">
        <w:rPr>
          <w:rFonts w:ascii="Times New Roman" w:hAnsi="Times New Roman" w:cs="Times New Roman"/>
          <w:color w:val="000000"/>
          <w:sz w:val="24"/>
          <w:szCs w:val="24"/>
        </w:rPr>
        <w:t>wynagrodzeni</w:t>
      </w:r>
      <w:r>
        <w:rPr>
          <w:rFonts w:ascii="Times New Roman" w:hAnsi="Times New Roman" w:cs="Times New Roman"/>
          <w:color w:val="000000"/>
          <w:sz w:val="24"/>
          <w:szCs w:val="24"/>
        </w:rPr>
        <w:t>e</w:t>
      </w:r>
      <w:r w:rsidRPr="0063414C">
        <w:rPr>
          <w:rFonts w:ascii="Times New Roman" w:hAnsi="Times New Roman" w:cs="Times New Roman"/>
          <w:color w:val="000000"/>
          <w:sz w:val="24"/>
          <w:szCs w:val="24"/>
        </w:rPr>
        <w:t xml:space="preserve"> cudzoziemca </w:t>
      </w:r>
      <w:r>
        <w:rPr>
          <w:rFonts w:ascii="Times New Roman" w:hAnsi="Times New Roman" w:cs="Times New Roman"/>
          <w:color w:val="000000"/>
          <w:sz w:val="24"/>
          <w:szCs w:val="24"/>
        </w:rPr>
        <w:t xml:space="preserve">nie było </w:t>
      </w:r>
      <w:r w:rsidRPr="0063414C">
        <w:rPr>
          <w:rFonts w:ascii="Times New Roman" w:hAnsi="Times New Roman" w:cs="Times New Roman"/>
          <w:color w:val="000000"/>
          <w:sz w:val="24"/>
          <w:szCs w:val="24"/>
        </w:rPr>
        <w:t>niższ</w:t>
      </w:r>
      <w:r>
        <w:rPr>
          <w:rFonts w:ascii="Times New Roman" w:hAnsi="Times New Roman" w:cs="Times New Roman"/>
          <w:color w:val="000000"/>
          <w:sz w:val="24"/>
          <w:szCs w:val="24"/>
        </w:rPr>
        <w:t>e</w:t>
      </w:r>
      <w:r w:rsidRPr="0063414C">
        <w:rPr>
          <w:rFonts w:ascii="Times New Roman" w:hAnsi="Times New Roman" w:cs="Times New Roman"/>
          <w:color w:val="000000"/>
          <w:sz w:val="24"/>
          <w:szCs w:val="24"/>
        </w:rPr>
        <w:t xml:space="preserve"> niż</w:t>
      </w:r>
      <w:r>
        <w:rPr>
          <w:rFonts w:ascii="Times New Roman" w:hAnsi="Times New Roman" w:cs="Times New Roman"/>
          <w:color w:val="000000"/>
          <w:sz w:val="24"/>
          <w:szCs w:val="24"/>
        </w:rPr>
        <w:t xml:space="preserve"> </w:t>
      </w:r>
      <w:r w:rsidRPr="0063414C">
        <w:rPr>
          <w:rFonts w:ascii="Times New Roman" w:hAnsi="Times New Roman" w:cs="Times New Roman"/>
          <w:color w:val="000000"/>
          <w:sz w:val="24"/>
          <w:szCs w:val="24"/>
        </w:rPr>
        <w:t>wynagrodzeni</w:t>
      </w:r>
      <w:r>
        <w:rPr>
          <w:rFonts w:ascii="Times New Roman" w:hAnsi="Times New Roman" w:cs="Times New Roman"/>
          <w:color w:val="000000"/>
          <w:sz w:val="24"/>
          <w:szCs w:val="24"/>
        </w:rPr>
        <w:t>e</w:t>
      </w:r>
      <w:r w:rsidRPr="0063414C">
        <w:rPr>
          <w:rFonts w:ascii="Times New Roman" w:hAnsi="Times New Roman" w:cs="Times New Roman"/>
          <w:color w:val="000000"/>
          <w:sz w:val="24"/>
          <w:szCs w:val="24"/>
        </w:rPr>
        <w:t xml:space="preserve"> pracowników wykonujących pracę porównywalnego rodzaju lub na porównywalnym stanowisku</w:t>
      </w:r>
      <w:r>
        <w:rPr>
          <w:rFonts w:ascii="Times New Roman" w:hAnsi="Times New Roman" w:cs="Times New Roman"/>
          <w:color w:val="000000"/>
          <w:sz w:val="24"/>
          <w:szCs w:val="24"/>
        </w:rPr>
        <w:t>. Ten nowy warunek jest również utrzymany w projekcie ustawy o zatrudnianiu cudzoziemców</w:t>
      </w:r>
      <w:r w:rsidR="00A708EC">
        <w:rPr>
          <w:rFonts w:ascii="Times New Roman" w:hAnsi="Times New Roman" w:cs="Times New Roman"/>
          <w:color w:val="000000"/>
          <w:sz w:val="24"/>
          <w:szCs w:val="24"/>
        </w:rPr>
        <w:t>.</w:t>
      </w:r>
    </w:p>
    <w:p w14:paraId="5053251C" w14:textId="68F45A58" w:rsidR="00A708EC" w:rsidRDefault="000D57F3" w:rsidP="000D57F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Wyżej wymienione rozwiązania są przewidziane w </w:t>
      </w:r>
      <w:r w:rsidR="00577025">
        <w:rPr>
          <w:rFonts w:ascii="Times New Roman" w:hAnsi="Times New Roman" w:cs="Times New Roman"/>
          <w:color w:val="000000"/>
          <w:sz w:val="24"/>
          <w:szCs w:val="24"/>
        </w:rPr>
        <w:t xml:space="preserve">projektowanych </w:t>
      </w:r>
      <w:r>
        <w:rPr>
          <w:rFonts w:ascii="Times New Roman" w:hAnsi="Times New Roman" w:cs="Times New Roman"/>
          <w:color w:val="000000"/>
          <w:sz w:val="24"/>
          <w:szCs w:val="24"/>
        </w:rPr>
        <w:t xml:space="preserve">przepisach </w:t>
      </w:r>
      <w:r w:rsidR="00577025">
        <w:rPr>
          <w:rFonts w:ascii="Times New Roman" w:hAnsi="Times New Roman" w:cs="Times New Roman"/>
          <w:color w:val="000000"/>
          <w:sz w:val="24"/>
          <w:szCs w:val="24"/>
        </w:rPr>
        <w:t xml:space="preserve">art. </w:t>
      </w:r>
      <w:r>
        <w:rPr>
          <w:rFonts w:ascii="Times New Roman" w:hAnsi="Times New Roman" w:cs="Times New Roman"/>
          <w:color w:val="000000"/>
          <w:sz w:val="24"/>
          <w:szCs w:val="24"/>
        </w:rPr>
        <w:t xml:space="preserve">59 i </w:t>
      </w:r>
      <w:r w:rsidR="00577025">
        <w:rPr>
          <w:rFonts w:ascii="Times New Roman" w:hAnsi="Times New Roman" w:cs="Times New Roman"/>
          <w:color w:val="000000"/>
          <w:sz w:val="24"/>
          <w:szCs w:val="24"/>
        </w:rPr>
        <w:t xml:space="preserve">art. </w:t>
      </w:r>
      <w:r>
        <w:rPr>
          <w:rFonts w:ascii="Times New Roman" w:hAnsi="Times New Roman" w:cs="Times New Roman"/>
          <w:color w:val="000000"/>
          <w:sz w:val="24"/>
          <w:szCs w:val="24"/>
        </w:rPr>
        <w:t>63.</w:t>
      </w:r>
    </w:p>
    <w:p w14:paraId="3FBA9536" w14:textId="06A947D1" w:rsidR="000D57F3" w:rsidRPr="00F7162E" w:rsidRDefault="000D57F3" w:rsidP="000D57F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Ponadto, o</w:t>
      </w:r>
      <w:r w:rsidRPr="00F7162E">
        <w:rPr>
          <w:rFonts w:ascii="Times New Roman" w:hAnsi="Times New Roman" w:cs="Times New Roman"/>
          <w:color w:val="000000"/>
          <w:sz w:val="24"/>
          <w:szCs w:val="24"/>
        </w:rPr>
        <w:t xml:space="preserve">becnie funkcjonująca Centralna Baza Ofert Pracy (CBOP), której </w:t>
      </w:r>
      <w:r>
        <w:rPr>
          <w:rFonts w:ascii="Times New Roman" w:hAnsi="Times New Roman" w:cs="Times New Roman"/>
          <w:color w:val="000000"/>
          <w:sz w:val="24"/>
          <w:szCs w:val="24"/>
        </w:rPr>
        <w:t xml:space="preserve">funkcjonowanie regulowane </w:t>
      </w:r>
      <w:r w:rsidRPr="00F716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będzie przepisami </w:t>
      </w:r>
      <w:r w:rsidRPr="00F7162E">
        <w:rPr>
          <w:rFonts w:ascii="Times New Roman" w:hAnsi="Times New Roman" w:cs="Times New Roman"/>
          <w:color w:val="000000"/>
          <w:sz w:val="24"/>
          <w:szCs w:val="24"/>
        </w:rPr>
        <w:t>ustawy o aktywności zawodowej</w:t>
      </w:r>
      <w:r>
        <w:rPr>
          <w:rFonts w:ascii="Times New Roman" w:hAnsi="Times New Roman" w:cs="Times New Roman"/>
          <w:color w:val="000000"/>
          <w:sz w:val="24"/>
          <w:szCs w:val="24"/>
        </w:rPr>
        <w:t>,</w:t>
      </w:r>
      <w:r w:rsidRPr="00F7162E">
        <w:rPr>
          <w:rFonts w:ascii="Times New Roman" w:hAnsi="Times New Roman" w:cs="Times New Roman"/>
          <w:color w:val="000000"/>
          <w:sz w:val="24"/>
          <w:szCs w:val="24"/>
        </w:rPr>
        <w:t xml:space="preserve"> zostanie ulepszona o funkcjonalność, która będzie służyć urzędom pomocą w ocenie wysokości wynagrodzeń cudzoziemców w porównaniu do kwot</w:t>
      </w:r>
      <w:r>
        <w:rPr>
          <w:rFonts w:ascii="Times New Roman" w:hAnsi="Times New Roman" w:cs="Times New Roman"/>
          <w:color w:val="000000"/>
          <w:sz w:val="24"/>
          <w:szCs w:val="24"/>
        </w:rPr>
        <w:t>,</w:t>
      </w:r>
      <w:r w:rsidRPr="00F7162E">
        <w:rPr>
          <w:rFonts w:ascii="Times New Roman" w:hAnsi="Times New Roman" w:cs="Times New Roman"/>
          <w:color w:val="000000"/>
          <w:sz w:val="24"/>
          <w:szCs w:val="24"/>
        </w:rPr>
        <w:t xml:space="preserve"> </w:t>
      </w:r>
      <w:r w:rsidR="00A82100">
        <w:rPr>
          <w:rFonts w:ascii="Times New Roman" w:hAnsi="Times New Roman" w:cs="Times New Roman"/>
          <w:color w:val="000000"/>
          <w:sz w:val="24"/>
          <w:szCs w:val="24"/>
        </w:rPr>
        <w:t>które</w:t>
      </w:r>
      <w:r w:rsidR="00A82100" w:rsidRPr="00F7162E">
        <w:rPr>
          <w:rFonts w:ascii="Times New Roman" w:hAnsi="Times New Roman" w:cs="Times New Roman"/>
          <w:color w:val="000000"/>
          <w:sz w:val="24"/>
          <w:szCs w:val="24"/>
        </w:rPr>
        <w:t xml:space="preserve"> </w:t>
      </w:r>
      <w:r w:rsidRPr="00F7162E">
        <w:rPr>
          <w:rFonts w:ascii="Times New Roman" w:hAnsi="Times New Roman" w:cs="Times New Roman"/>
          <w:color w:val="000000"/>
          <w:sz w:val="24"/>
          <w:szCs w:val="24"/>
        </w:rPr>
        <w:t>są oferowane na lokalnym rynku pracy. Niezależnie od tego wojewódzkie urzędy pracy będą sporządzały analizy wysokości wynagrodzeń na lokalnych rynkach pracy. Wyniki tych analiz będą podstawą do oceny wynagrodzeń proponowanych cudzoziemcom w postępowaniach dotyczących wydawania zezwoleń na pracę oraz wpisu oświadczeń o zatrudnieniu cudzoziemców do ewidencji oświadczeń.</w:t>
      </w:r>
    </w:p>
    <w:p w14:paraId="73FB0A49" w14:textId="20C382C8" w:rsidR="000D57F3" w:rsidRDefault="000D57F3" w:rsidP="000D57F3">
      <w:pPr>
        <w:spacing w:line="360" w:lineRule="auto"/>
        <w:jc w:val="both"/>
        <w:rPr>
          <w:rFonts w:ascii="Times New Roman" w:hAnsi="Times New Roman" w:cs="Times New Roman"/>
          <w:color w:val="000000"/>
          <w:sz w:val="24"/>
          <w:szCs w:val="24"/>
        </w:rPr>
      </w:pPr>
      <w:r w:rsidRPr="00F7162E">
        <w:rPr>
          <w:rFonts w:ascii="Times New Roman" w:hAnsi="Times New Roman" w:cs="Times New Roman"/>
          <w:color w:val="000000"/>
          <w:sz w:val="24"/>
          <w:szCs w:val="24"/>
        </w:rPr>
        <w:t>Baza CBOP w przypadku cudzoziemców będzie stanowiła narzędzie pomocnicze przy badaniu</w:t>
      </w:r>
      <w:r>
        <w:rPr>
          <w:rFonts w:ascii="Times New Roman" w:hAnsi="Times New Roman" w:cs="Times New Roman"/>
          <w:color w:val="000000"/>
          <w:sz w:val="24"/>
          <w:szCs w:val="24"/>
        </w:rPr>
        <w:t>,</w:t>
      </w:r>
      <w:r w:rsidRPr="00F7162E">
        <w:rPr>
          <w:rFonts w:ascii="Times New Roman" w:hAnsi="Times New Roman" w:cs="Times New Roman"/>
          <w:color w:val="000000"/>
          <w:sz w:val="24"/>
          <w:szCs w:val="24"/>
        </w:rPr>
        <w:t xml:space="preserve"> czy wynagrodzenie oferowane cudzoziemcowi jest porównywalne do wynagrodzeń obywateli polskich zatrudnionych na podobnych stanowiskach na danym lokalnym rynku pracy</w:t>
      </w:r>
      <w:r>
        <w:rPr>
          <w:rFonts w:ascii="Times New Roman" w:hAnsi="Times New Roman" w:cs="Times New Roman"/>
          <w:color w:val="000000"/>
          <w:sz w:val="24"/>
          <w:szCs w:val="24"/>
        </w:rPr>
        <w:t>.</w:t>
      </w:r>
      <w:r w:rsidRPr="00F7162E">
        <w:rPr>
          <w:rFonts w:ascii="Times New Roman" w:hAnsi="Times New Roman" w:cs="Times New Roman"/>
          <w:color w:val="000000"/>
          <w:sz w:val="24"/>
          <w:szCs w:val="24"/>
        </w:rPr>
        <w:t xml:space="preserve"> W przypadku, gdy kwota wskazana we wniosku o wydanie zezwolenia na pracę będzie niższa niż ta w CBOP</w:t>
      </w:r>
      <w:r>
        <w:rPr>
          <w:rFonts w:ascii="Times New Roman" w:hAnsi="Times New Roman" w:cs="Times New Roman"/>
          <w:color w:val="000000"/>
          <w:sz w:val="24"/>
          <w:szCs w:val="24"/>
        </w:rPr>
        <w:t>,</w:t>
      </w:r>
      <w:r w:rsidRPr="00F7162E">
        <w:rPr>
          <w:rFonts w:ascii="Times New Roman" w:hAnsi="Times New Roman" w:cs="Times New Roman"/>
          <w:color w:val="000000"/>
          <w:sz w:val="24"/>
          <w:szCs w:val="24"/>
        </w:rPr>
        <w:t xml:space="preserve"> system informatyczny będzie automatycznie weryfikował wysokość wynagrodzenia</w:t>
      </w:r>
      <w:r>
        <w:rPr>
          <w:rFonts w:ascii="Times New Roman" w:hAnsi="Times New Roman" w:cs="Times New Roman"/>
          <w:color w:val="000000"/>
          <w:sz w:val="24"/>
          <w:szCs w:val="24"/>
        </w:rPr>
        <w:t>,</w:t>
      </w:r>
      <w:r w:rsidRPr="00F7162E">
        <w:rPr>
          <w:rFonts w:ascii="Times New Roman" w:hAnsi="Times New Roman" w:cs="Times New Roman"/>
          <w:color w:val="000000"/>
          <w:sz w:val="24"/>
          <w:szCs w:val="24"/>
        </w:rPr>
        <w:t xml:space="preserve"> jednocześnie informując wnioskodawcę o niespełnieniu warunku udzielenia zezwolenia na pracę. </w:t>
      </w:r>
    </w:p>
    <w:p w14:paraId="00C69247" w14:textId="2D0D16C0" w:rsidR="000D57F3" w:rsidRPr="00A4728F" w:rsidRDefault="00567D94" w:rsidP="000D57F3">
      <w:pPr>
        <w:spacing w:line="360" w:lineRule="auto"/>
        <w:jc w:val="both"/>
        <w:rPr>
          <w:rFonts w:ascii="Times New Roman" w:hAnsi="Times New Roman" w:cs="Times New Roman"/>
          <w:b/>
          <w:color w:val="000000"/>
          <w:sz w:val="24"/>
          <w:szCs w:val="24"/>
        </w:rPr>
      </w:pPr>
      <w:r w:rsidRPr="00A4728F">
        <w:rPr>
          <w:rFonts w:ascii="Times New Roman" w:hAnsi="Times New Roman" w:cs="Times New Roman"/>
          <w:b/>
          <w:color w:val="000000"/>
          <w:sz w:val="24"/>
          <w:szCs w:val="24"/>
        </w:rPr>
        <w:t>W celu zmniejszenia barier administracyjnych i usprawnienia procedur dotyczących zatrudniania cudzoziemców</w:t>
      </w:r>
      <w:r w:rsidR="00BD3228" w:rsidRPr="00A4728F">
        <w:rPr>
          <w:rFonts w:ascii="Times New Roman" w:hAnsi="Times New Roman" w:cs="Times New Roman"/>
          <w:b/>
          <w:color w:val="000000"/>
          <w:sz w:val="24"/>
          <w:szCs w:val="24"/>
        </w:rPr>
        <w:t xml:space="preserve"> w projekcie przewidziano również następujące rozwiązania</w:t>
      </w:r>
      <w:r w:rsidRPr="00A4728F">
        <w:rPr>
          <w:rFonts w:ascii="Times New Roman" w:hAnsi="Times New Roman" w:cs="Times New Roman"/>
          <w:b/>
          <w:color w:val="000000"/>
          <w:sz w:val="24"/>
          <w:szCs w:val="24"/>
        </w:rPr>
        <w:t>:</w:t>
      </w:r>
    </w:p>
    <w:p w14:paraId="71A63559" w14:textId="0CFD6EDC" w:rsidR="000D57F3" w:rsidRPr="00A4728F" w:rsidRDefault="00A4728F" w:rsidP="00A4728F">
      <w:pPr>
        <w:pStyle w:val="Akapitzlist"/>
        <w:numPr>
          <w:ilvl w:val="0"/>
          <w:numId w:val="27"/>
        </w:numPr>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O</w:t>
      </w:r>
      <w:r w:rsidR="000D57F3" w:rsidRPr="00A4728F">
        <w:rPr>
          <w:rFonts w:ascii="Times New Roman" w:hAnsi="Times New Roman" w:cs="Times New Roman"/>
          <w:b/>
          <w:color w:val="000000"/>
          <w:sz w:val="24"/>
          <w:szCs w:val="24"/>
        </w:rPr>
        <w:t>graniczenie liczby procedur dostępu cudzoziemców do rynku pracy i formalności w ich obrębie.</w:t>
      </w:r>
    </w:p>
    <w:p w14:paraId="105996F0" w14:textId="77777777" w:rsidR="000D57F3" w:rsidRDefault="000D57F3" w:rsidP="000D57F3">
      <w:pPr>
        <w:spacing w:line="360" w:lineRule="auto"/>
        <w:jc w:val="both"/>
        <w:rPr>
          <w:rFonts w:ascii="Times New Roman" w:hAnsi="Times New Roman" w:cs="Times New Roman"/>
          <w:color w:val="000000"/>
          <w:sz w:val="24"/>
          <w:szCs w:val="24"/>
        </w:rPr>
      </w:pPr>
      <w:r w:rsidRPr="00344E83">
        <w:rPr>
          <w:rFonts w:ascii="Times New Roman" w:hAnsi="Times New Roman" w:cs="Times New Roman"/>
          <w:color w:val="000000"/>
          <w:sz w:val="24"/>
          <w:szCs w:val="24"/>
        </w:rPr>
        <w:t>Nowa ustawa nie przewiduje wymogu przedstawienia w postępowaniu o wydanie zezwolenia na pracę informacji starosty o braku możliwości zaspokojenia potrzeb kadrowych pracodawcy. Oznacza to likwidację instytucji tzw. testu rynku pracy, w tym procedury określającej działania jakie podejmuje urząd pracy oraz pracodawca w celu wydania/ uzyskania informacji starosty.</w:t>
      </w:r>
    </w:p>
    <w:p w14:paraId="1B133D30" w14:textId="1DAC74AB" w:rsidR="000D57F3" w:rsidRPr="00A4728F" w:rsidRDefault="000D57F3" w:rsidP="00A4728F">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celu ograniczenia liczby procedur zlikwidowane zostanie także odrębne postępowanie w sprawie  przedłużenie zezwolenia na pracę, które obecnie jest wydawane, gdy pracodawca kontynuuje powierzenie pracy cudzoziemcowi na tym samym stanowisku. W zamian za to – w przypadku zamiaru dalszego zatrudniania cudzoziemca </w:t>
      </w:r>
      <w:r w:rsidR="00131E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wydawane będą zezwolenia na pracę z zachowaniem dotychczasowych ułatwień przewidzianych dla przedłużenia zezwolenia  tj. możliwość wykonywania pracy w trakcie procedury wydania zezwolenia oraz wprowadzone będzie nowe ułatwienie  polegające na rozpatrzeniu wniosku w pierwszej kolejności (art. 21, art. 27 projektu).  </w:t>
      </w:r>
    </w:p>
    <w:p w14:paraId="4C1F218B" w14:textId="77777777" w:rsidR="000D57F3" w:rsidRDefault="000D57F3" w:rsidP="00A4728F">
      <w:pPr>
        <w:pStyle w:val="Akapitzlist"/>
        <w:numPr>
          <w:ilvl w:val="0"/>
          <w:numId w:val="27"/>
        </w:numPr>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Z</w:t>
      </w:r>
      <w:r w:rsidRPr="007652B5">
        <w:rPr>
          <w:rFonts w:ascii="Times New Roman" w:hAnsi="Times New Roman" w:cs="Times New Roman"/>
          <w:b/>
          <w:color w:val="000000"/>
          <w:sz w:val="24"/>
          <w:szCs w:val="24"/>
        </w:rPr>
        <w:t>miany organizacyjne w systemie legalizacji pracy cudzoziemców, które zwiększą jego efektywność i skró</w:t>
      </w:r>
      <w:r>
        <w:rPr>
          <w:rFonts w:ascii="Times New Roman" w:hAnsi="Times New Roman" w:cs="Times New Roman"/>
          <w:b/>
          <w:color w:val="000000"/>
          <w:sz w:val="24"/>
          <w:szCs w:val="24"/>
        </w:rPr>
        <w:t xml:space="preserve">cą czas na uzyskanie zezwolenia. </w:t>
      </w:r>
    </w:p>
    <w:p w14:paraId="6156B9CB" w14:textId="77777777" w:rsidR="000D57F3" w:rsidRPr="008B5010" w:rsidRDefault="000D57F3" w:rsidP="000D57F3">
      <w:pPr>
        <w:spacing w:line="360" w:lineRule="auto"/>
        <w:jc w:val="both"/>
        <w:rPr>
          <w:rFonts w:ascii="Times New Roman" w:hAnsi="Times New Roman" w:cs="Times New Roman"/>
          <w:b/>
          <w:color w:val="000000"/>
          <w:sz w:val="24"/>
          <w:szCs w:val="24"/>
        </w:rPr>
      </w:pPr>
      <w:r w:rsidRPr="00344E83">
        <w:rPr>
          <w:rFonts w:ascii="Times New Roman" w:hAnsi="Times New Roman" w:cs="Times New Roman"/>
          <w:color w:val="000000"/>
          <w:sz w:val="24"/>
          <w:szCs w:val="24"/>
        </w:rPr>
        <w:t xml:space="preserve">Rezygnacja </w:t>
      </w:r>
      <w:r>
        <w:rPr>
          <w:rFonts w:ascii="Times New Roman" w:hAnsi="Times New Roman" w:cs="Times New Roman"/>
          <w:color w:val="000000"/>
          <w:sz w:val="24"/>
          <w:szCs w:val="24"/>
        </w:rPr>
        <w:t>z</w:t>
      </w:r>
      <w:r w:rsidRPr="00344E83">
        <w:rPr>
          <w:rFonts w:ascii="Times New Roman" w:hAnsi="Times New Roman" w:cs="Times New Roman"/>
          <w:color w:val="000000"/>
          <w:sz w:val="24"/>
          <w:szCs w:val="24"/>
        </w:rPr>
        <w:t xml:space="preserve"> testu rynku </w:t>
      </w:r>
      <w:r>
        <w:rPr>
          <w:rFonts w:ascii="Times New Roman" w:hAnsi="Times New Roman" w:cs="Times New Roman"/>
          <w:color w:val="000000"/>
          <w:sz w:val="24"/>
          <w:szCs w:val="24"/>
        </w:rPr>
        <w:t xml:space="preserve">pracy </w:t>
      </w:r>
      <w:r w:rsidRPr="00344E83">
        <w:rPr>
          <w:rFonts w:ascii="Times New Roman" w:hAnsi="Times New Roman" w:cs="Times New Roman"/>
          <w:color w:val="000000"/>
          <w:sz w:val="24"/>
          <w:szCs w:val="24"/>
        </w:rPr>
        <w:t xml:space="preserve">oraz elektronizacja procedur dotyczących dostępu cudzoziemców do polskiego rynku spowoduje znaczne  skrócenie i uproszczenie postępowań w sprawach zezwoleń na pracę  oraz wpisu oświadczeń o zatrudnieniu cudzoziemców do ewidencji oświadczeń. Będzie to miało istotny wpływ na zmianę sposobu obsługi wniosków pracodawców oraz składanych oświadczeń, a w konsekwencji na rozwiązania organizacyjne w urzędach rozpatrujących sprawy. Dla przykładu można wskazać brak potrzeby utrzymywania osobnych stanowisk do przyjmowania wniosków i wydawania pracodawcom decyzji  papierowych,   Pozwoli to powiatowym urzędom pracy i urzędom wojewódzkim dostosować swoją  strukturę organizacyjną, w taki sposób aby  postępowania w sprawach wydawania zezwoleń na pracę oraz wpisu oświadczeń do ewidencji oświadczeń przebiegały sprawniej, a wykorzystanie zasobów kadrowych urzędów było bardziej efektywne. </w:t>
      </w:r>
    </w:p>
    <w:p w14:paraId="57229AF4" w14:textId="77777777" w:rsidR="000D57F3" w:rsidRDefault="000D57F3" w:rsidP="00A4728F">
      <w:pPr>
        <w:pStyle w:val="Akapitzlist"/>
        <w:numPr>
          <w:ilvl w:val="0"/>
          <w:numId w:val="27"/>
        </w:numPr>
        <w:spacing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L</w:t>
      </w:r>
      <w:r w:rsidRPr="007652B5">
        <w:rPr>
          <w:rFonts w:ascii="Times New Roman" w:hAnsi="Times New Roman" w:cs="Times New Roman"/>
          <w:b/>
          <w:color w:val="000000"/>
          <w:sz w:val="24"/>
          <w:szCs w:val="24"/>
        </w:rPr>
        <w:t>epsze narzędzia do zwalczania nadużyć, ochrony krajowego rynku pracy oraz migrantów.</w:t>
      </w:r>
    </w:p>
    <w:p w14:paraId="659F664B" w14:textId="77777777" w:rsidR="000D57F3" w:rsidRPr="00547231" w:rsidRDefault="000D57F3" w:rsidP="000D57F3">
      <w:pPr>
        <w:spacing w:line="360" w:lineRule="auto"/>
        <w:jc w:val="both"/>
        <w:rPr>
          <w:rFonts w:ascii="Times New Roman" w:hAnsi="Times New Roman" w:cs="Times New Roman"/>
          <w:b/>
          <w:color w:val="000000"/>
          <w:sz w:val="24"/>
          <w:szCs w:val="24"/>
        </w:rPr>
      </w:pPr>
      <w:r w:rsidRPr="00547231">
        <w:rPr>
          <w:rFonts w:ascii="Times New Roman" w:hAnsi="Times New Roman" w:cs="Times New Roman"/>
          <w:color w:val="000000"/>
          <w:sz w:val="24"/>
          <w:szCs w:val="24"/>
        </w:rPr>
        <w:lastRenderedPageBreak/>
        <w:t>Doprecyzowanie przesłanek wydania oraz odmowy wydania zezwolenia na pracę oraz wpisu oświadczenia do ewidencji oświadczeń</w:t>
      </w:r>
      <w:r>
        <w:rPr>
          <w:rFonts w:ascii="Times New Roman" w:hAnsi="Times New Roman" w:cs="Times New Roman"/>
          <w:color w:val="000000"/>
          <w:sz w:val="24"/>
          <w:szCs w:val="24"/>
        </w:rPr>
        <w:t>,</w:t>
      </w:r>
      <w:r w:rsidRPr="00547231">
        <w:rPr>
          <w:rFonts w:ascii="Times New Roman" w:hAnsi="Times New Roman" w:cs="Times New Roman"/>
          <w:color w:val="000000"/>
          <w:sz w:val="24"/>
          <w:szCs w:val="24"/>
        </w:rPr>
        <w:t xml:space="preserve"> dających podstawę prawną do odmowy udzielenia zezwolenia lub wpisu oświadczenia w różnych przypadkach. </w:t>
      </w:r>
    </w:p>
    <w:p w14:paraId="2F243B6A" w14:textId="77777777" w:rsidR="000D57F3" w:rsidRDefault="000D57F3" w:rsidP="000D57F3">
      <w:pPr>
        <w:spacing w:line="360" w:lineRule="auto"/>
        <w:jc w:val="both"/>
        <w:rPr>
          <w:rFonts w:ascii="Times New Roman" w:hAnsi="Times New Roman" w:cs="Times New Roman"/>
          <w:color w:val="000000"/>
          <w:sz w:val="24"/>
          <w:szCs w:val="24"/>
        </w:rPr>
      </w:pPr>
    </w:p>
    <w:p w14:paraId="1C082821" w14:textId="77777777" w:rsidR="000D57F3" w:rsidRDefault="000D57F3" w:rsidP="000D57F3">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Aktualna sytuacja w zakresie zatrudniania cudzoziemców</w:t>
      </w:r>
    </w:p>
    <w:p w14:paraId="16507B96" w14:textId="7C048A53" w:rsidR="00C0130D" w:rsidRPr="00C0130D" w:rsidRDefault="00547231" w:rsidP="00344E8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Aktualnie </w:t>
      </w:r>
      <w:r w:rsidR="00337701">
        <w:rPr>
          <w:rFonts w:ascii="Times New Roman" w:hAnsi="Times New Roman" w:cs="Times New Roman"/>
          <w:color w:val="000000"/>
          <w:sz w:val="24"/>
          <w:szCs w:val="24"/>
        </w:rPr>
        <w:t>obowiązującym akt</w:t>
      </w:r>
      <w:r w:rsidR="00C0130D">
        <w:rPr>
          <w:rFonts w:ascii="Times New Roman" w:hAnsi="Times New Roman" w:cs="Times New Roman"/>
          <w:color w:val="000000"/>
          <w:sz w:val="24"/>
          <w:szCs w:val="24"/>
        </w:rPr>
        <w:t xml:space="preserve">em prawnym, który reguluje </w:t>
      </w:r>
      <w:r w:rsidR="00C0130D" w:rsidRPr="00C0130D">
        <w:rPr>
          <w:rFonts w:ascii="Times New Roman" w:hAnsi="Times New Roman" w:cs="Times New Roman"/>
          <w:color w:val="000000"/>
          <w:sz w:val="24"/>
          <w:szCs w:val="24"/>
        </w:rPr>
        <w:t>zagadnienia związane z dostępem cudzoziemców do polskiego rynku pracy jest ustawa o z dnia 20 kwietnia 2004 r. o promocji zatrudnienia i instytucjach rynku pracy (Dz. U. z 2022 r. poz. 690</w:t>
      </w:r>
      <w:r w:rsidR="003C3509">
        <w:rPr>
          <w:rFonts w:ascii="Times New Roman" w:hAnsi="Times New Roman" w:cs="Times New Roman"/>
          <w:color w:val="000000"/>
          <w:sz w:val="24"/>
          <w:szCs w:val="24"/>
        </w:rPr>
        <w:t>,</w:t>
      </w:r>
      <w:r w:rsidR="00933B60">
        <w:rPr>
          <w:rFonts w:ascii="Times New Roman" w:hAnsi="Times New Roman" w:cs="Times New Roman"/>
          <w:color w:val="000000"/>
          <w:sz w:val="24"/>
          <w:szCs w:val="24"/>
        </w:rPr>
        <w:t xml:space="preserve"> </w:t>
      </w:r>
      <w:r w:rsidR="003C3509">
        <w:rPr>
          <w:rFonts w:ascii="Times New Roman" w:hAnsi="Times New Roman" w:cs="Times New Roman"/>
          <w:color w:val="000000"/>
          <w:sz w:val="24"/>
          <w:szCs w:val="24"/>
        </w:rPr>
        <w:t xml:space="preserve">z późn. </w:t>
      </w:r>
      <w:r w:rsidR="00933B60">
        <w:rPr>
          <w:rFonts w:ascii="Times New Roman" w:hAnsi="Times New Roman" w:cs="Times New Roman"/>
          <w:color w:val="000000"/>
          <w:sz w:val="24"/>
          <w:szCs w:val="24"/>
        </w:rPr>
        <w:t>zm.</w:t>
      </w:r>
      <w:r w:rsidR="00C0130D" w:rsidRPr="00C0130D">
        <w:rPr>
          <w:rFonts w:ascii="Times New Roman" w:hAnsi="Times New Roman" w:cs="Times New Roman"/>
          <w:color w:val="000000"/>
          <w:sz w:val="24"/>
          <w:szCs w:val="24"/>
        </w:rPr>
        <w:t xml:space="preserve">). Określa ona warunki i zasady wydawania, odmowy oraz uchylania zezwoleń na pracę, a także tryb postępowania oraz organy właściwe w tych sprawach. Obowiązująca ustawa była wielokrotnie nowelizowana. Było to związane m.in. z koniecznością dostosowania polskiego prawa do uregulowań unijnych, oraz potrzebą reagowania na nowe sposoby obchodzenia przepisów ustawy w zakresie dostępu cudzoziemców do polskiego rynku pracy.  </w:t>
      </w:r>
    </w:p>
    <w:p w14:paraId="28A1DF4B" w14:textId="77777777" w:rsidR="00C0130D" w:rsidRPr="00C0130D" w:rsidRDefault="00C0130D" w:rsidP="00344E83">
      <w:pPr>
        <w:spacing w:line="360" w:lineRule="auto"/>
        <w:jc w:val="both"/>
        <w:rPr>
          <w:rFonts w:ascii="Times New Roman" w:hAnsi="Times New Roman" w:cs="Times New Roman"/>
          <w:color w:val="000000"/>
          <w:sz w:val="24"/>
          <w:szCs w:val="24"/>
        </w:rPr>
      </w:pPr>
      <w:r w:rsidRPr="00C0130D">
        <w:rPr>
          <w:rFonts w:ascii="Times New Roman" w:hAnsi="Times New Roman" w:cs="Times New Roman"/>
          <w:color w:val="000000"/>
          <w:sz w:val="24"/>
          <w:szCs w:val="24"/>
        </w:rPr>
        <w:t xml:space="preserve">W ostatnich latach obserwuje się rosnące zainteresowanie pracodawców zatrudnianiem cudzoziemców. W latach 2015-2021, przy znacznym spadku bezrobocia wzrastała skala zatrudnienia cudzoziemców (liczba wydawanych rocznie zezwoleń na pracę wzrosła niemal 8-krotnie z 66 do 504 tys., a oświadczeń o powierzeniu pracy ok. 2,5-krotnie z 780 tys. do niemal 2 mln). Niedobory pracowników występują w coraz większej liczbie branż, regionów i zawodów. Szczególnie duże zapotrzebowanie jest na wykwalifikowanych pracowników fizycznych w budownictwie, operatorów maszyn w przemyśle, pracowników niektórych usług i handlu, kierowców samochodów ciężarowych. Przewidujemy, że w ciągu najbliższych lat popyt na pracę cudzoziemców będzie w dalszym ciągu rósł minimum kilka lub kilkanaście procent rocznie. Polski system prawny, choć oceniany jako jeden z bardziej liberalnych w UE pod względem przyjmowania migrantów zarobkowych, w ciągu ostatnich lat przestał odpowiadać na nowe wyzwania. Z licznych postulatów zgłaszanych zarówno przez organizacje zrzeszające pracodawców, jak i urzędy prowadzące postępowania administracyjne wynika, że niezbędne jest wprowadzenie zmian systemowych, które będą miały wpływ na uproszczenie dostępu cudzoziemców do polskiego rynku pracy oraz usprawnią i skrócą proces wydawania zezwoleń na pracę cudzoziemców. Aby osiągnąć ten cel konieczne jest stworzenie czytelnych rozwiązań prawnych oraz skutecznych narzędzi informatycznych pozwalających na załatwianie spraw drogą elektroniczną oraz szybką wymianę informacji.    </w:t>
      </w:r>
    </w:p>
    <w:p w14:paraId="482F2EDE" w14:textId="74B9BDF2" w:rsidR="00C0130D" w:rsidRDefault="004B1CFA" w:rsidP="00344E8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 z</w:t>
      </w:r>
      <w:r w:rsidR="00C0130D" w:rsidRPr="00C0130D">
        <w:rPr>
          <w:rFonts w:ascii="Times New Roman" w:hAnsi="Times New Roman" w:cs="Times New Roman"/>
          <w:color w:val="000000"/>
          <w:sz w:val="24"/>
          <w:szCs w:val="24"/>
        </w:rPr>
        <w:t>wiązku z powyższym zdecydowano o dokonaniu reformy rynku pracy m.in. poprzez wyodrębnienie z ustawy o promocji zatrudnienia i instytucjach rynku pracy części przepisów związanych z zezwoleniami na pracę cudzoziemców, które będą tworzyły nową ustawę o zatrudnianiu cudzoziemców.</w:t>
      </w:r>
    </w:p>
    <w:p w14:paraId="15A1B6B9" w14:textId="6E71450F" w:rsidR="00361A76" w:rsidRDefault="00B042F9" w:rsidP="004F0215">
      <w:pPr>
        <w:tabs>
          <w:tab w:val="left" w:pos="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Zakłada się</w:t>
      </w:r>
      <w:r w:rsidR="004F0215">
        <w:rPr>
          <w:rFonts w:ascii="Times New Roman" w:hAnsi="Times New Roman" w:cs="Times New Roman"/>
          <w:sz w:val="24"/>
          <w:szCs w:val="24"/>
        </w:rPr>
        <w:t xml:space="preserve">, że nowa ustawa </w:t>
      </w:r>
      <w:r w:rsidR="004A5451">
        <w:rPr>
          <w:rFonts w:ascii="Times New Roman" w:hAnsi="Times New Roman" w:cs="Times New Roman"/>
          <w:sz w:val="24"/>
          <w:szCs w:val="24"/>
        </w:rPr>
        <w:t xml:space="preserve">oprócz </w:t>
      </w:r>
      <w:r w:rsidR="00635815">
        <w:rPr>
          <w:rFonts w:ascii="Times New Roman" w:hAnsi="Times New Roman" w:cs="Times New Roman"/>
          <w:sz w:val="24"/>
          <w:szCs w:val="24"/>
        </w:rPr>
        <w:t>zmian w systematyce</w:t>
      </w:r>
      <w:r>
        <w:rPr>
          <w:rFonts w:ascii="Times New Roman" w:hAnsi="Times New Roman" w:cs="Times New Roman"/>
          <w:sz w:val="24"/>
          <w:szCs w:val="24"/>
        </w:rPr>
        <w:t xml:space="preserve">, </w:t>
      </w:r>
      <w:r w:rsidR="00635815" w:rsidRPr="004F0215">
        <w:rPr>
          <w:rFonts w:ascii="Times New Roman" w:hAnsi="Times New Roman" w:cs="Times New Roman"/>
          <w:sz w:val="24"/>
          <w:szCs w:val="24"/>
        </w:rPr>
        <w:t xml:space="preserve">polegających </w:t>
      </w:r>
      <w:r w:rsidR="004A5451">
        <w:rPr>
          <w:rFonts w:ascii="Times New Roman" w:hAnsi="Times New Roman" w:cs="Times New Roman"/>
          <w:sz w:val="24"/>
          <w:szCs w:val="24"/>
        </w:rPr>
        <w:t>m.in.</w:t>
      </w:r>
      <w:r>
        <w:rPr>
          <w:rFonts w:ascii="Times New Roman" w:hAnsi="Times New Roman" w:cs="Times New Roman"/>
          <w:sz w:val="24"/>
          <w:szCs w:val="24"/>
        </w:rPr>
        <w:t xml:space="preserve"> </w:t>
      </w:r>
      <w:r w:rsidR="00635815" w:rsidRPr="004F0215">
        <w:rPr>
          <w:rFonts w:ascii="Times New Roman" w:hAnsi="Times New Roman" w:cs="Times New Roman"/>
          <w:sz w:val="24"/>
          <w:szCs w:val="24"/>
        </w:rPr>
        <w:t>na wydzieleniu przepisów ogólnych oraz przepisów dotyczących poszczególnych rodzajów zezwoleń na pracę</w:t>
      </w:r>
      <w:r w:rsidR="00F93179">
        <w:rPr>
          <w:rFonts w:ascii="Times New Roman" w:hAnsi="Times New Roman" w:cs="Times New Roman"/>
          <w:sz w:val="24"/>
          <w:szCs w:val="24"/>
        </w:rPr>
        <w:t xml:space="preserve"> </w:t>
      </w:r>
      <w:r w:rsidR="00635815">
        <w:rPr>
          <w:rFonts w:ascii="Times New Roman" w:hAnsi="Times New Roman" w:cs="Times New Roman"/>
          <w:sz w:val="24"/>
          <w:szCs w:val="24"/>
        </w:rPr>
        <w:t xml:space="preserve">będzie </w:t>
      </w:r>
      <w:r w:rsidR="00361A76">
        <w:rPr>
          <w:rFonts w:ascii="Times New Roman" w:hAnsi="Times New Roman" w:cs="Times New Roman"/>
          <w:sz w:val="24"/>
          <w:szCs w:val="24"/>
        </w:rPr>
        <w:t xml:space="preserve">opierała się </w:t>
      </w:r>
      <w:r w:rsidR="00635815">
        <w:rPr>
          <w:rFonts w:ascii="Times New Roman" w:hAnsi="Times New Roman" w:cs="Times New Roman"/>
          <w:sz w:val="24"/>
          <w:szCs w:val="24"/>
        </w:rPr>
        <w:t>na dotychczasowych rozwiązaniach</w:t>
      </w:r>
      <w:r w:rsidR="00F93179">
        <w:rPr>
          <w:rFonts w:ascii="Times New Roman" w:hAnsi="Times New Roman" w:cs="Times New Roman"/>
          <w:sz w:val="24"/>
          <w:szCs w:val="24"/>
        </w:rPr>
        <w:t xml:space="preserve"> prawnych. </w:t>
      </w:r>
      <w:r w:rsidR="00361A76">
        <w:rPr>
          <w:rFonts w:ascii="Times New Roman" w:hAnsi="Times New Roman" w:cs="Times New Roman"/>
          <w:sz w:val="24"/>
          <w:szCs w:val="24"/>
        </w:rPr>
        <w:t xml:space="preserve">Jednocześnie wprowadzone zostaną fundamentalne zmiany, które będą miały decydujący wpływ na </w:t>
      </w:r>
      <w:r w:rsidR="0090324C">
        <w:rPr>
          <w:rFonts w:ascii="Times New Roman" w:hAnsi="Times New Roman" w:cs="Times New Roman"/>
          <w:sz w:val="24"/>
          <w:szCs w:val="24"/>
        </w:rPr>
        <w:t xml:space="preserve">poprawę </w:t>
      </w:r>
      <w:r w:rsidR="00361A76">
        <w:rPr>
          <w:rFonts w:ascii="Times New Roman" w:hAnsi="Times New Roman" w:cs="Times New Roman"/>
          <w:sz w:val="24"/>
          <w:szCs w:val="24"/>
        </w:rPr>
        <w:t>funkcjonowani</w:t>
      </w:r>
      <w:r w:rsidR="0063574B">
        <w:rPr>
          <w:rFonts w:ascii="Times New Roman" w:hAnsi="Times New Roman" w:cs="Times New Roman"/>
          <w:sz w:val="24"/>
          <w:szCs w:val="24"/>
        </w:rPr>
        <w:t>a</w:t>
      </w:r>
      <w:r w:rsidR="00361A76">
        <w:rPr>
          <w:rFonts w:ascii="Times New Roman" w:hAnsi="Times New Roman" w:cs="Times New Roman"/>
          <w:sz w:val="24"/>
          <w:szCs w:val="24"/>
        </w:rPr>
        <w:t xml:space="preserve"> systemu dopuszczania cudzoziemców do polski</w:t>
      </w:r>
      <w:r w:rsidR="00386577">
        <w:rPr>
          <w:rFonts w:ascii="Times New Roman" w:hAnsi="Times New Roman" w:cs="Times New Roman"/>
          <w:sz w:val="24"/>
          <w:szCs w:val="24"/>
        </w:rPr>
        <w:t xml:space="preserve">ego rynku pracy na podstawie zezwolenia na pracę cudzoziemca. </w:t>
      </w:r>
      <w:r w:rsidR="00361A76">
        <w:rPr>
          <w:rFonts w:ascii="Times New Roman" w:hAnsi="Times New Roman" w:cs="Times New Roman"/>
          <w:sz w:val="24"/>
          <w:szCs w:val="24"/>
        </w:rPr>
        <w:t xml:space="preserve"> </w:t>
      </w:r>
    </w:p>
    <w:p w14:paraId="05958B88" w14:textId="77777777" w:rsidR="005C3761" w:rsidRDefault="005C3761" w:rsidP="004F0215">
      <w:pPr>
        <w:tabs>
          <w:tab w:val="left" w:pos="0"/>
        </w:tabs>
        <w:autoSpaceDE w:val="0"/>
        <w:autoSpaceDN w:val="0"/>
        <w:adjustRightInd w:val="0"/>
        <w:spacing w:after="0" w:line="360" w:lineRule="auto"/>
        <w:jc w:val="both"/>
        <w:rPr>
          <w:rFonts w:ascii="Times New Roman" w:hAnsi="Times New Roman" w:cs="Times New Roman"/>
          <w:sz w:val="24"/>
          <w:szCs w:val="24"/>
        </w:rPr>
      </w:pPr>
    </w:p>
    <w:p w14:paraId="547F02F3" w14:textId="2C77DA05" w:rsidR="00386577" w:rsidRPr="005753D4" w:rsidRDefault="00386577" w:rsidP="004F0215">
      <w:pPr>
        <w:tabs>
          <w:tab w:val="left" w:pos="0"/>
        </w:tabs>
        <w:autoSpaceDE w:val="0"/>
        <w:autoSpaceDN w:val="0"/>
        <w:adjustRightInd w:val="0"/>
        <w:spacing w:after="0" w:line="360" w:lineRule="auto"/>
        <w:jc w:val="both"/>
        <w:rPr>
          <w:rFonts w:ascii="Times New Roman" w:hAnsi="Times New Roman" w:cs="Times New Roman"/>
          <w:b/>
          <w:sz w:val="24"/>
          <w:szCs w:val="24"/>
          <w:u w:val="single"/>
        </w:rPr>
      </w:pPr>
      <w:r w:rsidRPr="005753D4">
        <w:rPr>
          <w:rFonts w:ascii="Times New Roman" w:hAnsi="Times New Roman" w:cs="Times New Roman"/>
          <w:b/>
          <w:sz w:val="24"/>
          <w:szCs w:val="24"/>
          <w:u w:val="single"/>
        </w:rPr>
        <w:t>N</w:t>
      </w:r>
      <w:r w:rsidR="0063574B">
        <w:rPr>
          <w:rFonts w:ascii="Times New Roman" w:hAnsi="Times New Roman" w:cs="Times New Roman"/>
          <w:b/>
          <w:sz w:val="24"/>
          <w:szCs w:val="24"/>
          <w:u w:val="single"/>
        </w:rPr>
        <w:t xml:space="preserve">ajważniejsze zmiany </w:t>
      </w:r>
      <w:r w:rsidR="001112FD">
        <w:rPr>
          <w:rFonts w:ascii="Times New Roman" w:hAnsi="Times New Roman" w:cs="Times New Roman"/>
          <w:b/>
          <w:sz w:val="24"/>
          <w:szCs w:val="24"/>
          <w:u w:val="single"/>
        </w:rPr>
        <w:t>uwz</w:t>
      </w:r>
      <w:r w:rsidR="000218C5">
        <w:rPr>
          <w:rFonts w:ascii="Times New Roman" w:hAnsi="Times New Roman" w:cs="Times New Roman"/>
          <w:b/>
          <w:sz w:val="24"/>
          <w:szCs w:val="24"/>
          <w:u w:val="single"/>
        </w:rPr>
        <w:t>ględnione w projekcie ustawy</w:t>
      </w:r>
      <w:r w:rsidRPr="005753D4">
        <w:rPr>
          <w:rFonts w:ascii="Times New Roman" w:hAnsi="Times New Roman" w:cs="Times New Roman"/>
          <w:b/>
          <w:sz w:val="24"/>
          <w:szCs w:val="24"/>
          <w:u w:val="single"/>
        </w:rPr>
        <w:t xml:space="preserve"> dotyczą następujących kwestii: </w:t>
      </w:r>
    </w:p>
    <w:p w14:paraId="65173501" w14:textId="46595FD9" w:rsidR="00386577" w:rsidRDefault="00386577" w:rsidP="004F0215">
      <w:pPr>
        <w:tabs>
          <w:tab w:val="left" w:pos="0"/>
        </w:tabs>
        <w:autoSpaceDE w:val="0"/>
        <w:autoSpaceDN w:val="0"/>
        <w:adjustRightInd w:val="0"/>
        <w:spacing w:after="0" w:line="360" w:lineRule="auto"/>
        <w:jc w:val="both"/>
        <w:rPr>
          <w:rFonts w:ascii="Times New Roman" w:hAnsi="Times New Roman" w:cs="Times New Roman"/>
          <w:sz w:val="24"/>
          <w:szCs w:val="24"/>
        </w:rPr>
      </w:pPr>
    </w:p>
    <w:p w14:paraId="764E7243" w14:textId="77777777" w:rsidR="00E11DBC" w:rsidRPr="00E11DBC" w:rsidRDefault="00B50F3F" w:rsidP="00E11DBC">
      <w:pPr>
        <w:pStyle w:val="Akapitzlist"/>
        <w:widowControl w:val="0"/>
        <w:numPr>
          <w:ilvl w:val="0"/>
          <w:numId w:val="24"/>
        </w:numPr>
        <w:suppressAutoHyphens/>
        <w:spacing w:line="360" w:lineRule="auto"/>
        <w:jc w:val="both"/>
        <w:rPr>
          <w:rFonts w:ascii="Times New Roman" w:eastAsia="Calibri" w:hAnsi="Times New Roman" w:cs="Times New Roman"/>
          <w:b/>
          <w:sz w:val="24"/>
          <w:szCs w:val="24"/>
        </w:rPr>
      </w:pPr>
      <w:r w:rsidRPr="00E11DBC">
        <w:rPr>
          <w:rFonts w:ascii="Times New Roman" w:eastAsia="Calibri" w:hAnsi="Times New Roman" w:cs="Times New Roman"/>
          <w:b/>
          <w:sz w:val="24"/>
          <w:szCs w:val="24"/>
        </w:rPr>
        <w:t>Zmniejszenia</w:t>
      </w:r>
      <w:r w:rsidR="009B26CA" w:rsidRPr="00E11DBC">
        <w:rPr>
          <w:rFonts w:ascii="Times New Roman" w:eastAsia="Calibri" w:hAnsi="Times New Roman" w:cs="Times New Roman"/>
          <w:b/>
          <w:sz w:val="24"/>
          <w:szCs w:val="24"/>
        </w:rPr>
        <w:t xml:space="preserve"> liczby procedur</w:t>
      </w:r>
    </w:p>
    <w:p w14:paraId="7D82D899" w14:textId="7EBEBC65" w:rsidR="000218C5" w:rsidRPr="00344E83" w:rsidRDefault="00F27469" w:rsidP="00C0130D">
      <w:pPr>
        <w:widowControl w:val="0"/>
        <w:suppressAutoHyphens/>
        <w:spacing w:line="360" w:lineRule="auto"/>
        <w:jc w:val="both"/>
        <w:rPr>
          <w:rFonts w:ascii="Times New Roman" w:eastAsia="Calibri" w:hAnsi="Times New Roman" w:cs="Times New Roman"/>
          <w:sz w:val="24"/>
          <w:szCs w:val="24"/>
        </w:rPr>
      </w:pPr>
      <w:r w:rsidRPr="00344E83">
        <w:rPr>
          <w:rFonts w:ascii="Times New Roman" w:eastAsia="Calibri" w:hAnsi="Times New Roman" w:cs="Times New Roman"/>
          <w:sz w:val="24"/>
          <w:szCs w:val="24"/>
        </w:rPr>
        <w:t>Aby ograniczyć mnogość procedur, a tym samym uprościć system dostępu cudzoziemców do polskiego ryn</w:t>
      </w:r>
      <w:r w:rsidR="00D13388" w:rsidRPr="00344E83">
        <w:rPr>
          <w:rFonts w:ascii="Times New Roman" w:eastAsia="Calibri" w:hAnsi="Times New Roman" w:cs="Times New Roman"/>
          <w:sz w:val="24"/>
          <w:szCs w:val="24"/>
        </w:rPr>
        <w:t>ku pracy, projektowana ustawa</w:t>
      </w:r>
      <w:r w:rsidRPr="00344E83">
        <w:rPr>
          <w:rFonts w:ascii="Times New Roman" w:eastAsia="Calibri" w:hAnsi="Times New Roman" w:cs="Times New Roman"/>
          <w:sz w:val="24"/>
          <w:szCs w:val="24"/>
        </w:rPr>
        <w:t xml:space="preserve"> nie</w:t>
      </w:r>
      <w:r w:rsidR="00117E32" w:rsidRPr="00344E83">
        <w:rPr>
          <w:rFonts w:ascii="Times New Roman" w:eastAsia="Calibri" w:hAnsi="Times New Roman" w:cs="Times New Roman"/>
          <w:sz w:val="24"/>
          <w:szCs w:val="24"/>
        </w:rPr>
        <w:t xml:space="preserve"> </w:t>
      </w:r>
      <w:r w:rsidR="004F22C2" w:rsidRPr="00344E83">
        <w:rPr>
          <w:rFonts w:ascii="Times New Roman" w:eastAsia="Calibri" w:hAnsi="Times New Roman" w:cs="Times New Roman"/>
          <w:sz w:val="24"/>
          <w:szCs w:val="24"/>
        </w:rPr>
        <w:t>będzie przewidywała</w:t>
      </w:r>
      <w:r w:rsidRPr="00344E83">
        <w:rPr>
          <w:rFonts w:ascii="Times New Roman" w:eastAsia="Calibri" w:hAnsi="Times New Roman" w:cs="Times New Roman"/>
          <w:sz w:val="24"/>
          <w:szCs w:val="24"/>
        </w:rPr>
        <w:t xml:space="preserve"> </w:t>
      </w:r>
      <w:r w:rsidR="00D13388" w:rsidRPr="00344E83">
        <w:rPr>
          <w:rFonts w:ascii="Times New Roman" w:eastAsia="Calibri" w:hAnsi="Times New Roman" w:cs="Times New Roman"/>
          <w:sz w:val="24"/>
          <w:szCs w:val="24"/>
        </w:rPr>
        <w:t>informacji starosty na temat możliwości zaspokojenia potrzeb kadrowych pracodawcy</w:t>
      </w:r>
      <w:r w:rsidR="004F22C2" w:rsidRPr="00344E83">
        <w:rPr>
          <w:rFonts w:ascii="Times New Roman" w:eastAsia="Calibri" w:hAnsi="Times New Roman" w:cs="Times New Roman"/>
          <w:sz w:val="24"/>
          <w:szCs w:val="24"/>
        </w:rPr>
        <w:t>, której uzyskanie jest obecnie warunkiem wydania zezwolenia na prace cudzoziemca. Przyspieszy to i uprości procedurę wydania zezwolenia na pracę</w:t>
      </w:r>
      <w:r w:rsidR="00703A96" w:rsidRPr="00344E83">
        <w:rPr>
          <w:rFonts w:ascii="Times New Roman" w:eastAsia="Calibri" w:hAnsi="Times New Roman" w:cs="Times New Roman"/>
          <w:sz w:val="24"/>
          <w:szCs w:val="24"/>
        </w:rPr>
        <w:t>.</w:t>
      </w:r>
      <w:r w:rsidR="004F22C2" w:rsidRPr="00344E83">
        <w:rPr>
          <w:rFonts w:ascii="Times New Roman" w:eastAsia="Calibri" w:hAnsi="Times New Roman" w:cs="Times New Roman"/>
          <w:sz w:val="24"/>
          <w:szCs w:val="24"/>
        </w:rPr>
        <w:t xml:space="preserve"> </w:t>
      </w:r>
      <w:r w:rsidR="00703A96" w:rsidRPr="00344E83">
        <w:rPr>
          <w:rFonts w:ascii="Times New Roman" w:eastAsia="Calibri" w:hAnsi="Times New Roman" w:cs="Times New Roman"/>
          <w:sz w:val="24"/>
          <w:szCs w:val="24"/>
        </w:rPr>
        <w:t>Biorąc pod uwagę liczbę obywateli państw, którzy zgodnie z obowiązującymi obecnie przepisami korzystają z oświadczeń o powierzeniu wykonywania pracy (</w:t>
      </w:r>
      <w:r w:rsidR="00825507" w:rsidRPr="00344E83">
        <w:rPr>
          <w:rFonts w:ascii="Times New Roman" w:eastAsia="Calibri" w:hAnsi="Times New Roman" w:cs="Times New Roman"/>
          <w:sz w:val="24"/>
          <w:szCs w:val="24"/>
        </w:rPr>
        <w:t>blisko 2 mln w 2021 r.</w:t>
      </w:r>
      <w:r w:rsidR="00703A96" w:rsidRPr="00344E83">
        <w:rPr>
          <w:rFonts w:ascii="Times New Roman" w:eastAsia="Calibri" w:hAnsi="Times New Roman" w:cs="Times New Roman"/>
          <w:sz w:val="24"/>
          <w:szCs w:val="24"/>
        </w:rPr>
        <w:t xml:space="preserve">) oraz zezwoleń na pracę (ok. </w:t>
      </w:r>
      <w:r w:rsidR="00825507" w:rsidRPr="00344E83">
        <w:rPr>
          <w:rFonts w:ascii="Times New Roman" w:eastAsia="Calibri" w:hAnsi="Times New Roman" w:cs="Times New Roman"/>
          <w:sz w:val="24"/>
          <w:szCs w:val="24"/>
        </w:rPr>
        <w:t>249 tys. w 2021</w:t>
      </w:r>
      <w:r w:rsidR="00703A96" w:rsidRPr="00344E83">
        <w:rPr>
          <w:rFonts w:ascii="Times New Roman" w:eastAsia="Calibri" w:hAnsi="Times New Roman" w:cs="Times New Roman"/>
          <w:sz w:val="24"/>
          <w:szCs w:val="24"/>
        </w:rPr>
        <w:t xml:space="preserve"> r.), otrzymanych bez testu rynku pracy, można przyjąć, że już obecnie test rynku pracy jest realizowany jedynie dla ok. 10% cudzoziemców, dla których pracodawcy uzyskali zezwolenie lub oświadczenie.</w:t>
      </w:r>
      <w:r w:rsidR="001112FD" w:rsidRPr="00344E83">
        <w:rPr>
          <w:rFonts w:ascii="Times New Roman" w:eastAsia="Calibri" w:hAnsi="Times New Roman" w:cs="Times New Roman"/>
          <w:sz w:val="24"/>
          <w:szCs w:val="24"/>
        </w:rPr>
        <w:t xml:space="preserve"> </w:t>
      </w:r>
    </w:p>
    <w:p w14:paraId="7B9919D1" w14:textId="47966E59" w:rsidR="004F22C2" w:rsidRDefault="00B0085C" w:rsidP="00117E32">
      <w:pPr>
        <w:widowControl w:val="0"/>
        <w:suppressAutoHyphen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Utrzymująca od </w:t>
      </w:r>
      <w:r w:rsidR="00825507">
        <w:rPr>
          <w:rFonts w:ascii="Times New Roman" w:eastAsia="Calibri" w:hAnsi="Times New Roman" w:cs="Times New Roman"/>
          <w:sz w:val="24"/>
          <w:szCs w:val="24"/>
        </w:rPr>
        <w:t xml:space="preserve">2015 r. roku </w:t>
      </w:r>
      <w:r>
        <w:rPr>
          <w:rFonts w:ascii="Times New Roman" w:eastAsia="Calibri" w:hAnsi="Times New Roman" w:cs="Times New Roman"/>
          <w:sz w:val="24"/>
          <w:szCs w:val="24"/>
        </w:rPr>
        <w:t>n</w:t>
      </w:r>
      <w:r w:rsidR="001112FD">
        <w:rPr>
          <w:rFonts w:ascii="Times New Roman" w:eastAsia="Calibri" w:hAnsi="Times New Roman" w:cs="Times New Roman"/>
          <w:sz w:val="24"/>
          <w:szCs w:val="24"/>
        </w:rPr>
        <w:t xml:space="preserve">iska stopa bezrobocia </w:t>
      </w:r>
      <w:r w:rsidR="00825507">
        <w:rPr>
          <w:rFonts w:ascii="Times New Roman" w:eastAsia="Calibri" w:hAnsi="Times New Roman" w:cs="Times New Roman"/>
          <w:sz w:val="24"/>
          <w:szCs w:val="24"/>
        </w:rPr>
        <w:t xml:space="preserve">rejestrowanego </w:t>
      </w:r>
      <w:r w:rsidR="001112FD">
        <w:rPr>
          <w:rFonts w:ascii="Times New Roman" w:eastAsia="Calibri" w:hAnsi="Times New Roman" w:cs="Times New Roman"/>
          <w:sz w:val="24"/>
          <w:szCs w:val="24"/>
        </w:rPr>
        <w:t>w Polsce (</w:t>
      </w:r>
      <w:r w:rsidR="00825507">
        <w:rPr>
          <w:rFonts w:ascii="Times New Roman" w:eastAsia="Calibri" w:hAnsi="Times New Roman" w:cs="Times New Roman"/>
          <w:sz w:val="24"/>
          <w:szCs w:val="24"/>
        </w:rPr>
        <w:t>9,7</w:t>
      </w:r>
      <w:r w:rsidR="001112FD">
        <w:rPr>
          <w:rFonts w:ascii="Times New Roman" w:eastAsia="Calibri" w:hAnsi="Times New Roman" w:cs="Times New Roman"/>
          <w:sz w:val="24"/>
          <w:szCs w:val="24"/>
        </w:rPr>
        <w:t>% w</w:t>
      </w:r>
      <w:r w:rsidR="00825507">
        <w:rPr>
          <w:rFonts w:ascii="Times New Roman" w:eastAsia="Calibri" w:hAnsi="Times New Roman" w:cs="Times New Roman"/>
          <w:sz w:val="24"/>
          <w:szCs w:val="24"/>
        </w:rPr>
        <w:t xml:space="preserve"> końcu 2015 r. i tylko </w:t>
      </w:r>
      <w:r w:rsidR="00503ECE">
        <w:rPr>
          <w:rFonts w:ascii="Times New Roman" w:eastAsia="Calibri" w:hAnsi="Times New Roman" w:cs="Times New Roman"/>
          <w:sz w:val="24"/>
          <w:szCs w:val="24"/>
        </w:rPr>
        <w:t>4</w:t>
      </w:r>
      <w:r w:rsidR="00825507">
        <w:rPr>
          <w:rFonts w:ascii="Times New Roman" w:eastAsia="Calibri" w:hAnsi="Times New Roman" w:cs="Times New Roman"/>
          <w:sz w:val="24"/>
          <w:szCs w:val="24"/>
        </w:rPr>
        <w:t>,</w:t>
      </w:r>
      <w:r w:rsidR="00503ECE">
        <w:rPr>
          <w:rFonts w:ascii="Times New Roman" w:eastAsia="Calibri" w:hAnsi="Times New Roman" w:cs="Times New Roman"/>
          <w:sz w:val="24"/>
          <w:szCs w:val="24"/>
        </w:rPr>
        <w:t>9</w:t>
      </w:r>
      <w:r w:rsidR="00825507">
        <w:rPr>
          <w:rFonts w:ascii="Times New Roman" w:eastAsia="Calibri" w:hAnsi="Times New Roman" w:cs="Times New Roman"/>
          <w:sz w:val="24"/>
          <w:szCs w:val="24"/>
        </w:rPr>
        <w:t xml:space="preserve">% w </w:t>
      </w:r>
      <w:r w:rsidR="00503ECE">
        <w:rPr>
          <w:rFonts w:ascii="Times New Roman" w:eastAsia="Calibri" w:hAnsi="Times New Roman" w:cs="Times New Roman"/>
          <w:sz w:val="24"/>
          <w:szCs w:val="24"/>
        </w:rPr>
        <w:t>lipcu</w:t>
      </w:r>
      <w:r w:rsidR="00825507">
        <w:rPr>
          <w:rFonts w:ascii="Times New Roman" w:eastAsia="Calibri" w:hAnsi="Times New Roman" w:cs="Times New Roman"/>
          <w:sz w:val="24"/>
          <w:szCs w:val="24"/>
        </w:rPr>
        <w:t xml:space="preserve"> 202</w:t>
      </w:r>
      <w:r w:rsidR="00503ECE">
        <w:rPr>
          <w:rFonts w:ascii="Times New Roman" w:eastAsia="Calibri" w:hAnsi="Times New Roman" w:cs="Times New Roman"/>
          <w:sz w:val="24"/>
          <w:szCs w:val="24"/>
        </w:rPr>
        <w:t>2</w:t>
      </w:r>
      <w:r w:rsidR="00825507">
        <w:rPr>
          <w:rFonts w:ascii="Times New Roman" w:eastAsia="Calibri" w:hAnsi="Times New Roman" w:cs="Times New Roman"/>
          <w:sz w:val="24"/>
          <w:szCs w:val="24"/>
        </w:rPr>
        <w:t xml:space="preserve"> r.</w:t>
      </w:r>
      <w:r w:rsidR="001112FD">
        <w:rPr>
          <w:rFonts w:ascii="Times New Roman" w:eastAsia="Calibri" w:hAnsi="Times New Roman" w:cs="Times New Roman"/>
          <w:sz w:val="24"/>
          <w:szCs w:val="24"/>
        </w:rPr>
        <w:t>)</w:t>
      </w:r>
      <w:r>
        <w:rPr>
          <w:rFonts w:ascii="Times New Roman" w:eastAsia="Calibri" w:hAnsi="Times New Roman" w:cs="Times New Roman"/>
          <w:sz w:val="24"/>
          <w:szCs w:val="24"/>
        </w:rPr>
        <w:t>, a tym samym</w:t>
      </w:r>
      <w:r w:rsidR="00825507">
        <w:rPr>
          <w:rFonts w:ascii="Times New Roman" w:eastAsia="Calibri" w:hAnsi="Times New Roman" w:cs="Times New Roman"/>
          <w:sz w:val="24"/>
          <w:szCs w:val="24"/>
        </w:rPr>
        <w:t xml:space="preserve"> nawet mimo kryzysu wywołanego pandemią Covid-19, zmniejszająca się liczba zarejestrowanych w urzędach pracy </w:t>
      </w:r>
      <w:r>
        <w:rPr>
          <w:rFonts w:ascii="Times New Roman" w:eastAsia="Calibri" w:hAnsi="Times New Roman" w:cs="Times New Roman"/>
          <w:sz w:val="24"/>
          <w:szCs w:val="24"/>
        </w:rPr>
        <w:t>bezrobotnych</w:t>
      </w:r>
      <w:r w:rsidR="00825507">
        <w:rPr>
          <w:rFonts w:ascii="Times New Roman" w:eastAsia="Calibri" w:hAnsi="Times New Roman" w:cs="Times New Roman"/>
          <w:sz w:val="24"/>
          <w:szCs w:val="24"/>
        </w:rPr>
        <w:t xml:space="preserve"> (z wyjątkiem wzrostu notowanego w 2020 r.)</w:t>
      </w:r>
      <w:r>
        <w:rPr>
          <w:rFonts w:ascii="Times New Roman" w:eastAsia="Calibri" w:hAnsi="Times New Roman" w:cs="Times New Roman"/>
          <w:sz w:val="24"/>
          <w:szCs w:val="24"/>
        </w:rPr>
        <w:t>, któr</w:t>
      </w:r>
      <w:r w:rsidR="00825507">
        <w:rPr>
          <w:rFonts w:ascii="Times New Roman" w:eastAsia="Calibri" w:hAnsi="Times New Roman" w:cs="Times New Roman"/>
          <w:sz w:val="24"/>
          <w:szCs w:val="24"/>
        </w:rPr>
        <w:t>zy</w:t>
      </w:r>
      <w:r>
        <w:rPr>
          <w:rFonts w:ascii="Times New Roman" w:eastAsia="Calibri" w:hAnsi="Times New Roman" w:cs="Times New Roman"/>
          <w:sz w:val="24"/>
          <w:szCs w:val="24"/>
        </w:rPr>
        <w:t xml:space="preserve"> potencjalnie mogą zaspokoić potrzeby kadrowe pracodawców </w:t>
      </w:r>
      <w:r w:rsidR="001112FD">
        <w:rPr>
          <w:rFonts w:ascii="Times New Roman" w:eastAsia="Calibri" w:hAnsi="Times New Roman" w:cs="Times New Roman"/>
          <w:sz w:val="24"/>
          <w:szCs w:val="24"/>
        </w:rPr>
        <w:t>powod</w:t>
      </w:r>
      <w:r w:rsidR="00E14342">
        <w:rPr>
          <w:rFonts w:ascii="Times New Roman" w:eastAsia="Calibri" w:hAnsi="Times New Roman" w:cs="Times New Roman"/>
          <w:sz w:val="24"/>
          <w:szCs w:val="24"/>
        </w:rPr>
        <w:t>uje</w:t>
      </w:r>
      <w:r>
        <w:rPr>
          <w:rFonts w:ascii="Times New Roman" w:eastAsia="Calibri" w:hAnsi="Times New Roman" w:cs="Times New Roman"/>
          <w:sz w:val="24"/>
          <w:szCs w:val="24"/>
        </w:rPr>
        <w:t>, że procedura testu rynku stała się nieefektywna.</w:t>
      </w:r>
      <w:r w:rsidR="001D2B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48399181" w14:textId="6825642D" w:rsidR="004F22C2" w:rsidRDefault="00F462B9" w:rsidP="00117E32">
      <w:pPr>
        <w:widowControl w:val="0"/>
        <w:suppressAutoHyphen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 ustawy przewiduje także rezygnację z instytucji przedłużenia zezwolenia na pracę. </w:t>
      </w:r>
      <w:r w:rsidR="006148A8">
        <w:rPr>
          <w:rFonts w:ascii="Times New Roman" w:eastAsia="Calibri" w:hAnsi="Times New Roman" w:cs="Times New Roman"/>
          <w:sz w:val="24"/>
          <w:szCs w:val="24"/>
        </w:rPr>
        <w:t>Dotychczas p</w:t>
      </w:r>
      <w:r w:rsidR="001D2B49">
        <w:rPr>
          <w:rFonts w:ascii="Times New Roman" w:eastAsia="Calibri" w:hAnsi="Times New Roman" w:cs="Times New Roman"/>
          <w:sz w:val="24"/>
          <w:szCs w:val="24"/>
        </w:rPr>
        <w:t xml:space="preserve">racodawcy mogli korzystać </w:t>
      </w:r>
      <w:r w:rsidR="006148A8">
        <w:rPr>
          <w:rFonts w:ascii="Times New Roman" w:eastAsia="Calibri" w:hAnsi="Times New Roman" w:cs="Times New Roman"/>
          <w:sz w:val="24"/>
          <w:szCs w:val="24"/>
        </w:rPr>
        <w:t>z tego rozwiązania</w:t>
      </w:r>
      <w:r w:rsidR="000E33D3">
        <w:rPr>
          <w:rFonts w:ascii="Times New Roman" w:eastAsia="Calibri" w:hAnsi="Times New Roman" w:cs="Times New Roman"/>
          <w:sz w:val="24"/>
          <w:szCs w:val="24"/>
        </w:rPr>
        <w:t>,</w:t>
      </w:r>
      <w:r w:rsidR="006148A8">
        <w:rPr>
          <w:rFonts w:ascii="Times New Roman" w:eastAsia="Calibri" w:hAnsi="Times New Roman" w:cs="Times New Roman"/>
          <w:sz w:val="24"/>
          <w:szCs w:val="24"/>
        </w:rPr>
        <w:t xml:space="preserve"> jeżeli cudzoziemiec kontynuował pracę na tym samym  stanowisku</w:t>
      </w:r>
      <w:r w:rsidR="00F132D9">
        <w:rPr>
          <w:rFonts w:ascii="Times New Roman" w:eastAsia="Calibri" w:hAnsi="Times New Roman" w:cs="Times New Roman"/>
          <w:sz w:val="24"/>
          <w:szCs w:val="24"/>
        </w:rPr>
        <w:t>. Podmiot, który wystąpił z wnioskiem o wydanie przedłużenia zezwolenia na prac</w:t>
      </w:r>
      <w:r w:rsidR="00092DFE">
        <w:rPr>
          <w:rFonts w:ascii="Times New Roman" w:eastAsia="Calibri" w:hAnsi="Times New Roman" w:cs="Times New Roman"/>
          <w:sz w:val="24"/>
          <w:szCs w:val="24"/>
        </w:rPr>
        <w:t>ę</w:t>
      </w:r>
      <w:r w:rsidR="00F132D9">
        <w:rPr>
          <w:rFonts w:ascii="Times New Roman" w:eastAsia="Calibri" w:hAnsi="Times New Roman" w:cs="Times New Roman"/>
          <w:sz w:val="24"/>
          <w:szCs w:val="24"/>
        </w:rPr>
        <w:t xml:space="preserve"> był zwolniony z obowiązku złożenia informacji starosty</w:t>
      </w:r>
      <w:r w:rsidR="00092DFE">
        <w:rPr>
          <w:rFonts w:ascii="Times New Roman" w:eastAsia="Calibri" w:hAnsi="Times New Roman" w:cs="Times New Roman"/>
          <w:sz w:val="24"/>
          <w:szCs w:val="24"/>
        </w:rPr>
        <w:t xml:space="preserve"> o braku </w:t>
      </w:r>
      <w:r w:rsidR="00092DFE">
        <w:rPr>
          <w:rFonts w:ascii="Times New Roman" w:eastAsia="Calibri" w:hAnsi="Times New Roman" w:cs="Times New Roman"/>
          <w:sz w:val="24"/>
          <w:szCs w:val="24"/>
        </w:rPr>
        <w:lastRenderedPageBreak/>
        <w:t xml:space="preserve">możliwości zaspokojenia potrzeb kadrowych pracodawcy </w:t>
      </w:r>
      <w:r w:rsidR="00F132D9">
        <w:rPr>
          <w:rFonts w:ascii="Times New Roman" w:eastAsia="Calibri" w:hAnsi="Times New Roman" w:cs="Times New Roman"/>
          <w:sz w:val="24"/>
          <w:szCs w:val="24"/>
        </w:rPr>
        <w:t>oraz mógł korzystać z możliwości powierzania pracy cudzoziemcowi w trakcie p</w:t>
      </w:r>
      <w:r w:rsidR="00092DFE">
        <w:rPr>
          <w:rFonts w:ascii="Times New Roman" w:eastAsia="Calibri" w:hAnsi="Times New Roman" w:cs="Times New Roman"/>
          <w:sz w:val="24"/>
          <w:szCs w:val="24"/>
        </w:rPr>
        <w:t>rocedury wydania przedłużenia zezwolenia</w:t>
      </w:r>
      <w:r w:rsidR="00F132D9">
        <w:rPr>
          <w:rFonts w:ascii="Times New Roman" w:eastAsia="Calibri" w:hAnsi="Times New Roman" w:cs="Times New Roman"/>
          <w:sz w:val="24"/>
          <w:szCs w:val="24"/>
        </w:rPr>
        <w:t>. W związku z rezygnacją z</w:t>
      </w:r>
      <w:r w:rsidR="00092DFE">
        <w:rPr>
          <w:rFonts w:ascii="Times New Roman" w:eastAsia="Calibri" w:hAnsi="Times New Roman" w:cs="Times New Roman"/>
          <w:sz w:val="24"/>
          <w:szCs w:val="24"/>
        </w:rPr>
        <w:t xml:space="preserve"> instytucji </w:t>
      </w:r>
      <w:r w:rsidR="00F132D9">
        <w:rPr>
          <w:rFonts w:ascii="Times New Roman" w:eastAsia="Calibri" w:hAnsi="Times New Roman" w:cs="Times New Roman"/>
          <w:sz w:val="24"/>
          <w:szCs w:val="24"/>
        </w:rPr>
        <w:t>testu rynku pracy nie ma powodu utrzym</w:t>
      </w:r>
      <w:r w:rsidR="00092DFE">
        <w:rPr>
          <w:rFonts w:ascii="Times New Roman" w:eastAsia="Calibri" w:hAnsi="Times New Roman" w:cs="Times New Roman"/>
          <w:sz w:val="24"/>
          <w:szCs w:val="24"/>
        </w:rPr>
        <w:t>ywanie odrębnej procedury</w:t>
      </w:r>
      <w:r w:rsidR="00F132D9">
        <w:rPr>
          <w:rFonts w:ascii="Times New Roman" w:eastAsia="Calibri" w:hAnsi="Times New Roman" w:cs="Times New Roman"/>
          <w:sz w:val="24"/>
          <w:szCs w:val="24"/>
        </w:rPr>
        <w:t xml:space="preserve"> dla podmiotów kontynuujących współpracę z cudzoziemcem. </w:t>
      </w:r>
      <w:r w:rsidR="00092DFE">
        <w:rPr>
          <w:rFonts w:ascii="Times New Roman" w:eastAsia="Calibri" w:hAnsi="Times New Roman" w:cs="Times New Roman"/>
          <w:sz w:val="24"/>
          <w:szCs w:val="24"/>
        </w:rPr>
        <w:t xml:space="preserve">W projekcie ustawy zostanie utrzymana możliwość powierzania pracy w oczekiwaniu </w:t>
      </w:r>
      <w:r w:rsidR="006E6686">
        <w:rPr>
          <w:rFonts w:ascii="Times New Roman" w:eastAsia="Calibri" w:hAnsi="Times New Roman" w:cs="Times New Roman"/>
          <w:sz w:val="24"/>
          <w:szCs w:val="24"/>
        </w:rPr>
        <w:t xml:space="preserve">na </w:t>
      </w:r>
      <w:r w:rsidR="00092DFE">
        <w:rPr>
          <w:rFonts w:ascii="Times New Roman" w:eastAsia="Calibri" w:hAnsi="Times New Roman" w:cs="Times New Roman"/>
          <w:sz w:val="24"/>
          <w:szCs w:val="24"/>
        </w:rPr>
        <w:t xml:space="preserve">wydanie kolejnego zezwolenia na pracę na tym samym stanowisku lub w tym samym rodzaju pracy. </w:t>
      </w:r>
    </w:p>
    <w:p w14:paraId="334C1D2F" w14:textId="1663AF9A" w:rsidR="009B26CA" w:rsidRPr="009B26CA" w:rsidRDefault="00D13388" w:rsidP="00F27469">
      <w:pPr>
        <w:pStyle w:val="Akapitzlist"/>
        <w:widowControl w:val="0"/>
        <w:numPr>
          <w:ilvl w:val="0"/>
          <w:numId w:val="20"/>
        </w:numPr>
        <w:suppressAutoHyphens/>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B50F3F">
        <w:rPr>
          <w:rFonts w:ascii="Times New Roman" w:eastAsia="Calibri" w:hAnsi="Times New Roman" w:cs="Times New Roman"/>
          <w:b/>
          <w:sz w:val="24"/>
          <w:szCs w:val="24"/>
        </w:rPr>
        <w:t>Przeciwdziałania</w:t>
      </w:r>
      <w:r w:rsidR="009B26CA" w:rsidRPr="009B26CA">
        <w:rPr>
          <w:rFonts w:ascii="Times New Roman" w:eastAsia="Calibri" w:hAnsi="Times New Roman" w:cs="Times New Roman"/>
          <w:b/>
          <w:sz w:val="24"/>
          <w:szCs w:val="24"/>
        </w:rPr>
        <w:t xml:space="preserve"> wyzyskowi cudzoziemców i zaniżaniu standardów na rynku pracy</w:t>
      </w:r>
    </w:p>
    <w:p w14:paraId="0EF01D94" w14:textId="700D1417" w:rsidR="00AD00BA" w:rsidRDefault="00AD00BA" w:rsidP="00F27469">
      <w:pPr>
        <w:widowControl w:val="0"/>
        <w:suppressAutoHyphen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projekcie</w:t>
      </w:r>
      <w:r w:rsidR="00CE4246">
        <w:rPr>
          <w:rFonts w:ascii="Times New Roman" w:eastAsia="Calibri" w:hAnsi="Times New Roman" w:cs="Times New Roman"/>
          <w:sz w:val="24"/>
          <w:szCs w:val="24"/>
        </w:rPr>
        <w:t xml:space="preserve"> ustawy przewidziano</w:t>
      </w:r>
      <w:r>
        <w:rPr>
          <w:rFonts w:ascii="Times New Roman" w:eastAsia="Calibri" w:hAnsi="Times New Roman" w:cs="Times New Roman"/>
          <w:sz w:val="24"/>
          <w:szCs w:val="24"/>
        </w:rPr>
        <w:t xml:space="preserve">: </w:t>
      </w:r>
    </w:p>
    <w:p w14:paraId="0A08690C" w14:textId="6C00957F" w:rsidR="009B26CA" w:rsidRPr="00C0130D" w:rsidRDefault="00AD00BA" w:rsidP="00C0130D">
      <w:pPr>
        <w:pStyle w:val="Akapitzlist"/>
        <w:widowControl w:val="0"/>
        <w:numPr>
          <w:ilvl w:val="0"/>
          <w:numId w:val="20"/>
        </w:numPr>
        <w:suppressAutoHyphens/>
        <w:spacing w:line="360" w:lineRule="auto"/>
        <w:jc w:val="both"/>
        <w:rPr>
          <w:rFonts w:ascii="Times New Roman" w:eastAsia="Calibri" w:hAnsi="Times New Roman" w:cs="Times New Roman"/>
          <w:sz w:val="24"/>
          <w:szCs w:val="24"/>
        </w:rPr>
      </w:pPr>
      <w:r w:rsidRPr="00C0130D">
        <w:rPr>
          <w:rFonts w:ascii="Times New Roman" w:eastAsia="Calibri" w:hAnsi="Times New Roman" w:cs="Times New Roman"/>
          <w:sz w:val="24"/>
          <w:szCs w:val="24"/>
        </w:rPr>
        <w:t>wprowadzenie obligatoryjnej przesłanki odmowy</w:t>
      </w:r>
      <w:r w:rsidR="009B26CA" w:rsidRPr="00C0130D">
        <w:rPr>
          <w:rFonts w:ascii="Times New Roman" w:eastAsia="Calibri" w:hAnsi="Times New Roman" w:cs="Times New Roman"/>
          <w:sz w:val="24"/>
          <w:szCs w:val="24"/>
        </w:rPr>
        <w:t xml:space="preserve"> udzielenia zezwolenia na pracę, gdy pracodawca nie opłaca składek na obowiązkowe ubezpieczenie społeczne lub zaliczek na podatek dochodowy.</w:t>
      </w:r>
      <w:r w:rsidR="00CE4246" w:rsidRPr="00C0130D">
        <w:rPr>
          <w:rFonts w:ascii="Times New Roman" w:eastAsia="Calibri" w:hAnsi="Times New Roman" w:cs="Times New Roman"/>
          <w:sz w:val="24"/>
          <w:szCs w:val="24"/>
        </w:rPr>
        <w:t xml:space="preserve"> Dotychczas przesłanka ta miała charakter fakultatywny.</w:t>
      </w:r>
    </w:p>
    <w:p w14:paraId="7FB2A415" w14:textId="6D7414EB" w:rsidR="009B26CA" w:rsidRPr="00C0130D" w:rsidRDefault="00CE4246" w:rsidP="00C0130D">
      <w:pPr>
        <w:pStyle w:val="Akapitzlist"/>
        <w:widowControl w:val="0"/>
        <w:numPr>
          <w:ilvl w:val="0"/>
          <w:numId w:val="20"/>
        </w:numPr>
        <w:suppressAutoHyphens/>
        <w:spacing w:line="360" w:lineRule="auto"/>
        <w:jc w:val="both"/>
        <w:rPr>
          <w:rFonts w:ascii="Times New Roman" w:eastAsia="Calibri" w:hAnsi="Times New Roman" w:cs="Times New Roman"/>
          <w:sz w:val="24"/>
          <w:szCs w:val="24"/>
        </w:rPr>
      </w:pPr>
      <w:r w:rsidRPr="00C0130D">
        <w:rPr>
          <w:rFonts w:ascii="Times New Roman" w:eastAsia="Calibri" w:hAnsi="Times New Roman" w:cs="Times New Roman"/>
          <w:sz w:val="24"/>
          <w:szCs w:val="24"/>
        </w:rPr>
        <w:t>u</w:t>
      </w:r>
      <w:r w:rsidR="009B26CA" w:rsidRPr="00C0130D">
        <w:rPr>
          <w:rFonts w:ascii="Times New Roman" w:eastAsia="Calibri" w:hAnsi="Times New Roman" w:cs="Times New Roman"/>
          <w:sz w:val="24"/>
          <w:szCs w:val="24"/>
        </w:rPr>
        <w:t xml:space="preserve">trzymanie zasady, że nałożenie na pracodawcę kary za określone czyny będzie przesłanką odmowy udzielenia zezwolenia na pracę. </w:t>
      </w:r>
    </w:p>
    <w:p w14:paraId="14F6A8BA" w14:textId="2285DEF6" w:rsidR="009B26CA" w:rsidRDefault="008F1685" w:rsidP="00C0130D">
      <w:pPr>
        <w:pStyle w:val="Akapitzlist"/>
        <w:widowControl w:val="0"/>
        <w:numPr>
          <w:ilvl w:val="0"/>
          <w:numId w:val="20"/>
        </w:numPr>
        <w:suppressAutoHyphens/>
        <w:spacing w:line="360" w:lineRule="auto"/>
        <w:jc w:val="both"/>
        <w:rPr>
          <w:rFonts w:ascii="Times New Roman" w:eastAsia="Calibri" w:hAnsi="Times New Roman" w:cs="Times New Roman"/>
          <w:sz w:val="24"/>
          <w:szCs w:val="24"/>
        </w:rPr>
      </w:pPr>
      <w:r w:rsidRPr="00C0130D">
        <w:rPr>
          <w:rFonts w:ascii="Times New Roman" w:eastAsia="Calibri" w:hAnsi="Times New Roman" w:cs="Times New Roman"/>
          <w:sz w:val="24"/>
          <w:szCs w:val="24"/>
        </w:rPr>
        <w:t>utrzymanie przesłanki dot. porównywalności wynagrodzenia cudzoziemca ponieważ jest ona jednym z podstawowych narzędzi prawny</w:t>
      </w:r>
      <w:r w:rsidR="00EA69CD" w:rsidRPr="00C0130D">
        <w:rPr>
          <w:rFonts w:ascii="Times New Roman" w:eastAsia="Calibri" w:hAnsi="Times New Roman" w:cs="Times New Roman"/>
          <w:sz w:val="24"/>
          <w:szCs w:val="24"/>
        </w:rPr>
        <w:t>ch gwarantujących uzupełniający</w:t>
      </w:r>
      <w:r w:rsidRPr="00C0130D">
        <w:rPr>
          <w:rFonts w:ascii="Times New Roman" w:eastAsia="Calibri" w:hAnsi="Times New Roman" w:cs="Times New Roman"/>
          <w:sz w:val="24"/>
          <w:szCs w:val="24"/>
        </w:rPr>
        <w:t xml:space="preserve"> charakter dostępu cudzoziemców do polskiego rynku pracy. Ma ona na celu zapobieganie sytuacjom</w:t>
      </w:r>
      <w:r w:rsidR="00AD7128" w:rsidRPr="00C0130D">
        <w:rPr>
          <w:rFonts w:ascii="Times New Roman" w:eastAsia="Calibri" w:hAnsi="Times New Roman" w:cs="Times New Roman"/>
          <w:sz w:val="24"/>
          <w:szCs w:val="24"/>
        </w:rPr>
        <w:t>,</w:t>
      </w:r>
      <w:r w:rsidRPr="00C0130D">
        <w:rPr>
          <w:rFonts w:ascii="Times New Roman" w:eastAsia="Calibri" w:hAnsi="Times New Roman" w:cs="Times New Roman"/>
          <w:sz w:val="24"/>
          <w:szCs w:val="24"/>
        </w:rPr>
        <w:t xml:space="preserve"> gdy  obywatele polscy są zastępowani tańszymi pracownikami z krajów trzecich</w:t>
      </w:r>
      <w:r w:rsidR="00AD263E" w:rsidRPr="00C0130D">
        <w:rPr>
          <w:rFonts w:ascii="Times New Roman" w:eastAsia="Calibri" w:hAnsi="Times New Roman" w:cs="Times New Roman"/>
          <w:sz w:val="24"/>
          <w:szCs w:val="24"/>
        </w:rPr>
        <w:t xml:space="preserve">. </w:t>
      </w:r>
      <w:r w:rsidR="004B41B1">
        <w:rPr>
          <w:rFonts w:ascii="Times New Roman" w:eastAsia="Calibri" w:hAnsi="Times New Roman" w:cs="Times New Roman"/>
          <w:sz w:val="24"/>
          <w:szCs w:val="24"/>
        </w:rPr>
        <w:t xml:space="preserve">Planowane jest szersze wykorzystanie bazy </w:t>
      </w:r>
      <w:r w:rsidR="009B26CA" w:rsidRPr="00C0130D">
        <w:rPr>
          <w:rFonts w:ascii="Times New Roman" w:eastAsia="Calibri" w:hAnsi="Times New Roman" w:cs="Times New Roman"/>
          <w:sz w:val="24"/>
          <w:szCs w:val="24"/>
        </w:rPr>
        <w:t xml:space="preserve"> CBOP, </w:t>
      </w:r>
      <w:r w:rsidR="004B41B1">
        <w:rPr>
          <w:rFonts w:ascii="Times New Roman" w:eastAsia="Calibri" w:hAnsi="Times New Roman" w:cs="Times New Roman"/>
          <w:sz w:val="24"/>
          <w:szCs w:val="24"/>
        </w:rPr>
        <w:t xml:space="preserve">jako narzędzia </w:t>
      </w:r>
      <w:r w:rsidR="009B26CA" w:rsidRPr="00C0130D">
        <w:rPr>
          <w:rFonts w:ascii="Times New Roman" w:eastAsia="Calibri" w:hAnsi="Times New Roman" w:cs="Times New Roman"/>
          <w:sz w:val="24"/>
          <w:szCs w:val="24"/>
        </w:rPr>
        <w:t>ułatwiającego weryfikację, czy wynagrodzenie dla cudzoziemca nie jest zaniżone.</w:t>
      </w:r>
      <w:r w:rsidR="00B90EA0" w:rsidRPr="00C0130D">
        <w:rPr>
          <w:rFonts w:ascii="Times New Roman" w:eastAsia="Calibri" w:hAnsi="Times New Roman" w:cs="Times New Roman"/>
          <w:sz w:val="24"/>
          <w:szCs w:val="24"/>
        </w:rPr>
        <w:t xml:space="preserve"> </w:t>
      </w:r>
    </w:p>
    <w:p w14:paraId="2435C78F" w14:textId="77777777" w:rsidR="00A9121C" w:rsidRPr="00C0130D" w:rsidRDefault="00A9121C" w:rsidP="00C0130D">
      <w:pPr>
        <w:pStyle w:val="Akapitzlist"/>
        <w:widowControl w:val="0"/>
        <w:suppressAutoHyphens/>
        <w:spacing w:line="360" w:lineRule="auto"/>
        <w:ind w:left="1069"/>
        <w:jc w:val="both"/>
        <w:rPr>
          <w:rFonts w:ascii="Times New Roman" w:eastAsia="Calibri" w:hAnsi="Times New Roman" w:cs="Times New Roman"/>
          <w:sz w:val="24"/>
          <w:szCs w:val="24"/>
        </w:rPr>
      </w:pPr>
    </w:p>
    <w:p w14:paraId="65027C08" w14:textId="6E416458" w:rsidR="009B26CA" w:rsidRPr="009B26CA" w:rsidRDefault="00B50F3F" w:rsidP="009B26CA">
      <w:pPr>
        <w:pStyle w:val="Akapitzlist"/>
        <w:widowControl w:val="0"/>
        <w:numPr>
          <w:ilvl w:val="0"/>
          <w:numId w:val="20"/>
        </w:numPr>
        <w:suppressAutoHyphens/>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Pełnej elektronizacji</w:t>
      </w:r>
      <w:r w:rsidR="009B26CA" w:rsidRPr="009B26CA">
        <w:rPr>
          <w:rFonts w:ascii="Times New Roman" w:eastAsia="Calibri" w:hAnsi="Times New Roman" w:cs="Times New Roman"/>
          <w:b/>
          <w:sz w:val="24"/>
          <w:szCs w:val="24"/>
        </w:rPr>
        <w:t xml:space="preserve"> procedur związanych z uzyskaniem zezwolenia na pracę. </w:t>
      </w:r>
    </w:p>
    <w:p w14:paraId="10FE02BF" w14:textId="75192DA7" w:rsidR="002F6D55" w:rsidRPr="002F6D55" w:rsidRDefault="00684C80" w:rsidP="001F430C">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celu skrócenia terminów wydawania zezwoleń na pracę oraz usprawnienia procesu rozpatrywania spraw w tym zakresie p</w:t>
      </w:r>
      <w:r w:rsidR="00967DAD">
        <w:rPr>
          <w:rFonts w:ascii="Times New Roman" w:hAnsi="Times New Roman" w:cs="Times New Roman"/>
          <w:color w:val="000000"/>
          <w:sz w:val="24"/>
          <w:szCs w:val="24"/>
        </w:rPr>
        <w:t xml:space="preserve">rojekt ustawy przewiduje </w:t>
      </w:r>
      <w:r w:rsidR="004A5451">
        <w:rPr>
          <w:rFonts w:ascii="Times New Roman" w:hAnsi="Times New Roman" w:cs="Times New Roman"/>
          <w:color w:val="000000"/>
          <w:sz w:val="24"/>
          <w:szCs w:val="24"/>
        </w:rPr>
        <w:t xml:space="preserve">pełną elektronizację </w:t>
      </w:r>
      <w:r>
        <w:rPr>
          <w:rFonts w:ascii="Times New Roman" w:hAnsi="Times New Roman" w:cs="Times New Roman"/>
          <w:color w:val="000000"/>
          <w:sz w:val="24"/>
          <w:szCs w:val="24"/>
        </w:rPr>
        <w:t xml:space="preserve">procedury </w:t>
      </w:r>
      <w:r w:rsidR="004A5451">
        <w:rPr>
          <w:rFonts w:ascii="Times New Roman" w:hAnsi="Times New Roman" w:cs="Times New Roman"/>
          <w:color w:val="000000"/>
          <w:sz w:val="24"/>
          <w:szCs w:val="24"/>
        </w:rPr>
        <w:t xml:space="preserve"> wydawania</w:t>
      </w:r>
      <w:r w:rsidR="00057B54">
        <w:rPr>
          <w:rFonts w:ascii="Times New Roman" w:hAnsi="Times New Roman" w:cs="Times New Roman"/>
          <w:color w:val="000000"/>
          <w:sz w:val="24"/>
          <w:szCs w:val="24"/>
        </w:rPr>
        <w:t xml:space="preserve"> zezwoleń na pracę cudzoziemców </w:t>
      </w:r>
      <w:r w:rsidR="002F6D55">
        <w:rPr>
          <w:rFonts w:ascii="Times New Roman" w:hAnsi="Times New Roman" w:cs="Times New Roman"/>
          <w:color w:val="000000"/>
          <w:sz w:val="24"/>
          <w:szCs w:val="24"/>
        </w:rPr>
        <w:t>począwszy od złożenia wniosku</w:t>
      </w:r>
      <w:r w:rsidR="00057B54">
        <w:rPr>
          <w:rFonts w:ascii="Times New Roman" w:hAnsi="Times New Roman" w:cs="Times New Roman"/>
          <w:color w:val="000000"/>
          <w:sz w:val="24"/>
          <w:szCs w:val="24"/>
        </w:rPr>
        <w:t xml:space="preserve">, aż po odbiór </w:t>
      </w:r>
      <w:r w:rsidR="002F6D55">
        <w:rPr>
          <w:rFonts w:ascii="Times New Roman" w:hAnsi="Times New Roman" w:cs="Times New Roman"/>
          <w:color w:val="000000"/>
          <w:sz w:val="24"/>
          <w:szCs w:val="24"/>
        </w:rPr>
        <w:t>dec</w:t>
      </w:r>
      <w:r w:rsidR="00057B54">
        <w:rPr>
          <w:rFonts w:ascii="Times New Roman" w:hAnsi="Times New Roman" w:cs="Times New Roman"/>
          <w:color w:val="000000"/>
          <w:sz w:val="24"/>
          <w:szCs w:val="24"/>
        </w:rPr>
        <w:t>yzji w</w:t>
      </w:r>
      <w:r w:rsidR="002F6D55">
        <w:rPr>
          <w:rFonts w:ascii="Times New Roman" w:hAnsi="Times New Roman" w:cs="Times New Roman"/>
          <w:color w:val="000000"/>
          <w:sz w:val="24"/>
          <w:szCs w:val="24"/>
        </w:rPr>
        <w:t xml:space="preserve"> </w:t>
      </w:r>
      <w:r w:rsidR="008125CA">
        <w:rPr>
          <w:rFonts w:ascii="Times New Roman" w:hAnsi="Times New Roman" w:cs="Times New Roman"/>
          <w:color w:val="000000"/>
          <w:sz w:val="24"/>
          <w:szCs w:val="24"/>
        </w:rPr>
        <w:t xml:space="preserve">tych sprawach. </w:t>
      </w:r>
      <w:r w:rsidR="002F6D55" w:rsidRPr="002F6D55">
        <w:rPr>
          <w:rFonts w:ascii="Times New Roman" w:hAnsi="Times New Roman" w:cs="Times New Roman"/>
          <w:color w:val="000000"/>
          <w:sz w:val="24"/>
          <w:szCs w:val="24"/>
        </w:rPr>
        <w:t xml:space="preserve">Będzie to </w:t>
      </w:r>
      <w:r w:rsidR="00B20956">
        <w:rPr>
          <w:rFonts w:ascii="Times New Roman" w:hAnsi="Times New Roman" w:cs="Times New Roman"/>
          <w:color w:val="000000"/>
          <w:sz w:val="24"/>
          <w:szCs w:val="24"/>
        </w:rPr>
        <w:t>realizowane poprzez</w:t>
      </w:r>
      <w:r w:rsidR="00AF69B5" w:rsidRPr="00AF69B5">
        <w:rPr>
          <w:rFonts w:ascii="Times New Roman" w:hAnsi="Times New Roman" w:cs="Times New Roman"/>
          <w:color w:val="000000"/>
          <w:sz w:val="24"/>
          <w:szCs w:val="24"/>
        </w:rPr>
        <w:t xml:space="preserve"> obecnie działający system teleinformatyczny Syriusz, którego funkcjonalności zostaną rozbudowane i dostosowane  w taki sposób, aby możliwy był  na szybki </w:t>
      </w:r>
      <w:r w:rsidR="001F430C">
        <w:rPr>
          <w:rFonts w:ascii="Times New Roman" w:hAnsi="Times New Roman" w:cs="Times New Roman"/>
          <w:color w:val="000000"/>
          <w:sz w:val="24"/>
          <w:szCs w:val="24"/>
        </w:rPr>
        <w:t xml:space="preserve">dostęp do potrzebnych informacji bez angażowania wnioskodawcy lub niektórych instytucji. </w:t>
      </w:r>
    </w:p>
    <w:p w14:paraId="76971F5A" w14:textId="711418AE" w:rsidR="002F6D55" w:rsidRPr="002F6D55" w:rsidRDefault="002F6D55" w:rsidP="0036550D">
      <w:pPr>
        <w:autoSpaceDE w:val="0"/>
        <w:autoSpaceDN w:val="0"/>
        <w:adjustRightInd w:val="0"/>
        <w:spacing w:line="360" w:lineRule="auto"/>
        <w:jc w:val="both"/>
        <w:rPr>
          <w:rFonts w:ascii="Times New Roman" w:hAnsi="Times New Roman" w:cs="Times New Roman"/>
          <w:color w:val="000000"/>
          <w:sz w:val="24"/>
          <w:szCs w:val="24"/>
        </w:rPr>
      </w:pPr>
      <w:r w:rsidRPr="002F6D55">
        <w:rPr>
          <w:rFonts w:ascii="Times New Roman" w:hAnsi="Times New Roman" w:cs="Times New Roman"/>
          <w:color w:val="000000"/>
          <w:sz w:val="24"/>
          <w:szCs w:val="24"/>
        </w:rPr>
        <w:lastRenderedPageBreak/>
        <w:t xml:space="preserve">System teleinformatyczny umożliwi kontakt </w:t>
      </w:r>
      <w:r w:rsidR="008A7DBC">
        <w:rPr>
          <w:rFonts w:ascii="Times New Roman" w:hAnsi="Times New Roman" w:cs="Times New Roman"/>
          <w:color w:val="000000"/>
          <w:sz w:val="24"/>
          <w:szCs w:val="24"/>
        </w:rPr>
        <w:t>pracodawcy</w:t>
      </w:r>
      <w:r w:rsidRPr="002F6D55">
        <w:rPr>
          <w:rFonts w:ascii="Times New Roman" w:hAnsi="Times New Roman" w:cs="Times New Roman"/>
          <w:color w:val="000000"/>
          <w:sz w:val="24"/>
          <w:szCs w:val="24"/>
        </w:rPr>
        <w:t>, jak również samego cudzoziemca z organem wydającym zezwolenia na pracę cudzoziemców</w:t>
      </w:r>
      <w:r w:rsidR="00B20956">
        <w:rPr>
          <w:rFonts w:ascii="Times New Roman" w:hAnsi="Times New Roman" w:cs="Times New Roman"/>
          <w:color w:val="000000"/>
          <w:sz w:val="24"/>
          <w:szCs w:val="24"/>
        </w:rPr>
        <w:t>.</w:t>
      </w:r>
      <w:r w:rsidRPr="002F6D55">
        <w:rPr>
          <w:rFonts w:ascii="Times New Roman" w:hAnsi="Times New Roman" w:cs="Times New Roman"/>
          <w:color w:val="000000"/>
          <w:sz w:val="24"/>
          <w:szCs w:val="24"/>
        </w:rPr>
        <w:t xml:space="preserve"> </w:t>
      </w:r>
      <w:r w:rsidR="00B20956">
        <w:rPr>
          <w:rFonts w:ascii="Times New Roman" w:hAnsi="Times New Roman" w:cs="Times New Roman"/>
          <w:color w:val="000000"/>
          <w:sz w:val="24"/>
          <w:szCs w:val="24"/>
        </w:rPr>
        <w:t>B</w:t>
      </w:r>
      <w:r w:rsidRPr="002F6D55">
        <w:rPr>
          <w:rFonts w:ascii="Times New Roman" w:hAnsi="Times New Roman" w:cs="Times New Roman"/>
          <w:color w:val="000000"/>
          <w:sz w:val="24"/>
          <w:szCs w:val="24"/>
        </w:rPr>
        <w:t xml:space="preserve">ędzie to możliwe </w:t>
      </w:r>
      <w:r w:rsidR="00B20956">
        <w:rPr>
          <w:rFonts w:ascii="Times New Roman" w:hAnsi="Times New Roman" w:cs="Times New Roman"/>
          <w:color w:val="000000"/>
          <w:sz w:val="24"/>
          <w:szCs w:val="24"/>
        </w:rPr>
        <w:t>poprzez konto, które</w:t>
      </w:r>
      <w:r w:rsidR="009C1771">
        <w:rPr>
          <w:rFonts w:ascii="Times New Roman" w:hAnsi="Times New Roman" w:cs="Times New Roman"/>
          <w:color w:val="000000"/>
          <w:sz w:val="24"/>
          <w:szCs w:val="24"/>
        </w:rPr>
        <w:t>go założenie będzie obowiązkowe</w:t>
      </w:r>
      <w:r w:rsidR="00B20956">
        <w:rPr>
          <w:rFonts w:ascii="Times New Roman" w:hAnsi="Times New Roman" w:cs="Times New Roman"/>
          <w:color w:val="000000"/>
          <w:sz w:val="24"/>
          <w:szCs w:val="24"/>
        </w:rPr>
        <w:t xml:space="preserve"> zarówno dla </w:t>
      </w:r>
      <w:r w:rsidR="008E7EFF">
        <w:rPr>
          <w:rFonts w:ascii="Times New Roman" w:hAnsi="Times New Roman" w:cs="Times New Roman"/>
          <w:color w:val="000000"/>
          <w:sz w:val="24"/>
          <w:szCs w:val="24"/>
        </w:rPr>
        <w:t>pracodawcy</w:t>
      </w:r>
      <w:r w:rsidR="000E33D3">
        <w:rPr>
          <w:rFonts w:ascii="Times New Roman" w:hAnsi="Times New Roman" w:cs="Times New Roman"/>
          <w:color w:val="000000"/>
          <w:sz w:val="24"/>
          <w:szCs w:val="24"/>
        </w:rPr>
        <w:t>,</w:t>
      </w:r>
      <w:r w:rsidR="00B20956">
        <w:rPr>
          <w:rFonts w:ascii="Times New Roman" w:hAnsi="Times New Roman" w:cs="Times New Roman"/>
          <w:color w:val="000000"/>
          <w:sz w:val="24"/>
          <w:szCs w:val="24"/>
        </w:rPr>
        <w:t xml:space="preserve"> jak i cudzoziemca. </w:t>
      </w:r>
      <w:r w:rsidR="008E7EFF">
        <w:rPr>
          <w:rFonts w:ascii="Times New Roman" w:hAnsi="Times New Roman" w:cs="Times New Roman"/>
          <w:color w:val="000000"/>
          <w:sz w:val="24"/>
          <w:szCs w:val="24"/>
        </w:rPr>
        <w:t>Poprzez konto c</w:t>
      </w:r>
      <w:r w:rsidRPr="002F6D55">
        <w:rPr>
          <w:rFonts w:ascii="Times New Roman" w:hAnsi="Times New Roman" w:cs="Times New Roman"/>
          <w:color w:val="000000"/>
          <w:sz w:val="24"/>
          <w:szCs w:val="24"/>
        </w:rPr>
        <w:t xml:space="preserve">udzoziemiec będzie </w:t>
      </w:r>
      <w:r w:rsidR="008E7EFF">
        <w:rPr>
          <w:rFonts w:ascii="Times New Roman" w:hAnsi="Times New Roman" w:cs="Times New Roman"/>
          <w:color w:val="000000"/>
          <w:sz w:val="24"/>
          <w:szCs w:val="24"/>
        </w:rPr>
        <w:t>mógł sprawdzić mi.in. czy wydano</w:t>
      </w:r>
      <w:r w:rsidR="009663FA">
        <w:rPr>
          <w:rFonts w:ascii="Times New Roman" w:hAnsi="Times New Roman" w:cs="Times New Roman"/>
          <w:color w:val="000000"/>
          <w:sz w:val="24"/>
          <w:szCs w:val="24"/>
        </w:rPr>
        <w:t xml:space="preserve"> zezwolenie na pracę.</w:t>
      </w:r>
      <w:r w:rsidR="008A7DBC">
        <w:rPr>
          <w:rFonts w:ascii="Times New Roman" w:hAnsi="Times New Roman" w:cs="Times New Roman"/>
          <w:color w:val="000000"/>
          <w:sz w:val="24"/>
          <w:szCs w:val="24"/>
        </w:rPr>
        <w:t xml:space="preserve"> </w:t>
      </w:r>
    </w:p>
    <w:p w14:paraId="3B9892DD" w14:textId="76B1994D" w:rsidR="002F6D55" w:rsidRPr="002F6D55" w:rsidRDefault="002F6D55" w:rsidP="00D8424B">
      <w:pPr>
        <w:autoSpaceDE w:val="0"/>
        <w:autoSpaceDN w:val="0"/>
        <w:adjustRightInd w:val="0"/>
        <w:spacing w:line="360" w:lineRule="auto"/>
        <w:jc w:val="both"/>
        <w:rPr>
          <w:rFonts w:ascii="Times New Roman" w:hAnsi="Times New Roman" w:cs="Times New Roman"/>
          <w:color w:val="000000"/>
          <w:sz w:val="24"/>
          <w:szCs w:val="24"/>
        </w:rPr>
      </w:pPr>
      <w:r w:rsidRPr="002F6D55">
        <w:rPr>
          <w:rFonts w:ascii="Times New Roman" w:hAnsi="Times New Roman" w:cs="Times New Roman"/>
          <w:color w:val="000000"/>
          <w:sz w:val="24"/>
          <w:szCs w:val="24"/>
        </w:rPr>
        <w:t>Decyzje wydawane w postępowaniach o wydanie zezwoleń na pracę cudzoziemców będą doręczane e</w:t>
      </w:r>
      <w:r w:rsidR="008A7DBC">
        <w:rPr>
          <w:rFonts w:ascii="Times New Roman" w:hAnsi="Times New Roman" w:cs="Times New Roman"/>
          <w:color w:val="000000"/>
          <w:sz w:val="24"/>
          <w:szCs w:val="24"/>
        </w:rPr>
        <w:t>lektronicznie</w:t>
      </w:r>
      <w:r w:rsidR="004157E1">
        <w:rPr>
          <w:rFonts w:ascii="Times New Roman" w:hAnsi="Times New Roman" w:cs="Times New Roman"/>
          <w:color w:val="000000"/>
          <w:sz w:val="24"/>
          <w:szCs w:val="24"/>
        </w:rPr>
        <w:t xml:space="preserve">. Elektronicznie będą również prowadzone postępowania odwoławcze w tych sprawach.   </w:t>
      </w:r>
      <w:r w:rsidRPr="002F6D55">
        <w:rPr>
          <w:rFonts w:ascii="Times New Roman" w:hAnsi="Times New Roman" w:cs="Times New Roman"/>
          <w:color w:val="000000"/>
          <w:sz w:val="24"/>
          <w:szCs w:val="24"/>
        </w:rPr>
        <w:t xml:space="preserve"> </w:t>
      </w:r>
    </w:p>
    <w:p w14:paraId="27F5F0A6" w14:textId="3187D5DC" w:rsidR="002F6D55" w:rsidRPr="002F6D55" w:rsidRDefault="002F6D55" w:rsidP="002F6D55">
      <w:pPr>
        <w:autoSpaceDE w:val="0"/>
        <w:autoSpaceDN w:val="0"/>
        <w:adjustRightInd w:val="0"/>
        <w:spacing w:line="360" w:lineRule="auto"/>
        <w:jc w:val="both"/>
        <w:rPr>
          <w:rFonts w:ascii="Times New Roman" w:hAnsi="Times New Roman" w:cs="Times New Roman"/>
          <w:color w:val="000000"/>
          <w:sz w:val="24"/>
          <w:szCs w:val="24"/>
        </w:rPr>
      </w:pPr>
      <w:r w:rsidRPr="002F6D55">
        <w:rPr>
          <w:rFonts w:ascii="Times New Roman" w:hAnsi="Times New Roman" w:cs="Times New Roman"/>
          <w:color w:val="000000"/>
          <w:sz w:val="24"/>
          <w:szCs w:val="24"/>
        </w:rPr>
        <w:t>W ramach systemu teleinformatycznego stworzona zostanie baza wynagrodzeń, która pozwoli na wiarygodną ocenę, czy wynagrodzenie proponowane cudzoziemcowi jest porównywalne do wynagrodzeń oferowanych na lokalnym rynku pracy</w:t>
      </w:r>
      <w:r w:rsidR="001731C3">
        <w:rPr>
          <w:rFonts w:ascii="Times New Roman" w:hAnsi="Times New Roman" w:cs="Times New Roman"/>
          <w:color w:val="000000"/>
          <w:sz w:val="24"/>
          <w:szCs w:val="24"/>
        </w:rPr>
        <w:t>.</w:t>
      </w:r>
      <w:r w:rsidRPr="002F6D55">
        <w:rPr>
          <w:rFonts w:ascii="Times New Roman" w:hAnsi="Times New Roman" w:cs="Times New Roman"/>
          <w:color w:val="000000"/>
          <w:sz w:val="24"/>
          <w:szCs w:val="24"/>
        </w:rPr>
        <w:t xml:space="preserve"> Baza wynagrodzeń będzie oparta na ofertach pracy zgromadzonych w CBOP</w:t>
      </w:r>
      <w:r w:rsidR="00A9121C">
        <w:rPr>
          <w:rFonts w:ascii="Times New Roman" w:hAnsi="Times New Roman" w:cs="Times New Roman"/>
          <w:color w:val="000000"/>
          <w:sz w:val="24"/>
          <w:szCs w:val="24"/>
        </w:rPr>
        <w:t>.</w:t>
      </w:r>
    </w:p>
    <w:p w14:paraId="211DC56E" w14:textId="432421C1" w:rsidR="002F6D55" w:rsidRPr="002F6D55" w:rsidRDefault="002F6D55" w:rsidP="002F6D55">
      <w:pPr>
        <w:autoSpaceDE w:val="0"/>
        <w:autoSpaceDN w:val="0"/>
        <w:adjustRightInd w:val="0"/>
        <w:spacing w:line="360" w:lineRule="auto"/>
        <w:jc w:val="both"/>
        <w:rPr>
          <w:rFonts w:ascii="Times New Roman" w:hAnsi="Times New Roman" w:cs="Times New Roman"/>
          <w:color w:val="000000"/>
          <w:sz w:val="24"/>
          <w:szCs w:val="24"/>
        </w:rPr>
      </w:pPr>
      <w:r w:rsidRPr="002F6D55">
        <w:rPr>
          <w:rFonts w:ascii="Times New Roman" w:hAnsi="Times New Roman" w:cs="Times New Roman"/>
          <w:color w:val="000000"/>
          <w:sz w:val="24"/>
          <w:szCs w:val="24"/>
        </w:rPr>
        <w:t xml:space="preserve">System teleinformatyczny zapewni dostęp do bazy danych o wydanych decyzjach przez organ I instancji w sprawie wydania lub odmowy wydania zezwoleń na pracę cudzoziemca organowi I </w:t>
      </w:r>
      <w:proofErr w:type="spellStart"/>
      <w:r w:rsidRPr="002F6D55">
        <w:rPr>
          <w:rFonts w:ascii="Times New Roman" w:hAnsi="Times New Roman" w:cs="Times New Roman"/>
          <w:color w:val="000000"/>
          <w:sz w:val="24"/>
          <w:szCs w:val="24"/>
        </w:rPr>
        <w:t>i</w:t>
      </w:r>
      <w:proofErr w:type="spellEnd"/>
      <w:r w:rsidRPr="002F6D55">
        <w:rPr>
          <w:rFonts w:ascii="Times New Roman" w:hAnsi="Times New Roman" w:cs="Times New Roman"/>
          <w:color w:val="000000"/>
          <w:sz w:val="24"/>
          <w:szCs w:val="24"/>
        </w:rPr>
        <w:t xml:space="preserve"> II instancji oraz organom kontrolnym (PIP, SG)</w:t>
      </w:r>
      <w:r w:rsidR="00A9121C">
        <w:rPr>
          <w:rFonts w:ascii="Times New Roman" w:hAnsi="Times New Roman" w:cs="Times New Roman"/>
          <w:color w:val="000000"/>
          <w:sz w:val="24"/>
          <w:szCs w:val="24"/>
        </w:rPr>
        <w:t>.</w:t>
      </w:r>
    </w:p>
    <w:p w14:paraId="0E2BDE7C" w14:textId="47282C63" w:rsidR="002F6D55" w:rsidRPr="002F6D55" w:rsidRDefault="00462219" w:rsidP="002F6D55">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Zakłada się, że za pomocą s</w:t>
      </w:r>
      <w:r w:rsidR="002F6D55" w:rsidRPr="002F6D55">
        <w:rPr>
          <w:rFonts w:ascii="Times New Roman" w:hAnsi="Times New Roman" w:cs="Times New Roman"/>
          <w:color w:val="000000"/>
          <w:sz w:val="24"/>
          <w:szCs w:val="24"/>
        </w:rPr>
        <w:t>ystem</w:t>
      </w:r>
      <w:r>
        <w:rPr>
          <w:rFonts w:ascii="Times New Roman" w:hAnsi="Times New Roman" w:cs="Times New Roman"/>
          <w:color w:val="000000"/>
          <w:sz w:val="24"/>
          <w:szCs w:val="24"/>
        </w:rPr>
        <w:t xml:space="preserve">u </w:t>
      </w:r>
      <w:r w:rsidR="009A74C4">
        <w:rPr>
          <w:rFonts w:ascii="Times New Roman" w:hAnsi="Times New Roman" w:cs="Times New Roman"/>
          <w:color w:val="000000"/>
          <w:sz w:val="24"/>
          <w:szCs w:val="24"/>
        </w:rPr>
        <w:t xml:space="preserve">teleinformatycznego </w:t>
      </w:r>
      <w:r>
        <w:rPr>
          <w:rFonts w:ascii="Times New Roman" w:hAnsi="Times New Roman" w:cs="Times New Roman"/>
          <w:color w:val="000000"/>
          <w:sz w:val="24"/>
          <w:szCs w:val="24"/>
        </w:rPr>
        <w:t>będzie możliwe monitorowanie rzeczywistego powierzenia pracy cudzoziemcowi, m.in.</w:t>
      </w:r>
      <w:r w:rsidR="00CD2067">
        <w:rPr>
          <w:rFonts w:ascii="Times New Roman" w:hAnsi="Times New Roman" w:cs="Times New Roman"/>
          <w:color w:val="000000"/>
          <w:sz w:val="24"/>
          <w:szCs w:val="24"/>
        </w:rPr>
        <w:t xml:space="preserve"> na podstawie informacji </w:t>
      </w:r>
      <w:r w:rsidR="009A74C4">
        <w:rPr>
          <w:rFonts w:ascii="Times New Roman" w:hAnsi="Times New Roman" w:cs="Times New Roman"/>
          <w:color w:val="000000"/>
          <w:sz w:val="24"/>
          <w:szCs w:val="24"/>
        </w:rPr>
        <w:t>pozyskanych</w:t>
      </w:r>
      <w:r w:rsidR="009A74C4" w:rsidRPr="002F6D55">
        <w:rPr>
          <w:rFonts w:ascii="Times New Roman" w:hAnsi="Times New Roman" w:cs="Times New Roman"/>
          <w:color w:val="000000"/>
          <w:sz w:val="24"/>
          <w:szCs w:val="24"/>
        </w:rPr>
        <w:t xml:space="preserve"> z innyc</w:t>
      </w:r>
      <w:r w:rsidR="009A74C4">
        <w:rPr>
          <w:rFonts w:ascii="Times New Roman" w:hAnsi="Times New Roman" w:cs="Times New Roman"/>
          <w:color w:val="000000"/>
          <w:sz w:val="24"/>
          <w:szCs w:val="24"/>
        </w:rPr>
        <w:t xml:space="preserve">h systemów teleinformatycznych </w:t>
      </w:r>
      <w:r w:rsidR="009A74C4" w:rsidRPr="002F6D55">
        <w:rPr>
          <w:rFonts w:ascii="Times New Roman" w:hAnsi="Times New Roman" w:cs="Times New Roman"/>
          <w:color w:val="000000"/>
          <w:sz w:val="24"/>
          <w:szCs w:val="24"/>
        </w:rPr>
        <w:t xml:space="preserve">na temat daty wjazdu i wyjazdu cudzoziemca z terytorium Polski oraz treści zgłoszeń </w:t>
      </w:r>
      <w:r w:rsidR="009A74C4">
        <w:rPr>
          <w:rFonts w:ascii="Times New Roman" w:hAnsi="Times New Roman" w:cs="Times New Roman"/>
          <w:color w:val="000000"/>
          <w:sz w:val="24"/>
          <w:szCs w:val="24"/>
        </w:rPr>
        <w:t>pracodawcy o</w:t>
      </w:r>
      <w:r w:rsidR="009A74C4" w:rsidRPr="002F6D55">
        <w:rPr>
          <w:rFonts w:ascii="Times New Roman" w:hAnsi="Times New Roman" w:cs="Times New Roman"/>
          <w:color w:val="000000"/>
          <w:sz w:val="24"/>
          <w:szCs w:val="24"/>
        </w:rPr>
        <w:t xml:space="preserve"> podjęciu lub niepodjęciu pracy przez cudzoziemca</w:t>
      </w:r>
      <w:r w:rsidR="009A74C4">
        <w:rPr>
          <w:rFonts w:ascii="Times New Roman" w:hAnsi="Times New Roman" w:cs="Times New Roman"/>
          <w:color w:val="000000"/>
          <w:sz w:val="24"/>
          <w:szCs w:val="24"/>
        </w:rPr>
        <w:t>, a także</w:t>
      </w:r>
      <w:r w:rsidR="009A74C4" w:rsidRPr="002F6D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poprzez sprawdzenie czy odprowadzane są składki na ubezpieczenie społeczne</w:t>
      </w:r>
      <w:r w:rsidR="00F90271">
        <w:rPr>
          <w:rFonts w:ascii="Times New Roman" w:hAnsi="Times New Roman" w:cs="Times New Roman"/>
          <w:color w:val="000000"/>
          <w:sz w:val="24"/>
          <w:szCs w:val="24"/>
        </w:rPr>
        <w:t>.</w:t>
      </w:r>
      <w:r w:rsidR="009F6946">
        <w:rPr>
          <w:rFonts w:ascii="Times New Roman" w:hAnsi="Times New Roman" w:cs="Times New Roman"/>
          <w:color w:val="000000"/>
          <w:sz w:val="24"/>
          <w:szCs w:val="24"/>
        </w:rPr>
        <w:t xml:space="preserve"> Pozwoli to ustalić</w:t>
      </w:r>
      <w:r w:rsidR="002F6D55" w:rsidRPr="002F6D55">
        <w:rPr>
          <w:rFonts w:ascii="Times New Roman" w:hAnsi="Times New Roman" w:cs="Times New Roman"/>
          <w:color w:val="000000"/>
          <w:sz w:val="24"/>
          <w:szCs w:val="24"/>
        </w:rPr>
        <w:t>, czy umowa jest realizowana/kontynuowana zgodnie z zezwoleniem na pracę.</w:t>
      </w:r>
    </w:p>
    <w:p w14:paraId="44030680" w14:textId="3D879F5E" w:rsidR="002F6D55" w:rsidRPr="002F6D55" w:rsidRDefault="002F6D55" w:rsidP="002F6D55">
      <w:pPr>
        <w:autoSpaceDE w:val="0"/>
        <w:autoSpaceDN w:val="0"/>
        <w:adjustRightInd w:val="0"/>
        <w:spacing w:line="360" w:lineRule="auto"/>
        <w:jc w:val="both"/>
        <w:rPr>
          <w:rFonts w:ascii="Times New Roman" w:hAnsi="Times New Roman" w:cs="Times New Roman"/>
          <w:color w:val="000000"/>
          <w:sz w:val="24"/>
          <w:szCs w:val="24"/>
        </w:rPr>
      </w:pPr>
      <w:r w:rsidRPr="002F6D55">
        <w:rPr>
          <w:rFonts w:ascii="Times New Roman" w:hAnsi="Times New Roman" w:cs="Times New Roman"/>
          <w:color w:val="000000"/>
          <w:sz w:val="24"/>
          <w:szCs w:val="24"/>
        </w:rPr>
        <w:t>System teleinformatyczny dotyczący zezwoleń na pracę zostanie połączony z systemami teleinformatycznymi dotyczącymi wiz i zezwoleń na pobyt cudzoziemców oraz</w:t>
      </w:r>
      <w:r w:rsidR="008119FF">
        <w:rPr>
          <w:rFonts w:ascii="Times New Roman" w:hAnsi="Times New Roman" w:cs="Times New Roman"/>
          <w:color w:val="000000"/>
          <w:sz w:val="24"/>
          <w:szCs w:val="24"/>
        </w:rPr>
        <w:t xml:space="preserve"> systemem zawierającym dane </w:t>
      </w:r>
      <w:r w:rsidRPr="002F6D55">
        <w:rPr>
          <w:rFonts w:ascii="Times New Roman" w:hAnsi="Times New Roman" w:cs="Times New Roman"/>
          <w:color w:val="000000"/>
          <w:sz w:val="24"/>
          <w:szCs w:val="24"/>
        </w:rPr>
        <w:t xml:space="preserve">dotyczące przekraczania granicy przez cudzoziemców. </w:t>
      </w:r>
    </w:p>
    <w:p w14:paraId="69E1872F" w14:textId="7DA16CB7" w:rsidR="009B26CA" w:rsidRDefault="002F6D55" w:rsidP="00E11DBC">
      <w:pPr>
        <w:autoSpaceDE w:val="0"/>
        <w:autoSpaceDN w:val="0"/>
        <w:adjustRightInd w:val="0"/>
        <w:spacing w:line="360" w:lineRule="auto"/>
        <w:jc w:val="both"/>
        <w:rPr>
          <w:rFonts w:ascii="Times New Roman" w:hAnsi="Times New Roman" w:cs="Times New Roman"/>
          <w:color w:val="000000"/>
          <w:sz w:val="24"/>
          <w:szCs w:val="24"/>
        </w:rPr>
      </w:pPr>
      <w:r w:rsidRPr="002F6D55">
        <w:rPr>
          <w:rFonts w:ascii="Times New Roman" w:hAnsi="Times New Roman" w:cs="Times New Roman"/>
          <w:color w:val="000000"/>
          <w:sz w:val="24"/>
          <w:szCs w:val="24"/>
        </w:rPr>
        <w:t>System teleinformatyczny umożliwi automatyczne pobieranie niezbędnych danych z systemów Zakładu Ubezpieczeń Społecznych, Krajowej Administracji Skarbowej, Straży Granicznej, Krajowego Rejestru Karnego, Krajowego Rejestru Sądowego i Centralnej Ewidencji i Informacji o Działalności Gospodarczej, Kasy Rolniczego Ubezpieczenia Społecznego</w:t>
      </w:r>
      <w:r w:rsidR="00A9121C">
        <w:rPr>
          <w:rFonts w:ascii="Times New Roman" w:hAnsi="Times New Roman" w:cs="Times New Roman"/>
          <w:color w:val="000000"/>
          <w:sz w:val="24"/>
          <w:szCs w:val="24"/>
        </w:rPr>
        <w:t>.</w:t>
      </w:r>
    </w:p>
    <w:p w14:paraId="34D49F05" w14:textId="77777777" w:rsidR="00E11DBC" w:rsidRPr="00E11DBC" w:rsidRDefault="00E11DBC" w:rsidP="00E11DBC">
      <w:pPr>
        <w:autoSpaceDE w:val="0"/>
        <w:autoSpaceDN w:val="0"/>
        <w:adjustRightInd w:val="0"/>
        <w:spacing w:line="360" w:lineRule="auto"/>
        <w:jc w:val="both"/>
        <w:rPr>
          <w:rFonts w:ascii="Times New Roman" w:hAnsi="Times New Roman" w:cs="Times New Roman"/>
          <w:color w:val="000000"/>
          <w:sz w:val="24"/>
          <w:szCs w:val="24"/>
        </w:rPr>
      </w:pPr>
    </w:p>
    <w:p w14:paraId="51478F87" w14:textId="5BE54414" w:rsidR="009C1771" w:rsidRDefault="009B26CA" w:rsidP="00A728F9">
      <w:pPr>
        <w:suppressAutoHyphens/>
        <w:spacing w:line="360" w:lineRule="auto"/>
        <w:contextualSpacing/>
        <w:jc w:val="both"/>
        <w:rPr>
          <w:rFonts w:ascii="Times New Roman" w:hAnsi="Times New Roman" w:cs="Times New Roman"/>
          <w:b/>
          <w:sz w:val="24"/>
          <w:szCs w:val="24"/>
        </w:rPr>
      </w:pPr>
      <w:r w:rsidRPr="009B26CA">
        <w:rPr>
          <w:rFonts w:ascii="Times New Roman" w:hAnsi="Times New Roman" w:cs="Times New Roman"/>
          <w:b/>
          <w:sz w:val="24"/>
          <w:szCs w:val="24"/>
        </w:rPr>
        <w:lastRenderedPageBreak/>
        <w:t>Szczegółowe wyjaśnienia przepisów projektu ustawy o zatrudnianiu cudzoziemców</w:t>
      </w:r>
      <w:r w:rsidR="004F7304">
        <w:rPr>
          <w:rFonts w:ascii="Times New Roman" w:hAnsi="Times New Roman" w:cs="Times New Roman"/>
          <w:b/>
          <w:sz w:val="24"/>
          <w:szCs w:val="24"/>
        </w:rPr>
        <w:t xml:space="preserve">, </w:t>
      </w:r>
      <w:r w:rsidR="00971F7A">
        <w:rPr>
          <w:rFonts w:ascii="Times New Roman" w:hAnsi="Times New Roman" w:cs="Times New Roman"/>
          <w:b/>
          <w:sz w:val="24"/>
          <w:szCs w:val="24"/>
        </w:rPr>
        <w:t>które dotyczą nowych</w:t>
      </w:r>
      <w:r w:rsidR="004F7304">
        <w:rPr>
          <w:rFonts w:ascii="Times New Roman" w:hAnsi="Times New Roman" w:cs="Times New Roman"/>
          <w:b/>
          <w:sz w:val="24"/>
          <w:szCs w:val="24"/>
        </w:rPr>
        <w:t xml:space="preserve"> rozwi</w:t>
      </w:r>
      <w:r w:rsidR="00971F7A">
        <w:rPr>
          <w:rFonts w:ascii="Times New Roman" w:hAnsi="Times New Roman" w:cs="Times New Roman"/>
          <w:b/>
          <w:sz w:val="24"/>
          <w:szCs w:val="24"/>
        </w:rPr>
        <w:t>ązań prawnych</w:t>
      </w:r>
      <w:r w:rsidR="004F7304">
        <w:rPr>
          <w:rFonts w:ascii="Times New Roman" w:hAnsi="Times New Roman" w:cs="Times New Roman"/>
          <w:b/>
          <w:sz w:val="24"/>
          <w:szCs w:val="24"/>
        </w:rPr>
        <w:t xml:space="preserve"> </w:t>
      </w:r>
      <w:r w:rsidR="00971F7A">
        <w:rPr>
          <w:rFonts w:ascii="Times New Roman" w:hAnsi="Times New Roman" w:cs="Times New Roman"/>
          <w:b/>
          <w:sz w:val="24"/>
          <w:szCs w:val="24"/>
        </w:rPr>
        <w:t xml:space="preserve">nieuregulowanych w obowiązujących przepisach ustawy </w:t>
      </w:r>
      <w:r w:rsidR="00B744B9">
        <w:rPr>
          <w:rFonts w:ascii="Times New Roman" w:hAnsi="Times New Roman" w:cs="Times New Roman"/>
          <w:b/>
          <w:sz w:val="24"/>
          <w:szCs w:val="24"/>
        </w:rPr>
        <w:t>o pr</w:t>
      </w:r>
      <w:r w:rsidR="009C1771">
        <w:rPr>
          <w:rFonts w:ascii="Times New Roman" w:hAnsi="Times New Roman" w:cs="Times New Roman"/>
          <w:b/>
          <w:sz w:val="24"/>
          <w:szCs w:val="24"/>
        </w:rPr>
        <w:t>omocji zatrudnienia i instytucj</w:t>
      </w:r>
      <w:r w:rsidR="00B744B9">
        <w:rPr>
          <w:rFonts w:ascii="Times New Roman" w:hAnsi="Times New Roman" w:cs="Times New Roman"/>
          <w:b/>
          <w:sz w:val="24"/>
          <w:szCs w:val="24"/>
        </w:rPr>
        <w:t>ach rynku pracy</w:t>
      </w:r>
      <w:r w:rsidRPr="009B26CA">
        <w:rPr>
          <w:rFonts w:ascii="Times New Roman" w:hAnsi="Times New Roman" w:cs="Times New Roman"/>
          <w:b/>
          <w:sz w:val="24"/>
          <w:szCs w:val="24"/>
        </w:rPr>
        <w:t>:</w:t>
      </w:r>
    </w:p>
    <w:p w14:paraId="05719520" w14:textId="77777777" w:rsidR="00E11DBC" w:rsidRPr="00E11DBC" w:rsidRDefault="00E11DBC" w:rsidP="00A728F9">
      <w:pPr>
        <w:suppressAutoHyphens/>
        <w:spacing w:line="360" w:lineRule="auto"/>
        <w:contextualSpacing/>
        <w:jc w:val="both"/>
        <w:rPr>
          <w:rFonts w:ascii="Times New Roman" w:hAnsi="Times New Roman" w:cs="Times New Roman"/>
          <w:b/>
          <w:sz w:val="24"/>
          <w:szCs w:val="24"/>
        </w:rPr>
      </w:pPr>
    </w:p>
    <w:p w14:paraId="4BCD7033" w14:textId="52BA63AC" w:rsidR="00BC2812" w:rsidRDefault="00BC2812" w:rsidP="00A728F9">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ustawy został podzielony na rozdziały. Rozdział </w:t>
      </w:r>
      <w:r w:rsidR="005E7BF3">
        <w:rPr>
          <w:rFonts w:ascii="Times New Roman" w:hAnsi="Times New Roman" w:cs="Times New Roman"/>
          <w:sz w:val="24"/>
          <w:szCs w:val="24"/>
        </w:rPr>
        <w:t>1</w:t>
      </w:r>
      <w:r>
        <w:rPr>
          <w:rFonts w:ascii="Times New Roman" w:hAnsi="Times New Roman" w:cs="Times New Roman"/>
          <w:sz w:val="24"/>
          <w:szCs w:val="24"/>
        </w:rPr>
        <w:t xml:space="preserve"> projektu określa zakres przedmiotowy i podmiotowy ustawy;</w:t>
      </w:r>
      <w:r w:rsidR="00C93EED">
        <w:rPr>
          <w:rFonts w:ascii="Times New Roman" w:hAnsi="Times New Roman" w:cs="Times New Roman"/>
          <w:sz w:val="24"/>
          <w:szCs w:val="24"/>
        </w:rPr>
        <w:t xml:space="preserve"> definicje ustawowe;</w:t>
      </w:r>
      <w:r>
        <w:rPr>
          <w:rFonts w:ascii="Times New Roman" w:hAnsi="Times New Roman" w:cs="Times New Roman"/>
          <w:sz w:val="24"/>
          <w:szCs w:val="24"/>
        </w:rPr>
        <w:t xml:space="preserve"> </w:t>
      </w:r>
      <w:r w:rsidR="00490268">
        <w:rPr>
          <w:rFonts w:ascii="Times New Roman" w:hAnsi="Times New Roman" w:cs="Times New Roman"/>
          <w:sz w:val="24"/>
          <w:szCs w:val="24"/>
        </w:rPr>
        <w:t xml:space="preserve">wskazanie przypadków, gdy </w:t>
      </w:r>
      <w:r w:rsidR="006945F7">
        <w:rPr>
          <w:rFonts w:ascii="Times New Roman" w:hAnsi="Times New Roman" w:cs="Times New Roman"/>
          <w:sz w:val="24"/>
          <w:szCs w:val="24"/>
        </w:rPr>
        <w:t>podmiot zatrudniający</w:t>
      </w:r>
      <w:r w:rsidR="00490268">
        <w:rPr>
          <w:rFonts w:ascii="Times New Roman" w:hAnsi="Times New Roman" w:cs="Times New Roman"/>
          <w:sz w:val="24"/>
          <w:szCs w:val="24"/>
        </w:rPr>
        <w:t xml:space="preserve"> jest uprawniony do zatrudnienia cudzoziemca; określenie przesłanek wydania, odmowy wydania, zmiany oraz uchylenia zezwolenia na pracę. </w:t>
      </w:r>
      <w:r w:rsidR="005E7BF3">
        <w:rPr>
          <w:rFonts w:ascii="Times New Roman" w:hAnsi="Times New Roman" w:cs="Times New Roman"/>
          <w:sz w:val="24"/>
          <w:szCs w:val="24"/>
        </w:rPr>
        <w:t>W rozdziale 2</w:t>
      </w:r>
      <w:r w:rsidR="00490268">
        <w:rPr>
          <w:rFonts w:ascii="Times New Roman" w:hAnsi="Times New Roman" w:cs="Times New Roman"/>
          <w:sz w:val="24"/>
          <w:szCs w:val="24"/>
        </w:rPr>
        <w:t xml:space="preserve"> </w:t>
      </w:r>
      <w:r w:rsidR="005E7BF3">
        <w:rPr>
          <w:rFonts w:ascii="Times New Roman" w:hAnsi="Times New Roman" w:cs="Times New Roman"/>
          <w:sz w:val="24"/>
          <w:szCs w:val="24"/>
        </w:rPr>
        <w:t>projektu zostały określone rozwiązania prawne dotyczące wydania zezwolenia na pracę cudzoziemca na rzecz polskiego</w:t>
      </w:r>
      <w:r w:rsidR="006945F7">
        <w:rPr>
          <w:rFonts w:ascii="Times New Roman" w:hAnsi="Times New Roman" w:cs="Times New Roman"/>
          <w:sz w:val="24"/>
          <w:szCs w:val="24"/>
        </w:rPr>
        <w:t xml:space="preserve"> podmiotu zatrudniającego</w:t>
      </w:r>
      <w:r w:rsidR="005E7BF3">
        <w:rPr>
          <w:rFonts w:ascii="Times New Roman" w:hAnsi="Times New Roman" w:cs="Times New Roman"/>
          <w:sz w:val="24"/>
          <w:szCs w:val="24"/>
        </w:rPr>
        <w:t>. Rozdział 3 dotyczy zezwolenia na pracę w związku z pełn</w:t>
      </w:r>
      <w:r w:rsidR="00C93EED">
        <w:rPr>
          <w:rFonts w:ascii="Times New Roman" w:hAnsi="Times New Roman" w:cs="Times New Roman"/>
          <w:sz w:val="24"/>
          <w:szCs w:val="24"/>
        </w:rPr>
        <w:t>ieniem określonej funkcji. Zawarto w nim regulacje prawne, które będą miały zastosowanie</w:t>
      </w:r>
      <w:r w:rsidR="00490268">
        <w:rPr>
          <w:rFonts w:ascii="Times New Roman" w:hAnsi="Times New Roman" w:cs="Times New Roman"/>
          <w:sz w:val="24"/>
          <w:szCs w:val="24"/>
        </w:rPr>
        <w:t xml:space="preserve"> </w:t>
      </w:r>
      <w:r w:rsidR="00C93EED">
        <w:rPr>
          <w:rFonts w:ascii="Times New Roman" w:hAnsi="Times New Roman" w:cs="Times New Roman"/>
          <w:sz w:val="24"/>
          <w:szCs w:val="24"/>
        </w:rPr>
        <w:t>w przypadku powierzenia pracy cudzoziemcom pełniącym funkcję członków zarządu w spółkach kapitałowych, cudzoziemcom prowadzącym sprawy spółki komandytowej lub komandytowo-akcy</w:t>
      </w:r>
      <w:r w:rsidR="00057319">
        <w:rPr>
          <w:rFonts w:ascii="Times New Roman" w:hAnsi="Times New Roman" w:cs="Times New Roman"/>
          <w:sz w:val="24"/>
          <w:szCs w:val="24"/>
        </w:rPr>
        <w:t>jnej oraz cudzoziemcom pełniącym funkcję pełnomocnika przedsiębiorcy (prokurenta).</w:t>
      </w:r>
      <w:r w:rsidR="00453D63">
        <w:rPr>
          <w:rFonts w:ascii="Times New Roman" w:hAnsi="Times New Roman" w:cs="Times New Roman"/>
          <w:sz w:val="24"/>
          <w:szCs w:val="24"/>
        </w:rPr>
        <w:t xml:space="preserve"> W rozdziale 4 uregulowano kwestie dotyczące wydania zezwolenia na pracę w celu delegowania </w:t>
      </w:r>
      <w:r w:rsidR="00DD5DB8">
        <w:rPr>
          <w:rFonts w:ascii="Times New Roman" w:hAnsi="Times New Roman" w:cs="Times New Roman"/>
          <w:sz w:val="24"/>
          <w:szCs w:val="24"/>
        </w:rPr>
        <w:t>cudzoziemca przez  zagraniczn</w:t>
      </w:r>
      <w:r w:rsidR="006945F7">
        <w:rPr>
          <w:rFonts w:ascii="Times New Roman" w:hAnsi="Times New Roman" w:cs="Times New Roman"/>
          <w:sz w:val="24"/>
          <w:szCs w:val="24"/>
        </w:rPr>
        <w:t>y podmiot zatrudniający</w:t>
      </w:r>
      <w:r w:rsidR="00DD5DB8">
        <w:rPr>
          <w:rFonts w:ascii="Times New Roman" w:hAnsi="Times New Roman" w:cs="Times New Roman"/>
          <w:sz w:val="24"/>
          <w:szCs w:val="24"/>
        </w:rPr>
        <w:t xml:space="preserve"> na terytorium Rzeczypospolitej Polskiej. Rozdział 5 zawiera przepisy dotyczące wydawania zezwoleń na pracę sezonową. Rozdział 6 reguluje </w:t>
      </w:r>
      <w:r w:rsidR="00CD2B85">
        <w:rPr>
          <w:rFonts w:ascii="Times New Roman" w:hAnsi="Times New Roman" w:cs="Times New Roman"/>
          <w:sz w:val="24"/>
          <w:szCs w:val="24"/>
        </w:rPr>
        <w:t>kwestie dotycz</w:t>
      </w:r>
      <w:r w:rsidR="009C1771">
        <w:rPr>
          <w:rFonts w:ascii="Times New Roman" w:hAnsi="Times New Roman" w:cs="Times New Roman"/>
          <w:sz w:val="24"/>
          <w:szCs w:val="24"/>
        </w:rPr>
        <w:t>ą</w:t>
      </w:r>
      <w:r w:rsidR="00CD2B85">
        <w:rPr>
          <w:rFonts w:ascii="Times New Roman" w:hAnsi="Times New Roman" w:cs="Times New Roman"/>
          <w:sz w:val="24"/>
          <w:szCs w:val="24"/>
        </w:rPr>
        <w:t>ce</w:t>
      </w:r>
      <w:r w:rsidR="00DD5DB8">
        <w:rPr>
          <w:rFonts w:ascii="Times New Roman" w:hAnsi="Times New Roman" w:cs="Times New Roman"/>
          <w:sz w:val="24"/>
          <w:szCs w:val="24"/>
        </w:rPr>
        <w:t xml:space="preserve"> instytucji oświadczenia o zatrudnieniu cudzoziemca</w:t>
      </w:r>
      <w:r w:rsidR="00CD2B85">
        <w:rPr>
          <w:rFonts w:ascii="Times New Roman" w:hAnsi="Times New Roman" w:cs="Times New Roman"/>
          <w:sz w:val="24"/>
          <w:szCs w:val="24"/>
        </w:rPr>
        <w:t xml:space="preserve">. W rozdziale 7 zebrane zostały przepisy dotyczące przetwarzania danych w systemie teleinformatycznym. Rozdział 8 zawiera przepisy karne. </w:t>
      </w:r>
      <w:r w:rsidR="00DD5DB8">
        <w:rPr>
          <w:rFonts w:ascii="Times New Roman" w:hAnsi="Times New Roman" w:cs="Times New Roman"/>
          <w:sz w:val="24"/>
          <w:szCs w:val="24"/>
        </w:rPr>
        <w:t xml:space="preserve"> </w:t>
      </w:r>
    </w:p>
    <w:p w14:paraId="6DD0A116" w14:textId="012915E0" w:rsidR="004C0A32" w:rsidRPr="00A728F9" w:rsidRDefault="001A0969" w:rsidP="00A728F9">
      <w:pPr>
        <w:suppressAutoHyphens/>
        <w:spacing w:line="360" w:lineRule="auto"/>
        <w:jc w:val="both"/>
        <w:rPr>
          <w:rFonts w:ascii="Times New Roman" w:hAnsi="Times New Roman" w:cs="Times New Roman"/>
          <w:sz w:val="24"/>
          <w:szCs w:val="24"/>
        </w:rPr>
      </w:pPr>
      <w:r w:rsidRPr="009C1771">
        <w:rPr>
          <w:rFonts w:ascii="Times New Roman" w:hAnsi="Times New Roman" w:cs="Times New Roman"/>
          <w:b/>
          <w:sz w:val="24"/>
          <w:szCs w:val="24"/>
        </w:rPr>
        <w:t>Rozdział 1</w:t>
      </w:r>
      <w:r>
        <w:rPr>
          <w:rFonts w:ascii="Times New Roman" w:hAnsi="Times New Roman" w:cs="Times New Roman"/>
          <w:sz w:val="24"/>
          <w:szCs w:val="24"/>
        </w:rPr>
        <w:t xml:space="preserve"> zawiera przepisy ogólne. </w:t>
      </w:r>
    </w:p>
    <w:p w14:paraId="2038DFA2" w14:textId="77777777" w:rsidR="004B1CFA" w:rsidRDefault="004B1CFA" w:rsidP="004B1CFA">
      <w:pPr>
        <w:spacing w:line="360" w:lineRule="auto"/>
        <w:jc w:val="both"/>
        <w:rPr>
          <w:rFonts w:ascii="Times New Roman" w:hAnsi="Times New Roman" w:cs="Times New Roman"/>
          <w:sz w:val="24"/>
          <w:szCs w:val="24"/>
        </w:rPr>
      </w:pPr>
      <w:r w:rsidRPr="00A728F9">
        <w:rPr>
          <w:rFonts w:ascii="Times New Roman" w:hAnsi="Times New Roman" w:cs="Times New Roman"/>
          <w:sz w:val="24"/>
          <w:szCs w:val="24"/>
        </w:rPr>
        <w:t xml:space="preserve">W </w:t>
      </w:r>
      <w:r>
        <w:rPr>
          <w:rFonts w:ascii="Times New Roman" w:hAnsi="Times New Roman" w:cs="Times New Roman"/>
          <w:sz w:val="24"/>
          <w:szCs w:val="24"/>
        </w:rPr>
        <w:t>art. 1</w:t>
      </w:r>
      <w:r w:rsidRPr="00A728F9">
        <w:rPr>
          <w:rFonts w:ascii="Times New Roman" w:hAnsi="Times New Roman" w:cs="Times New Roman"/>
          <w:sz w:val="24"/>
          <w:szCs w:val="24"/>
        </w:rPr>
        <w:t xml:space="preserve"> określ</w:t>
      </w:r>
      <w:r>
        <w:rPr>
          <w:rFonts w:ascii="Times New Roman" w:hAnsi="Times New Roman" w:cs="Times New Roman"/>
          <w:sz w:val="24"/>
          <w:szCs w:val="24"/>
        </w:rPr>
        <w:t>ono</w:t>
      </w:r>
      <w:r w:rsidRPr="00A728F9">
        <w:rPr>
          <w:rFonts w:ascii="Times New Roman" w:hAnsi="Times New Roman" w:cs="Times New Roman"/>
          <w:sz w:val="24"/>
          <w:szCs w:val="24"/>
        </w:rPr>
        <w:t xml:space="preserve"> zakres przedmiotow</w:t>
      </w:r>
      <w:r>
        <w:rPr>
          <w:rFonts w:ascii="Times New Roman" w:hAnsi="Times New Roman" w:cs="Times New Roman"/>
          <w:sz w:val="24"/>
          <w:szCs w:val="24"/>
        </w:rPr>
        <w:t>y</w:t>
      </w:r>
      <w:r w:rsidRPr="00A728F9">
        <w:rPr>
          <w:rFonts w:ascii="Times New Roman" w:hAnsi="Times New Roman" w:cs="Times New Roman"/>
          <w:sz w:val="24"/>
          <w:szCs w:val="24"/>
        </w:rPr>
        <w:t xml:space="preserve"> </w:t>
      </w:r>
      <w:r>
        <w:rPr>
          <w:rFonts w:ascii="Times New Roman" w:hAnsi="Times New Roman" w:cs="Times New Roman"/>
          <w:sz w:val="24"/>
          <w:szCs w:val="24"/>
        </w:rPr>
        <w:t xml:space="preserve">projektowanej </w:t>
      </w:r>
      <w:r w:rsidRPr="00A728F9">
        <w:rPr>
          <w:rFonts w:ascii="Times New Roman" w:hAnsi="Times New Roman" w:cs="Times New Roman"/>
          <w:sz w:val="24"/>
          <w:szCs w:val="24"/>
        </w:rPr>
        <w:t>ustawy</w:t>
      </w:r>
      <w:r>
        <w:rPr>
          <w:rFonts w:ascii="Times New Roman" w:hAnsi="Times New Roman" w:cs="Times New Roman"/>
          <w:sz w:val="24"/>
          <w:szCs w:val="24"/>
        </w:rPr>
        <w:t>, obejmujący szczególne wymogi związane z zatrudnianiem cudzoziemców (zdefiniowanym w art. 2 pkt 7) na terytorium Rzeczypospolitej Polskiej, z wyłączeniem warunków legalnego wjazdu i pobytu cudzoziemca na terytorium Rzeczypospolitej Polskiej oraz skutków zatrudnienia cudzoziemca przebywającego nielegalnie</w:t>
      </w:r>
      <w:r w:rsidRPr="00B02D64">
        <w:rPr>
          <w:rFonts w:ascii="Times New Roman" w:hAnsi="Times New Roman" w:cs="Times New Roman"/>
          <w:sz w:val="24"/>
          <w:szCs w:val="24"/>
        </w:rPr>
        <w:t xml:space="preserve"> </w:t>
      </w:r>
      <w:r>
        <w:rPr>
          <w:rFonts w:ascii="Times New Roman" w:hAnsi="Times New Roman" w:cs="Times New Roman"/>
          <w:sz w:val="24"/>
          <w:szCs w:val="24"/>
        </w:rPr>
        <w:t xml:space="preserve">na terytorium Rzeczypospolitej Polskiej. </w:t>
      </w:r>
    </w:p>
    <w:p w14:paraId="40E8189A" w14:textId="77777777"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Przewiduje się, że z zakresu stosowania ustawy wyłączona będzie wyraźnie praca cudzoziemca będącego </w:t>
      </w:r>
      <w:r w:rsidRPr="00B02D64">
        <w:rPr>
          <w:rFonts w:ascii="Times New Roman" w:hAnsi="Times New Roman" w:cs="Times New Roman"/>
          <w:sz w:val="24"/>
          <w:szCs w:val="24"/>
        </w:rPr>
        <w:t>przedsiębiorcą wpisanym do Centralnej Ewidencji i Informacji o Działa</w:t>
      </w:r>
      <w:r>
        <w:rPr>
          <w:rFonts w:ascii="Times New Roman" w:hAnsi="Times New Roman" w:cs="Times New Roman"/>
          <w:sz w:val="24"/>
          <w:szCs w:val="24"/>
        </w:rPr>
        <w:t>lności Gospodarczej, wykonywana</w:t>
      </w:r>
      <w:r w:rsidRPr="00B02D64">
        <w:rPr>
          <w:rFonts w:ascii="Times New Roman" w:hAnsi="Times New Roman" w:cs="Times New Roman"/>
          <w:sz w:val="24"/>
          <w:szCs w:val="24"/>
        </w:rPr>
        <w:t xml:space="preserve"> na podstawie umowy cywilnoprawnej zawartej w ramach jego działalności gospodarczej</w:t>
      </w:r>
      <w:r>
        <w:rPr>
          <w:rFonts w:ascii="Times New Roman" w:hAnsi="Times New Roman" w:cs="Times New Roman"/>
          <w:sz w:val="24"/>
          <w:szCs w:val="24"/>
        </w:rPr>
        <w:t>, gdyż wspomniana definicja zatrudnienia obejmuje świadczenie usług na podstawie umowy cywilnoprawnej, a stosowanie wymogów związanych z zatrudnieniem cudzoziemców do wykonywania umów cywilnoprawnych przez te osoby ograniczałoby ich prawo do prowadzenia działalności gospodarczej.</w:t>
      </w:r>
    </w:p>
    <w:p w14:paraId="2304AD9E" w14:textId="77777777"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Ze względu na obowiązujące umowy międzynarodowe i powszechnie przyjęte zwyczaje międzynarodowe, przewiduje się, że z zakresu stosowania projektowanej ustawy wyłączone będzie wyraźnie wykonywanie pracy przez członków misji dyplomatycznych (szefów misji, członków personelu dyplomatycznego, administracyjnego i technicznego oraz personelu służby) i urzędów konsularnych (</w:t>
      </w:r>
      <w:r w:rsidRPr="001B3E39">
        <w:rPr>
          <w:rFonts w:ascii="Times New Roman" w:hAnsi="Times New Roman" w:cs="Times New Roman"/>
          <w:sz w:val="24"/>
          <w:szCs w:val="24"/>
        </w:rPr>
        <w:t xml:space="preserve">urzędników konsularnych, pracowników konsularnych </w:t>
      </w:r>
      <w:r>
        <w:rPr>
          <w:rFonts w:ascii="Times New Roman" w:hAnsi="Times New Roman" w:cs="Times New Roman"/>
          <w:sz w:val="24"/>
          <w:szCs w:val="24"/>
        </w:rPr>
        <w:t>i </w:t>
      </w:r>
      <w:r w:rsidRPr="001B3E39">
        <w:rPr>
          <w:rFonts w:ascii="Times New Roman" w:hAnsi="Times New Roman" w:cs="Times New Roman"/>
          <w:sz w:val="24"/>
          <w:szCs w:val="24"/>
        </w:rPr>
        <w:t>członków personelu służby</w:t>
      </w:r>
      <w:r>
        <w:rPr>
          <w:rFonts w:ascii="Times New Roman" w:hAnsi="Times New Roman" w:cs="Times New Roman"/>
          <w:sz w:val="24"/>
          <w:szCs w:val="24"/>
        </w:rPr>
        <w:t>) oraz osób z nimi zrównanych.</w:t>
      </w:r>
    </w:p>
    <w:p w14:paraId="05854425" w14:textId="77777777" w:rsidR="004B1CFA" w:rsidRPr="00A728F9"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Przewiduje się też, że z zakresu stosowania projektowanej ustawy wyłączone będzie wyraźnie zatrudnienie obywateli państw członkowskich Unii Europejskiej i innych państw oraz członków ich rodzin, którzy na podstawie umów międzynarodowych korzystają z równego traktowania z obywatelami polskimi w zakresie dostępu do rynku pracy.</w:t>
      </w:r>
    </w:p>
    <w:p w14:paraId="6493E654" w14:textId="77777777" w:rsidR="004B1CFA" w:rsidRDefault="004B1CFA" w:rsidP="004B1CFA">
      <w:pPr>
        <w:spacing w:line="360" w:lineRule="auto"/>
        <w:jc w:val="both"/>
        <w:rPr>
          <w:rFonts w:ascii="Times New Roman" w:hAnsi="Times New Roman" w:cs="Times New Roman"/>
          <w:sz w:val="24"/>
          <w:szCs w:val="24"/>
        </w:rPr>
      </w:pPr>
      <w:r w:rsidRPr="006D4290">
        <w:rPr>
          <w:rFonts w:ascii="Times New Roman" w:hAnsi="Times New Roman" w:cs="Times New Roman"/>
          <w:sz w:val="24"/>
          <w:szCs w:val="24"/>
        </w:rPr>
        <w:t xml:space="preserve">Jak już wyżej wspomniano, w art. 2 </w:t>
      </w:r>
      <w:r>
        <w:rPr>
          <w:rFonts w:ascii="Times New Roman" w:hAnsi="Times New Roman" w:cs="Times New Roman"/>
          <w:sz w:val="24"/>
          <w:szCs w:val="24"/>
        </w:rPr>
        <w:t>pkt</w:t>
      </w:r>
      <w:r w:rsidRPr="006D4290">
        <w:rPr>
          <w:rFonts w:ascii="Times New Roman" w:hAnsi="Times New Roman" w:cs="Times New Roman"/>
          <w:sz w:val="24"/>
          <w:szCs w:val="24"/>
        </w:rPr>
        <w:t xml:space="preserve"> 7 zdefiniowano określenie </w:t>
      </w:r>
      <w:r w:rsidRPr="006D4290">
        <w:rPr>
          <w:rFonts w:ascii="Times New Roman" w:hAnsi="Times New Roman" w:cs="Times New Roman"/>
          <w:i/>
          <w:sz w:val="24"/>
          <w:szCs w:val="24"/>
        </w:rPr>
        <w:t xml:space="preserve">zatrudnienie cudzoziemca </w:t>
      </w:r>
      <w:r w:rsidRPr="006D4290">
        <w:rPr>
          <w:rFonts w:ascii="Times New Roman" w:hAnsi="Times New Roman" w:cs="Times New Roman"/>
          <w:sz w:val="24"/>
          <w:szCs w:val="24"/>
        </w:rPr>
        <w:t xml:space="preserve">dla potrzeb stosowania ustawy o zatrudnianiu cudzoziemców. Obejmuje ono zdefiniowane obecnie w ustawie o promocji zatrudnienia i instytucjach rynku pracy </w:t>
      </w:r>
      <w:r>
        <w:rPr>
          <w:rFonts w:ascii="Times New Roman" w:hAnsi="Times New Roman" w:cs="Times New Roman"/>
          <w:sz w:val="24"/>
          <w:szCs w:val="24"/>
        </w:rPr>
        <w:t xml:space="preserve">elementy </w:t>
      </w:r>
      <w:r w:rsidRPr="006D4290">
        <w:rPr>
          <w:rFonts w:ascii="Times New Roman" w:hAnsi="Times New Roman" w:cs="Times New Roman"/>
          <w:sz w:val="24"/>
          <w:szCs w:val="24"/>
        </w:rPr>
        <w:t xml:space="preserve">pojęcia </w:t>
      </w:r>
      <w:r w:rsidRPr="006D4290">
        <w:rPr>
          <w:rFonts w:ascii="Times New Roman" w:hAnsi="Times New Roman" w:cs="Times New Roman"/>
          <w:i/>
          <w:sz w:val="24"/>
          <w:szCs w:val="24"/>
        </w:rPr>
        <w:t>inna praca zarobkowa</w:t>
      </w:r>
      <w:r w:rsidRPr="006D4290">
        <w:rPr>
          <w:rFonts w:ascii="Times New Roman" w:hAnsi="Times New Roman" w:cs="Times New Roman"/>
          <w:sz w:val="24"/>
          <w:szCs w:val="24"/>
        </w:rPr>
        <w:t xml:space="preserve"> oraz </w:t>
      </w:r>
      <w:r w:rsidRPr="006D4290">
        <w:rPr>
          <w:rFonts w:ascii="Times New Roman" w:hAnsi="Times New Roman" w:cs="Times New Roman"/>
          <w:i/>
          <w:sz w:val="24"/>
          <w:szCs w:val="24"/>
        </w:rPr>
        <w:t>zatrudnienie</w:t>
      </w:r>
      <w:r w:rsidRPr="006D4290">
        <w:rPr>
          <w:rFonts w:ascii="Times New Roman" w:hAnsi="Times New Roman" w:cs="Times New Roman"/>
          <w:sz w:val="24"/>
          <w:szCs w:val="24"/>
        </w:rPr>
        <w:t xml:space="preserve">, które służyły </w:t>
      </w:r>
      <w:r>
        <w:rPr>
          <w:rFonts w:ascii="Times New Roman" w:hAnsi="Times New Roman" w:cs="Times New Roman"/>
          <w:sz w:val="24"/>
          <w:szCs w:val="24"/>
        </w:rPr>
        <w:t xml:space="preserve">m.in. </w:t>
      </w:r>
      <w:r w:rsidRPr="006D4290">
        <w:rPr>
          <w:rFonts w:ascii="Times New Roman" w:hAnsi="Times New Roman" w:cs="Times New Roman"/>
          <w:sz w:val="24"/>
          <w:szCs w:val="24"/>
        </w:rPr>
        <w:t xml:space="preserve">do zdefiniowania określenia „wykonywanie pracy przez cudzoziemca”. Należy zauważyć, że w przepisach Kodeksu pracy stosuje się z reguły określenie </w:t>
      </w:r>
      <w:r w:rsidRPr="006D4290">
        <w:rPr>
          <w:rFonts w:ascii="Times New Roman" w:hAnsi="Times New Roman" w:cs="Times New Roman"/>
          <w:i/>
          <w:sz w:val="24"/>
          <w:szCs w:val="24"/>
        </w:rPr>
        <w:t>zatrudnienie na podstawie stosunku pracy</w:t>
      </w:r>
      <w:r w:rsidRPr="006D4290">
        <w:rPr>
          <w:rFonts w:ascii="Times New Roman" w:hAnsi="Times New Roman" w:cs="Times New Roman"/>
          <w:sz w:val="24"/>
          <w:szCs w:val="24"/>
        </w:rPr>
        <w:t xml:space="preserve">, nie definiując pojęcia </w:t>
      </w:r>
      <w:r w:rsidRPr="006D4290">
        <w:rPr>
          <w:rFonts w:ascii="Times New Roman" w:hAnsi="Times New Roman" w:cs="Times New Roman"/>
          <w:i/>
          <w:sz w:val="24"/>
          <w:szCs w:val="24"/>
        </w:rPr>
        <w:t>zatrudnienia</w:t>
      </w:r>
      <w:r w:rsidRPr="006D4290">
        <w:rPr>
          <w:rFonts w:ascii="Times New Roman" w:hAnsi="Times New Roman" w:cs="Times New Roman"/>
          <w:sz w:val="24"/>
          <w:szCs w:val="24"/>
        </w:rPr>
        <w:t xml:space="preserve"> ani </w:t>
      </w:r>
      <w:r w:rsidRPr="006D4290">
        <w:rPr>
          <w:rFonts w:ascii="Times New Roman" w:hAnsi="Times New Roman" w:cs="Times New Roman"/>
          <w:i/>
          <w:sz w:val="24"/>
          <w:szCs w:val="24"/>
        </w:rPr>
        <w:t>wykonywania pracy</w:t>
      </w:r>
      <w:r>
        <w:rPr>
          <w:rFonts w:ascii="Times New Roman" w:hAnsi="Times New Roman" w:cs="Times New Roman"/>
          <w:sz w:val="24"/>
          <w:szCs w:val="24"/>
        </w:rPr>
        <w:t xml:space="preserve"> – w świetle tych przepisów określenie </w:t>
      </w:r>
      <w:r w:rsidRPr="00646627">
        <w:rPr>
          <w:rFonts w:ascii="Times New Roman" w:hAnsi="Times New Roman" w:cs="Times New Roman"/>
          <w:i/>
          <w:sz w:val="24"/>
          <w:szCs w:val="24"/>
        </w:rPr>
        <w:t xml:space="preserve">zatrudnienie </w:t>
      </w:r>
      <w:r>
        <w:rPr>
          <w:rFonts w:ascii="Times New Roman" w:hAnsi="Times New Roman" w:cs="Times New Roman"/>
          <w:sz w:val="24"/>
          <w:szCs w:val="24"/>
        </w:rPr>
        <w:t>nie jest zarezerwowane dla zatrudnienia na podstawie stosunku pracy.</w:t>
      </w:r>
    </w:p>
    <w:p w14:paraId="18F808C6" w14:textId="7F849054"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związku ze stosowaniem określenia </w:t>
      </w:r>
      <w:r w:rsidRPr="006D4290">
        <w:rPr>
          <w:rFonts w:ascii="Times New Roman" w:hAnsi="Times New Roman" w:cs="Times New Roman"/>
          <w:i/>
          <w:sz w:val="24"/>
          <w:szCs w:val="24"/>
        </w:rPr>
        <w:t>zatrudnienie cudzoziemca</w:t>
      </w:r>
      <w:r>
        <w:rPr>
          <w:rFonts w:ascii="Times New Roman" w:hAnsi="Times New Roman" w:cs="Times New Roman"/>
          <w:i/>
          <w:sz w:val="24"/>
          <w:szCs w:val="24"/>
        </w:rPr>
        <w:t>,</w:t>
      </w:r>
      <w:r w:rsidRPr="006D4290">
        <w:rPr>
          <w:rFonts w:ascii="Times New Roman" w:hAnsi="Times New Roman" w:cs="Times New Roman"/>
          <w:i/>
          <w:sz w:val="24"/>
          <w:szCs w:val="24"/>
        </w:rPr>
        <w:t xml:space="preserve"> </w:t>
      </w:r>
      <w:r>
        <w:rPr>
          <w:rFonts w:ascii="Times New Roman" w:hAnsi="Times New Roman" w:cs="Times New Roman"/>
          <w:sz w:val="24"/>
          <w:szCs w:val="24"/>
        </w:rPr>
        <w:t>w projekcie</w:t>
      </w:r>
      <w:r w:rsidRPr="00DA367A">
        <w:rPr>
          <w:rFonts w:ascii="Times New Roman" w:hAnsi="Times New Roman" w:cs="Times New Roman"/>
          <w:sz w:val="24"/>
          <w:szCs w:val="24"/>
        </w:rPr>
        <w:t xml:space="preserve"> </w:t>
      </w:r>
      <w:r>
        <w:rPr>
          <w:rFonts w:ascii="Times New Roman" w:hAnsi="Times New Roman" w:cs="Times New Roman"/>
          <w:sz w:val="24"/>
          <w:szCs w:val="24"/>
        </w:rPr>
        <w:t xml:space="preserve">zdefiniowano określenie </w:t>
      </w:r>
      <w:r w:rsidRPr="00DA367A">
        <w:rPr>
          <w:rFonts w:ascii="Times New Roman" w:hAnsi="Times New Roman" w:cs="Times New Roman"/>
          <w:i/>
          <w:sz w:val="24"/>
          <w:szCs w:val="24"/>
        </w:rPr>
        <w:t>nielegalne zatrudnienie cudzoziemca</w:t>
      </w:r>
      <w:r w:rsidRPr="00DA367A">
        <w:rPr>
          <w:rFonts w:ascii="Times New Roman" w:hAnsi="Times New Roman" w:cs="Times New Roman"/>
          <w:sz w:val="24"/>
          <w:szCs w:val="24"/>
        </w:rPr>
        <w:t xml:space="preserve"> zamiast stosowanego w ustawie o promocji zatrudnienia i instytucjach rynku pracy </w:t>
      </w:r>
      <w:r>
        <w:rPr>
          <w:rFonts w:ascii="Times New Roman" w:hAnsi="Times New Roman" w:cs="Times New Roman"/>
          <w:sz w:val="24"/>
          <w:szCs w:val="24"/>
        </w:rPr>
        <w:t xml:space="preserve">określenia </w:t>
      </w:r>
      <w:r w:rsidRPr="00DA367A">
        <w:rPr>
          <w:rFonts w:ascii="Times New Roman" w:hAnsi="Times New Roman" w:cs="Times New Roman"/>
          <w:i/>
          <w:sz w:val="24"/>
          <w:szCs w:val="24"/>
        </w:rPr>
        <w:t>powierzenie cudzoziemcowi nielegalnego wykonywania pracy</w:t>
      </w:r>
      <w:r w:rsidRPr="00DA367A">
        <w:rPr>
          <w:rFonts w:ascii="Times New Roman" w:hAnsi="Times New Roman" w:cs="Times New Roman"/>
          <w:sz w:val="24"/>
          <w:szCs w:val="24"/>
        </w:rPr>
        <w:t xml:space="preserve"> (art. 2 pkt </w:t>
      </w:r>
      <w:r w:rsidR="00933B60">
        <w:rPr>
          <w:rFonts w:ascii="Times New Roman" w:hAnsi="Times New Roman" w:cs="Times New Roman"/>
          <w:sz w:val="24"/>
          <w:szCs w:val="24"/>
        </w:rPr>
        <w:t>2</w:t>
      </w:r>
      <w:r w:rsidRPr="00DA367A">
        <w:rPr>
          <w:rFonts w:ascii="Times New Roman" w:hAnsi="Times New Roman" w:cs="Times New Roman"/>
          <w:sz w:val="24"/>
          <w:szCs w:val="24"/>
        </w:rPr>
        <w:t xml:space="preserve"> projektu).</w:t>
      </w:r>
    </w:p>
    <w:p w14:paraId="7E7548C0" w14:textId="3CB46F09"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projekcie ustawy, w celu uproszczenia przepisów </w:t>
      </w:r>
      <w:r w:rsidR="00CA2D15">
        <w:rPr>
          <w:rFonts w:ascii="Times New Roman" w:hAnsi="Times New Roman" w:cs="Times New Roman"/>
          <w:sz w:val="24"/>
          <w:szCs w:val="24"/>
        </w:rPr>
        <w:t xml:space="preserve">zamiast podmiotu powierzającego wykonywanie pracy cudzoziemcowi </w:t>
      </w:r>
      <w:r>
        <w:rPr>
          <w:rFonts w:ascii="Times New Roman" w:hAnsi="Times New Roman" w:cs="Times New Roman"/>
          <w:sz w:val="24"/>
          <w:szCs w:val="24"/>
        </w:rPr>
        <w:t xml:space="preserve">przyjęto </w:t>
      </w:r>
      <w:r w:rsidR="00CA2D15">
        <w:rPr>
          <w:rFonts w:ascii="Times New Roman" w:hAnsi="Times New Roman" w:cs="Times New Roman"/>
          <w:sz w:val="24"/>
          <w:szCs w:val="24"/>
        </w:rPr>
        <w:t xml:space="preserve"> definicję </w:t>
      </w:r>
      <w:r>
        <w:rPr>
          <w:rFonts w:ascii="Times New Roman" w:hAnsi="Times New Roman" w:cs="Times New Roman"/>
          <w:sz w:val="24"/>
          <w:szCs w:val="24"/>
        </w:rPr>
        <w:t xml:space="preserve"> </w:t>
      </w:r>
      <w:r w:rsidR="00CA2D15">
        <w:rPr>
          <w:rFonts w:ascii="Times New Roman" w:hAnsi="Times New Roman" w:cs="Times New Roman"/>
          <w:sz w:val="24"/>
          <w:szCs w:val="24"/>
        </w:rPr>
        <w:t xml:space="preserve">podmiotu zatrudniającego. </w:t>
      </w:r>
      <w:r>
        <w:rPr>
          <w:rFonts w:ascii="Times New Roman" w:hAnsi="Times New Roman" w:cs="Times New Roman"/>
          <w:sz w:val="24"/>
          <w:szCs w:val="24"/>
        </w:rPr>
        <w:t xml:space="preserve">W rozumieniu projektu </w:t>
      </w:r>
      <w:r w:rsidR="00CA2D15">
        <w:rPr>
          <w:rFonts w:ascii="Times New Roman" w:hAnsi="Times New Roman" w:cs="Times New Roman"/>
          <w:sz w:val="24"/>
          <w:szCs w:val="24"/>
        </w:rPr>
        <w:t>podmiotem zatrudni</w:t>
      </w:r>
      <w:r w:rsidR="00F90B1C">
        <w:rPr>
          <w:rFonts w:ascii="Times New Roman" w:hAnsi="Times New Roman" w:cs="Times New Roman"/>
          <w:sz w:val="24"/>
          <w:szCs w:val="24"/>
        </w:rPr>
        <w:t>a</w:t>
      </w:r>
      <w:r w:rsidR="00CA2D15">
        <w:rPr>
          <w:rFonts w:ascii="Times New Roman" w:hAnsi="Times New Roman" w:cs="Times New Roman"/>
          <w:sz w:val="24"/>
          <w:szCs w:val="24"/>
        </w:rPr>
        <w:t xml:space="preserve">jącym </w:t>
      </w:r>
      <w:r>
        <w:rPr>
          <w:rFonts w:ascii="Times New Roman" w:hAnsi="Times New Roman" w:cs="Times New Roman"/>
          <w:sz w:val="24"/>
          <w:szCs w:val="24"/>
        </w:rPr>
        <w:t xml:space="preserve"> jest jednostka organizacyjna</w:t>
      </w:r>
      <w:r w:rsidRPr="00646627">
        <w:rPr>
          <w:rFonts w:ascii="Times New Roman" w:hAnsi="Times New Roman" w:cs="Times New Roman"/>
          <w:sz w:val="24"/>
          <w:szCs w:val="24"/>
        </w:rPr>
        <w:t>, chociażby nie posiada</w:t>
      </w:r>
      <w:r>
        <w:rPr>
          <w:rFonts w:ascii="Times New Roman" w:hAnsi="Times New Roman" w:cs="Times New Roman"/>
          <w:sz w:val="24"/>
          <w:szCs w:val="24"/>
        </w:rPr>
        <w:t>ła osobowości prawnej, lub osoba fizyczna</w:t>
      </w:r>
      <w:r w:rsidRPr="00646627">
        <w:rPr>
          <w:rFonts w:ascii="Times New Roman" w:hAnsi="Times New Roman" w:cs="Times New Roman"/>
          <w:sz w:val="24"/>
          <w:szCs w:val="24"/>
        </w:rPr>
        <w:t>, które na podstawie umowy lub innego stosunku prawnego zatrudniają lub zamierzają zatrudnić cudzoziemca</w:t>
      </w:r>
      <w:r>
        <w:rPr>
          <w:rFonts w:ascii="Times New Roman" w:hAnsi="Times New Roman" w:cs="Times New Roman"/>
          <w:sz w:val="24"/>
          <w:szCs w:val="24"/>
        </w:rPr>
        <w:t xml:space="preserve"> (art. 2 pkt 4 projektu).</w:t>
      </w:r>
    </w:p>
    <w:p w14:paraId="7474F01F" w14:textId="38675481" w:rsidR="004B1CFA" w:rsidRPr="00A728F9"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Również w celu uproszczenia przepisów w projekcie ustawy stosuje się określenia </w:t>
      </w:r>
      <w:r w:rsidRPr="006D4290">
        <w:rPr>
          <w:rFonts w:ascii="Times New Roman" w:hAnsi="Times New Roman" w:cs="Times New Roman"/>
          <w:i/>
          <w:sz w:val="24"/>
          <w:szCs w:val="24"/>
        </w:rPr>
        <w:t xml:space="preserve"> polski</w:t>
      </w:r>
      <w:r w:rsidR="006A2FA5">
        <w:rPr>
          <w:rFonts w:ascii="Times New Roman" w:hAnsi="Times New Roman" w:cs="Times New Roman"/>
          <w:i/>
          <w:sz w:val="24"/>
          <w:szCs w:val="24"/>
        </w:rPr>
        <w:t xml:space="preserve"> podmiot zatrudniający</w:t>
      </w:r>
      <w:r>
        <w:rPr>
          <w:rFonts w:ascii="Times New Roman" w:hAnsi="Times New Roman" w:cs="Times New Roman"/>
          <w:sz w:val="24"/>
          <w:szCs w:val="24"/>
        </w:rPr>
        <w:t xml:space="preserve"> i </w:t>
      </w:r>
      <w:r>
        <w:rPr>
          <w:rFonts w:ascii="Times New Roman" w:hAnsi="Times New Roman" w:cs="Times New Roman"/>
          <w:i/>
          <w:sz w:val="24"/>
          <w:szCs w:val="24"/>
        </w:rPr>
        <w:t xml:space="preserve"> zagraniczny</w:t>
      </w:r>
      <w:r w:rsidR="006A2FA5">
        <w:rPr>
          <w:rFonts w:ascii="Times New Roman" w:hAnsi="Times New Roman" w:cs="Times New Roman"/>
          <w:i/>
          <w:sz w:val="24"/>
          <w:szCs w:val="24"/>
        </w:rPr>
        <w:t xml:space="preserve"> podmiot zatrudniający</w:t>
      </w:r>
      <w:r>
        <w:rPr>
          <w:rFonts w:ascii="Times New Roman" w:hAnsi="Times New Roman" w:cs="Times New Roman"/>
          <w:sz w:val="24"/>
          <w:szCs w:val="24"/>
        </w:rPr>
        <w:t>, zdefiniowane w art. 2 pkt 5 i 6.</w:t>
      </w:r>
    </w:p>
    <w:p w14:paraId="452CD790" w14:textId="74099358" w:rsidR="004B1CFA" w:rsidRPr="00722C42" w:rsidRDefault="004B1CFA" w:rsidP="004B1CFA">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W </w:t>
      </w:r>
      <w:r w:rsidRPr="00933B60">
        <w:rPr>
          <w:rFonts w:ascii="Times New Roman" w:hAnsi="Times New Roman" w:cs="Times New Roman"/>
          <w:b/>
          <w:sz w:val="24"/>
          <w:szCs w:val="24"/>
        </w:rPr>
        <w:t>art. 3</w:t>
      </w:r>
      <w:r>
        <w:rPr>
          <w:rFonts w:ascii="Times New Roman" w:hAnsi="Times New Roman" w:cs="Times New Roman"/>
          <w:sz w:val="24"/>
          <w:szCs w:val="24"/>
        </w:rPr>
        <w:t xml:space="preserve"> projektu znajdują się w większości przepisy będące odpowiednikiem przepisów art. 87 ustawy z dnia 20 kwietnia 2004 r. o promocji zatrudnienia i instytucjach rynku pracy. O ile </w:t>
      </w:r>
      <w:r>
        <w:rPr>
          <w:rFonts w:ascii="Times New Roman" w:hAnsi="Times New Roman" w:cs="Times New Roman"/>
          <w:sz w:val="24"/>
          <w:szCs w:val="24"/>
        </w:rPr>
        <w:lastRenderedPageBreak/>
        <w:t xml:space="preserve">jednak we wspomnianej ustawie mowa o </w:t>
      </w:r>
      <w:r w:rsidRPr="00722C42">
        <w:rPr>
          <w:rFonts w:ascii="Times New Roman" w:hAnsi="Times New Roman" w:cs="Times New Roman"/>
          <w:i/>
          <w:sz w:val="24"/>
          <w:szCs w:val="24"/>
        </w:rPr>
        <w:t>uprawnieniu cudzoziemca do wykonywania pracy</w:t>
      </w:r>
      <w:r>
        <w:rPr>
          <w:rFonts w:ascii="Times New Roman" w:hAnsi="Times New Roman" w:cs="Times New Roman"/>
          <w:sz w:val="24"/>
          <w:szCs w:val="24"/>
        </w:rPr>
        <w:t xml:space="preserve"> oraz </w:t>
      </w:r>
      <w:r>
        <w:rPr>
          <w:rFonts w:ascii="Times New Roman" w:hAnsi="Times New Roman" w:cs="Times New Roman"/>
          <w:i/>
          <w:sz w:val="24"/>
          <w:szCs w:val="24"/>
        </w:rPr>
        <w:t>zwolnieniu z obowiązku posiadania zezwolenia na pracę</w:t>
      </w:r>
      <w:r>
        <w:rPr>
          <w:rFonts w:ascii="Times New Roman" w:hAnsi="Times New Roman" w:cs="Times New Roman"/>
          <w:sz w:val="24"/>
          <w:szCs w:val="24"/>
        </w:rPr>
        <w:t xml:space="preserve">, o tyle w przepisach art. 3 projektu przewiduje się, że </w:t>
      </w:r>
      <w:r w:rsidRPr="00722C42">
        <w:rPr>
          <w:rFonts w:ascii="Times New Roman" w:hAnsi="Times New Roman" w:cs="Times New Roman"/>
          <w:i/>
          <w:sz w:val="24"/>
          <w:szCs w:val="24"/>
        </w:rPr>
        <w:t>pracodawca</w:t>
      </w:r>
      <w:r>
        <w:rPr>
          <w:rFonts w:ascii="Times New Roman" w:hAnsi="Times New Roman" w:cs="Times New Roman"/>
          <w:i/>
          <w:sz w:val="24"/>
          <w:szCs w:val="24"/>
        </w:rPr>
        <w:t xml:space="preserve"> może zatrudnić </w:t>
      </w:r>
      <w:r w:rsidRPr="00722C42">
        <w:rPr>
          <w:rFonts w:ascii="Times New Roman" w:hAnsi="Times New Roman" w:cs="Times New Roman"/>
          <w:sz w:val="24"/>
          <w:szCs w:val="24"/>
        </w:rPr>
        <w:t>cudzoziemc</w:t>
      </w:r>
      <w:r>
        <w:rPr>
          <w:rFonts w:ascii="Times New Roman" w:hAnsi="Times New Roman" w:cs="Times New Roman"/>
          <w:sz w:val="24"/>
          <w:szCs w:val="24"/>
        </w:rPr>
        <w:t>a pod określonymi warunkami dotyczącymi statusu cudzoziemca na terytorium Rzeczypospolitej Polskiej. Taka zmiana perspektywy jest uzasadniona, ponieważ zdecydowana większość przepisów projektu określa obowiązki pracodawcy związane z zatrudnieniem cudzoziemca i związane z tym akty administracyjne. Niezależnie od tego administracyjnoprawnemu uprawnieniu pracodawcy do zatrudnienia określonego cudzoziemca towarzyszy administracyjnoprawne uprawnienie tego cudzoziemca do wykonywania pracy na rzecz tego pracodawcy, dokładnie tak samo, jak na gruncie przepisów ustawy z dnia 20 kwietnia 2004 r. o promocji zatrudnienia i instytucjach rynku pracy.</w:t>
      </w:r>
    </w:p>
    <w:p w14:paraId="6456845B" w14:textId="77777777"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ust. 1–3 uwzględniony został zakres dostępu określonych grup cudzoziemców do rynku pracy. </w:t>
      </w:r>
    </w:p>
    <w:p w14:paraId="6620771D" w14:textId="7BCEE56B" w:rsidR="004B1CFA" w:rsidRPr="00722C42" w:rsidRDefault="004B1CFA" w:rsidP="004B1CFA">
      <w:pPr>
        <w:spacing w:line="360" w:lineRule="auto"/>
        <w:jc w:val="both"/>
        <w:rPr>
          <w:rFonts w:ascii="Times New Roman" w:hAnsi="Times New Roman" w:cs="Times New Roman"/>
          <w:i/>
          <w:sz w:val="24"/>
          <w:szCs w:val="24"/>
        </w:rPr>
      </w:pPr>
      <w:r>
        <w:rPr>
          <w:rFonts w:ascii="Times New Roman" w:hAnsi="Times New Roman" w:cs="Times New Roman"/>
          <w:sz w:val="24"/>
          <w:szCs w:val="24"/>
        </w:rPr>
        <w:t>Ust</w:t>
      </w:r>
      <w:r w:rsidR="009142A7">
        <w:rPr>
          <w:rFonts w:ascii="Times New Roman" w:hAnsi="Times New Roman" w:cs="Times New Roman"/>
          <w:sz w:val="24"/>
          <w:szCs w:val="24"/>
        </w:rPr>
        <w:t>ęp</w:t>
      </w:r>
      <w:r>
        <w:rPr>
          <w:rFonts w:ascii="Times New Roman" w:hAnsi="Times New Roman" w:cs="Times New Roman"/>
          <w:sz w:val="24"/>
          <w:szCs w:val="24"/>
        </w:rPr>
        <w:t xml:space="preserve"> 1 obejmuje cudzoziemców, którzy mają nieograniczony dostęp do rynku pracy, tzn. mogą podejmować pracę u dowolnego pracodawcy. Tak jak obecnie, są to m.in. cudzoziemcy posiadający zezwolenie na pobyt stały lub </w:t>
      </w:r>
      <w:r w:rsidRPr="007B201A">
        <w:rPr>
          <w:rFonts w:ascii="Times New Roman" w:hAnsi="Times New Roman" w:cs="Times New Roman"/>
          <w:sz w:val="24"/>
          <w:szCs w:val="24"/>
        </w:rPr>
        <w:t>zezwolenie na pobyt rezydenta długoterminowego Unii Europejskiej w Rzeczypospolitej Polskiej</w:t>
      </w:r>
      <w:r>
        <w:rPr>
          <w:rFonts w:ascii="Times New Roman" w:hAnsi="Times New Roman" w:cs="Times New Roman"/>
          <w:sz w:val="24"/>
          <w:szCs w:val="24"/>
        </w:rPr>
        <w:t xml:space="preserve">, cudzoziemcy korzystający </w:t>
      </w:r>
      <w:r w:rsidRPr="007B201A">
        <w:rPr>
          <w:rFonts w:ascii="Times New Roman" w:hAnsi="Times New Roman" w:cs="Times New Roman"/>
          <w:sz w:val="24"/>
          <w:szCs w:val="24"/>
        </w:rPr>
        <w:t>w Rzeczypospolitej Polskiej</w:t>
      </w:r>
      <w:r>
        <w:rPr>
          <w:rFonts w:ascii="Times New Roman" w:hAnsi="Times New Roman" w:cs="Times New Roman"/>
          <w:sz w:val="24"/>
          <w:szCs w:val="24"/>
        </w:rPr>
        <w:t xml:space="preserve"> z różnych form ochrony międzynarodowej lub krajowej, cudzoziemcy posiadający zezwolenie na pobyt czasowy udzielone w związku z określonymi okolicznościami, jak również małżonkowie i zstępni cudzoziemców wymienionych w tym przepisie, posiadający odpowiednie zezwolenie na pobyt czasowy. W przepisach tego ustępu wymienione są grupy cudzoziemców, o których mowa w obecnie obowiązujących przepisach art. 87 ust. 1 pkt 1–6a i ust. 2 pkt 1–5 ustawy z dnia 20 kwietnia 2004 r. o promocji zatrudnienia i instytucjach rynku pracy.</w:t>
      </w:r>
    </w:p>
    <w:p w14:paraId="06868E7F" w14:textId="7868477F"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Ust</w:t>
      </w:r>
      <w:r w:rsidR="009142A7">
        <w:rPr>
          <w:rFonts w:ascii="Times New Roman" w:hAnsi="Times New Roman" w:cs="Times New Roman"/>
          <w:sz w:val="24"/>
          <w:szCs w:val="24"/>
        </w:rPr>
        <w:t>ęp</w:t>
      </w:r>
      <w:r>
        <w:rPr>
          <w:rFonts w:ascii="Times New Roman" w:hAnsi="Times New Roman" w:cs="Times New Roman"/>
          <w:sz w:val="24"/>
          <w:szCs w:val="24"/>
        </w:rPr>
        <w:t xml:space="preserve"> 2 obejmuje cudzoziemców, którzy mają ograniczony dostęp do rynku pracy, określony odpowiednim zezwoleniem na pobyt czasowy, o którym mowa w wymienionych przepisach </w:t>
      </w:r>
      <w:r w:rsidRPr="00D768B3">
        <w:rPr>
          <w:rFonts w:ascii="Times New Roman" w:hAnsi="Times New Roman" w:cs="Times New Roman"/>
          <w:sz w:val="24"/>
          <w:szCs w:val="24"/>
        </w:rPr>
        <w:t>ustawy z dnia 12 grudnia 2013 r. o cudzoziemcach</w:t>
      </w:r>
      <w:r>
        <w:rPr>
          <w:rFonts w:ascii="Times New Roman" w:hAnsi="Times New Roman" w:cs="Times New Roman"/>
          <w:sz w:val="24"/>
          <w:szCs w:val="24"/>
        </w:rPr>
        <w:t xml:space="preserve">, albo wymienionymi przepisami </w:t>
      </w:r>
      <w:r w:rsidRPr="00D768B3">
        <w:rPr>
          <w:rFonts w:ascii="Times New Roman" w:hAnsi="Times New Roman" w:cs="Times New Roman"/>
          <w:sz w:val="24"/>
          <w:szCs w:val="24"/>
        </w:rPr>
        <w:t>ustawy z dnia 12 grudnia 2013 r. o cudzoziemcach</w:t>
      </w:r>
      <w:r>
        <w:rPr>
          <w:rFonts w:ascii="Times New Roman" w:hAnsi="Times New Roman" w:cs="Times New Roman"/>
          <w:sz w:val="24"/>
          <w:szCs w:val="24"/>
        </w:rPr>
        <w:t>. W przepisach tego ustępu wymienione są grupy cudzoziemców, o których mowa w obecnie obowiązujących przepisach art. 87 ust. 1 pkt 11a–11d i 13 ustawy z dnia 20 kwietnia 2004 r. o promocji zatrudnienia i instytucjach rynku pracy.</w:t>
      </w:r>
    </w:p>
    <w:p w14:paraId="73155462" w14:textId="538BC1CE"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Ust</w:t>
      </w:r>
      <w:r w:rsidR="009142A7">
        <w:rPr>
          <w:rFonts w:ascii="Times New Roman" w:hAnsi="Times New Roman" w:cs="Times New Roman"/>
          <w:sz w:val="24"/>
          <w:szCs w:val="24"/>
        </w:rPr>
        <w:t>ęp</w:t>
      </w:r>
      <w:r>
        <w:rPr>
          <w:rFonts w:ascii="Times New Roman" w:hAnsi="Times New Roman" w:cs="Times New Roman"/>
          <w:sz w:val="24"/>
          <w:szCs w:val="24"/>
        </w:rPr>
        <w:t xml:space="preserve"> 3 obejmuje cudzoziemców, którzy mają ograniczony dostęp do rynku pracy, określony zezwoleniem na pracę lub oświadczeniem o zatrudnienia cudzoziemca, i przebywają na </w:t>
      </w:r>
      <w:r>
        <w:rPr>
          <w:rFonts w:ascii="Times New Roman" w:hAnsi="Times New Roman" w:cs="Times New Roman"/>
          <w:sz w:val="24"/>
          <w:szCs w:val="24"/>
        </w:rPr>
        <w:lastRenderedPageBreak/>
        <w:t>terytorium Rzeczypospolitej Polskiej na określonych podstawach pobytu. Ust. 3 jest odpowiednikiem art. 87 ust. 1 pkt 1</w:t>
      </w:r>
      <w:r w:rsidR="00933B60">
        <w:rPr>
          <w:rFonts w:ascii="Times New Roman" w:hAnsi="Times New Roman" w:cs="Times New Roman"/>
          <w:sz w:val="24"/>
          <w:szCs w:val="24"/>
        </w:rPr>
        <w:t>2</w:t>
      </w:r>
      <w:r w:rsidRPr="002F242C">
        <w:rPr>
          <w:rFonts w:ascii="Times New Roman" w:hAnsi="Times New Roman" w:cs="Times New Roman"/>
          <w:sz w:val="24"/>
          <w:szCs w:val="24"/>
        </w:rPr>
        <w:t xml:space="preserve"> </w:t>
      </w:r>
      <w:r>
        <w:rPr>
          <w:rFonts w:ascii="Times New Roman" w:hAnsi="Times New Roman" w:cs="Times New Roman"/>
          <w:sz w:val="24"/>
          <w:szCs w:val="24"/>
        </w:rPr>
        <w:t>ustawy z dnia 20 kwietnia 2004 r. o promocji zatrudnienia i instytucjach rynku pracy, uwzględniając jednak dodatkowo instytucję oświadczenia o zatrudnieniu cudzoziemca, będącą odpowiednikiem oświadczenia o powierzeniu wykonywania pracy cudzoziemcowi, przewidzianego w art. 87 ust. 3 tej ustawy.</w:t>
      </w:r>
    </w:p>
    <w:p w14:paraId="16B20F02" w14:textId="3BF12D36" w:rsidR="00683CAC" w:rsidRDefault="00DF1107"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C4E">
        <w:rPr>
          <w:rFonts w:ascii="Times New Roman" w:hAnsi="Times New Roman" w:cs="Times New Roman"/>
          <w:sz w:val="24"/>
          <w:szCs w:val="24"/>
        </w:rPr>
        <w:t>ezwolenie na pracę oraz oświadczenie o zatrudnieniu cudzoziemca jest wydawane wyłącznie w związku z pracą, która ma być wykonywana na terytorium Rzeczypospol</w:t>
      </w:r>
      <w:r>
        <w:rPr>
          <w:rFonts w:ascii="Times New Roman" w:hAnsi="Times New Roman" w:cs="Times New Roman"/>
          <w:sz w:val="24"/>
          <w:szCs w:val="24"/>
        </w:rPr>
        <w:t>itej Polski</w:t>
      </w:r>
      <w:r w:rsidR="00EC0C4E">
        <w:rPr>
          <w:rFonts w:ascii="Times New Roman" w:hAnsi="Times New Roman" w:cs="Times New Roman"/>
          <w:sz w:val="24"/>
          <w:szCs w:val="24"/>
        </w:rPr>
        <w:t xml:space="preserve">.  </w:t>
      </w:r>
      <w:r w:rsidR="00683CAC">
        <w:rPr>
          <w:rFonts w:ascii="Times New Roman" w:hAnsi="Times New Roman" w:cs="Times New Roman"/>
          <w:sz w:val="24"/>
          <w:szCs w:val="24"/>
        </w:rPr>
        <w:t>W celu uniknięcia wątpliwości, czy uprawnienie podmiotu zatrudniającego do zatrudnienia cudzoziemca na podstawie zezwolenia na pracę lub oświadczenia o zatrudnieniu cudzoziemca przysługuje także w przypadku delegowania cudzoziemca za granicę w celu świadczenia usług</w:t>
      </w:r>
      <w:r w:rsidR="00A032EF">
        <w:rPr>
          <w:rFonts w:ascii="Times New Roman" w:hAnsi="Times New Roman" w:cs="Times New Roman"/>
          <w:sz w:val="24"/>
          <w:szCs w:val="24"/>
        </w:rPr>
        <w:t>,</w:t>
      </w:r>
      <w:r w:rsidR="00683CAC">
        <w:rPr>
          <w:rFonts w:ascii="Times New Roman" w:hAnsi="Times New Roman" w:cs="Times New Roman"/>
          <w:sz w:val="24"/>
          <w:szCs w:val="24"/>
        </w:rPr>
        <w:t xml:space="preserve">  w ust. 4 dodano stosowna regulację. </w:t>
      </w:r>
    </w:p>
    <w:p w14:paraId="44C12C72" w14:textId="5ABAB75C" w:rsidR="00A032EF" w:rsidRDefault="00A032EF"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ust. 6 </w:t>
      </w:r>
      <w:r w:rsidR="00993716">
        <w:rPr>
          <w:rFonts w:ascii="Times New Roman" w:hAnsi="Times New Roman" w:cs="Times New Roman"/>
          <w:sz w:val="24"/>
          <w:szCs w:val="24"/>
        </w:rPr>
        <w:t>zawarto przepis upoważniający ministra właściwego do spraw pracy do wydania rozporządzenia określającego szczególne przypadki, w których zezwolenie na pracę cudzoziemca nie jest wymagane. Przepis odpowiada</w:t>
      </w:r>
      <w:r w:rsidR="00403E0A">
        <w:rPr>
          <w:rFonts w:ascii="Times New Roman" w:hAnsi="Times New Roman" w:cs="Times New Roman"/>
          <w:sz w:val="24"/>
          <w:szCs w:val="24"/>
        </w:rPr>
        <w:t xml:space="preserve"> rozwiązaniu przewidzianemu w </w:t>
      </w:r>
      <w:r w:rsidR="00993716">
        <w:rPr>
          <w:rFonts w:ascii="Times New Roman" w:hAnsi="Times New Roman" w:cs="Times New Roman"/>
          <w:sz w:val="24"/>
          <w:szCs w:val="24"/>
        </w:rPr>
        <w:t xml:space="preserve"> art. 90 ust. 4 ustawy o promocji (</w:t>
      </w:r>
      <w:r w:rsidR="00127AD5">
        <w:rPr>
          <w:rFonts w:ascii="Times New Roman" w:hAnsi="Times New Roman" w:cs="Times New Roman"/>
          <w:sz w:val="24"/>
          <w:szCs w:val="24"/>
        </w:rPr>
        <w:t>..</w:t>
      </w:r>
      <w:r w:rsidR="00993716">
        <w:rPr>
          <w:rFonts w:ascii="Times New Roman" w:hAnsi="Times New Roman" w:cs="Times New Roman"/>
          <w:sz w:val="24"/>
          <w:szCs w:val="24"/>
        </w:rPr>
        <w:t>.).</w:t>
      </w:r>
    </w:p>
    <w:p w14:paraId="5422D82C" w14:textId="6B26C2BD"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Ust</w:t>
      </w:r>
      <w:r w:rsidR="009142A7">
        <w:rPr>
          <w:rFonts w:ascii="Times New Roman" w:hAnsi="Times New Roman" w:cs="Times New Roman"/>
          <w:sz w:val="24"/>
          <w:szCs w:val="24"/>
        </w:rPr>
        <w:t>ęp</w:t>
      </w:r>
      <w:r>
        <w:rPr>
          <w:rFonts w:ascii="Times New Roman" w:hAnsi="Times New Roman" w:cs="Times New Roman"/>
          <w:sz w:val="24"/>
          <w:szCs w:val="24"/>
        </w:rPr>
        <w:t xml:space="preserve"> </w:t>
      </w:r>
      <w:r w:rsidR="00A032EF">
        <w:rPr>
          <w:rFonts w:ascii="Times New Roman" w:hAnsi="Times New Roman" w:cs="Times New Roman"/>
          <w:sz w:val="24"/>
          <w:szCs w:val="24"/>
        </w:rPr>
        <w:t>7</w:t>
      </w:r>
      <w:r>
        <w:rPr>
          <w:rFonts w:ascii="Times New Roman" w:hAnsi="Times New Roman" w:cs="Times New Roman"/>
          <w:sz w:val="24"/>
          <w:szCs w:val="24"/>
        </w:rPr>
        <w:t xml:space="preserve"> przewiduje określenie </w:t>
      </w:r>
      <w:r w:rsidRPr="00E16D2D">
        <w:rPr>
          <w:rFonts w:ascii="Times New Roman" w:hAnsi="Times New Roman" w:cs="Times New Roman"/>
          <w:sz w:val="24"/>
          <w:szCs w:val="24"/>
        </w:rPr>
        <w:t>państw</w:t>
      </w:r>
      <w:r>
        <w:rPr>
          <w:rFonts w:ascii="Times New Roman" w:hAnsi="Times New Roman" w:cs="Times New Roman"/>
          <w:sz w:val="24"/>
          <w:szCs w:val="24"/>
        </w:rPr>
        <w:t>,</w:t>
      </w:r>
      <w:r w:rsidRPr="00E16D2D">
        <w:rPr>
          <w:rFonts w:ascii="Times New Roman" w:hAnsi="Times New Roman" w:cs="Times New Roman"/>
          <w:sz w:val="24"/>
          <w:szCs w:val="24"/>
        </w:rPr>
        <w:t xml:space="preserve"> których obywateli mogą dotyczyć oświadczenia o zatrudnieniu cudzoziemca oraz niektóre przepisy dotyczące zezwoleń na pracę sezonową</w:t>
      </w:r>
      <w:r>
        <w:rPr>
          <w:rFonts w:ascii="Times New Roman" w:hAnsi="Times New Roman" w:cs="Times New Roman"/>
          <w:sz w:val="24"/>
          <w:szCs w:val="24"/>
        </w:rPr>
        <w:t>, w drodze rozporządzenia ministra właściwego do spraw pracy</w:t>
      </w:r>
      <w:r w:rsidRPr="00E16D2D">
        <w:rPr>
          <w:rFonts w:ascii="Times New Roman" w:hAnsi="Times New Roman" w:cs="Times New Roman"/>
          <w:sz w:val="24"/>
          <w:szCs w:val="24"/>
        </w:rPr>
        <w:t>.</w:t>
      </w:r>
      <w:r>
        <w:rPr>
          <w:rFonts w:ascii="Times New Roman" w:hAnsi="Times New Roman" w:cs="Times New Roman"/>
          <w:sz w:val="24"/>
          <w:szCs w:val="24"/>
        </w:rPr>
        <w:t xml:space="preserve"> Przepis ten jest odpowiednikiem art. 90 ust. 10 ww. ustawy.</w:t>
      </w:r>
    </w:p>
    <w:p w14:paraId="4637A56B" w14:textId="4ED5205B"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Pr="00785DD2">
        <w:rPr>
          <w:rFonts w:ascii="Times New Roman" w:hAnsi="Times New Roman" w:cs="Times New Roman"/>
          <w:b/>
          <w:sz w:val="24"/>
          <w:szCs w:val="24"/>
        </w:rPr>
        <w:t>art. 4</w:t>
      </w:r>
      <w:r>
        <w:rPr>
          <w:rFonts w:ascii="Times New Roman" w:hAnsi="Times New Roman" w:cs="Times New Roman"/>
          <w:sz w:val="24"/>
          <w:szCs w:val="24"/>
        </w:rPr>
        <w:t xml:space="preserve"> projektu przewidziano obowiązek </w:t>
      </w:r>
      <w:r w:rsidR="00EB720F">
        <w:rPr>
          <w:rFonts w:ascii="Times New Roman" w:hAnsi="Times New Roman" w:cs="Times New Roman"/>
          <w:sz w:val="24"/>
          <w:szCs w:val="24"/>
        </w:rPr>
        <w:t>podmiotu zatrudniającego</w:t>
      </w:r>
      <w:r>
        <w:rPr>
          <w:rFonts w:ascii="Times New Roman" w:hAnsi="Times New Roman" w:cs="Times New Roman"/>
          <w:sz w:val="24"/>
          <w:szCs w:val="24"/>
        </w:rPr>
        <w:t xml:space="preserve"> polegający na żądaniu od cudzoziemca </w:t>
      </w:r>
      <w:r w:rsidRPr="004A1646">
        <w:rPr>
          <w:rFonts w:ascii="Times New Roman" w:hAnsi="Times New Roman" w:cs="Times New Roman"/>
          <w:sz w:val="24"/>
          <w:szCs w:val="24"/>
        </w:rPr>
        <w:t xml:space="preserve">przedstawienia przed rozpoczęciem pracy ważnego dokumentu uprawniającego do pobytu na terytorium Rzeczypospolitej Polskiej </w:t>
      </w:r>
      <w:r w:rsidR="00EB720F">
        <w:rPr>
          <w:rFonts w:ascii="Times New Roman" w:hAnsi="Times New Roman" w:cs="Times New Roman"/>
          <w:sz w:val="24"/>
          <w:szCs w:val="24"/>
        </w:rPr>
        <w:t xml:space="preserve">oraz na </w:t>
      </w:r>
      <w:r w:rsidRPr="004A1646">
        <w:rPr>
          <w:rFonts w:ascii="Times New Roman" w:hAnsi="Times New Roman" w:cs="Times New Roman"/>
          <w:sz w:val="24"/>
          <w:szCs w:val="24"/>
        </w:rPr>
        <w:t xml:space="preserve"> przecho</w:t>
      </w:r>
      <w:r w:rsidR="00EB720F">
        <w:rPr>
          <w:rFonts w:ascii="Times New Roman" w:hAnsi="Times New Roman" w:cs="Times New Roman"/>
          <w:sz w:val="24"/>
          <w:szCs w:val="24"/>
        </w:rPr>
        <w:t>wywaniu</w:t>
      </w:r>
      <w:r w:rsidRPr="004A1646">
        <w:rPr>
          <w:rFonts w:ascii="Times New Roman" w:hAnsi="Times New Roman" w:cs="Times New Roman"/>
          <w:sz w:val="24"/>
          <w:szCs w:val="24"/>
        </w:rPr>
        <w:t xml:space="preserve"> kopi</w:t>
      </w:r>
      <w:r w:rsidR="00EB720F">
        <w:rPr>
          <w:rFonts w:ascii="Times New Roman" w:hAnsi="Times New Roman" w:cs="Times New Roman"/>
          <w:sz w:val="24"/>
          <w:szCs w:val="24"/>
        </w:rPr>
        <w:t>i</w:t>
      </w:r>
      <w:r w:rsidRPr="004A1646">
        <w:rPr>
          <w:rFonts w:ascii="Times New Roman" w:hAnsi="Times New Roman" w:cs="Times New Roman"/>
          <w:sz w:val="24"/>
          <w:szCs w:val="24"/>
        </w:rPr>
        <w:t xml:space="preserve"> tego dokumentu przez cały okres wykonywania pracy przez cudzoziemca</w:t>
      </w:r>
      <w:r>
        <w:rPr>
          <w:rFonts w:ascii="Times New Roman" w:hAnsi="Times New Roman" w:cs="Times New Roman"/>
          <w:sz w:val="24"/>
          <w:szCs w:val="24"/>
        </w:rPr>
        <w:t xml:space="preserve">. Obecnie obowiązek taki jest przewidziany w art. 2 i 3 </w:t>
      </w:r>
      <w:r w:rsidRPr="004A1646">
        <w:rPr>
          <w:rFonts w:ascii="Times New Roman" w:hAnsi="Times New Roman" w:cs="Times New Roman"/>
          <w:sz w:val="24"/>
          <w:szCs w:val="24"/>
        </w:rPr>
        <w:t>ustaw</w:t>
      </w:r>
      <w:r>
        <w:rPr>
          <w:rFonts w:ascii="Times New Roman" w:hAnsi="Times New Roman" w:cs="Times New Roman"/>
          <w:sz w:val="24"/>
          <w:szCs w:val="24"/>
        </w:rPr>
        <w:t>y</w:t>
      </w:r>
      <w:r w:rsidRPr="004A1646">
        <w:rPr>
          <w:rFonts w:ascii="Times New Roman" w:hAnsi="Times New Roman" w:cs="Times New Roman"/>
          <w:sz w:val="24"/>
          <w:szCs w:val="24"/>
        </w:rPr>
        <w:t xml:space="preserve"> z dnia 15 czerwca 2012 r. o skutkach powierzania wykonywania pracy cudzoziemcom przebywającym wbrew przepisom na terytorium Rzeczypospolitej Polskiej (Dz.U. z 2021 r. poz. 1745</w:t>
      </w:r>
      <w:r>
        <w:rPr>
          <w:rFonts w:ascii="Times New Roman" w:hAnsi="Times New Roman" w:cs="Times New Roman"/>
          <w:sz w:val="24"/>
          <w:szCs w:val="24"/>
        </w:rPr>
        <w:t xml:space="preserve">). Przeniesienie tej regulacji do ustawy o zatrudnieniu cudzoziemców jest uzasadnione zarówno ze względu na jej przedmiot, określony w art. 1 ust. 1, jak i przewidziane w art. 3 powiązanie uprawnienia pracodawcy do zatrudnienia cudzoziemca z legalnym pobytem cudzoziemca na terytorium Rzeczypospolitej Polskiej. Zmiana ta będzie wymagała jednocześnie aktualizacji odesłania do przepisów określających ten obowiązek, stosowanego w innych przepisach </w:t>
      </w:r>
      <w:r w:rsidRPr="004A1646">
        <w:rPr>
          <w:rFonts w:ascii="Times New Roman" w:hAnsi="Times New Roman" w:cs="Times New Roman"/>
          <w:sz w:val="24"/>
          <w:szCs w:val="24"/>
        </w:rPr>
        <w:t>ustaw</w:t>
      </w:r>
      <w:r>
        <w:rPr>
          <w:rFonts w:ascii="Times New Roman" w:hAnsi="Times New Roman" w:cs="Times New Roman"/>
          <w:sz w:val="24"/>
          <w:szCs w:val="24"/>
        </w:rPr>
        <w:t>y</w:t>
      </w:r>
      <w:r w:rsidRPr="004A1646">
        <w:rPr>
          <w:rFonts w:ascii="Times New Roman" w:hAnsi="Times New Roman" w:cs="Times New Roman"/>
          <w:sz w:val="24"/>
          <w:szCs w:val="24"/>
        </w:rPr>
        <w:t xml:space="preserve"> z dnia 15 czerwca 2012 </w:t>
      </w:r>
      <w:r w:rsidRPr="004A1646">
        <w:rPr>
          <w:rFonts w:ascii="Times New Roman" w:hAnsi="Times New Roman" w:cs="Times New Roman"/>
          <w:sz w:val="24"/>
          <w:szCs w:val="24"/>
        </w:rPr>
        <w:lastRenderedPageBreak/>
        <w:t>r. o skutkach powierzania wykonywania pracy cudzoziemcom przebywającym wbrew przepisom na terytorium Rzeczypospolitej Polskiej</w:t>
      </w:r>
      <w:r>
        <w:rPr>
          <w:rFonts w:ascii="Times New Roman" w:hAnsi="Times New Roman" w:cs="Times New Roman"/>
          <w:sz w:val="24"/>
          <w:szCs w:val="24"/>
        </w:rPr>
        <w:t>.</w:t>
      </w:r>
    </w:p>
    <w:p w14:paraId="0E692DAA" w14:textId="4B2D5E55" w:rsidR="004B1CFA" w:rsidRDefault="004B1CFA"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Pr="00415038">
        <w:rPr>
          <w:rFonts w:ascii="Times New Roman" w:hAnsi="Times New Roman" w:cs="Times New Roman"/>
          <w:b/>
          <w:sz w:val="24"/>
          <w:szCs w:val="24"/>
        </w:rPr>
        <w:t>art. 5</w:t>
      </w:r>
      <w:r>
        <w:rPr>
          <w:rFonts w:ascii="Times New Roman" w:hAnsi="Times New Roman" w:cs="Times New Roman"/>
          <w:sz w:val="24"/>
          <w:szCs w:val="24"/>
        </w:rPr>
        <w:t xml:space="preserve"> projektu, podobnie jak w art. 88h ust. 1 pkt 3 i art. 90d ustawy </w:t>
      </w:r>
      <w:r w:rsidR="009142A7">
        <w:rPr>
          <w:rFonts w:ascii="Times New Roman" w:hAnsi="Times New Roman" w:cs="Times New Roman"/>
          <w:sz w:val="24"/>
          <w:szCs w:val="24"/>
        </w:rPr>
        <w:t xml:space="preserve">z dnia </w:t>
      </w:r>
      <w:r w:rsidR="006A149A">
        <w:rPr>
          <w:rFonts w:ascii="Times New Roman" w:hAnsi="Times New Roman" w:cs="Times New Roman"/>
          <w:sz w:val="24"/>
          <w:szCs w:val="24"/>
        </w:rPr>
        <w:t>20 kwietnia 2004 r.</w:t>
      </w:r>
      <w:r w:rsidR="009142A7">
        <w:rPr>
          <w:rFonts w:ascii="Times New Roman" w:hAnsi="Times New Roman" w:cs="Times New Roman"/>
          <w:sz w:val="24"/>
          <w:szCs w:val="24"/>
        </w:rPr>
        <w:t xml:space="preserve"> </w:t>
      </w:r>
      <w:r>
        <w:rPr>
          <w:rFonts w:ascii="Times New Roman" w:hAnsi="Times New Roman" w:cs="Times New Roman"/>
          <w:sz w:val="24"/>
          <w:szCs w:val="24"/>
        </w:rPr>
        <w:t xml:space="preserve">o promocji </w:t>
      </w:r>
      <w:r w:rsidR="009142A7">
        <w:rPr>
          <w:rFonts w:ascii="Times New Roman" w:hAnsi="Times New Roman" w:cs="Times New Roman"/>
          <w:sz w:val="24"/>
          <w:szCs w:val="24"/>
        </w:rPr>
        <w:t>zatrudnienia i instytucjach rynku pracy</w:t>
      </w:r>
      <w:r>
        <w:rPr>
          <w:rFonts w:ascii="Times New Roman" w:hAnsi="Times New Roman" w:cs="Times New Roman"/>
          <w:sz w:val="24"/>
          <w:szCs w:val="24"/>
        </w:rPr>
        <w:t xml:space="preserve">, przewidziano obowiązek zawarcia z cudzoziemcem umowy w formie pisemnej oraz przetłumaczenia jej na język zrozumiały dla cudzoziemca. Przepis obejmuje cudzoziemców, od których jest wymagane zezwolenie na pracę, zwolnionych z tego zezwolenia oraz wykonujących pracę na podstawie oświadczenia o zatrudnieniu cudzoziemca. Tłumaczenie nie jest wymagane gdy umowa jest sporządzona w języku, dla cudzoziemca zrozumiałym. </w:t>
      </w:r>
    </w:p>
    <w:p w14:paraId="0E57EF75" w14:textId="6ED7EBC1" w:rsidR="00A33150" w:rsidRDefault="00A33150" w:rsidP="004B1C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Pr="00415038">
        <w:rPr>
          <w:rFonts w:ascii="Times New Roman" w:hAnsi="Times New Roman" w:cs="Times New Roman"/>
          <w:b/>
          <w:sz w:val="24"/>
          <w:szCs w:val="24"/>
        </w:rPr>
        <w:t>art. 6</w:t>
      </w:r>
      <w:r>
        <w:rPr>
          <w:rFonts w:ascii="Times New Roman" w:hAnsi="Times New Roman" w:cs="Times New Roman"/>
          <w:sz w:val="24"/>
          <w:szCs w:val="24"/>
        </w:rPr>
        <w:t xml:space="preserve"> </w:t>
      </w:r>
      <w:r w:rsidR="004D17CF">
        <w:rPr>
          <w:rFonts w:ascii="Times New Roman" w:hAnsi="Times New Roman" w:cs="Times New Roman"/>
          <w:sz w:val="24"/>
          <w:szCs w:val="24"/>
        </w:rPr>
        <w:t xml:space="preserve">projektu, podobnie jak w </w:t>
      </w:r>
      <w:r w:rsidR="00EB720F">
        <w:rPr>
          <w:rFonts w:ascii="Times New Roman" w:hAnsi="Times New Roman" w:cs="Times New Roman"/>
          <w:sz w:val="24"/>
          <w:szCs w:val="24"/>
        </w:rPr>
        <w:t xml:space="preserve">art. 88 ust. 1 </w:t>
      </w:r>
      <w:r w:rsidR="004D17CF">
        <w:rPr>
          <w:rFonts w:ascii="Times New Roman" w:hAnsi="Times New Roman" w:cs="Times New Roman"/>
          <w:sz w:val="24"/>
          <w:szCs w:val="24"/>
        </w:rPr>
        <w:t>ustaw</w:t>
      </w:r>
      <w:r w:rsidR="00EB720F">
        <w:rPr>
          <w:rFonts w:ascii="Times New Roman" w:hAnsi="Times New Roman" w:cs="Times New Roman"/>
          <w:sz w:val="24"/>
          <w:szCs w:val="24"/>
        </w:rPr>
        <w:t>y</w:t>
      </w:r>
      <w:r w:rsidR="004D17CF">
        <w:rPr>
          <w:rFonts w:ascii="Times New Roman" w:hAnsi="Times New Roman" w:cs="Times New Roman"/>
          <w:sz w:val="24"/>
          <w:szCs w:val="24"/>
        </w:rPr>
        <w:t xml:space="preserve"> </w:t>
      </w:r>
      <w:r w:rsidR="006A149A">
        <w:rPr>
          <w:rFonts w:ascii="Times New Roman" w:hAnsi="Times New Roman" w:cs="Times New Roman"/>
          <w:sz w:val="24"/>
          <w:szCs w:val="24"/>
        </w:rPr>
        <w:t>z dnia 20 kwietnia 2004 r. o promocji zatrudnienia i instytucjach rynku pracy</w:t>
      </w:r>
      <w:r w:rsidR="006A149A" w:rsidDel="006A149A">
        <w:rPr>
          <w:rFonts w:ascii="Times New Roman" w:hAnsi="Times New Roman" w:cs="Times New Roman"/>
          <w:sz w:val="24"/>
          <w:szCs w:val="24"/>
        </w:rPr>
        <w:t xml:space="preserve"> </w:t>
      </w:r>
      <w:r>
        <w:rPr>
          <w:rFonts w:ascii="Times New Roman" w:hAnsi="Times New Roman" w:cs="Times New Roman"/>
          <w:sz w:val="24"/>
          <w:szCs w:val="24"/>
        </w:rPr>
        <w:t>określ</w:t>
      </w:r>
      <w:r w:rsidR="0065683C">
        <w:rPr>
          <w:rFonts w:ascii="Times New Roman" w:hAnsi="Times New Roman" w:cs="Times New Roman"/>
          <w:sz w:val="24"/>
          <w:szCs w:val="24"/>
        </w:rPr>
        <w:t>a</w:t>
      </w:r>
      <w:r>
        <w:rPr>
          <w:rFonts w:ascii="Times New Roman" w:hAnsi="Times New Roman" w:cs="Times New Roman"/>
          <w:sz w:val="24"/>
          <w:szCs w:val="24"/>
        </w:rPr>
        <w:t xml:space="preserve"> </w:t>
      </w:r>
      <w:r w:rsidR="004D17CF">
        <w:rPr>
          <w:rFonts w:ascii="Times New Roman" w:hAnsi="Times New Roman" w:cs="Times New Roman"/>
          <w:sz w:val="24"/>
          <w:szCs w:val="24"/>
        </w:rPr>
        <w:t>zamkniętą listę przypadków</w:t>
      </w:r>
      <w:r>
        <w:rPr>
          <w:rFonts w:ascii="Times New Roman" w:hAnsi="Times New Roman" w:cs="Times New Roman"/>
          <w:sz w:val="24"/>
          <w:szCs w:val="24"/>
        </w:rPr>
        <w:t xml:space="preserve">, </w:t>
      </w:r>
      <w:r w:rsidR="004D17CF">
        <w:rPr>
          <w:rFonts w:ascii="Times New Roman" w:hAnsi="Times New Roman" w:cs="Times New Roman"/>
          <w:sz w:val="24"/>
          <w:szCs w:val="24"/>
        </w:rPr>
        <w:t xml:space="preserve">w </w:t>
      </w:r>
      <w:r>
        <w:rPr>
          <w:rFonts w:ascii="Times New Roman" w:hAnsi="Times New Roman" w:cs="Times New Roman"/>
          <w:sz w:val="24"/>
          <w:szCs w:val="24"/>
        </w:rPr>
        <w:t>kt</w:t>
      </w:r>
      <w:r w:rsidR="004D17CF">
        <w:rPr>
          <w:rFonts w:ascii="Times New Roman" w:hAnsi="Times New Roman" w:cs="Times New Roman"/>
          <w:sz w:val="24"/>
          <w:szCs w:val="24"/>
        </w:rPr>
        <w:t>órych</w:t>
      </w:r>
      <w:r>
        <w:rPr>
          <w:rFonts w:ascii="Times New Roman" w:hAnsi="Times New Roman" w:cs="Times New Roman"/>
          <w:sz w:val="24"/>
          <w:szCs w:val="24"/>
        </w:rPr>
        <w:t xml:space="preserve"> wyma</w:t>
      </w:r>
      <w:r w:rsidR="004D17CF">
        <w:rPr>
          <w:rFonts w:ascii="Times New Roman" w:hAnsi="Times New Roman" w:cs="Times New Roman"/>
          <w:sz w:val="24"/>
          <w:szCs w:val="24"/>
        </w:rPr>
        <w:t>gane jest wydanie</w:t>
      </w:r>
      <w:r>
        <w:rPr>
          <w:rFonts w:ascii="Times New Roman" w:hAnsi="Times New Roman" w:cs="Times New Roman"/>
          <w:sz w:val="24"/>
          <w:szCs w:val="24"/>
        </w:rPr>
        <w:t xml:space="preserve"> zezwolenia na pracę. </w:t>
      </w:r>
      <w:r w:rsidR="00890D9D">
        <w:rPr>
          <w:rFonts w:ascii="Times New Roman" w:hAnsi="Times New Roman" w:cs="Times New Roman"/>
          <w:sz w:val="24"/>
          <w:szCs w:val="24"/>
        </w:rPr>
        <w:t xml:space="preserve">W pkt 1 doprecyzowano, że udostępnianie i wynajem pracowników dotyczy sytuacji, gdy umowę z cudzoziemcem zawarła agencja pracy tymczasowej. </w:t>
      </w:r>
    </w:p>
    <w:p w14:paraId="5BFF6581" w14:textId="20C20BD4" w:rsidR="004C0A32" w:rsidRPr="009B26CA" w:rsidRDefault="004C0A32" w:rsidP="009B26CA">
      <w:pPr>
        <w:suppressAutoHyphens/>
        <w:spacing w:line="360" w:lineRule="auto"/>
        <w:contextualSpacing/>
        <w:jc w:val="both"/>
        <w:rPr>
          <w:rFonts w:ascii="Times New Roman" w:hAnsi="Times New Roman" w:cs="Times New Roman"/>
          <w:sz w:val="24"/>
          <w:szCs w:val="24"/>
        </w:rPr>
      </w:pPr>
      <w:r w:rsidRPr="009B26CA">
        <w:rPr>
          <w:rFonts w:ascii="Times New Roman" w:hAnsi="Times New Roman" w:cs="Times New Roman"/>
          <w:sz w:val="24"/>
          <w:szCs w:val="24"/>
        </w:rPr>
        <w:t>W projekcie przewidziano, że wnioski o wydanie zezwolenia na pracę będą składane za pomocą systemu teleinformatycznego</w:t>
      </w:r>
      <w:r w:rsidR="004D17CF">
        <w:rPr>
          <w:rFonts w:ascii="Times New Roman" w:hAnsi="Times New Roman" w:cs="Times New Roman"/>
          <w:sz w:val="24"/>
          <w:szCs w:val="24"/>
        </w:rPr>
        <w:t xml:space="preserve"> pod adresem </w:t>
      </w:r>
      <w:hyperlink r:id="rId8" w:history="1">
        <w:r w:rsidR="004D17CF" w:rsidRPr="008A2B4D">
          <w:rPr>
            <w:rStyle w:val="Hipercze"/>
            <w:rFonts w:ascii="Times New Roman" w:hAnsi="Times New Roman" w:cs="Times New Roman"/>
            <w:sz w:val="24"/>
            <w:szCs w:val="24"/>
          </w:rPr>
          <w:t>www.praca.gov.pl</w:t>
        </w:r>
      </w:hyperlink>
      <w:r w:rsidRPr="009B26CA">
        <w:rPr>
          <w:rFonts w:ascii="Times New Roman" w:hAnsi="Times New Roman" w:cs="Times New Roman"/>
          <w:sz w:val="24"/>
          <w:szCs w:val="24"/>
        </w:rPr>
        <w:t>.</w:t>
      </w:r>
      <w:r w:rsidR="004D17CF">
        <w:rPr>
          <w:rFonts w:ascii="Times New Roman" w:hAnsi="Times New Roman" w:cs="Times New Roman"/>
          <w:sz w:val="24"/>
          <w:szCs w:val="24"/>
        </w:rPr>
        <w:t xml:space="preserve"> Aplikacja dostępna pod tym adresem będzie </w:t>
      </w:r>
      <w:r w:rsidR="004425F5">
        <w:rPr>
          <w:rFonts w:ascii="Times New Roman" w:hAnsi="Times New Roman" w:cs="Times New Roman"/>
          <w:sz w:val="24"/>
          <w:szCs w:val="24"/>
        </w:rPr>
        <w:t>wyposażona we wszystkie narzędzia potrzebne do złożenia wni</w:t>
      </w:r>
      <w:r w:rsidR="00E0466A">
        <w:rPr>
          <w:rFonts w:ascii="Times New Roman" w:hAnsi="Times New Roman" w:cs="Times New Roman"/>
          <w:sz w:val="24"/>
          <w:szCs w:val="24"/>
        </w:rPr>
        <w:t xml:space="preserve">osku o </w:t>
      </w:r>
      <w:r w:rsidR="00C36B58">
        <w:rPr>
          <w:rFonts w:ascii="Times New Roman" w:hAnsi="Times New Roman" w:cs="Times New Roman"/>
          <w:sz w:val="24"/>
          <w:szCs w:val="24"/>
        </w:rPr>
        <w:t xml:space="preserve">wydanie </w:t>
      </w:r>
      <w:r w:rsidR="00E0466A">
        <w:rPr>
          <w:rFonts w:ascii="Times New Roman" w:hAnsi="Times New Roman" w:cs="Times New Roman"/>
          <w:sz w:val="24"/>
          <w:szCs w:val="24"/>
        </w:rPr>
        <w:t xml:space="preserve">zezwolenie na pracę, oraz </w:t>
      </w:r>
      <w:r w:rsidR="00C36B58">
        <w:rPr>
          <w:rFonts w:ascii="Times New Roman" w:hAnsi="Times New Roman" w:cs="Times New Roman"/>
          <w:sz w:val="24"/>
          <w:szCs w:val="24"/>
        </w:rPr>
        <w:t xml:space="preserve">do </w:t>
      </w:r>
      <w:r w:rsidR="00BB100B">
        <w:rPr>
          <w:rFonts w:ascii="Times New Roman" w:hAnsi="Times New Roman" w:cs="Times New Roman"/>
          <w:sz w:val="24"/>
          <w:szCs w:val="24"/>
        </w:rPr>
        <w:t xml:space="preserve">prowadzenia postępowań i </w:t>
      </w:r>
      <w:r w:rsidR="00B96446">
        <w:rPr>
          <w:rFonts w:ascii="Times New Roman" w:hAnsi="Times New Roman" w:cs="Times New Roman"/>
          <w:sz w:val="24"/>
          <w:szCs w:val="24"/>
        </w:rPr>
        <w:t>wydania decyzji w tych sprawach (art. 8 ust. 1 projektu)</w:t>
      </w:r>
      <w:r w:rsidR="00BB100B">
        <w:rPr>
          <w:rFonts w:ascii="Times New Roman" w:hAnsi="Times New Roman" w:cs="Times New Roman"/>
          <w:sz w:val="24"/>
          <w:szCs w:val="24"/>
        </w:rPr>
        <w:t xml:space="preserve"> </w:t>
      </w:r>
      <w:r w:rsidR="004D17CF">
        <w:rPr>
          <w:rFonts w:ascii="Times New Roman" w:hAnsi="Times New Roman" w:cs="Times New Roman"/>
          <w:sz w:val="24"/>
          <w:szCs w:val="24"/>
        </w:rPr>
        <w:t xml:space="preserve">Wskazanie w </w:t>
      </w:r>
      <w:r w:rsidR="00A95365">
        <w:rPr>
          <w:rFonts w:ascii="Times New Roman" w:hAnsi="Times New Roman" w:cs="Times New Roman"/>
          <w:sz w:val="24"/>
          <w:szCs w:val="24"/>
        </w:rPr>
        <w:t>projekcie</w:t>
      </w:r>
      <w:r w:rsidR="004D17CF">
        <w:rPr>
          <w:rFonts w:ascii="Times New Roman" w:hAnsi="Times New Roman" w:cs="Times New Roman"/>
          <w:sz w:val="24"/>
          <w:szCs w:val="24"/>
        </w:rPr>
        <w:t xml:space="preserve"> </w:t>
      </w:r>
      <w:r w:rsidR="00C36B58">
        <w:rPr>
          <w:rFonts w:ascii="Times New Roman" w:hAnsi="Times New Roman" w:cs="Times New Roman"/>
          <w:sz w:val="24"/>
          <w:szCs w:val="24"/>
        </w:rPr>
        <w:t xml:space="preserve">ustawy </w:t>
      </w:r>
      <w:r w:rsidR="004D17CF">
        <w:rPr>
          <w:rFonts w:ascii="Times New Roman" w:hAnsi="Times New Roman" w:cs="Times New Roman"/>
          <w:sz w:val="24"/>
          <w:szCs w:val="24"/>
        </w:rPr>
        <w:t>adresu aplikacji, z któr</w:t>
      </w:r>
      <w:r w:rsidR="00B96446">
        <w:rPr>
          <w:rFonts w:ascii="Times New Roman" w:hAnsi="Times New Roman" w:cs="Times New Roman"/>
          <w:sz w:val="24"/>
          <w:szCs w:val="24"/>
        </w:rPr>
        <w:t>ej powinien korzystać podmiot zatrudniający</w:t>
      </w:r>
      <w:r w:rsidR="004D17CF">
        <w:rPr>
          <w:rFonts w:ascii="Times New Roman" w:hAnsi="Times New Roman" w:cs="Times New Roman"/>
          <w:sz w:val="24"/>
          <w:szCs w:val="24"/>
        </w:rPr>
        <w:t xml:space="preserve"> ma na celu </w:t>
      </w:r>
      <w:r w:rsidR="00C36B58">
        <w:rPr>
          <w:rFonts w:ascii="Times New Roman" w:hAnsi="Times New Roman" w:cs="Times New Roman"/>
          <w:sz w:val="24"/>
          <w:szCs w:val="24"/>
        </w:rPr>
        <w:t>zapobieganie składaniu wniosków przez inne systemy teleinformatyczne lub przez elektroniczne skrzynki podawcze</w:t>
      </w:r>
      <w:r w:rsidR="00CE2835">
        <w:rPr>
          <w:rFonts w:ascii="Times New Roman" w:hAnsi="Times New Roman" w:cs="Times New Roman"/>
          <w:sz w:val="24"/>
          <w:szCs w:val="24"/>
        </w:rPr>
        <w:t>, co</w:t>
      </w:r>
      <w:r w:rsidR="00BD1C61">
        <w:rPr>
          <w:rFonts w:ascii="Times New Roman" w:hAnsi="Times New Roman" w:cs="Times New Roman"/>
          <w:sz w:val="24"/>
          <w:szCs w:val="24"/>
        </w:rPr>
        <w:t xml:space="preserve"> utrudni</w:t>
      </w:r>
      <w:r w:rsidR="00CE2835">
        <w:rPr>
          <w:rFonts w:ascii="Times New Roman" w:hAnsi="Times New Roman" w:cs="Times New Roman"/>
          <w:sz w:val="24"/>
          <w:szCs w:val="24"/>
        </w:rPr>
        <w:t>łoby</w:t>
      </w:r>
      <w:r w:rsidR="00C36B58">
        <w:rPr>
          <w:rFonts w:ascii="Times New Roman" w:hAnsi="Times New Roman" w:cs="Times New Roman"/>
          <w:sz w:val="24"/>
          <w:szCs w:val="24"/>
        </w:rPr>
        <w:t xml:space="preserve"> i wyd</w:t>
      </w:r>
      <w:r w:rsidR="00BD1C61">
        <w:rPr>
          <w:rFonts w:ascii="Times New Roman" w:hAnsi="Times New Roman" w:cs="Times New Roman"/>
          <w:sz w:val="24"/>
          <w:szCs w:val="24"/>
        </w:rPr>
        <w:t>łuży</w:t>
      </w:r>
      <w:r w:rsidR="00CE2835">
        <w:rPr>
          <w:rFonts w:ascii="Times New Roman" w:hAnsi="Times New Roman" w:cs="Times New Roman"/>
          <w:sz w:val="24"/>
          <w:szCs w:val="24"/>
        </w:rPr>
        <w:t>ło</w:t>
      </w:r>
      <w:r w:rsidR="00C36B58">
        <w:rPr>
          <w:rFonts w:ascii="Times New Roman" w:hAnsi="Times New Roman" w:cs="Times New Roman"/>
          <w:sz w:val="24"/>
          <w:szCs w:val="24"/>
        </w:rPr>
        <w:t xml:space="preserve"> postępowania. </w:t>
      </w:r>
      <w:r w:rsidR="00BD1C61">
        <w:rPr>
          <w:rFonts w:ascii="Times New Roman" w:hAnsi="Times New Roman" w:cs="Times New Roman"/>
          <w:sz w:val="24"/>
          <w:szCs w:val="24"/>
        </w:rPr>
        <w:t xml:space="preserve">Wniosek dostępny pod adresem </w:t>
      </w:r>
      <w:hyperlink r:id="rId9" w:history="1">
        <w:r w:rsidR="00BD1C61" w:rsidRPr="00BD1C61">
          <w:rPr>
            <w:rStyle w:val="Hipercze"/>
            <w:rFonts w:ascii="Times New Roman" w:hAnsi="Times New Roman" w:cs="Times New Roman"/>
            <w:sz w:val="24"/>
            <w:szCs w:val="24"/>
          </w:rPr>
          <w:t>www.praca.gov</w:t>
        </w:r>
        <w:r w:rsidR="00BD1C61" w:rsidRPr="008A2B4D">
          <w:rPr>
            <w:rStyle w:val="Hipercze"/>
            <w:rFonts w:ascii="Times New Roman" w:hAnsi="Times New Roman" w:cs="Times New Roman"/>
            <w:sz w:val="24"/>
            <w:szCs w:val="24"/>
          </w:rPr>
          <w:t>.pl</w:t>
        </w:r>
      </w:hyperlink>
      <w:r w:rsidR="00BD1C61">
        <w:rPr>
          <w:rFonts w:ascii="Times New Roman" w:hAnsi="Times New Roman" w:cs="Times New Roman"/>
          <w:sz w:val="24"/>
          <w:szCs w:val="24"/>
        </w:rPr>
        <w:t xml:space="preserve"> b</w:t>
      </w:r>
      <w:r w:rsidR="00E54B66">
        <w:rPr>
          <w:rFonts w:ascii="Times New Roman" w:hAnsi="Times New Roman" w:cs="Times New Roman"/>
          <w:sz w:val="24"/>
          <w:szCs w:val="24"/>
        </w:rPr>
        <w:t xml:space="preserve">ędzie zawierał informacje dotyczące pracodawcy, cudzoziemca oraz pracy jaką cudzoziemiec ma wykonywać. </w:t>
      </w:r>
      <w:r w:rsidR="00315EFB">
        <w:rPr>
          <w:rFonts w:ascii="Times New Roman" w:hAnsi="Times New Roman" w:cs="Times New Roman"/>
          <w:sz w:val="24"/>
          <w:szCs w:val="24"/>
        </w:rPr>
        <w:t>I</w:t>
      </w:r>
      <w:r w:rsidR="00BD1C61">
        <w:rPr>
          <w:rFonts w:ascii="Times New Roman" w:hAnsi="Times New Roman" w:cs="Times New Roman"/>
          <w:sz w:val="24"/>
          <w:szCs w:val="24"/>
        </w:rPr>
        <w:t>nformacje</w:t>
      </w:r>
      <w:r w:rsidR="00315EFB">
        <w:rPr>
          <w:rFonts w:ascii="Times New Roman" w:hAnsi="Times New Roman" w:cs="Times New Roman"/>
          <w:sz w:val="24"/>
          <w:szCs w:val="24"/>
        </w:rPr>
        <w:t xml:space="preserve">, które powinien zawierać </w:t>
      </w:r>
      <w:r w:rsidR="00EE5DC9">
        <w:rPr>
          <w:rFonts w:ascii="Times New Roman" w:hAnsi="Times New Roman" w:cs="Times New Roman"/>
          <w:sz w:val="24"/>
          <w:szCs w:val="24"/>
        </w:rPr>
        <w:t>wniosek zostały wymienione</w:t>
      </w:r>
      <w:r w:rsidR="00315EFB">
        <w:rPr>
          <w:rFonts w:ascii="Times New Roman" w:hAnsi="Times New Roman" w:cs="Times New Roman"/>
          <w:sz w:val="24"/>
          <w:szCs w:val="24"/>
        </w:rPr>
        <w:t xml:space="preserve"> </w:t>
      </w:r>
      <w:r w:rsidR="00BD1C61">
        <w:rPr>
          <w:rFonts w:ascii="Times New Roman" w:hAnsi="Times New Roman" w:cs="Times New Roman"/>
          <w:sz w:val="24"/>
          <w:szCs w:val="24"/>
        </w:rPr>
        <w:t xml:space="preserve">w art. 9 projektu. </w:t>
      </w:r>
      <w:r w:rsidRPr="009B26CA">
        <w:rPr>
          <w:rFonts w:ascii="Times New Roman" w:hAnsi="Times New Roman" w:cs="Times New Roman"/>
          <w:sz w:val="24"/>
          <w:szCs w:val="24"/>
        </w:rPr>
        <w:t>W związku z tym nie będzie potrzeby określenia wzoru wniosku w rozporządzeniu wykonawczym.</w:t>
      </w:r>
    </w:p>
    <w:p w14:paraId="23F9F6F5" w14:textId="77777777" w:rsidR="0074037D" w:rsidRDefault="0074037D" w:rsidP="00F334A9">
      <w:pPr>
        <w:suppressAutoHyphens/>
        <w:spacing w:line="360" w:lineRule="auto"/>
        <w:contextualSpacing/>
        <w:jc w:val="both"/>
        <w:rPr>
          <w:rFonts w:ascii="Times New Roman" w:hAnsi="Times New Roman" w:cs="Times New Roman"/>
          <w:sz w:val="24"/>
          <w:szCs w:val="24"/>
        </w:rPr>
      </w:pPr>
    </w:p>
    <w:p w14:paraId="2B6A60A4" w14:textId="2F1A41EF" w:rsidR="00F334A9" w:rsidRPr="00F334A9" w:rsidRDefault="00F334A9" w:rsidP="00F334A9">
      <w:pPr>
        <w:suppressAutoHyphens/>
        <w:spacing w:line="360" w:lineRule="auto"/>
        <w:contextualSpacing/>
        <w:jc w:val="both"/>
        <w:rPr>
          <w:rFonts w:ascii="Times New Roman" w:hAnsi="Times New Roman" w:cs="Times New Roman"/>
          <w:sz w:val="24"/>
          <w:szCs w:val="24"/>
        </w:rPr>
      </w:pPr>
      <w:r w:rsidRPr="00F334A9">
        <w:rPr>
          <w:rFonts w:ascii="Times New Roman" w:hAnsi="Times New Roman" w:cs="Times New Roman"/>
          <w:sz w:val="24"/>
          <w:szCs w:val="24"/>
        </w:rPr>
        <w:t xml:space="preserve">Projekt przewiduje, podobnie jak </w:t>
      </w:r>
      <w:r w:rsidR="0074037D">
        <w:rPr>
          <w:rFonts w:ascii="Times New Roman" w:hAnsi="Times New Roman" w:cs="Times New Roman"/>
          <w:sz w:val="24"/>
          <w:szCs w:val="24"/>
        </w:rPr>
        <w:t xml:space="preserve">w </w:t>
      </w:r>
      <w:r w:rsidR="0074037D" w:rsidRPr="0074037D">
        <w:rPr>
          <w:rFonts w:ascii="Times New Roman" w:hAnsi="Times New Roman" w:cs="Times New Roman"/>
          <w:sz w:val="24"/>
          <w:szCs w:val="24"/>
        </w:rPr>
        <w:t>ustawie o promocji zatrudnienia i instytucjach rynku pracy</w:t>
      </w:r>
      <w:r w:rsidR="00B96446">
        <w:rPr>
          <w:rFonts w:ascii="Times New Roman" w:hAnsi="Times New Roman" w:cs="Times New Roman"/>
          <w:sz w:val="24"/>
          <w:szCs w:val="24"/>
        </w:rPr>
        <w:t>, że podmiot zatrudniający</w:t>
      </w:r>
      <w:r w:rsidRPr="00F334A9">
        <w:rPr>
          <w:rFonts w:ascii="Times New Roman" w:hAnsi="Times New Roman" w:cs="Times New Roman"/>
          <w:sz w:val="24"/>
          <w:szCs w:val="24"/>
        </w:rPr>
        <w:t xml:space="preserve"> będzie obowiązany wnieść opłatę w związku z wnioskiem o wydanie zezwolenia na pracę</w:t>
      </w:r>
      <w:r w:rsidR="0074037D">
        <w:rPr>
          <w:rFonts w:ascii="Times New Roman" w:hAnsi="Times New Roman" w:cs="Times New Roman"/>
          <w:sz w:val="24"/>
          <w:szCs w:val="24"/>
        </w:rPr>
        <w:t xml:space="preserve"> (art. 1</w:t>
      </w:r>
      <w:r w:rsidR="00CE2835">
        <w:rPr>
          <w:rFonts w:ascii="Times New Roman" w:hAnsi="Times New Roman" w:cs="Times New Roman"/>
          <w:sz w:val="24"/>
          <w:szCs w:val="24"/>
        </w:rPr>
        <w:t>0</w:t>
      </w:r>
      <w:r w:rsidR="0074037D">
        <w:rPr>
          <w:rFonts w:ascii="Times New Roman" w:hAnsi="Times New Roman" w:cs="Times New Roman"/>
          <w:sz w:val="24"/>
          <w:szCs w:val="24"/>
        </w:rPr>
        <w:t xml:space="preserve"> projektu ustawy)</w:t>
      </w:r>
      <w:r w:rsidRPr="00F334A9">
        <w:rPr>
          <w:rFonts w:ascii="Times New Roman" w:hAnsi="Times New Roman" w:cs="Times New Roman"/>
          <w:sz w:val="24"/>
          <w:szCs w:val="24"/>
        </w:rPr>
        <w:t>. Ponieważ wnioski będą wnoszone za pomocą systemu teleinformatycznego, wyeliminowane zostaną problemy i wątpliwości związane z występującymi dotychczas, przypadkami omyłkowego wniesienia opłaty.</w:t>
      </w:r>
      <w:r w:rsidR="00257A98">
        <w:rPr>
          <w:rFonts w:ascii="Times New Roman" w:hAnsi="Times New Roman" w:cs="Times New Roman"/>
          <w:sz w:val="24"/>
          <w:szCs w:val="24"/>
        </w:rPr>
        <w:t xml:space="preserve"> </w:t>
      </w:r>
      <w:r w:rsidRPr="00F334A9">
        <w:rPr>
          <w:rFonts w:ascii="Times New Roman" w:hAnsi="Times New Roman" w:cs="Times New Roman"/>
          <w:sz w:val="24"/>
          <w:szCs w:val="24"/>
        </w:rPr>
        <w:t xml:space="preserve">W celu uniknięcia wątpliwości w </w:t>
      </w:r>
      <w:r w:rsidR="00257A98">
        <w:rPr>
          <w:rFonts w:ascii="Times New Roman" w:hAnsi="Times New Roman" w:cs="Times New Roman"/>
          <w:sz w:val="24"/>
          <w:szCs w:val="24"/>
        </w:rPr>
        <w:t>kwestii właściwego sposobu postę</w:t>
      </w:r>
      <w:r w:rsidRPr="00F334A9">
        <w:rPr>
          <w:rFonts w:ascii="Times New Roman" w:hAnsi="Times New Roman" w:cs="Times New Roman"/>
          <w:sz w:val="24"/>
          <w:szCs w:val="24"/>
        </w:rPr>
        <w:t>powania w przypadku tzw. cofnięcia wniosku, w projekcie przewidziano jednoznacznie, że opłata nie podlega zwrotowi.</w:t>
      </w:r>
      <w:r w:rsidR="00257A98">
        <w:rPr>
          <w:rFonts w:ascii="Times New Roman" w:hAnsi="Times New Roman" w:cs="Times New Roman"/>
          <w:sz w:val="24"/>
          <w:szCs w:val="24"/>
        </w:rPr>
        <w:t xml:space="preserve"> </w:t>
      </w:r>
      <w:r w:rsidR="00A92C21">
        <w:rPr>
          <w:rFonts w:ascii="Times New Roman" w:hAnsi="Times New Roman" w:cs="Times New Roman"/>
          <w:sz w:val="24"/>
          <w:szCs w:val="24"/>
        </w:rPr>
        <w:t>O</w:t>
      </w:r>
      <w:r w:rsidRPr="00F334A9">
        <w:rPr>
          <w:rFonts w:ascii="Times New Roman" w:hAnsi="Times New Roman" w:cs="Times New Roman"/>
          <w:sz w:val="24"/>
          <w:szCs w:val="24"/>
        </w:rPr>
        <w:t xml:space="preserve">płata nie </w:t>
      </w:r>
      <w:r w:rsidRPr="00F334A9">
        <w:rPr>
          <w:rFonts w:ascii="Times New Roman" w:hAnsi="Times New Roman" w:cs="Times New Roman"/>
          <w:sz w:val="24"/>
          <w:szCs w:val="24"/>
        </w:rPr>
        <w:lastRenderedPageBreak/>
        <w:t>przekroczy minimalnego wynagrodzenia za pracę</w:t>
      </w:r>
      <w:r w:rsidR="00A92C21" w:rsidRPr="00A92C21">
        <w:rPr>
          <w:rFonts w:ascii="Times New Roman" w:hAnsi="Times New Roman" w:cs="Times New Roman"/>
          <w:sz w:val="24"/>
          <w:szCs w:val="24"/>
        </w:rPr>
        <w:t xml:space="preserve"> lub 25% minimalnego wynagrodzenia za pracę w zależności od rodzaju zezwolenia na pracę</w:t>
      </w:r>
      <w:r w:rsidRPr="00F334A9">
        <w:rPr>
          <w:rFonts w:ascii="Times New Roman" w:hAnsi="Times New Roman" w:cs="Times New Roman"/>
          <w:sz w:val="24"/>
          <w:szCs w:val="24"/>
        </w:rPr>
        <w:t xml:space="preserve">, a jej konkretna wysokość zostanie określona w rozporządzeniu wykonawczym. </w:t>
      </w:r>
    </w:p>
    <w:p w14:paraId="7CA57CAA" w14:textId="77777777" w:rsidR="00FA3118" w:rsidRDefault="00FA3118" w:rsidP="00724E05">
      <w:pPr>
        <w:suppressAutoHyphens/>
        <w:spacing w:line="360" w:lineRule="auto"/>
        <w:contextualSpacing/>
        <w:jc w:val="both"/>
        <w:rPr>
          <w:rFonts w:ascii="Times New Roman" w:hAnsi="Times New Roman" w:cs="Times New Roman"/>
          <w:sz w:val="24"/>
          <w:szCs w:val="24"/>
        </w:rPr>
      </w:pPr>
    </w:p>
    <w:p w14:paraId="4F69DD23" w14:textId="21BE17D2" w:rsidR="00FA6FF1" w:rsidRDefault="00724E05" w:rsidP="00724E05">
      <w:pPr>
        <w:suppressAutoHyphens/>
        <w:spacing w:line="360" w:lineRule="auto"/>
        <w:contextualSpacing/>
        <w:jc w:val="both"/>
        <w:rPr>
          <w:rFonts w:ascii="Times New Roman" w:hAnsi="Times New Roman" w:cs="Times New Roman"/>
          <w:sz w:val="24"/>
          <w:szCs w:val="24"/>
        </w:rPr>
      </w:pPr>
      <w:r w:rsidRPr="00724E05">
        <w:rPr>
          <w:rFonts w:ascii="Times New Roman" w:hAnsi="Times New Roman" w:cs="Times New Roman"/>
          <w:sz w:val="24"/>
          <w:szCs w:val="24"/>
        </w:rPr>
        <w:t>W projekcie przewiduje się utrzymanie dotychczasowych przesłanek obligatoryjnej odmowy wydania zezwolenia na pracę. Ponadto przesłankami</w:t>
      </w:r>
      <w:r w:rsidR="00B351BC">
        <w:rPr>
          <w:rFonts w:ascii="Times New Roman" w:hAnsi="Times New Roman" w:cs="Times New Roman"/>
          <w:sz w:val="24"/>
          <w:szCs w:val="24"/>
        </w:rPr>
        <w:t xml:space="preserve"> odmowy obligatoryjnej będą</w:t>
      </w:r>
      <w:r w:rsidRPr="00724E05">
        <w:rPr>
          <w:rFonts w:ascii="Times New Roman" w:hAnsi="Times New Roman" w:cs="Times New Roman"/>
          <w:sz w:val="24"/>
          <w:szCs w:val="24"/>
        </w:rPr>
        <w:t xml:space="preserve"> niedopełnianie przez pracodawcę określonych obowiązków w zakresie ubezpieczeń społecznych </w:t>
      </w:r>
      <w:r w:rsidR="00FA6FF1">
        <w:rPr>
          <w:rFonts w:ascii="Times New Roman" w:hAnsi="Times New Roman" w:cs="Times New Roman"/>
          <w:sz w:val="24"/>
          <w:szCs w:val="24"/>
        </w:rPr>
        <w:t>i prawa podatkowego, (</w:t>
      </w:r>
      <w:r w:rsidRPr="00724E05">
        <w:rPr>
          <w:rFonts w:ascii="Times New Roman" w:hAnsi="Times New Roman" w:cs="Times New Roman"/>
          <w:sz w:val="24"/>
          <w:szCs w:val="24"/>
        </w:rPr>
        <w:t xml:space="preserve">co wg przepisów </w:t>
      </w:r>
      <w:r w:rsidR="00C14A4E">
        <w:rPr>
          <w:rFonts w:ascii="Times New Roman" w:hAnsi="Times New Roman" w:cs="Times New Roman"/>
          <w:sz w:val="24"/>
          <w:szCs w:val="24"/>
        </w:rPr>
        <w:t>ustawy</w:t>
      </w:r>
      <w:r w:rsidR="00C14A4E" w:rsidRPr="00C14A4E">
        <w:rPr>
          <w:rFonts w:ascii="Times New Roman" w:hAnsi="Times New Roman" w:cs="Times New Roman"/>
          <w:sz w:val="24"/>
          <w:szCs w:val="24"/>
        </w:rPr>
        <w:t xml:space="preserve"> o promocji zatrudnienia i instytucjach rynku pracy</w:t>
      </w:r>
      <w:r w:rsidRPr="00724E05">
        <w:rPr>
          <w:rFonts w:ascii="Times New Roman" w:hAnsi="Times New Roman" w:cs="Times New Roman"/>
          <w:sz w:val="24"/>
          <w:szCs w:val="24"/>
        </w:rPr>
        <w:t xml:space="preserve"> jest </w:t>
      </w:r>
      <w:r w:rsidR="00DF7941">
        <w:rPr>
          <w:rFonts w:ascii="Times New Roman" w:hAnsi="Times New Roman" w:cs="Times New Roman"/>
          <w:sz w:val="24"/>
          <w:szCs w:val="24"/>
        </w:rPr>
        <w:t xml:space="preserve">fakultatywną </w:t>
      </w:r>
      <w:r w:rsidRPr="00724E05">
        <w:rPr>
          <w:rFonts w:ascii="Times New Roman" w:hAnsi="Times New Roman" w:cs="Times New Roman"/>
          <w:sz w:val="24"/>
          <w:szCs w:val="24"/>
        </w:rPr>
        <w:t>przesłanką odmowy) oraz przekroczenie dopuszczalnego limitu zatrudnienia cudzoziemców przez danego pracodawcę, o ile taki limit zostałby określony</w:t>
      </w:r>
      <w:r w:rsidR="00ED1219">
        <w:rPr>
          <w:rFonts w:ascii="Times New Roman" w:hAnsi="Times New Roman" w:cs="Times New Roman"/>
          <w:sz w:val="24"/>
          <w:szCs w:val="24"/>
        </w:rPr>
        <w:t xml:space="preserve"> (art. 1</w:t>
      </w:r>
      <w:r w:rsidR="00A92C21">
        <w:rPr>
          <w:rFonts w:ascii="Times New Roman" w:hAnsi="Times New Roman" w:cs="Times New Roman"/>
          <w:sz w:val="24"/>
          <w:szCs w:val="24"/>
        </w:rPr>
        <w:t>3</w:t>
      </w:r>
      <w:r w:rsidR="00ED1219">
        <w:rPr>
          <w:rFonts w:ascii="Times New Roman" w:hAnsi="Times New Roman" w:cs="Times New Roman"/>
          <w:sz w:val="24"/>
          <w:szCs w:val="24"/>
        </w:rPr>
        <w:t xml:space="preserve"> projektu ustawy)</w:t>
      </w:r>
      <w:r w:rsidRPr="00724E05">
        <w:rPr>
          <w:rFonts w:ascii="Times New Roman" w:hAnsi="Times New Roman" w:cs="Times New Roman"/>
          <w:sz w:val="24"/>
          <w:szCs w:val="24"/>
        </w:rPr>
        <w:t xml:space="preserve">. </w:t>
      </w:r>
    </w:p>
    <w:p w14:paraId="5FB90CC3" w14:textId="77777777" w:rsidR="00FA6FF1" w:rsidRDefault="00FA6FF1" w:rsidP="00724E05">
      <w:pPr>
        <w:suppressAutoHyphens/>
        <w:spacing w:line="360" w:lineRule="auto"/>
        <w:contextualSpacing/>
        <w:jc w:val="both"/>
        <w:rPr>
          <w:rFonts w:ascii="Times New Roman" w:hAnsi="Times New Roman" w:cs="Times New Roman"/>
          <w:sz w:val="24"/>
          <w:szCs w:val="24"/>
        </w:rPr>
      </w:pPr>
    </w:p>
    <w:p w14:paraId="63CE76D8" w14:textId="4CF250F1" w:rsidR="00724E05" w:rsidRPr="00724E05" w:rsidRDefault="00724E05" w:rsidP="00724E05">
      <w:pPr>
        <w:suppressAutoHyphens/>
        <w:spacing w:line="360" w:lineRule="auto"/>
        <w:contextualSpacing/>
        <w:jc w:val="both"/>
        <w:rPr>
          <w:rFonts w:ascii="Times New Roman" w:hAnsi="Times New Roman" w:cs="Times New Roman"/>
          <w:sz w:val="24"/>
          <w:szCs w:val="24"/>
        </w:rPr>
      </w:pPr>
      <w:r w:rsidRPr="00724E05">
        <w:rPr>
          <w:rFonts w:ascii="Times New Roman" w:hAnsi="Times New Roman" w:cs="Times New Roman"/>
          <w:sz w:val="24"/>
          <w:szCs w:val="24"/>
        </w:rPr>
        <w:t xml:space="preserve">Według projektu limit zatrudnienia cudzoziemców przez pracodawcę może być określony w drodze rozporządzenia </w:t>
      </w:r>
      <w:r w:rsidR="00ED1219">
        <w:rPr>
          <w:rFonts w:ascii="Times New Roman" w:hAnsi="Times New Roman" w:cs="Times New Roman"/>
          <w:sz w:val="24"/>
          <w:szCs w:val="24"/>
        </w:rPr>
        <w:t>Rady Ministrów</w:t>
      </w:r>
      <w:r w:rsidRPr="00724E05">
        <w:rPr>
          <w:rFonts w:ascii="Times New Roman" w:hAnsi="Times New Roman" w:cs="Times New Roman"/>
          <w:sz w:val="24"/>
          <w:szCs w:val="24"/>
        </w:rPr>
        <w:t>, w postaci określonego procentowo minimalnego udziału osób mających swobodny dostęp do rynku pracy w liczbie osób wykonujących pracę na rzecz danego podmiotu. Limity mogą dotyczyć poszczególnych województw, sektorów i zawodów</w:t>
      </w:r>
      <w:r w:rsidR="00105813">
        <w:rPr>
          <w:rFonts w:ascii="Times New Roman" w:hAnsi="Times New Roman" w:cs="Times New Roman"/>
          <w:sz w:val="24"/>
          <w:szCs w:val="24"/>
        </w:rPr>
        <w:t xml:space="preserve"> (art. 13 ust. 6 projektu)</w:t>
      </w:r>
      <w:r w:rsidRPr="00724E05">
        <w:rPr>
          <w:rFonts w:ascii="Times New Roman" w:hAnsi="Times New Roman" w:cs="Times New Roman"/>
          <w:sz w:val="24"/>
          <w:szCs w:val="24"/>
        </w:rPr>
        <w:t>.</w:t>
      </w:r>
    </w:p>
    <w:p w14:paraId="02B22932" w14:textId="6F75F093" w:rsidR="00724E05" w:rsidRPr="00724E05" w:rsidRDefault="00724E05" w:rsidP="00724E05">
      <w:pPr>
        <w:suppressAutoHyphens/>
        <w:spacing w:line="360" w:lineRule="auto"/>
        <w:contextualSpacing/>
        <w:jc w:val="both"/>
        <w:rPr>
          <w:rFonts w:ascii="Times New Roman" w:hAnsi="Times New Roman" w:cs="Times New Roman"/>
          <w:sz w:val="24"/>
          <w:szCs w:val="24"/>
        </w:rPr>
      </w:pPr>
      <w:r w:rsidRPr="00724E05">
        <w:rPr>
          <w:rFonts w:ascii="Times New Roman" w:hAnsi="Times New Roman" w:cs="Times New Roman"/>
          <w:sz w:val="24"/>
          <w:szCs w:val="24"/>
        </w:rPr>
        <w:t xml:space="preserve">W projekcie przewidziano również, tak jak w </w:t>
      </w:r>
      <w:r w:rsidR="00ED1219" w:rsidRPr="00ED1219">
        <w:rPr>
          <w:rFonts w:ascii="Times New Roman" w:hAnsi="Times New Roman" w:cs="Times New Roman"/>
          <w:sz w:val="24"/>
          <w:szCs w:val="24"/>
        </w:rPr>
        <w:t xml:space="preserve">ustawie o promocji zatrudnienia i instytucjach rynku pracy </w:t>
      </w:r>
      <w:r w:rsidRPr="00724E05">
        <w:rPr>
          <w:rFonts w:ascii="Times New Roman" w:hAnsi="Times New Roman" w:cs="Times New Roman"/>
          <w:sz w:val="24"/>
          <w:szCs w:val="24"/>
        </w:rPr>
        <w:t xml:space="preserve">możliwość określania rocznych limitów liczby wydawanych zezwoleń na pracę. Limity te byłyby określane w drodze rozporządzenia </w:t>
      </w:r>
      <w:r w:rsidR="00ED1219">
        <w:rPr>
          <w:rFonts w:ascii="Times New Roman" w:hAnsi="Times New Roman" w:cs="Times New Roman"/>
          <w:sz w:val="24"/>
          <w:szCs w:val="24"/>
        </w:rPr>
        <w:t>Rady Ministrów</w:t>
      </w:r>
      <w:r w:rsidRPr="00724E05">
        <w:rPr>
          <w:rFonts w:ascii="Times New Roman" w:hAnsi="Times New Roman" w:cs="Times New Roman"/>
          <w:sz w:val="24"/>
          <w:szCs w:val="24"/>
        </w:rPr>
        <w:t>. W przepisie upoważniającym do wydania takiego rozporządzenia zrezygnowano z powołania się na "zasadę komplementarności zatrudnienia cudzoziemców w stosunku do obywateli polskich ", ponieważ wydaje się, że to określenie nie jest zrozumiałe dla osób niezajmujących się migracjami zarobkowymi, natomiast wskazano ryzyko, że wysoka liczba udzielonych zezwoleń na pracę utrudni zatrudnienie obywateli polskich lub osób mających</w:t>
      </w:r>
      <w:r w:rsidR="00105813">
        <w:rPr>
          <w:rFonts w:ascii="Times New Roman" w:hAnsi="Times New Roman" w:cs="Times New Roman"/>
          <w:sz w:val="24"/>
          <w:szCs w:val="24"/>
        </w:rPr>
        <w:t xml:space="preserve"> swobodny dostęp do rynku pracy (art. 13 ust. 4 projektu)</w:t>
      </w:r>
      <w:r w:rsidR="00DD6380">
        <w:rPr>
          <w:rFonts w:ascii="Times New Roman" w:hAnsi="Times New Roman" w:cs="Times New Roman"/>
          <w:sz w:val="24"/>
          <w:szCs w:val="24"/>
        </w:rPr>
        <w:t>.</w:t>
      </w:r>
    </w:p>
    <w:p w14:paraId="26CB0853" w14:textId="77777777" w:rsidR="00CA1B19" w:rsidRDefault="00CA1B19" w:rsidP="00D93B06">
      <w:pPr>
        <w:suppressAutoHyphens/>
        <w:spacing w:line="360" w:lineRule="auto"/>
        <w:contextualSpacing/>
        <w:jc w:val="both"/>
        <w:rPr>
          <w:rFonts w:ascii="Times New Roman" w:hAnsi="Times New Roman" w:cs="Times New Roman"/>
          <w:sz w:val="24"/>
          <w:szCs w:val="24"/>
        </w:rPr>
      </w:pPr>
    </w:p>
    <w:p w14:paraId="4FC119F1" w14:textId="6ACCBD9B" w:rsidR="00D93B06" w:rsidRPr="00D93B06" w:rsidRDefault="00D93B06" w:rsidP="00D93B06">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 art. 1</w:t>
      </w:r>
      <w:r w:rsidR="00B92184">
        <w:rPr>
          <w:rFonts w:ascii="Times New Roman" w:hAnsi="Times New Roman" w:cs="Times New Roman"/>
          <w:sz w:val="24"/>
          <w:szCs w:val="24"/>
        </w:rPr>
        <w:t>3</w:t>
      </w:r>
      <w:r>
        <w:rPr>
          <w:rFonts w:ascii="Times New Roman" w:hAnsi="Times New Roman" w:cs="Times New Roman"/>
          <w:sz w:val="24"/>
          <w:szCs w:val="24"/>
        </w:rPr>
        <w:t xml:space="preserve"> ust. </w:t>
      </w:r>
      <w:r w:rsidR="00B92184">
        <w:rPr>
          <w:rFonts w:ascii="Times New Roman" w:hAnsi="Times New Roman" w:cs="Times New Roman"/>
          <w:sz w:val="24"/>
          <w:szCs w:val="24"/>
        </w:rPr>
        <w:t>1</w:t>
      </w:r>
      <w:r>
        <w:rPr>
          <w:rFonts w:ascii="Times New Roman" w:hAnsi="Times New Roman" w:cs="Times New Roman"/>
          <w:sz w:val="24"/>
          <w:szCs w:val="24"/>
        </w:rPr>
        <w:t xml:space="preserve"> pkt 6 projektu</w:t>
      </w:r>
      <w:r w:rsidR="00FA6FF1">
        <w:rPr>
          <w:rFonts w:ascii="Times New Roman" w:hAnsi="Times New Roman" w:cs="Times New Roman"/>
          <w:sz w:val="24"/>
          <w:szCs w:val="24"/>
        </w:rPr>
        <w:t xml:space="preserve"> ustawy</w:t>
      </w:r>
      <w:r>
        <w:rPr>
          <w:rFonts w:ascii="Times New Roman" w:hAnsi="Times New Roman" w:cs="Times New Roman"/>
          <w:sz w:val="24"/>
          <w:szCs w:val="24"/>
        </w:rPr>
        <w:t xml:space="preserve"> wprowadzono przesłankę odmowy </w:t>
      </w:r>
      <w:r w:rsidRPr="00D93B06">
        <w:rPr>
          <w:rFonts w:ascii="Times New Roman" w:hAnsi="Times New Roman" w:cs="Times New Roman"/>
          <w:sz w:val="24"/>
          <w:szCs w:val="24"/>
        </w:rPr>
        <w:t xml:space="preserve">wydania zezwolenia na pracę, gdy cudzoziemiec na podstawie umowy z pracodawcą wykonywałby pracę na rzecz i pod kierownictwem osoby trzeciej, a nie miałby statusu pracownika tymczasowego zatrudnionego przez agencję pracy tymczasowej, świadczącej swoje usługi na terytorium Rzeczypospolitej Polskiej zgodnie z obwiązującymi przepisami. Osoba trzecia to pracodawca użytkownik w rozumieniu przepisów o zatrudnianiu pracowników tymczasowych, jak również podmiot korzystający z pracy pracownika udostępnionego przez jego pracodawcę w ramach </w:t>
      </w:r>
      <w:r w:rsidRPr="00D93B06">
        <w:rPr>
          <w:rFonts w:ascii="Times New Roman" w:hAnsi="Times New Roman" w:cs="Times New Roman"/>
          <w:sz w:val="24"/>
          <w:szCs w:val="24"/>
        </w:rPr>
        <w:lastRenderedPageBreak/>
        <w:t>działalności tego pracodawcy przyporządkowanej w Polskiej Klasyfikacji Działalności klasie 78.30.Z – Pozostała działalność związa</w:t>
      </w:r>
      <w:r w:rsidR="00EE0174">
        <w:rPr>
          <w:rFonts w:ascii="Times New Roman" w:hAnsi="Times New Roman" w:cs="Times New Roman"/>
          <w:sz w:val="24"/>
          <w:szCs w:val="24"/>
        </w:rPr>
        <w:t>na z udostępnianiem pracowników. K</w:t>
      </w:r>
      <w:r w:rsidRPr="00D93B06">
        <w:rPr>
          <w:rFonts w:ascii="Times New Roman" w:hAnsi="Times New Roman" w:cs="Times New Roman"/>
          <w:sz w:val="24"/>
          <w:szCs w:val="24"/>
        </w:rPr>
        <w:t>lasa ta, według opisu dodatkowego, obejmuje działalność związaną z udostępnianiem pracowników na długi okres lub na stałe, zaś nie obejmuje działalności związanej z kierowaniem pracowników na określony czas w celu zastępstwa lub uzupełnienia siły roboczej w firmie klienta, sklasyfikowanej w 78.20.Z, tj. działalności agencji pracy tymczasowej. Brz</w:t>
      </w:r>
      <w:r w:rsidR="00EE0174">
        <w:rPr>
          <w:rFonts w:ascii="Times New Roman" w:hAnsi="Times New Roman" w:cs="Times New Roman"/>
          <w:sz w:val="24"/>
          <w:szCs w:val="24"/>
        </w:rPr>
        <w:t xml:space="preserve">mienie przepisu art. 88c ust. 9 ustawy o promocji zatrudnienia i instytucjach rynku pracy </w:t>
      </w:r>
      <w:r w:rsidRPr="00D93B06">
        <w:rPr>
          <w:rFonts w:ascii="Times New Roman" w:hAnsi="Times New Roman" w:cs="Times New Roman"/>
          <w:sz w:val="24"/>
          <w:szCs w:val="24"/>
        </w:rPr>
        <w:t>odnoszą</w:t>
      </w:r>
      <w:r w:rsidR="00EE0174">
        <w:rPr>
          <w:rFonts w:ascii="Times New Roman" w:hAnsi="Times New Roman" w:cs="Times New Roman"/>
          <w:sz w:val="24"/>
          <w:szCs w:val="24"/>
        </w:rPr>
        <w:t>cego się do tej kwestii, budzi</w:t>
      </w:r>
      <w:r w:rsidRPr="00D93B06">
        <w:rPr>
          <w:rFonts w:ascii="Times New Roman" w:hAnsi="Times New Roman" w:cs="Times New Roman"/>
          <w:sz w:val="24"/>
          <w:szCs w:val="24"/>
        </w:rPr>
        <w:t xml:space="preserve"> bowiem różne wątpliwości dot</w:t>
      </w:r>
      <w:r w:rsidR="00EE0174">
        <w:rPr>
          <w:rFonts w:ascii="Times New Roman" w:hAnsi="Times New Roman" w:cs="Times New Roman"/>
          <w:sz w:val="24"/>
          <w:szCs w:val="24"/>
        </w:rPr>
        <w:t>yczące</w:t>
      </w:r>
      <w:r w:rsidRPr="00D93B06">
        <w:rPr>
          <w:rFonts w:ascii="Times New Roman" w:hAnsi="Times New Roman" w:cs="Times New Roman"/>
          <w:sz w:val="24"/>
          <w:szCs w:val="24"/>
        </w:rPr>
        <w:t xml:space="preserve"> zakresu jego stosowania i jego skutku.</w:t>
      </w:r>
    </w:p>
    <w:p w14:paraId="6C0EDE9E" w14:textId="77777777" w:rsidR="00E011B6" w:rsidRDefault="00E011B6" w:rsidP="00D93B06">
      <w:pPr>
        <w:suppressAutoHyphens/>
        <w:spacing w:line="360" w:lineRule="auto"/>
        <w:contextualSpacing/>
        <w:jc w:val="both"/>
        <w:rPr>
          <w:rFonts w:ascii="Times New Roman" w:hAnsi="Times New Roman" w:cs="Times New Roman"/>
          <w:sz w:val="24"/>
          <w:szCs w:val="24"/>
        </w:rPr>
      </w:pPr>
    </w:p>
    <w:p w14:paraId="05E9BEE3" w14:textId="2A36F349" w:rsidR="00234577" w:rsidRDefault="00D93B06" w:rsidP="00D93B06">
      <w:pPr>
        <w:suppressAutoHyphens/>
        <w:spacing w:line="360" w:lineRule="auto"/>
        <w:contextualSpacing/>
        <w:jc w:val="both"/>
        <w:rPr>
          <w:rFonts w:ascii="Times New Roman" w:hAnsi="Times New Roman" w:cs="Times New Roman"/>
          <w:sz w:val="24"/>
          <w:szCs w:val="24"/>
        </w:rPr>
      </w:pPr>
      <w:r w:rsidRPr="00D93B06">
        <w:rPr>
          <w:rFonts w:ascii="Times New Roman" w:hAnsi="Times New Roman" w:cs="Times New Roman"/>
          <w:sz w:val="24"/>
          <w:szCs w:val="24"/>
        </w:rPr>
        <w:t>Poprawiono brzmienie przepisów określających przesłanki fakultatywnej odmowy udzielenia zezwolenia na pracę w ustawie o promocji zatrudnienia i instytucjach rynku pracy</w:t>
      </w:r>
      <w:r w:rsidR="007F7504">
        <w:rPr>
          <w:rFonts w:ascii="Times New Roman" w:hAnsi="Times New Roman" w:cs="Times New Roman"/>
          <w:sz w:val="24"/>
          <w:szCs w:val="24"/>
        </w:rPr>
        <w:t xml:space="preserve"> (art. 14 projektu)</w:t>
      </w:r>
      <w:r w:rsidRPr="00D93B06">
        <w:rPr>
          <w:rFonts w:ascii="Times New Roman" w:hAnsi="Times New Roman" w:cs="Times New Roman"/>
          <w:sz w:val="24"/>
          <w:szCs w:val="24"/>
        </w:rPr>
        <w:t xml:space="preserve">. Cel regulacji pozostał niezmieniony </w:t>
      </w:r>
      <w:r w:rsidR="009142A7">
        <w:rPr>
          <w:rFonts w:ascii="Times New Roman" w:hAnsi="Times New Roman" w:cs="Times New Roman"/>
          <w:sz w:val="24"/>
          <w:szCs w:val="24"/>
        </w:rPr>
        <w:sym w:font="Symbol" w:char="F02D"/>
      </w:r>
      <w:r w:rsidRPr="00D93B06">
        <w:rPr>
          <w:rFonts w:ascii="Times New Roman" w:hAnsi="Times New Roman" w:cs="Times New Roman"/>
          <w:sz w:val="24"/>
          <w:szCs w:val="24"/>
        </w:rPr>
        <w:t xml:space="preserve"> możliwość reagowania na nadużycia polegające na wyłudzaniu zezwoleń na pracę pomimo, że podmiot nie ma zamiaru powierzenia pracy cudzoziemcowi. </w:t>
      </w:r>
      <w:r w:rsidR="007F7504">
        <w:rPr>
          <w:rFonts w:ascii="Times New Roman" w:hAnsi="Times New Roman" w:cs="Times New Roman"/>
          <w:sz w:val="24"/>
          <w:szCs w:val="24"/>
        </w:rPr>
        <w:t xml:space="preserve">W </w:t>
      </w:r>
      <w:r w:rsidR="00DD6380">
        <w:rPr>
          <w:rFonts w:ascii="Times New Roman" w:hAnsi="Times New Roman" w:cs="Times New Roman"/>
          <w:sz w:val="24"/>
          <w:szCs w:val="24"/>
        </w:rPr>
        <w:t xml:space="preserve">art. 14 </w:t>
      </w:r>
      <w:r w:rsidR="007F7504">
        <w:rPr>
          <w:rFonts w:ascii="Times New Roman" w:hAnsi="Times New Roman" w:cs="Times New Roman"/>
          <w:sz w:val="24"/>
          <w:szCs w:val="24"/>
        </w:rPr>
        <w:t xml:space="preserve">pkt 1 </w:t>
      </w:r>
      <w:r w:rsidR="00292F42">
        <w:rPr>
          <w:rFonts w:ascii="Times New Roman" w:hAnsi="Times New Roman" w:cs="Times New Roman"/>
          <w:sz w:val="24"/>
          <w:szCs w:val="24"/>
        </w:rPr>
        <w:t xml:space="preserve">projektu </w:t>
      </w:r>
      <w:r w:rsidR="007F7504">
        <w:rPr>
          <w:rFonts w:ascii="Times New Roman" w:hAnsi="Times New Roman" w:cs="Times New Roman"/>
          <w:sz w:val="24"/>
          <w:szCs w:val="24"/>
        </w:rPr>
        <w:t xml:space="preserve">dodano </w:t>
      </w:r>
      <w:r w:rsidR="00883B4D">
        <w:rPr>
          <w:rFonts w:ascii="Times New Roman" w:hAnsi="Times New Roman" w:cs="Times New Roman"/>
          <w:sz w:val="24"/>
          <w:szCs w:val="24"/>
        </w:rPr>
        <w:t xml:space="preserve">podstawę do </w:t>
      </w:r>
      <w:r w:rsidR="007F7504">
        <w:rPr>
          <w:rFonts w:ascii="Times New Roman" w:hAnsi="Times New Roman" w:cs="Times New Roman"/>
          <w:sz w:val="24"/>
          <w:szCs w:val="24"/>
        </w:rPr>
        <w:t>odmowy udzielenia zezwolenia na pracę,</w:t>
      </w:r>
      <w:r w:rsidR="00E11DBC">
        <w:rPr>
          <w:rFonts w:ascii="Times New Roman" w:hAnsi="Times New Roman" w:cs="Times New Roman"/>
          <w:sz w:val="24"/>
          <w:szCs w:val="24"/>
        </w:rPr>
        <w:t xml:space="preserve"> </w:t>
      </w:r>
      <w:r w:rsidR="007F7504">
        <w:rPr>
          <w:rFonts w:ascii="Times New Roman" w:hAnsi="Times New Roman" w:cs="Times New Roman"/>
          <w:sz w:val="24"/>
          <w:szCs w:val="24"/>
        </w:rPr>
        <w:t xml:space="preserve">w przypadku </w:t>
      </w:r>
      <w:r w:rsidR="00234577">
        <w:rPr>
          <w:rFonts w:ascii="Times New Roman" w:hAnsi="Times New Roman" w:cs="Times New Roman"/>
          <w:sz w:val="24"/>
          <w:szCs w:val="24"/>
        </w:rPr>
        <w:t>gdy cudzoziemiec nie podjął pracy w Polsce pomimo, że wjechał na terytorium Polski w celu wykonywania pracy</w:t>
      </w:r>
      <w:r w:rsidR="0097398E">
        <w:rPr>
          <w:rFonts w:ascii="Times New Roman" w:hAnsi="Times New Roman" w:cs="Times New Roman"/>
          <w:sz w:val="24"/>
          <w:szCs w:val="24"/>
        </w:rPr>
        <w:t>,</w:t>
      </w:r>
      <w:r w:rsidR="00234577">
        <w:rPr>
          <w:rFonts w:ascii="Times New Roman" w:hAnsi="Times New Roman" w:cs="Times New Roman"/>
          <w:sz w:val="24"/>
          <w:szCs w:val="24"/>
        </w:rPr>
        <w:t xml:space="preserve"> posiadając zezwolenie na pracę lub oświadczenie o zatrudnieniu cudzoziemca. </w:t>
      </w:r>
      <w:r w:rsidR="00883B4D">
        <w:rPr>
          <w:rFonts w:ascii="Times New Roman" w:hAnsi="Times New Roman" w:cs="Times New Roman"/>
          <w:sz w:val="24"/>
          <w:szCs w:val="24"/>
        </w:rPr>
        <w:t xml:space="preserve">Rozwiązanie to ma na celu wyciągnięcie konsekwencji wobec cudzoziemca, który wykorzystał zezwolenie na pracę </w:t>
      </w:r>
      <w:r w:rsidR="00D24B80">
        <w:rPr>
          <w:rFonts w:ascii="Times New Roman" w:hAnsi="Times New Roman" w:cs="Times New Roman"/>
          <w:sz w:val="24"/>
          <w:szCs w:val="24"/>
        </w:rPr>
        <w:t xml:space="preserve">do </w:t>
      </w:r>
      <w:r w:rsidR="0053728E">
        <w:rPr>
          <w:rFonts w:ascii="Times New Roman" w:hAnsi="Times New Roman" w:cs="Times New Roman"/>
          <w:sz w:val="24"/>
          <w:szCs w:val="24"/>
        </w:rPr>
        <w:t xml:space="preserve">przekroczenia granicy </w:t>
      </w:r>
      <w:r w:rsidR="00D24B80">
        <w:rPr>
          <w:rFonts w:ascii="Times New Roman" w:hAnsi="Times New Roman" w:cs="Times New Roman"/>
          <w:sz w:val="24"/>
          <w:szCs w:val="24"/>
        </w:rPr>
        <w:t xml:space="preserve">RP </w:t>
      </w:r>
      <w:r w:rsidR="00883B4D">
        <w:rPr>
          <w:rFonts w:ascii="Times New Roman" w:hAnsi="Times New Roman" w:cs="Times New Roman"/>
          <w:sz w:val="24"/>
          <w:szCs w:val="24"/>
        </w:rPr>
        <w:t xml:space="preserve">w celu innym niż wykonywanie pracy. </w:t>
      </w:r>
      <w:r w:rsidR="001626E3">
        <w:rPr>
          <w:rFonts w:ascii="Times New Roman" w:hAnsi="Times New Roman" w:cs="Times New Roman"/>
          <w:sz w:val="24"/>
          <w:szCs w:val="24"/>
        </w:rPr>
        <w:t>Wojewoda lub s</w:t>
      </w:r>
      <w:r w:rsidR="00883B4D">
        <w:rPr>
          <w:rFonts w:ascii="Times New Roman" w:hAnsi="Times New Roman" w:cs="Times New Roman"/>
          <w:sz w:val="24"/>
          <w:szCs w:val="24"/>
        </w:rPr>
        <w:t xml:space="preserve">tarosta będzie mógł odmówić wydania zezwolenia </w:t>
      </w:r>
      <w:r w:rsidR="001626E3">
        <w:rPr>
          <w:rFonts w:ascii="Times New Roman" w:hAnsi="Times New Roman" w:cs="Times New Roman"/>
          <w:sz w:val="24"/>
          <w:szCs w:val="24"/>
        </w:rPr>
        <w:t xml:space="preserve">na pracę </w:t>
      </w:r>
      <w:r w:rsidR="00883B4D">
        <w:rPr>
          <w:rFonts w:ascii="Times New Roman" w:hAnsi="Times New Roman" w:cs="Times New Roman"/>
          <w:sz w:val="24"/>
          <w:szCs w:val="24"/>
        </w:rPr>
        <w:t>jeże</w:t>
      </w:r>
      <w:r w:rsidR="00D24B80">
        <w:rPr>
          <w:rFonts w:ascii="Times New Roman" w:hAnsi="Times New Roman" w:cs="Times New Roman"/>
          <w:sz w:val="24"/>
          <w:szCs w:val="24"/>
        </w:rPr>
        <w:t>li z okoliczności sprawy wynika, że pobyt cudzoziemca w Pol</w:t>
      </w:r>
      <w:r w:rsidR="0097398E">
        <w:rPr>
          <w:rFonts w:ascii="Times New Roman" w:hAnsi="Times New Roman" w:cs="Times New Roman"/>
          <w:sz w:val="24"/>
          <w:szCs w:val="24"/>
        </w:rPr>
        <w:t>sce w celu innym niż praca</w:t>
      </w:r>
      <w:r w:rsidR="00D24B80">
        <w:rPr>
          <w:rFonts w:ascii="Times New Roman" w:hAnsi="Times New Roman" w:cs="Times New Roman"/>
          <w:sz w:val="24"/>
          <w:szCs w:val="24"/>
        </w:rPr>
        <w:t xml:space="preserve"> nie znajduje uzasadnienia. </w:t>
      </w:r>
    </w:p>
    <w:p w14:paraId="1F7E6DC7" w14:textId="2C23FB0D" w:rsidR="00724E05" w:rsidRDefault="00724E05" w:rsidP="009B26CA">
      <w:pPr>
        <w:suppressAutoHyphens/>
        <w:spacing w:line="360" w:lineRule="auto"/>
        <w:contextualSpacing/>
        <w:jc w:val="both"/>
        <w:rPr>
          <w:rFonts w:ascii="Times New Roman" w:hAnsi="Times New Roman" w:cs="Times New Roman"/>
          <w:b/>
          <w:sz w:val="24"/>
          <w:szCs w:val="24"/>
        </w:rPr>
      </w:pPr>
    </w:p>
    <w:p w14:paraId="7B62E11C" w14:textId="220F649B" w:rsidR="00AE014A" w:rsidRPr="00AE014A" w:rsidRDefault="00AE014A" w:rsidP="009B26CA">
      <w:pPr>
        <w:suppressAutoHyphens/>
        <w:spacing w:line="360" w:lineRule="auto"/>
        <w:contextualSpacing/>
        <w:jc w:val="both"/>
        <w:rPr>
          <w:rFonts w:ascii="Times New Roman" w:hAnsi="Times New Roman" w:cs="Times New Roman"/>
          <w:sz w:val="24"/>
          <w:szCs w:val="24"/>
        </w:rPr>
      </w:pPr>
      <w:r w:rsidRPr="00AE014A">
        <w:rPr>
          <w:rFonts w:ascii="Times New Roman" w:hAnsi="Times New Roman" w:cs="Times New Roman"/>
          <w:sz w:val="24"/>
          <w:szCs w:val="24"/>
        </w:rPr>
        <w:t xml:space="preserve">Nowym rozwiązaniem w projekcie ustawy </w:t>
      </w:r>
      <w:r>
        <w:rPr>
          <w:rFonts w:ascii="Times New Roman" w:hAnsi="Times New Roman" w:cs="Times New Roman"/>
          <w:sz w:val="24"/>
          <w:szCs w:val="24"/>
        </w:rPr>
        <w:t xml:space="preserve">jest możliwość zwiększenia wymiaru czasu pracy lub liczby godzin pracy w tygodniu lub miesiącu pod warunkiem proporcjonalnego podwyższenia wynagrodzenia bez konieczności zmiany lub uzyskania nowego zezwolenia na pracę </w:t>
      </w:r>
      <w:r w:rsidR="0053728E">
        <w:rPr>
          <w:rFonts w:ascii="Times New Roman" w:hAnsi="Times New Roman" w:cs="Times New Roman"/>
          <w:sz w:val="24"/>
          <w:szCs w:val="24"/>
        </w:rPr>
        <w:t>(art. 18 ust. 1 pkt</w:t>
      </w:r>
      <w:r w:rsidR="00DD6380">
        <w:rPr>
          <w:rFonts w:ascii="Times New Roman" w:hAnsi="Times New Roman" w:cs="Times New Roman"/>
          <w:sz w:val="24"/>
          <w:szCs w:val="24"/>
        </w:rPr>
        <w:t xml:space="preserve"> 4</w:t>
      </w:r>
      <w:r w:rsidR="0053728E">
        <w:rPr>
          <w:rFonts w:ascii="Times New Roman" w:hAnsi="Times New Roman" w:cs="Times New Roman"/>
          <w:sz w:val="24"/>
          <w:szCs w:val="24"/>
        </w:rPr>
        <w:t xml:space="preserve"> projektu</w:t>
      </w:r>
      <w:r w:rsidR="001626E3">
        <w:rPr>
          <w:rFonts w:ascii="Times New Roman" w:hAnsi="Times New Roman" w:cs="Times New Roman"/>
          <w:sz w:val="24"/>
          <w:szCs w:val="24"/>
        </w:rPr>
        <w:t xml:space="preserve"> ustawy </w:t>
      </w:r>
      <w:r w:rsidR="0053728E">
        <w:rPr>
          <w:rFonts w:ascii="Times New Roman" w:hAnsi="Times New Roman" w:cs="Times New Roman"/>
          <w:sz w:val="24"/>
          <w:szCs w:val="24"/>
        </w:rPr>
        <w:t>).</w:t>
      </w:r>
      <w:r w:rsidR="00A9121C">
        <w:rPr>
          <w:rFonts w:ascii="Times New Roman" w:hAnsi="Times New Roman" w:cs="Times New Roman"/>
          <w:sz w:val="24"/>
          <w:szCs w:val="24"/>
        </w:rPr>
        <w:t xml:space="preserve"> </w:t>
      </w:r>
      <w:r>
        <w:rPr>
          <w:rFonts w:ascii="Times New Roman" w:hAnsi="Times New Roman" w:cs="Times New Roman"/>
          <w:sz w:val="24"/>
          <w:szCs w:val="24"/>
        </w:rPr>
        <w:t xml:space="preserve">Inaczej niż w przypadku obowiązujących przepisów ustawy </w:t>
      </w:r>
      <w:r w:rsidR="006A149A">
        <w:rPr>
          <w:rFonts w:ascii="Times New Roman" w:hAnsi="Times New Roman" w:cs="Times New Roman"/>
          <w:sz w:val="24"/>
          <w:szCs w:val="24"/>
        </w:rPr>
        <w:t xml:space="preserve">z dnia 20 kwietnia 2004 r. o promocji zatrudnienia i instytucjach rynku pracy </w:t>
      </w:r>
      <w:r w:rsidR="00DB2FE7">
        <w:rPr>
          <w:rFonts w:ascii="Times New Roman" w:hAnsi="Times New Roman" w:cs="Times New Roman"/>
          <w:sz w:val="24"/>
          <w:szCs w:val="24"/>
        </w:rPr>
        <w:t>regulacja obejmuje nie tylko przypadki</w:t>
      </w:r>
      <w:r w:rsidR="002B221A">
        <w:rPr>
          <w:rFonts w:ascii="Times New Roman" w:hAnsi="Times New Roman" w:cs="Times New Roman"/>
          <w:sz w:val="24"/>
          <w:szCs w:val="24"/>
        </w:rPr>
        <w:t>,</w:t>
      </w:r>
      <w:r>
        <w:rPr>
          <w:rFonts w:ascii="Times New Roman" w:hAnsi="Times New Roman" w:cs="Times New Roman"/>
          <w:sz w:val="24"/>
          <w:szCs w:val="24"/>
        </w:rPr>
        <w:t xml:space="preserve"> g</w:t>
      </w:r>
      <w:r w:rsidR="002B221A">
        <w:rPr>
          <w:rFonts w:ascii="Times New Roman" w:hAnsi="Times New Roman" w:cs="Times New Roman"/>
          <w:sz w:val="24"/>
          <w:szCs w:val="24"/>
        </w:rPr>
        <w:t xml:space="preserve">dy praca jest wykonywana </w:t>
      </w:r>
      <w:r>
        <w:rPr>
          <w:rFonts w:ascii="Times New Roman" w:hAnsi="Times New Roman" w:cs="Times New Roman"/>
          <w:sz w:val="24"/>
          <w:szCs w:val="24"/>
        </w:rPr>
        <w:t xml:space="preserve">na podstawie </w:t>
      </w:r>
      <w:r w:rsidR="002B221A">
        <w:rPr>
          <w:rFonts w:ascii="Times New Roman" w:hAnsi="Times New Roman" w:cs="Times New Roman"/>
          <w:sz w:val="24"/>
          <w:szCs w:val="24"/>
        </w:rPr>
        <w:t>umowy</w:t>
      </w:r>
      <w:r>
        <w:rPr>
          <w:rFonts w:ascii="Times New Roman" w:hAnsi="Times New Roman" w:cs="Times New Roman"/>
          <w:sz w:val="24"/>
          <w:szCs w:val="24"/>
        </w:rPr>
        <w:t xml:space="preserve"> o pracę</w:t>
      </w:r>
      <w:r w:rsidR="0072422E">
        <w:rPr>
          <w:rFonts w:ascii="Times New Roman" w:hAnsi="Times New Roman" w:cs="Times New Roman"/>
          <w:sz w:val="24"/>
          <w:szCs w:val="24"/>
        </w:rPr>
        <w:t>,</w:t>
      </w:r>
      <w:r>
        <w:rPr>
          <w:rFonts w:ascii="Times New Roman" w:hAnsi="Times New Roman" w:cs="Times New Roman"/>
          <w:sz w:val="24"/>
          <w:szCs w:val="24"/>
        </w:rPr>
        <w:t xml:space="preserve"> </w:t>
      </w:r>
      <w:r w:rsidR="00DB2FE7">
        <w:rPr>
          <w:rFonts w:ascii="Times New Roman" w:hAnsi="Times New Roman" w:cs="Times New Roman"/>
          <w:sz w:val="24"/>
          <w:szCs w:val="24"/>
        </w:rPr>
        <w:t xml:space="preserve">ale </w:t>
      </w:r>
      <w:r w:rsidR="00116F2E">
        <w:rPr>
          <w:rFonts w:ascii="Times New Roman" w:hAnsi="Times New Roman" w:cs="Times New Roman"/>
          <w:sz w:val="24"/>
          <w:szCs w:val="24"/>
        </w:rPr>
        <w:t>dotyczy także</w:t>
      </w:r>
      <w:r w:rsidR="0072422E">
        <w:rPr>
          <w:rFonts w:ascii="Times New Roman" w:hAnsi="Times New Roman" w:cs="Times New Roman"/>
          <w:sz w:val="24"/>
          <w:szCs w:val="24"/>
        </w:rPr>
        <w:t xml:space="preserve"> wykonywania</w:t>
      </w:r>
      <w:r w:rsidR="00116F2E">
        <w:rPr>
          <w:rFonts w:ascii="Times New Roman" w:hAnsi="Times New Roman" w:cs="Times New Roman"/>
          <w:sz w:val="24"/>
          <w:szCs w:val="24"/>
        </w:rPr>
        <w:t xml:space="preserve"> pracy na podstawie </w:t>
      </w:r>
      <w:r w:rsidR="002B221A">
        <w:rPr>
          <w:rFonts w:ascii="Times New Roman" w:hAnsi="Times New Roman" w:cs="Times New Roman"/>
          <w:sz w:val="24"/>
          <w:szCs w:val="24"/>
        </w:rPr>
        <w:t>umowy cywilnoprawnej</w:t>
      </w:r>
      <w:r>
        <w:rPr>
          <w:rFonts w:ascii="Times New Roman" w:hAnsi="Times New Roman" w:cs="Times New Roman"/>
          <w:sz w:val="24"/>
          <w:szCs w:val="24"/>
        </w:rPr>
        <w:t xml:space="preserve">. </w:t>
      </w:r>
    </w:p>
    <w:p w14:paraId="7A303306" w14:textId="77777777" w:rsidR="00DB5137" w:rsidRDefault="00DB5137" w:rsidP="00DB5137">
      <w:pPr>
        <w:suppressAutoHyphens/>
        <w:spacing w:line="360" w:lineRule="auto"/>
        <w:contextualSpacing/>
        <w:jc w:val="both"/>
        <w:rPr>
          <w:rFonts w:ascii="Times New Roman" w:hAnsi="Times New Roman" w:cs="Times New Roman"/>
          <w:sz w:val="24"/>
          <w:szCs w:val="24"/>
        </w:rPr>
      </w:pPr>
    </w:p>
    <w:p w14:paraId="1ED386BE" w14:textId="6FD76F22" w:rsidR="00DB5137" w:rsidRPr="00DB5137" w:rsidRDefault="00DB5137" w:rsidP="00DB5137">
      <w:pPr>
        <w:suppressAutoHyphens/>
        <w:spacing w:line="360" w:lineRule="auto"/>
        <w:contextualSpacing/>
        <w:jc w:val="both"/>
        <w:rPr>
          <w:rFonts w:ascii="Times New Roman" w:hAnsi="Times New Roman" w:cs="Times New Roman"/>
          <w:sz w:val="24"/>
          <w:szCs w:val="24"/>
        </w:rPr>
      </w:pPr>
      <w:r w:rsidRPr="00DB5137">
        <w:rPr>
          <w:rFonts w:ascii="Times New Roman" w:hAnsi="Times New Roman" w:cs="Times New Roman"/>
          <w:sz w:val="24"/>
          <w:szCs w:val="24"/>
        </w:rPr>
        <w:t xml:space="preserve">W przepisach określających obowiązki </w:t>
      </w:r>
      <w:r>
        <w:rPr>
          <w:rFonts w:ascii="Times New Roman" w:hAnsi="Times New Roman" w:cs="Times New Roman"/>
          <w:sz w:val="24"/>
          <w:szCs w:val="24"/>
        </w:rPr>
        <w:t xml:space="preserve">informacyjne </w:t>
      </w:r>
      <w:r w:rsidRPr="00DB5137">
        <w:rPr>
          <w:rFonts w:ascii="Times New Roman" w:hAnsi="Times New Roman" w:cs="Times New Roman"/>
          <w:sz w:val="24"/>
          <w:szCs w:val="24"/>
        </w:rPr>
        <w:t xml:space="preserve">pracodawcy związane </w:t>
      </w:r>
      <w:r>
        <w:rPr>
          <w:rFonts w:ascii="Times New Roman" w:hAnsi="Times New Roman" w:cs="Times New Roman"/>
          <w:sz w:val="24"/>
          <w:szCs w:val="24"/>
        </w:rPr>
        <w:t>z wykorzystaniem</w:t>
      </w:r>
      <w:r w:rsidRPr="00DB5137">
        <w:rPr>
          <w:rFonts w:ascii="Times New Roman" w:hAnsi="Times New Roman" w:cs="Times New Roman"/>
          <w:sz w:val="24"/>
          <w:szCs w:val="24"/>
        </w:rPr>
        <w:t xml:space="preserve"> zezwolenia na pracę przewidziano, </w:t>
      </w:r>
      <w:r>
        <w:rPr>
          <w:rFonts w:ascii="Times New Roman" w:hAnsi="Times New Roman" w:cs="Times New Roman"/>
          <w:sz w:val="24"/>
          <w:szCs w:val="24"/>
        </w:rPr>
        <w:t>że powiadomienie o niepodjęciu pracy, przerwie lub jej zakończeniu</w:t>
      </w:r>
      <w:r w:rsidRPr="00DB5137">
        <w:rPr>
          <w:rFonts w:ascii="Times New Roman" w:hAnsi="Times New Roman" w:cs="Times New Roman"/>
          <w:sz w:val="24"/>
          <w:szCs w:val="24"/>
        </w:rPr>
        <w:t xml:space="preserve"> będzie dokonywane za pomocą systemu teleinformatycznego</w:t>
      </w:r>
      <w:r w:rsidR="009B7C2B">
        <w:rPr>
          <w:rFonts w:ascii="Times New Roman" w:hAnsi="Times New Roman" w:cs="Times New Roman"/>
          <w:sz w:val="24"/>
          <w:szCs w:val="24"/>
        </w:rPr>
        <w:t xml:space="preserve"> (art. 20 projektu). </w:t>
      </w:r>
      <w:r w:rsidR="009B7C2B">
        <w:rPr>
          <w:rFonts w:ascii="Times New Roman" w:hAnsi="Times New Roman" w:cs="Times New Roman"/>
          <w:sz w:val="24"/>
          <w:szCs w:val="24"/>
        </w:rPr>
        <w:lastRenderedPageBreak/>
        <w:t>Jednocześnie</w:t>
      </w:r>
      <w:r w:rsidRPr="00DB5137">
        <w:rPr>
          <w:rFonts w:ascii="Times New Roman" w:hAnsi="Times New Roman" w:cs="Times New Roman"/>
          <w:sz w:val="24"/>
          <w:szCs w:val="24"/>
        </w:rPr>
        <w:t xml:space="preserve"> przewidziano skrócenie okresu przerwy w pracy</w:t>
      </w:r>
      <w:r w:rsidR="009B7C2B">
        <w:rPr>
          <w:rFonts w:ascii="Times New Roman" w:hAnsi="Times New Roman" w:cs="Times New Roman"/>
          <w:sz w:val="24"/>
          <w:szCs w:val="24"/>
        </w:rPr>
        <w:t>,</w:t>
      </w:r>
      <w:r w:rsidRPr="00DB5137">
        <w:rPr>
          <w:rFonts w:ascii="Times New Roman" w:hAnsi="Times New Roman" w:cs="Times New Roman"/>
          <w:sz w:val="24"/>
          <w:szCs w:val="24"/>
        </w:rPr>
        <w:t xml:space="preserve"> związanego z obowiązkiem powiadomienia</w:t>
      </w:r>
      <w:r w:rsidR="009B7C2B">
        <w:rPr>
          <w:rFonts w:ascii="Times New Roman" w:hAnsi="Times New Roman" w:cs="Times New Roman"/>
          <w:sz w:val="24"/>
          <w:szCs w:val="24"/>
        </w:rPr>
        <w:t>,</w:t>
      </w:r>
      <w:r w:rsidRPr="00DB5137">
        <w:rPr>
          <w:rFonts w:ascii="Times New Roman" w:hAnsi="Times New Roman" w:cs="Times New Roman"/>
          <w:sz w:val="24"/>
          <w:szCs w:val="24"/>
        </w:rPr>
        <w:t xml:space="preserve"> z 3 miesięcy do 30 dni </w:t>
      </w:r>
      <w:r w:rsidR="009B7C2B">
        <w:rPr>
          <w:rFonts w:ascii="Times New Roman" w:hAnsi="Times New Roman" w:cs="Times New Roman"/>
          <w:sz w:val="24"/>
          <w:szCs w:val="24"/>
        </w:rPr>
        <w:t>(art. 19 projektu ustawy</w:t>
      </w:r>
      <w:r w:rsidRPr="00DB5137">
        <w:rPr>
          <w:rFonts w:ascii="Times New Roman" w:hAnsi="Times New Roman" w:cs="Times New Roman"/>
          <w:sz w:val="24"/>
          <w:szCs w:val="24"/>
        </w:rPr>
        <w:t>).</w:t>
      </w:r>
    </w:p>
    <w:p w14:paraId="1E6B8B81" w14:textId="77777777" w:rsidR="00DB5137" w:rsidRDefault="00DB5137" w:rsidP="00DB5137">
      <w:pPr>
        <w:suppressAutoHyphens/>
        <w:spacing w:line="360" w:lineRule="auto"/>
        <w:contextualSpacing/>
        <w:jc w:val="both"/>
        <w:rPr>
          <w:rFonts w:ascii="Times New Roman" w:hAnsi="Times New Roman" w:cs="Times New Roman"/>
          <w:sz w:val="24"/>
          <w:szCs w:val="24"/>
        </w:rPr>
      </w:pPr>
    </w:p>
    <w:p w14:paraId="128922FE" w14:textId="0760A590" w:rsidR="00DB5137" w:rsidRPr="00DB5137" w:rsidRDefault="00DB5137" w:rsidP="00DB5137">
      <w:pPr>
        <w:suppressAutoHyphens/>
        <w:spacing w:line="360" w:lineRule="auto"/>
        <w:contextualSpacing/>
        <w:jc w:val="both"/>
        <w:rPr>
          <w:rFonts w:ascii="Times New Roman" w:hAnsi="Times New Roman" w:cs="Times New Roman"/>
          <w:sz w:val="24"/>
          <w:szCs w:val="24"/>
        </w:rPr>
      </w:pPr>
      <w:r w:rsidRPr="00DB5137">
        <w:rPr>
          <w:rFonts w:ascii="Times New Roman" w:hAnsi="Times New Roman" w:cs="Times New Roman"/>
          <w:sz w:val="24"/>
          <w:szCs w:val="24"/>
        </w:rPr>
        <w:t xml:space="preserve">Zrezygnowano z odrębnej regulacji przedłużenia zezwolenia na pracę, przewidując jednocześnie możliwość kontynuacji pracy u tego samego pracodawcy </w:t>
      </w:r>
      <w:r>
        <w:rPr>
          <w:rFonts w:ascii="Times New Roman" w:hAnsi="Times New Roman" w:cs="Times New Roman"/>
          <w:sz w:val="24"/>
          <w:szCs w:val="24"/>
        </w:rPr>
        <w:t xml:space="preserve">na tym samym stanowisku lub w tym samym rodzaju pracy </w:t>
      </w:r>
      <w:r w:rsidRPr="00DB5137">
        <w:rPr>
          <w:rFonts w:ascii="Times New Roman" w:hAnsi="Times New Roman" w:cs="Times New Roman"/>
          <w:sz w:val="24"/>
          <w:szCs w:val="24"/>
        </w:rPr>
        <w:t>w procedurze uzyskania kolejnego zezwolenia na pracę na dotychczasowych warunkach, jeżeli wniosek o wydanie nowego zezwolenia na pracę został złożony w okresie ważności udzielonego już zezwolenia na pracę</w:t>
      </w:r>
      <w:r>
        <w:rPr>
          <w:rFonts w:ascii="Times New Roman" w:hAnsi="Times New Roman" w:cs="Times New Roman"/>
          <w:sz w:val="24"/>
          <w:szCs w:val="24"/>
        </w:rPr>
        <w:t xml:space="preserve"> (art. 21</w:t>
      </w:r>
      <w:r w:rsidR="009B7C2B">
        <w:rPr>
          <w:rFonts w:ascii="Times New Roman" w:hAnsi="Times New Roman" w:cs="Times New Roman"/>
          <w:sz w:val="24"/>
          <w:szCs w:val="24"/>
        </w:rPr>
        <w:t xml:space="preserve"> projektu ustawy</w:t>
      </w:r>
      <w:r w:rsidRPr="00DB5137">
        <w:rPr>
          <w:rFonts w:ascii="Times New Roman" w:hAnsi="Times New Roman" w:cs="Times New Roman"/>
          <w:sz w:val="24"/>
          <w:szCs w:val="24"/>
        </w:rPr>
        <w:t>).</w:t>
      </w:r>
    </w:p>
    <w:p w14:paraId="76B4F671" w14:textId="77777777" w:rsidR="00A764FE" w:rsidRDefault="00A764FE" w:rsidP="00586BC0">
      <w:pPr>
        <w:suppressAutoHyphens/>
        <w:spacing w:line="360" w:lineRule="auto"/>
        <w:contextualSpacing/>
        <w:jc w:val="both"/>
        <w:rPr>
          <w:rFonts w:ascii="Times New Roman" w:hAnsi="Times New Roman" w:cs="Times New Roman"/>
          <w:sz w:val="24"/>
          <w:szCs w:val="24"/>
        </w:rPr>
      </w:pPr>
    </w:p>
    <w:p w14:paraId="4E6E8262" w14:textId="41A35507" w:rsidR="00B744B9" w:rsidRPr="00B744B9" w:rsidRDefault="00B744B9" w:rsidP="00B744B9">
      <w:pPr>
        <w:suppressAutoHyphens/>
        <w:spacing w:line="360" w:lineRule="auto"/>
        <w:contextualSpacing/>
        <w:jc w:val="both"/>
        <w:rPr>
          <w:rFonts w:ascii="Times New Roman" w:hAnsi="Times New Roman" w:cs="Times New Roman"/>
          <w:sz w:val="24"/>
          <w:szCs w:val="24"/>
        </w:rPr>
      </w:pPr>
      <w:r w:rsidRPr="00B744B9">
        <w:rPr>
          <w:rFonts w:ascii="Times New Roman" w:hAnsi="Times New Roman" w:cs="Times New Roman"/>
          <w:sz w:val="24"/>
          <w:szCs w:val="24"/>
        </w:rPr>
        <w:t>Przepisy dotyczące uchylenia zezwolenia na pracę mają brzmienie takie jak w ustawie o promocji zatrudnienia i instytucjach rynku pracy z wyjątkiem poprawionego brzmienia przepisu szczególnego dotyczącego okoliczności, w których zezwolenie na pracę nie podlega uchyleniu</w:t>
      </w:r>
      <w:r>
        <w:rPr>
          <w:rFonts w:ascii="Times New Roman" w:hAnsi="Times New Roman" w:cs="Times New Roman"/>
          <w:sz w:val="24"/>
          <w:szCs w:val="24"/>
        </w:rPr>
        <w:t xml:space="preserve"> (art. 22</w:t>
      </w:r>
      <w:r w:rsidR="009B7C2B">
        <w:rPr>
          <w:rFonts w:ascii="Times New Roman" w:hAnsi="Times New Roman" w:cs="Times New Roman"/>
          <w:sz w:val="24"/>
          <w:szCs w:val="24"/>
        </w:rPr>
        <w:t xml:space="preserve"> projektu ustawy</w:t>
      </w:r>
      <w:r w:rsidRPr="00B744B9">
        <w:rPr>
          <w:rFonts w:ascii="Times New Roman" w:hAnsi="Times New Roman" w:cs="Times New Roman"/>
          <w:sz w:val="24"/>
          <w:szCs w:val="24"/>
        </w:rPr>
        <w:t>).</w:t>
      </w:r>
    </w:p>
    <w:p w14:paraId="3C0440E1" w14:textId="199E2FE2" w:rsidR="00A764FE" w:rsidRDefault="00A764FE" w:rsidP="00586BC0">
      <w:pPr>
        <w:suppressAutoHyphens/>
        <w:spacing w:line="360" w:lineRule="auto"/>
        <w:contextualSpacing/>
        <w:jc w:val="both"/>
        <w:rPr>
          <w:rFonts w:ascii="Times New Roman" w:hAnsi="Times New Roman" w:cs="Times New Roman"/>
          <w:sz w:val="24"/>
          <w:szCs w:val="24"/>
        </w:rPr>
      </w:pPr>
    </w:p>
    <w:p w14:paraId="649FA4BA" w14:textId="3C22CD6A" w:rsidR="00B63374" w:rsidRDefault="00B63374" w:rsidP="00586BC0">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projekcie ustawy przewidziano </w:t>
      </w:r>
      <w:r w:rsidR="009B7C2B">
        <w:rPr>
          <w:rFonts w:ascii="Times New Roman" w:hAnsi="Times New Roman" w:cs="Times New Roman"/>
          <w:sz w:val="24"/>
          <w:szCs w:val="24"/>
        </w:rPr>
        <w:t xml:space="preserve">skutek wygaśnięcia </w:t>
      </w:r>
      <w:r>
        <w:rPr>
          <w:rFonts w:ascii="Times New Roman" w:hAnsi="Times New Roman" w:cs="Times New Roman"/>
          <w:sz w:val="24"/>
          <w:szCs w:val="24"/>
        </w:rPr>
        <w:t xml:space="preserve">umowy o pracę lub umowy cywilnoprawnej w </w:t>
      </w:r>
      <w:r w:rsidR="009B7C2B">
        <w:rPr>
          <w:rFonts w:ascii="Times New Roman" w:hAnsi="Times New Roman" w:cs="Times New Roman"/>
          <w:sz w:val="24"/>
          <w:szCs w:val="24"/>
        </w:rPr>
        <w:t>przypadkach gdy cudzoziemiec utracił uprawnienie</w:t>
      </w:r>
      <w:r>
        <w:rPr>
          <w:rFonts w:ascii="Times New Roman" w:hAnsi="Times New Roman" w:cs="Times New Roman"/>
          <w:sz w:val="24"/>
          <w:szCs w:val="24"/>
        </w:rPr>
        <w:t xml:space="preserve"> do wykonywania pracy na terytorium RP</w:t>
      </w:r>
      <w:r w:rsidR="009B7C2B">
        <w:rPr>
          <w:rFonts w:ascii="Times New Roman" w:hAnsi="Times New Roman" w:cs="Times New Roman"/>
          <w:sz w:val="24"/>
          <w:szCs w:val="24"/>
        </w:rPr>
        <w:t xml:space="preserve"> (art. 25 ust. 1</w:t>
      </w:r>
      <w:r w:rsidR="00B53AE0">
        <w:rPr>
          <w:rFonts w:ascii="Times New Roman" w:hAnsi="Times New Roman" w:cs="Times New Roman"/>
          <w:sz w:val="24"/>
          <w:szCs w:val="24"/>
        </w:rPr>
        <w:t xml:space="preserve"> projektu ustawy)</w:t>
      </w:r>
      <w:r>
        <w:rPr>
          <w:rFonts w:ascii="Times New Roman" w:hAnsi="Times New Roman" w:cs="Times New Roman"/>
          <w:sz w:val="24"/>
          <w:szCs w:val="24"/>
        </w:rPr>
        <w:t xml:space="preserve">. Dotyczy to </w:t>
      </w:r>
      <w:r w:rsidR="004523AC">
        <w:rPr>
          <w:rFonts w:ascii="Times New Roman" w:hAnsi="Times New Roman" w:cs="Times New Roman"/>
          <w:sz w:val="24"/>
          <w:szCs w:val="24"/>
        </w:rPr>
        <w:t xml:space="preserve">m.in. </w:t>
      </w:r>
      <w:r>
        <w:rPr>
          <w:rFonts w:ascii="Times New Roman" w:hAnsi="Times New Roman" w:cs="Times New Roman"/>
          <w:sz w:val="24"/>
          <w:szCs w:val="24"/>
        </w:rPr>
        <w:t>sytuacji, gdy cudzoz</w:t>
      </w:r>
      <w:r w:rsidR="001D082D">
        <w:rPr>
          <w:rFonts w:ascii="Times New Roman" w:hAnsi="Times New Roman" w:cs="Times New Roman"/>
          <w:sz w:val="24"/>
          <w:szCs w:val="24"/>
        </w:rPr>
        <w:t xml:space="preserve">iemiec nie ma ważnego zezwolenia na pracę </w:t>
      </w:r>
      <w:r w:rsidR="004523AC">
        <w:rPr>
          <w:rFonts w:ascii="Times New Roman" w:hAnsi="Times New Roman" w:cs="Times New Roman"/>
          <w:sz w:val="24"/>
          <w:szCs w:val="24"/>
        </w:rPr>
        <w:t xml:space="preserve">lub ważnego dokumentu uprawniającego do pobytu </w:t>
      </w:r>
      <w:r w:rsidR="00B53AE0">
        <w:rPr>
          <w:rFonts w:ascii="Times New Roman" w:hAnsi="Times New Roman" w:cs="Times New Roman"/>
          <w:sz w:val="24"/>
          <w:szCs w:val="24"/>
        </w:rPr>
        <w:t xml:space="preserve">na terytorium Polski i w związku z tym nie może on wykonywać pracy. </w:t>
      </w:r>
    </w:p>
    <w:p w14:paraId="34577131" w14:textId="77777777" w:rsidR="00B63374" w:rsidRDefault="00B63374" w:rsidP="00586BC0">
      <w:pPr>
        <w:suppressAutoHyphens/>
        <w:spacing w:line="360" w:lineRule="auto"/>
        <w:contextualSpacing/>
        <w:jc w:val="both"/>
        <w:rPr>
          <w:rFonts w:ascii="Times New Roman" w:hAnsi="Times New Roman" w:cs="Times New Roman"/>
          <w:sz w:val="24"/>
          <w:szCs w:val="24"/>
        </w:rPr>
      </w:pPr>
    </w:p>
    <w:p w14:paraId="7D9B6BB5" w14:textId="5B7A72AB" w:rsidR="00FC6219" w:rsidRDefault="00FC6219" w:rsidP="00586BC0">
      <w:pPr>
        <w:suppressAutoHyphens/>
        <w:spacing w:line="360" w:lineRule="auto"/>
        <w:contextualSpacing/>
        <w:jc w:val="both"/>
        <w:rPr>
          <w:rFonts w:ascii="Times New Roman" w:hAnsi="Times New Roman" w:cs="Times New Roman"/>
          <w:sz w:val="24"/>
          <w:szCs w:val="24"/>
        </w:rPr>
      </w:pPr>
      <w:r w:rsidRPr="00214D08">
        <w:rPr>
          <w:rFonts w:ascii="Times New Roman" w:hAnsi="Times New Roman" w:cs="Times New Roman"/>
          <w:b/>
          <w:sz w:val="24"/>
          <w:szCs w:val="24"/>
        </w:rPr>
        <w:t>W rozdziale 2</w:t>
      </w:r>
      <w:r>
        <w:rPr>
          <w:rFonts w:ascii="Times New Roman" w:hAnsi="Times New Roman" w:cs="Times New Roman"/>
          <w:sz w:val="24"/>
          <w:szCs w:val="24"/>
        </w:rPr>
        <w:t xml:space="preserve"> projektu zawarto rozwiązania, które dotyczą wydania zezwole</w:t>
      </w:r>
      <w:r w:rsidR="00BB609D">
        <w:rPr>
          <w:rFonts w:ascii="Times New Roman" w:hAnsi="Times New Roman" w:cs="Times New Roman"/>
          <w:sz w:val="24"/>
          <w:szCs w:val="24"/>
        </w:rPr>
        <w:t xml:space="preserve">nia na pracę na rzecz </w:t>
      </w:r>
      <w:r>
        <w:rPr>
          <w:rFonts w:ascii="Times New Roman" w:hAnsi="Times New Roman" w:cs="Times New Roman"/>
          <w:sz w:val="24"/>
          <w:szCs w:val="24"/>
        </w:rPr>
        <w:t xml:space="preserve"> polskiego</w:t>
      </w:r>
      <w:r w:rsidR="00BB609D">
        <w:rPr>
          <w:rFonts w:ascii="Times New Roman" w:hAnsi="Times New Roman" w:cs="Times New Roman"/>
          <w:sz w:val="24"/>
          <w:szCs w:val="24"/>
        </w:rPr>
        <w:t xml:space="preserve"> podmiotu zatrudniającego</w:t>
      </w:r>
      <w:r w:rsidR="00806D88">
        <w:rPr>
          <w:rFonts w:ascii="Times New Roman" w:hAnsi="Times New Roman" w:cs="Times New Roman"/>
          <w:sz w:val="24"/>
          <w:szCs w:val="24"/>
        </w:rPr>
        <w:t xml:space="preserve">, który posiada siedzibę lub miejsce zamieszkania na terytorium RP. </w:t>
      </w:r>
    </w:p>
    <w:p w14:paraId="3D1458FF" w14:textId="77777777" w:rsidR="00214D08" w:rsidRDefault="00214D08" w:rsidP="00806D88">
      <w:pPr>
        <w:suppressAutoHyphens/>
        <w:spacing w:line="360" w:lineRule="auto"/>
        <w:contextualSpacing/>
        <w:jc w:val="both"/>
        <w:rPr>
          <w:rFonts w:ascii="Times New Roman" w:hAnsi="Times New Roman" w:cs="Times New Roman"/>
          <w:sz w:val="24"/>
          <w:szCs w:val="24"/>
        </w:rPr>
      </w:pPr>
    </w:p>
    <w:p w14:paraId="550FE15A" w14:textId="3BBE68FD" w:rsidR="00806D88" w:rsidRPr="00806D88" w:rsidRDefault="00806D88" w:rsidP="00806D88">
      <w:pPr>
        <w:suppressAutoHyphens/>
        <w:spacing w:line="360" w:lineRule="auto"/>
        <w:contextualSpacing/>
        <w:jc w:val="both"/>
        <w:rPr>
          <w:rFonts w:ascii="Times New Roman" w:hAnsi="Times New Roman" w:cs="Times New Roman"/>
          <w:sz w:val="24"/>
          <w:szCs w:val="24"/>
        </w:rPr>
      </w:pPr>
      <w:r w:rsidRPr="00806D88">
        <w:rPr>
          <w:rFonts w:ascii="Times New Roman" w:hAnsi="Times New Roman" w:cs="Times New Roman"/>
          <w:sz w:val="24"/>
          <w:szCs w:val="24"/>
        </w:rPr>
        <w:t>Do udzielenia zezwole</w:t>
      </w:r>
      <w:r w:rsidR="001C0CCE">
        <w:rPr>
          <w:rFonts w:ascii="Times New Roman" w:hAnsi="Times New Roman" w:cs="Times New Roman"/>
          <w:sz w:val="24"/>
          <w:szCs w:val="24"/>
        </w:rPr>
        <w:t>nia na pracę na rzecz</w:t>
      </w:r>
      <w:r w:rsidRPr="00806D88">
        <w:rPr>
          <w:rFonts w:ascii="Times New Roman" w:hAnsi="Times New Roman" w:cs="Times New Roman"/>
          <w:sz w:val="24"/>
          <w:szCs w:val="24"/>
        </w:rPr>
        <w:t xml:space="preserve"> polskiego </w:t>
      </w:r>
      <w:r w:rsidR="001C0CCE" w:rsidRPr="001C0CCE">
        <w:rPr>
          <w:rFonts w:ascii="Times New Roman" w:hAnsi="Times New Roman" w:cs="Times New Roman"/>
          <w:sz w:val="24"/>
          <w:szCs w:val="24"/>
        </w:rPr>
        <w:t xml:space="preserve">podmiotu zatrudniającego </w:t>
      </w:r>
      <w:r w:rsidRPr="00806D88">
        <w:rPr>
          <w:rFonts w:ascii="Times New Roman" w:hAnsi="Times New Roman" w:cs="Times New Roman"/>
          <w:sz w:val="24"/>
          <w:szCs w:val="24"/>
        </w:rPr>
        <w:t>wymagane będzie zapewnienie cudzoziemcowi wynagrodzenia takiego samego jak określone przepisami ustawy o promocji zatrudnienia i instytucjach rynku pracy</w:t>
      </w:r>
      <w:r w:rsidR="006C2452">
        <w:rPr>
          <w:rFonts w:ascii="Times New Roman" w:hAnsi="Times New Roman" w:cs="Times New Roman"/>
          <w:sz w:val="24"/>
          <w:szCs w:val="24"/>
        </w:rPr>
        <w:t>. Doprecyzowano</w:t>
      </w:r>
      <w:r w:rsidRPr="00806D88">
        <w:rPr>
          <w:rFonts w:ascii="Times New Roman" w:hAnsi="Times New Roman" w:cs="Times New Roman"/>
          <w:sz w:val="24"/>
          <w:szCs w:val="24"/>
        </w:rPr>
        <w:t xml:space="preserve"> przepis dotyczący wymogu, by wynagrodzenie nie było niższe niż minimalne wynagrodzenie za pracę, o którym mowa w ustawie z dnia 10 października 2002 r. o minimalnym wynagrodzeniu za pracę </w:t>
      </w:r>
      <w:r w:rsidR="004758C9">
        <w:rPr>
          <w:rFonts w:ascii="Times New Roman" w:hAnsi="Times New Roman" w:cs="Times New Roman"/>
          <w:sz w:val="24"/>
          <w:szCs w:val="24"/>
        </w:rPr>
        <w:t>(art. 28</w:t>
      </w:r>
      <w:r w:rsidRPr="00806D88">
        <w:rPr>
          <w:rFonts w:ascii="Times New Roman" w:hAnsi="Times New Roman" w:cs="Times New Roman"/>
          <w:sz w:val="24"/>
          <w:szCs w:val="24"/>
        </w:rPr>
        <w:t xml:space="preserve"> pkt 3 projektu ustawy). </w:t>
      </w:r>
    </w:p>
    <w:p w14:paraId="2FDB0613" w14:textId="77777777" w:rsidR="00214D08" w:rsidRDefault="00214D08" w:rsidP="004758C9">
      <w:pPr>
        <w:suppressAutoHyphens/>
        <w:spacing w:line="360" w:lineRule="auto"/>
        <w:contextualSpacing/>
        <w:jc w:val="both"/>
        <w:rPr>
          <w:rFonts w:ascii="Times New Roman" w:hAnsi="Times New Roman" w:cs="Times New Roman"/>
          <w:sz w:val="24"/>
          <w:szCs w:val="24"/>
        </w:rPr>
      </w:pPr>
    </w:p>
    <w:p w14:paraId="3B33C3CC" w14:textId="50A6F392" w:rsidR="004758C9" w:rsidRPr="004758C9" w:rsidRDefault="00806D88" w:rsidP="004758C9">
      <w:pPr>
        <w:suppressAutoHyphens/>
        <w:spacing w:line="360" w:lineRule="auto"/>
        <w:contextualSpacing/>
        <w:jc w:val="both"/>
        <w:rPr>
          <w:rFonts w:ascii="Times New Roman" w:hAnsi="Times New Roman" w:cs="Times New Roman"/>
          <w:sz w:val="24"/>
          <w:szCs w:val="24"/>
        </w:rPr>
      </w:pPr>
      <w:r w:rsidRPr="00806D88">
        <w:rPr>
          <w:rFonts w:ascii="Times New Roman" w:hAnsi="Times New Roman" w:cs="Times New Roman"/>
          <w:sz w:val="24"/>
          <w:szCs w:val="24"/>
        </w:rPr>
        <w:t xml:space="preserve">Nową przesłanką udzielenia zezwolenia na pracę będzie wymóg, by wymiar czasu pracy nie był niższy niż ¼ etatu lub10 godzin tygodniowo. Ma to na celu przeciwdziałanie nadużyciom </w:t>
      </w:r>
      <w:r w:rsidRPr="00806D88">
        <w:rPr>
          <w:rFonts w:ascii="Times New Roman" w:hAnsi="Times New Roman" w:cs="Times New Roman"/>
          <w:sz w:val="24"/>
          <w:szCs w:val="24"/>
        </w:rPr>
        <w:lastRenderedPageBreak/>
        <w:t>ze strony nieuczciwych pracodawców, którzy uzyskują zezwolenia na pracę w niewielkim wymiarze czasu pracy, a powierzają pracę cudzoziemcom np. w pełnym wymiarze, wypłacając</w:t>
      </w:r>
      <w:r w:rsidR="004758C9" w:rsidRPr="004758C9">
        <w:rPr>
          <w:rFonts w:ascii="Times New Roman" w:eastAsia="Calibri" w:hAnsi="Times New Roman" w:cs="Times New Roman"/>
          <w:sz w:val="24"/>
          <w:szCs w:val="24"/>
        </w:rPr>
        <w:t xml:space="preserve"> </w:t>
      </w:r>
      <w:r w:rsidR="004758C9" w:rsidRPr="004758C9">
        <w:rPr>
          <w:rFonts w:ascii="Times New Roman" w:hAnsi="Times New Roman" w:cs="Times New Roman"/>
          <w:sz w:val="24"/>
          <w:szCs w:val="24"/>
        </w:rPr>
        <w:t>część wynagrodzenia "pod stołem"</w:t>
      </w:r>
      <w:r w:rsidR="004758C9">
        <w:rPr>
          <w:rFonts w:ascii="Times New Roman" w:hAnsi="Times New Roman" w:cs="Times New Roman"/>
          <w:sz w:val="24"/>
          <w:szCs w:val="24"/>
        </w:rPr>
        <w:t xml:space="preserve"> (art. 28</w:t>
      </w:r>
      <w:r w:rsidR="004758C9" w:rsidRPr="004758C9">
        <w:rPr>
          <w:rFonts w:ascii="Times New Roman" w:hAnsi="Times New Roman" w:cs="Times New Roman"/>
          <w:sz w:val="24"/>
          <w:szCs w:val="24"/>
        </w:rPr>
        <w:t xml:space="preserve"> pkt 4 projektu ustawy).</w:t>
      </w:r>
    </w:p>
    <w:p w14:paraId="7E60725A" w14:textId="77777777" w:rsidR="00806D88" w:rsidRDefault="00806D88" w:rsidP="00806D88">
      <w:pPr>
        <w:suppressAutoHyphens/>
        <w:spacing w:line="360" w:lineRule="auto"/>
        <w:contextualSpacing/>
        <w:jc w:val="both"/>
        <w:rPr>
          <w:rFonts w:ascii="Times New Roman" w:hAnsi="Times New Roman" w:cs="Times New Roman"/>
          <w:sz w:val="24"/>
          <w:szCs w:val="24"/>
        </w:rPr>
      </w:pPr>
    </w:p>
    <w:p w14:paraId="7304D6F6" w14:textId="6A14CE10" w:rsidR="00806D88" w:rsidRDefault="00806D88" w:rsidP="00806D88">
      <w:pPr>
        <w:suppressAutoHyphens/>
        <w:spacing w:line="360" w:lineRule="auto"/>
        <w:contextualSpacing/>
        <w:jc w:val="both"/>
        <w:rPr>
          <w:rFonts w:ascii="Times New Roman" w:hAnsi="Times New Roman" w:cs="Times New Roman"/>
          <w:sz w:val="24"/>
          <w:szCs w:val="24"/>
        </w:rPr>
      </w:pPr>
      <w:r w:rsidRPr="00806D88">
        <w:rPr>
          <w:rFonts w:ascii="Times New Roman" w:hAnsi="Times New Roman" w:cs="Times New Roman"/>
          <w:sz w:val="24"/>
          <w:szCs w:val="24"/>
        </w:rPr>
        <w:t>W celu zwiększenia elastyczności zezwoleń na pracę w projekcie przewidziano możliwość zmiany warunków określonych w zezwoleniu na pracę, jeżeli po uwzględnieniu nowych okoliczności pozostaną spełnione przesłanki wydania zezwolenia na pracę. Instytucja ta znacząco ułatwi dokonywanie zmian w treści zezwolenia na pracę w uproszczonym postępowaniu administracyjnym bez konieczności dokonania opłaty związanej z nowym wnioskiem</w:t>
      </w:r>
      <w:r w:rsidR="006C2452">
        <w:rPr>
          <w:rFonts w:ascii="Times New Roman" w:hAnsi="Times New Roman" w:cs="Times New Roman"/>
          <w:sz w:val="24"/>
          <w:szCs w:val="24"/>
        </w:rPr>
        <w:t xml:space="preserve"> (art. 30</w:t>
      </w:r>
      <w:r w:rsidRPr="00806D88">
        <w:rPr>
          <w:rFonts w:ascii="Times New Roman" w:hAnsi="Times New Roman" w:cs="Times New Roman"/>
          <w:sz w:val="24"/>
          <w:szCs w:val="24"/>
        </w:rPr>
        <w:t xml:space="preserve"> projektu ustawy)</w:t>
      </w:r>
      <w:r w:rsidR="0034518E">
        <w:rPr>
          <w:rFonts w:ascii="Times New Roman" w:hAnsi="Times New Roman" w:cs="Times New Roman"/>
          <w:sz w:val="24"/>
          <w:szCs w:val="24"/>
        </w:rPr>
        <w:t>.</w:t>
      </w:r>
    </w:p>
    <w:p w14:paraId="15296A5C" w14:textId="77777777" w:rsidR="00C20F81" w:rsidRDefault="00C20F81" w:rsidP="00806D88">
      <w:pPr>
        <w:suppressAutoHyphens/>
        <w:spacing w:line="360" w:lineRule="auto"/>
        <w:contextualSpacing/>
        <w:jc w:val="both"/>
        <w:rPr>
          <w:rFonts w:ascii="Times New Roman" w:hAnsi="Times New Roman" w:cs="Times New Roman"/>
          <w:sz w:val="24"/>
          <w:szCs w:val="24"/>
        </w:rPr>
      </w:pPr>
    </w:p>
    <w:p w14:paraId="3B3219B3" w14:textId="19A6131D" w:rsidR="00C20F81" w:rsidRDefault="008023A2" w:rsidP="00806D88">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przepisach projektowanej ustawy nie przewidziano podstawy do wydawania </w:t>
      </w:r>
      <w:r w:rsidR="00004B77">
        <w:rPr>
          <w:rFonts w:ascii="Times New Roman" w:hAnsi="Times New Roman" w:cs="Times New Roman"/>
          <w:sz w:val="24"/>
          <w:szCs w:val="24"/>
        </w:rPr>
        <w:t xml:space="preserve">kryteriów </w:t>
      </w:r>
      <w:r>
        <w:rPr>
          <w:rFonts w:ascii="Times New Roman" w:hAnsi="Times New Roman" w:cs="Times New Roman"/>
          <w:sz w:val="24"/>
          <w:szCs w:val="24"/>
        </w:rPr>
        <w:t xml:space="preserve">wojewódzkich w zakresie udzielania zezwoleń na pracę, które </w:t>
      </w:r>
      <w:r w:rsidR="00004B77">
        <w:rPr>
          <w:rFonts w:ascii="Times New Roman" w:hAnsi="Times New Roman" w:cs="Times New Roman"/>
          <w:sz w:val="24"/>
          <w:szCs w:val="24"/>
        </w:rPr>
        <w:t xml:space="preserve">obecnie </w:t>
      </w:r>
      <w:r>
        <w:rPr>
          <w:rFonts w:ascii="Times New Roman" w:hAnsi="Times New Roman" w:cs="Times New Roman"/>
          <w:sz w:val="24"/>
          <w:szCs w:val="24"/>
        </w:rPr>
        <w:t xml:space="preserve">są określane </w:t>
      </w:r>
      <w:r w:rsidR="00004B77">
        <w:rPr>
          <w:rFonts w:ascii="Times New Roman" w:hAnsi="Times New Roman" w:cs="Times New Roman"/>
          <w:sz w:val="24"/>
          <w:szCs w:val="24"/>
        </w:rPr>
        <w:t>przez wojewodów na mocy aktów prawa miejscowego</w:t>
      </w:r>
      <w:r>
        <w:rPr>
          <w:rFonts w:ascii="Times New Roman" w:hAnsi="Times New Roman" w:cs="Times New Roman"/>
          <w:sz w:val="24"/>
          <w:szCs w:val="24"/>
        </w:rPr>
        <w:t xml:space="preserve">. Rozwiązanie to powoduje, że przesłanki udzielenia zezwoleń na pracę mogą się różnić w zależności od województwa. Zamiast tego w projekcie ustawy </w:t>
      </w:r>
      <w:r w:rsidR="003661BC">
        <w:rPr>
          <w:rFonts w:ascii="Times New Roman" w:hAnsi="Times New Roman" w:cs="Times New Roman"/>
          <w:sz w:val="24"/>
          <w:szCs w:val="24"/>
        </w:rPr>
        <w:t>wprowadzono jednolite</w:t>
      </w:r>
      <w:r w:rsidR="00024A79">
        <w:rPr>
          <w:rFonts w:ascii="Times New Roman" w:hAnsi="Times New Roman" w:cs="Times New Roman"/>
          <w:sz w:val="24"/>
          <w:szCs w:val="24"/>
        </w:rPr>
        <w:t xml:space="preserve"> dla całego kraju </w:t>
      </w:r>
      <w:r w:rsidR="003661BC">
        <w:rPr>
          <w:rFonts w:ascii="Times New Roman" w:hAnsi="Times New Roman" w:cs="Times New Roman"/>
          <w:sz w:val="24"/>
          <w:szCs w:val="24"/>
        </w:rPr>
        <w:t xml:space="preserve">przesłanki, które pozwalają na </w:t>
      </w:r>
      <w:r w:rsidR="00B9288B">
        <w:rPr>
          <w:rFonts w:ascii="Times New Roman" w:hAnsi="Times New Roman" w:cs="Times New Roman"/>
          <w:sz w:val="24"/>
          <w:szCs w:val="24"/>
        </w:rPr>
        <w:t>skrócenie</w:t>
      </w:r>
      <w:r w:rsidR="003661BC">
        <w:rPr>
          <w:rFonts w:ascii="Times New Roman" w:hAnsi="Times New Roman" w:cs="Times New Roman"/>
          <w:sz w:val="24"/>
          <w:szCs w:val="24"/>
        </w:rPr>
        <w:t xml:space="preserve"> okresu na jaki może być wydane zezwolenie na pracę dla </w:t>
      </w:r>
      <w:r w:rsidR="00B9288B">
        <w:rPr>
          <w:rFonts w:ascii="Times New Roman" w:hAnsi="Times New Roman" w:cs="Times New Roman"/>
          <w:sz w:val="24"/>
          <w:szCs w:val="24"/>
        </w:rPr>
        <w:t xml:space="preserve"> polskiego </w:t>
      </w:r>
      <w:r w:rsidR="00911721">
        <w:rPr>
          <w:rFonts w:ascii="Times New Roman" w:hAnsi="Times New Roman" w:cs="Times New Roman"/>
          <w:sz w:val="24"/>
          <w:szCs w:val="24"/>
        </w:rPr>
        <w:t xml:space="preserve">podmiotu zatrudniającego </w:t>
      </w:r>
      <w:r w:rsidR="00B9288B">
        <w:rPr>
          <w:rFonts w:ascii="Times New Roman" w:hAnsi="Times New Roman" w:cs="Times New Roman"/>
          <w:sz w:val="24"/>
          <w:szCs w:val="24"/>
        </w:rPr>
        <w:t>w zależności od określonych okoliczności (art. 32</w:t>
      </w:r>
      <w:r w:rsidR="00214D08">
        <w:rPr>
          <w:rFonts w:ascii="Times New Roman" w:hAnsi="Times New Roman" w:cs="Times New Roman"/>
          <w:sz w:val="24"/>
          <w:szCs w:val="24"/>
        </w:rPr>
        <w:t xml:space="preserve"> projektu ustawy</w:t>
      </w:r>
      <w:r w:rsidR="00B9288B">
        <w:rPr>
          <w:rFonts w:ascii="Times New Roman" w:hAnsi="Times New Roman" w:cs="Times New Roman"/>
          <w:sz w:val="24"/>
          <w:szCs w:val="24"/>
        </w:rPr>
        <w:t xml:space="preserve">). Wydanie zezwolenia na pracę na okres nie dłuższy niż rok przewidziano dla nowopowstałych podmiotów, dla pracodawców, którzy powierzą pracę w niepełnym wymiarze czasu pracy oraz dla cudzoziemców wykonujących pracę na podstawie umów cywilnoprawnych. </w:t>
      </w:r>
      <w:r w:rsidR="00E512AE">
        <w:rPr>
          <w:rFonts w:ascii="Times New Roman" w:hAnsi="Times New Roman" w:cs="Times New Roman"/>
          <w:sz w:val="24"/>
          <w:szCs w:val="24"/>
        </w:rPr>
        <w:t xml:space="preserve">Doprecyzowano również, że zezwolenie na pracę dla pracownika tymczasowego wydaje się na okres nie dłuższy niż to wynika z przepisów ustawy o zatrudnieniu pracowników tymczasowych. </w:t>
      </w:r>
    </w:p>
    <w:p w14:paraId="1EEC142F" w14:textId="77777777" w:rsidR="00FC6219" w:rsidRDefault="00FC6219" w:rsidP="00586BC0">
      <w:pPr>
        <w:suppressAutoHyphens/>
        <w:spacing w:line="360" w:lineRule="auto"/>
        <w:contextualSpacing/>
        <w:jc w:val="both"/>
        <w:rPr>
          <w:rFonts w:ascii="Times New Roman" w:hAnsi="Times New Roman" w:cs="Times New Roman"/>
          <w:sz w:val="24"/>
          <w:szCs w:val="24"/>
        </w:rPr>
      </w:pPr>
    </w:p>
    <w:p w14:paraId="14685DC7" w14:textId="6C02D3C4" w:rsidR="002905DB" w:rsidRDefault="002905DB" w:rsidP="00586BC0">
      <w:pPr>
        <w:suppressAutoHyphens/>
        <w:spacing w:line="360" w:lineRule="auto"/>
        <w:contextualSpacing/>
        <w:jc w:val="both"/>
        <w:rPr>
          <w:rFonts w:ascii="Times New Roman" w:hAnsi="Times New Roman" w:cs="Times New Roman"/>
          <w:sz w:val="24"/>
          <w:szCs w:val="24"/>
        </w:rPr>
      </w:pPr>
      <w:r w:rsidRPr="00214D08">
        <w:rPr>
          <w:rFonts w:ascii="Times New Roman" w:hAnsi="Times New Roman" w:cs="Times New Roman"/>
          <w:b/>
          <w:sz w:val="24"/>
          <w:szCs w:val="24"/>
        </w:rPr>
        <w:t>W rozdziale 3</w:t>
      </w:r>
      <w:r>
        <w:rPr>
          <w:rFonts w:ascii="Times New Roman" w:hAnsi="Times New Roman" w:cs="Times New Roman"/>
          <w:sz w:val="24"/>
          <w:szCs w:val="24"/>
        </w:rPr>
        <w:t xml:space="preserve"> uregulowane zostały przesłanki dotyczące wydania zezwolenia na pracę w związku z pełnieniem funkcji członka w zarządzie osoby prawnej, komplementariusza w spółce komandytowej lub komandytowo-akcyjnej oraz prokurenta. </w:t>
      </w:r>
    </w:p>
    <w:p w14:paraId="38F592DE" w14:textId="77777777" w:rsidR="002905DB" w:rsidRDefault="002905DB" w:rsidP="00586BC0">
      <w:pPr>
        <w:suppressAutoHyphens/>
        <w:spacing w:line="360" w:lineRule="auto"/>
        <w:contextualSpacing/>
        <w:jc w:val="both"/>
        <w:rPr>
          <w:rFonts w:ascii="Times New Roman" w:hAnsi="Times New Roman" w:cs="Times New Roman"/>
          <w:sz w:val="24"/>
          <w:szCs w:val="24"/>
        </w:rPr>
      </w:pPr>
    </w:p>
    <w:p w14:paraId="67CF84A3" w14:textId="019181E7" w:rsidR="000053D3" w:rsidRDefault="000053D3" w:rsidP="000053D3">
      <w:pPr>
        <w:suppressAutoHyphens/>
        <w:spacing w:line="360" w:lineRule="auto"/>
        <w:contextualSpacing/>
        <w:jc w:val="both"/>
        <w:rPr>
          <w:rFonts w:ascii="Times New Roman" w:hAnsi="Times New Roman" w:cs="Times New Roman"/>
          <w:sz w:val="24"/>
          <w:szCs w:val="24"/>
        </w:rPr>
      </w:pPr>
      <w:r w:rsidRPr="000053D3">
        <w:rPr>
          <w:rFonts w:ascii="Times New Roman" w:hAnsi="Times New Roman" w:cs="Times New Roman"/>
          <w:sz w:val="24"/>
          <w:szCs w:val="24"/>
        </w:rPr>
        <w:t xml:space="preserve">Przesłanki udzielenia zezwolenia na pracę w związku z pełnieniem </w:t>
      </w:r>
      <w:r>
        <w:rPr>
          <w:rFonts w:ascii="Times New Roman" w:hAnsi="Times New Roman" w:cs="Times New Roman"/>
          <w:sz w:val="24"/>
          <w:szCs w:val="24"/>
        </w:rPr>
        <w:t xml:space="preserve">określonej </w:t>
      </w:r>
      <w:r w:rsidRPr="000053D3">
        <w:rPr>
          <w:rFonts w:ascii="Times New Roman" w:hAnsi="Times New Roman" w:cs="Times New Roman"/>
          <w:sz w:val="24"/>
          <w:szCs w:val="24"/>
        </w:rPr>
        <w:t xml:space="preserve">funkcji są zasadniczo takie same, jak przesłanki określone w ustawie o promocji zatrudnienia i instytucjach rynku pracy. Są one jednak przedstawione w sposób bardziej przejrzysty, w szczególności jeśli chodzi o możliwość </w:t>
      </w:r>
      <w:r w:rsidR="00024A79">
        <w:rPr>
          <w:rFonts w:ascii="Times New Roman" w:hAnsi="Times New Roman" w:cs="Times New Roman"/>
          <w:sz w:val="24"/>
          <w:szCs w:val="24"/>
        </w:rPr>
        <w:t>udzielenia zezwolenia, gdy osoba</w:t>
      </w:r>
      <w:r w:rsidRPr="000053D3">
        <w:rPr>
          <w:rFonts w:ascii="Times New Roman" w:hAnsi="Times New Roman" w:cs="Times New Roman"/>
          <w:sz w:val="24"/>
          <w:szCs w:val="24"/>
        </w:rPr>
        <w:t xml:space="preserve"> prawna nie spełnia warunków wymaganych do udzielenia zezwolenia na zasadach ogólnych</w:t>
      </w:r>
      <w:r w:rsidR="0034518E">
        <w:rPr>
          <w:rFonts w:ascii="Times New Roman" w:hAnsi="Times New Roman" w:cs="Times New Roman"/>
          <w:sz w:val="24"/>
          <w:szCs w:val="24"/>
        </w:rPr>
        <w:t>.</w:t>
      </w:r>
    </w:p>
    <w:p w14:paraId="46312D7F" w14:textId="67AB2BEA" w:rsidR="00024A79" w:rsidRDefault="00024A79" w:rsidP="000053D3">
      <w:pPr>
        <w:suppressAutoHyphens/>
        <w:spacing w:line="360" w:lineRule="auto"/>
        <w:contextualSpacing/>
        <w:jc w:val="both"/>
        <w:rPr>
          <w:rFonts w:ascii="Times New Roman" w:hAnsi="Times New Roman" w:cs="Times New Roman"/>
          <w:sz w:val="24"/>
          <w:szCs w:val="24"/>
        </w:rPr>
      </w:pPr>
    </w:p>
    <w:p w14:paraId="2CC09FF4" w14:textId="348151EE" w:rsidR="00024A79" w:rsidRDefault="00024A79" w:rsidP="000053D3">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Dla zezwolenia na pracę </w:t>
      </w:r>
      <w:r w:rsidR="00A9121C" w:rsidRPr="00A9121C">
        <w:rPr>
          <w:rFonts w:ascii="Times New Roman" w:hAnsi="Times New Roman" w:cs="Times New Roman"/>
          <w:sz w:val="24"/>
          <w:szCs w:val="24"/>
        </w:rPr>
        <w:t xml:space="preserve">w związku z pełnieniem określonej funkcji </w:t>
      </w:r>
      <w:r>
        <w:rPr>
          <w:rFonts w:ascii="Times New Roman" w:hAnsi="Times New Roman" w:cs="Times New Roman"/>
          <w:sz w:val="24"/>
          <w:szCs w:val="24"/>
        </w:rPr>
        <w:t>nieco inaczej niż w przypadku zezwolenia</w:t>
      </w:r>
      <w:r w:rsidR="00CC5DDB">
        <w:rPr>
          <w:rFonts w:ascii="Times New Roman" w:hAnsi="Times New Roman" w:cs="Times New Roman"/>
          <w:sz w:val="24"/>
          <w:szCs w:val="24"/>
        </w:rPr>
        <w:t xml:space="preserve"> na pracę</w:t>
      </w:r>
      <w:r w:rsidR="00911721">
        <w:rPr>
          <w:rFonts w:ascii="Times New Roman" w:hAnsi="Times New Roman" w:cs="Times New Roman"/>
          <w:sz w:val="24"/>
          <w:szCs w:val="24"/>
        </w:rPr>
        <w:t xml:space="preserve"> dla </w:t>
      </w:r>
      <w:r>
        <w:rPr>
          <w:rFonts w:ascii="Times New Roman" w:hAnsi="Times New Roman" w:cs="Times New Roman"/>
          <w:sz w:val="24"/>
          <w:szCs w:val="24"/>
        </w:rPr>
        <w:t xml:space="preserve">polskiego </w:t>
      </w:r>
      <w:r w:rsidR="00911721">
        <w:rPr>
          <w:rFonts w:ascii="Times New Roman" w:hAnsi="Times New Roman" w:cs="Times New Roman"/>
          <w:sz w:val="24"/>
          <w:szCs w:val="24"/>
        </w:rPr>
        <w:t xml:space="preserve">podmiotu zatrudniającego </w:t>
      </w:r>
      <w:r>
        <w:rPr>
          <w:rFonts w:ascii="Times New Roman" w:hAnsi="Times New Roman" w:cs="Times New Roman"/>
          <w:sz w:val="24"/>
          <w:szCs w:val="24"/>
        </w:rPr>
        <w:t>określono elementy jakie powinno zawierać zezwolenie (art. 35 projektu</w:t>
      </w:r>
      <w:r w:rsidR="00214D08">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00CC5DDB">
        <w:rPr>
          <w:rFonts w:ascii="Times New Roman" w:hAnsi="Times New Roman" w:cs="Times New Roman"/>
          <w:sz w:val="24"/>
          <w:szCs w:val="24"/>
        </w:rPr>
        <w:t xml:space="preserve">Według projektu ustawy w treści zezwolenia </w:t>
      </w:r>
      <w:r w:rsidR="00C34E9E">
        <w:rPr>
          <w:rFonts w:ascii="Times New Roman" w:hAnsi="Times New Roman" w:cs="Times New Roman"/>
          <w:sz w:val="24"/>
          <w:szCs w:val="24"/>
        </w:rPr>
        <w:t xml:space="preserve">na pracę </w:t>
      </w:r>
      <w:r w:rsidR="00CC5DDB">
        <w:rPr>
          <w:rFonts w:ascii="Times New Roman" w:hAnsi="Times New Roman" w:cs="Times New Roman"/>
          <w:sz w:val="24"/>
          <w:szCs w:val="24"/>
        </w:rPr>
        <w:t>dotyczącego pełnienia funkcji nie umieszcza się informacji o wynagrodzeniu, czasie pracy lub rodzaju umowy</w:t>
      </w:r>
      <w:r w:rsidR="00C34E9E">
        <w:rPr>
          <w:rFonts w:ascii="Times New Roman" w:hAnsi="Times New Roman" w:cs="Times New Roman"/>
          <w:sz w:val="24"/>
          <w:szCs w:val="24"/>
        </w:rPr>
        <w:t>, którą podmiot nawiąże z cudzoziemcem</w:t>
      </w:r>
      <w:r w:rsidR="00875852">
        <w:rPr>
          <w:rFonts w:ascii="Times New Roman" w:hAnsi="Times New Roman" w:cs="Times New Roman"/>
          <w:sz w:val="24"/>
          <w:szCs w:val="24"/>
        </w:rPr>
        <w:t>, a zamiast stanowiska określa się pełnioną funkcję. Takie ukształtowanie przepisów wynika ze specyfiki pełnienia</w:t>
      </w:r>
      <w:r w:rsidR="00301DD2">
        <w:rPr>
          <w:rFonts w:ascii="Times New Roman" w:hAnsi="Times New Roman" w:cs="Times New Roman"/>
          <w:sz w:val="24"/>
          <w:szCs w:val="24"/>
        </w:rPr>
        <w:t xml:space="preserve"> funkcji, z którą </w:t>
      </w:r>
      <w:r w:rsidR="00875852">
        <w:rPr>
          <w:rFonts w:ascii="Times New Roman" w:hAnsi="Times New Roman" w:cs="Times New Roman"/>
          <w:sz w:val="24"/>
          <w:szCs w:val="24"/>
        </w:rPr>
        <w:t>nie musi wiązać się nawiązanie żadnego stosunku prawnego</w:t>
      </w:r>
      <w:r w:rsidR="00301DD2">
        <w:rPr>
          <w:rFonts w:ascii="Times New Roman" w:hAnsi="Times New Roman" w:cs="Times New Roman"/>
          <w:sz w:val="24"/>
          <w:szCs w:val="24"/>
        </w:rPr>
        <w:t xml:space="preserve"> (</w:t>
      </w:r>
      <w:r w:rsidR="00875852">
        <w:rPr>
          <w:rFonts w:ascii="Times New Roman" w:hAnsi="Times New Roman" w:cs="Times New Roman"/>
          <w:sz w:val="24"/>
          <w:szCs w:val="24"/>
        </w:rPr>
        <w:t xml:space="preserve">umowy </w:t>
      </w:r>
      <w:r w:rsidR="00301DD2">
        <w:rPr>
          <w:rFonts w:ascii="Times New Roman" w:hAnsi="Times New Roman" w:cs="Times New Roman"/>
          <w:sz w:val="24"/>
          <w:szCs w:val="24"/>
        </w:rPr>
        <w:t xml:space="preserve">o pracę lub </w:t>
      </w:r>
      <w:r w:rsidR="00875852">
        <w:rPr>
          <w:rFonts w:ascii="Times New Roman" w:hAnsi="Times New Roman" w:cs="Times New Roman"/>
          <w:sz w:val="24"/>
          <w:szCs w:val="24"/>
        </w:rPr>
        <w:t xml:space="preserve">umowy </w:t>
      </w:r>
      <w:r w:rsidR="00301DD2">
        <w:rPr>
          <w:rFonts w:ascii="Times New Roman" w:hAnsi="Times New Roman" w:cs="Times New Roman"/>
          <w:sz w:val="24"/>
          <w:szCs w:val="24"/>
        </w:rPr>
        <w:t>cywilnopra</w:t>
      </w:r>
      <w:r w:rsidR="00875852">
        <w:rPr>
          <w:rFonts w:ascii="Times New Roman" w:hAnsi="Times New Roman" w:cs="Times New Roman"/>
          <w:sz w:val="24"/>
          <w:szCs w:val="24"/>
        </w:rPr>
        <w:t>wnej</w:t>
      </w:r>
      <w:r w:rsidR="00C34E9E">
        <w:rPr>
          <w:rFonts w:ascii="Times New Roman" w:hAnsi="Times New Roman" w:cs="Times New Roman"/>
          <w:sz w:val="24"/>
          <w:szCs w:val="24"/>
        </w:rPr>
        <w:t>)</w:t>
      </w:r>
      <w:r w:rsidR="00301DD2">
        <w:rPr>
          <w:rFonts w:ascii="Times New Roman" w:hAnsi="Times New Roman" w:cs="Times New Roman"/>
          <w:sz w:val="24"/>
          <w:szCs w:val="24"/>
        </w:rPr>
        <w:t xml:space="preserve">. </w:t>
      </w:r>
    </w:p>
    <w:p w14:paraId="5B38113E" w14:textId="77777777" w:rsidR="00B2457D" w:rsidRPr="000053D3" w:rsidRDefault="00B2457D" w:rsidP="000053D3">
      <w:pPr>
        <w:suppressAutoHyphens/>
        <w:spacing w:line="360" w:lineRule="auto"/>
        <w:contextualSpacing/>
        <w:jc w:val="both"/>
        <w:rPr>
          <w:rFonts w:ascii="Times New Roman" w:hAnsi="Times New Roman" w:cs="Times New Roman"/>
          <w:sz w:val="24"/>
          <w:szCs w:val="24"/>
        </w:rPr>
      </w:pPr>
    </w:p>
    <w:p w14:paraId="3F2E2AA7" w14:textId="16545D25" w:rsidR="002905DB" w:rsidRDefault="00F71A2E" w:rsidP="00586BC0">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Podobnie jak w przypadku zezwolenia na pracę cudzoziemca na rzecz pracodawcy polskiego w projekcie przewidziano skrócenie okresu, na jaki może być wydane zezwolenie na pracę w związku z pełnieniem określonej funkcji dla nowopowstałych podmiotów, które prowadzą działalność gospodarczą krócej niż</w:t>
      </w:r>
      <w:r w:rsidR="00F54DF5">
        <w:rPr>
          <w:rFonts w:ascii="Times New Roman" w:hAnsi="Times New Roman" w:cs="Times New Roman"/>
          <w:sz w:val="24"/>
          <w:szCs w:val="24"/>
        </w:rPr>
        <w:t xml:space="preserve"> 1 </w:t>
      </w:r>
      <w:r>
        <w:rPr>
          <w:rFonts w:ascii="Times New Roman" w:hAnsi="Times New Roman" w:cs="Times New Roman"/>
          <w:sz w:val="24"/>
          <w:szCs w:val="24"/>
        </w:rPr>
        <w:t>rok</w:t>
      </w:r>
      <w:r w:rsidR="00D03A40">
        <w:rPr>
          <w:rFonts w:ascii="Times New Roman" w:hAnsi="Times New Roman" w:cs="Times New Roman"/>
          <w:sz w:val="24"/>
          <w:szCs w:val="24"/>
        </w:rPr>
        <w:t xml:space="preserve"> (art. 36</w:t>
      </w:r>
      <w:r w:rsidR="00F54DF5">
        <w:rPr>
          <w:rFonts w:ascii="Times New Roman" w:hAnsi="Times New Roman" w:cs="Times New Roman"/>
          <w:sz w:val="24"/>
          <w:szCs w:val="24"/>
        </w:rPr>
        <w:t xml:space="preserve"> projektu</w:t>
      </w:r>
      <w:r w:rsidR="002D11E0">
        <w:rPr>
          <w:rFonts w:ascii="Times New Roman" w:hAnsi="Times New Roman" w:cs="Times New Roman"/>
          <w:sz w:val="24"/>
          <w:szCs w:val="24"/>
        </w:rPr>
        <w:t xml:space="preserve"> ustawy</w:t>
      </w:r>
      <w:r w:rsidR="00F54DF5">
        <w:rPr>
          <w:rFonts w:ascii="Times New Roman" w:hAnsi="Times New Roman" w:cs="Times New Roman"/>
          <w:sz w:val="24"/>
          <w:szCs w:val="24"/>
        </w:rPr>
        <w:t xml:space="preserve">). Skrócenie terminu ważności przedmiotowego zezwolenia dotyczy także </w:t>
      </w:r>
      <w:r>
        <w:rPr>
          <w:rFonts w:ascii="Times New Roman" w:hAnsi="Times New Roman" w:cs="Times New Roman"/>
          <w:sz w:val="24"/>
          <w:szCs w:val="24"/>
        </w:rPr>
        <w:t>podmiotów</w:t>
      </w:r>
      <w:r w:rsidR="00F54DF5">
        <w:rPr>
          <w:rFonts w:ascii="Times New Roman" w:hAnsi="Times New Roman" w:cs="Times New Roman"/>
          <w:sz w:val="24"/>
          <w:szCs w:val="24"/>
        </w:rPr>
        <w:t xml:space="preserve">, które </w:t>
      </w:r>
      <w:r>
        <w:rPr>
          <w:rFonts w:ascii="Times New Roman" w:hAnsi="Times New Roman" w:cs="Times New Roman"/>
          <w:sz w:val="24"/>
          <w:szCs w:val="24"/>
        </w:rPr>
        <w:t>nie</w:t>
      </w:r>
      <w:r w:rsidR="00F54DF5">
        <w:rPr>
          <w:rFonts w:ascii="Times New Roman" w:hAnsi="Times New Roman" w:cs="Times New Roman"/>
          <w:sz w:val="24"/>
          <w:szCs w:val="24"/>
        </w:rPr>
        <w:t xml:space="preserve"> spełniają</w:t>
      </w:r>
      <w:r>
        <w:rPr>
          <w:rFonts w:ascii="Times New Roman" w:hAnsi="Times New Roman" w:cs="Times New Roman"/>
          <w:sz w:val="24"/>
          <w:szCs w:val="24"/>
        </w:rPr>
        <w:t xml:space="preserve"> </w:t>
      </w:r>
      <w:r w:rsidR="00F54DF5">
        <w:rPr>
          <w:rFonts w:ascii="Times New Roman" w:hAnsi="Times New Roman" w:cs="Times New Roman"/>
          <w:sz w:val="24"/>
          <w:szCs w:val="24"/>
        </w:rPr>
        <w:t>przes</w:t>
      </w:r>
      <w:r w:rsidR="00FF18C4">
        <w:rPr>
          <w:rFonts w:ascii="Times New Roman" w:hAnsi="Times New Roman" w:cs="Times New Roman"/>
          <w:sz w:val="24"/>
          <w:szCs w:val="24"/>
        </w:rPr>
        <w:t>łanek</w:t>
      </w:r>
      <w:r w:rsidR="00F54DF5">
        <w:rPr>
          <w:rFonts w:ascii="Times New Roman" w:hAnsi="Times New Roman" w:cs="Times New Roman"/>
          <w:sz w:val="24"/>
          <w:szCs w:val="24"/>
        </w:rPr>
        <w:t xml:space="preserve"> odpowiedniego dochodu </w:t>
      </w:r>
      <w:r>
        <w:rPr>
          <w:rFonts w:ascii="Times New Roman" w:hAnsi="Times New Roman" w:cs="Times New Roman"/>
          <w:sz w:val="24"/>
          <w:szCs w:val="24"/>
        </w:rPr>
        <w:t xml:space="preserve">oraz </w:t>
      </w:r>
      <w:r w:rsidR="00F54DF5">
        <w:rPr>
          <w:rFonts w:ascii="Times New Roman" w:hAnsi="Times New Roman" w:cs="Times New Roman"/>
          <w:sz w:val="24"/>
          <w:szCs w:val="24"/>
        </w:rPr>
        <w:t>zatrudnienia</w:t>
      </w:r>
      <w:r w:rsidR="00B8455D">
        <w:rPr>
          <w:rFonts w:ascii="Times New Roman" w:hAnsi="Times New Roman" w:cs="Times New Roman"/>
          <w:sz w:val="24"/>
          <w:szCs w:val="24"/>
        </w:rPr>
        <w:t xml:space="preserve"> wymaganej liczby pracowników. </w:t>
      </w:r>
    </w:p>
    <w:p w14:paraId="578DC897" w14:textId="75552637" w:rsidR="00FF18C4" w:rsidRDefault="00FF18C4" w:rsidP="00586BC0">
      <w:pPr>
        <w:suppressAutoHyphens/>
        <w:spacing w:line="360" w:lineRule="auto"/>
        <w:contextualSpacing/>
        <w:jc w:val="both"/>
        <w:rPr>
          <w:rFonts w:ascii="Times New Roman" w:hAnsi="Times New Roman" w:cs="Times New Roman"/>
          <w:sz w:val="24"/>
          <w:szCs w:val="24"/>
        </w:rPr>
      </w:pPr>
    </w:p>
    <w:p w14:paraId="4C3D572F" w14:textId="43830A3A" w:rsidR="0092503B" w:rsidRDefault="00486692" w:rsidP="00870CD5">
      <w:pPr>
        <w:suppressAutoHyphens/>
        <w:spacing w:line="360" w:lineRule="auto"/>
        <w:contextualSpacing/>
        <w:jc w:val="both"/>
        <w:rPr>
          <w:rFonts w:ascii="Times New Roman" w:hAnsi="Times New Roman" w:cs="Times New Roman"/>
          <w:sz w:val="24"/>
          <w:szCs w:val="24"/>
        </w:rPr>
      </w:pPr>
      <w:r w:rsidRPr="002D11E0">
        <w:rPr>
          <w:rFonts w:ascii="Times New Roman" w:hAnsi="Times New Roman" w:cs="Times New Roman"/>
          <w:b/>
          <w:sz w:val="24"/>
          <w:szCs w:val="24"/>
        </w:rPr>
        <w:t>W rozdziale</w:t>
      </w:r>
      <w:r w:rsidR="00870CD5" w:rsidRPr="002D11E0">
        <w:rPr>
          <w:rFonts w:ascii="Times New Roman" w:hAnsi="Times New Roman" w:cs="Times New Roman"/>
          <w:b/>
          <w:sz w:val="24"/>
          <w:szCs w:val="24"/>
        </w:rPr>
        <w:t xml:space="preserve"> 4</w:t>
      </w:r>
      <w:r w:rsidR="00870CD5">
        <w:rPr>
          <w:rFonts w:ascii="Times New Roman" w:hAnsi="Times New Roman" w:cs="Times New Roman"/>
          <w:sz w:val="24"/>
          <w:szCs w:val="24"/>
        </w:rPr>
        <w:t xml:space="preserve"> </w:t>
      </w:r>
      <w:r>
        <w:rPr>
          <w:rFonts w:ascii="Times New Roman" w:hAnsi="Times New Roman" w:cs="Times New Roman"/>
          <w:sz w:val="24"/>
          <w:szCs w:val="24"/>
        </w:rPr>
        <w:t xml:space="preserve">projektu zebrane zostały </w:t>
      </w:r>
      <w:r w:rsidR="0092503B">
        <w:rPr>
          <w:rFonts w:ascii="Times New Roman" w:hAnsi="Times New Roman" w:cs="Times New Roman"/>
          <w:sz w:val="24"/>
          <w:szCs w:val="24"/>
        </w:rPr>
        <w:t>rozwiązania</w:t>
      </w:r>
      <w:r w:rsidR="00A9121C">
        <w:rPr>
          <w:rFonts w:ascii="Times New Roman" w:hAnsi="Times New Roman" w:cs="Times New Roman"/>
          <w:sz w:val="24"/>
          <w:szCs w:val="24"/>
        </w:rPr>
        <w:t xml:space="preserve">, </w:t>
      </w:r>
      <w:r w:rsidR="0092503B">
        <w:rPr>
          <w:rFonts w:ascii="Times New Roman" w:hAnsi="Times New Roman" w:cs="Times New Roman"/>
          <w:sz w:val="24"/>
          <w:szCs w:val="24"/>
        </w:rPr>
        <w:t>które będą miały zastosowanie do</w:t>
      </w:r>
      <w:r w:rsidR="00A23500">
        <w:rPr>
          <w:rFonts w:ascii="Times New Roman" w:hAnsi="Times New Roman" w:cs="Times New Roman"/>
          <w:sz w:val="24"/>
          <w:szCs w:val="24"/>
        </w:rPr>
        <w:t xml:space="preserve"> </w:t>
      </w:r>
      <w:r w:rsidR="00870CD5" w:rsidRPr="00870CD5">
        <w:rPr>
          <w:rFonts w:ascii="Times New Roman" w:hAnsi="Times New Roman" w:cs="Times New Roman"/>
          <w:sz w:val="24"/>
          <w:szCs w:val="24"/>
        </w:rPr>
        <w:t xml:space="preserve">wydania zezwolenia na pracę w </w:t>
      </w:r>
      <w:r w:rsidR="00A23500">
        <w:rPr>
          <w:rFonts w:ascii="Times New Roman" w:hAnsi="Times New Roman" w:cs="Times New Roman"/>
          <w:sz w:val="24"/>
          <w:szCs w:val="24"/>
        </w:rPr>
        <w:t xml:space="preserve">celu delegowania </w:t>
      </w:r>
      <w:r w:rsidR="00CF2029">
        <w:rPr>
          <w:rFonts w:ascii="Times New Roman" w:hAnsi="Times New Roman" w:cs="Times New Roman"/>
          <w:sz w:val="24"/>
          <w:szCs w:val="24"/>
        </w:rPr>
        <w:t xml:space="preserve">cudzoziemca przez pracodawcę zagranicznego na terytorium Rzeczypospolitej Polskiej. </w:t>
      </w:r>
      <w:r w:rsidR="00C05955">
        <w:rPr>
          <w:rFonts w:ascii="Times New Roman" w:hAnsi="Times New Roman" w:cs="Times New Roman"/>
          <w:sz w:val="24"/>
          <w:szCs w:val="24"/>
        </w:rPr>
        <w:t>W art. 38 ust. 1 proj</w:t>
      </w:r>
      <w:r w:rsidR="009C7B81">
        <w:rPr>
          <w:rFonts w:ascii="Times New Roman" w:hAnsi="Times New Roman" w:cs="Times New Roman"/>
          <w:sz w:val="24"/>
          <w:szCs w:val="24"/>
        </w:rPr>
        <w:t xml:space="preserve">ektu określono w sposób bardziej przejrzysty i jednoznaczny </w:t>
      </w:r>
      <w:r w:rsidR="00C05955">
        <w:rPr>
          <w:rFonts w:ascii="Times New Roman" w:hAnsi="Times New Roman" w:cs="Times New Roman"/>
          <w:sz w:val="24"/>
          <w:szCs w:val="24"/>
        </w:rPr>
        <w:t xml:space="preserve">okoliczności, które uzasadniają wydanie zezwolenia na pracę w celu delegowania cudzoziemca do Polski. </w:t>
      </w:r>
    </w:p>
    <w:p w14:paraId="44BB5243" w14:textId="77777777" w:rsidR="00C00896" w:rsidRDefault="00C00896" w:rsidP="00870CD5">
      <w:pPr>
        <w:suppressAutoHyphens/>
        <w:spacing w:line="360" w:lineRule="auto"/>
        <w:contextualSpacing/>
        <w:jc w:val="both"/>
        <w:rPr>
          <w:rFonts w:ascii="Times New Roman" w:hAnsi="Times New Roman" w:cs="Times New Roman"/>
          <w:sz w:val="24"/>
          <w:szCs w:val="24"/>
        </w:rPr>
      </w:pPr>
    </w:p>
    <w:p w14:paraId="32F18C77" w14:textId="64675098" w:rsidR="0092503B" w:rsidRDefault="00A90423"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Doprecyzowano</w:t>
      </w:r>
      <w:r w:rsidR="009C7B81">
        <w:rPr>
          <w:rFonts w:ascii="Times New Roman" w:hAnsi="Times New Roman" w:cs="Times New Roman"/>
          <w:sz w:val="24"/>
          <w:szCs w:val="24"/>
        </w:rPr>
        <w:t>, że delegowanie cudzoziemca może mieć miejsce tylko w przypadku gdy w okresie poprzedzający</w:t>
      </w:r>
      <w:r>
        <w:rPr>
          <w:rFonts w:ascii="Times New Roman" w:hAnsi="Times New Roman" w:cs="Times New Roman"/>
          <w:sz w:val="24"/>
          <w:szCs w:val="24"/>
        </w:rPr>
        <w:t>m wysłanie go</w:t>
      </w:r>
      <w:r w:rsidR="009C7B81">
        <w:rPr>
          <w:rFonts w:ascii="Times New Roman" w:hAnsi="Times New Roman" w:cs="Times New Roman"/>
          <w:sz w:val="24"/>
          <w:szCs w:val="24"/>
        </w:rPr>
        <w:t xml:space="preserve"> do Po</w:t>
      </w:r>
      <w:r>
        <w:rPr>
          <w:rFonts w:ascii="Times New Roman" w:hAnsi="Times New Roman" w:cs="Times New Roman"/>
          <w:sz w:val="24"/>
          <w:szCs w:val="24"/>
        </w:rPr>
        <w:t>l</w:t>
      </w:r>
      <w:r w:rsidR="009C7B81">
        <w:rPr>
          <w:rFonts w:ascii="Times New Roman" w:hAnsi="Times New Roman" w:cs="Times New Roman"/>
          <w:sz w:val="24"/>
          <w:szCs w:val="24"/>
        </w:rPr>
        <w:t xml:space="preserve">ski </w:t>
      </w:r>
      <w:r>
        <w:rPr>
          <w:rFonts w:ascii="Times New Roman" w:hAnsi="Times New Roman" w:cs="Times New Roman"/>
          <w:sz w:val="24"/>
          <w:szCs w:val="24"/>
        </w:rPr>
        <w:t>pracownik wykonywał</w:t>
      </w:r>
      <w:r w:rsidR="009C7B81">
        <w:rPr>
          <w:rFonts w:ascii="Times New Roman" w:hAnsi="Times New Roman" w:cs="Times New Roman"/>
          <w:sz w:val="24"/>
          <w:szCs w:val="24"/>
        </w:rPr>
        <w:t xml:space="preserve"> pracę za granicą dla zagranicznego</w:t>
      </w:r>
      <w:r w:rsidR="0045780A">
        <w:rPr>
          <w:rFonts w:ascii="Times New Roman" w:hAnsi="Times New Roman" w:cs="Times New Roman"/>
          <w:sz w:val="24"/>
          <w:szCs w:val="24"/>
        </w:rPr>
        <w:t xml:space="preserve"> podmiotu </w:t>
      </w:r>
      <w:r w:rsidR="009205F3">
        <w:rPr>
          <w:rFonts w:ascii="Times New Roman" w:hAnsi="Times New Roman" w:cs="Times New Roman"/>
          <w:sz w:val="24"/>
          <w:szCs w:val="24"/>
        </w:rPr>
        <w:t>zatrudniającego</w:t>
      </w:r>
      <w:r w:rsidR="009C7B81">
        <w:rPr>
          <w:rFonts w:ascii="Times New Roman" w:hAnsi="Times New Roman" w:cs="Times New Roman"/>
          <w:sz w:val="24"/>
          <w:szCs w:val="24"/>
        </w:rPr>
        <w:t xml:space="preserve">. </w:t>
      </w:r>
      <w:r w:rsidR="0092503B">
        <w:rPr>
          <w:rFonts w:ascii="Times New Roman" w:hAnsi="Times New Roman" w:cs="Times New Roman"/>
          <w:sz w:val="24"/>
          <w:szCs w:val="24"/>
        </w:rPr>
        <w:t xml:space="preserve">W przypadku delegowania cudzoziemca do podmiotu powiązanego z pracodawcą zagranicznym doprecyzowano </w:t>
      </w:r>
      <w:r w:rsidR="008C62F9">
        <w:rPr>
          <w:rFonts w:ascii="Times New Roman" w:hAnsi="Times New Roman" w:cs="Times New Roman"/>
          <w:sz w:val="24"/>
          <w:szCs w:val="24"/>
        </w:rPr>
        <w:t xml:space="preserve">rodzaj powiązań, których </w:t>
      </w:r>
      <w:r w:rsidR="0092503B">
        <w:rPr>
          <w:rFonts w:ascii="Times New Roman" w:hAnsi="Times New Roman" w:cs="Times New Roman"/>
          <w:sz w:val="24"/>
          <w:szCs w:val="24"/>
        </w:rPr>
        <w:t xml:space="preserve">dotyczy przepis. </w:t>
      </w:r>
    </w:p>
    <w:p w14:paraId="795174DE" w14:textId="77777777" w:rsidR="00C00896" w:rsidRDefault="00C00896" w:rsidP="00870CD5">
      <w:pPr>
        <w:suppressAutoHyphens/>
        <w:spacing w:line="360" w:lineRule="auto"/>
        <w:contextualSpacing/>
        <w:jc w:val="both"/>
        <w:rPr>
          <w:rFonts w:ascii="Times New Roman" w:hAnsi="Times New Roman" w:cs="Times New Roman"/>
          <w:sz w:val="24"/>
          <w:szCs w:val="24"/>
        </w:rPr>
      </w:pPr>
    </w:p>
    <w:p w14:paraId="78ED57C8" w14:textId="2E5DCFC6" w:rsidR="00CF2029" w:rsidRDefault="003D227E"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 związku z potrzebą wyeliminowania wątpliwości</w:t>
      </w:r>
      <w:r w:rsidR="00751CB6">
        <w:rPr>
          <w:rFonts w:ascii="Times New Roman" w:hAnsi="Times New Roman" w:cs="Times New Roman"/>
          <w:sz w:val="24"/>
          <w:szCs w:val="24"/>
        </w:rPr>
        <w:t>,</w:t>
      </w:r>
      <w:r>
        <w:rPr>
          <w:rFonts w:ascii="Times New Roman" w:hAnsi="Times New Roman" w:cs="Times New Roman"/>
          <w:sz w:val="24"/>
          <w:szCs w:val="24"/>
        </w:rPr>
        <w:t xml:space="preserve"> jakie obecnie pojawiają się w związku z delegowaniem</w:t>
      </w:r>
      <w:r w:rsidR="003005FC">
        <w:rPr>
          <w:rFonts w:ascii="Times New Roman" w:hAnsi="Times New Roman" w:cs="Times New Roman"/>
          <w:sz w:val="24"/>
          <w:szCs w:val="24"/>
        </w:rPr>
        <w:t xml:space="preserve"> cudzoziemca </w:t>
      </w:r>
      <w:r>
        <w:rPr>
          <w:rFonts w:ascii="Times New Roman" w:hAnsi="Times New Roman" w:cs="Times New Roman"/>
          <w:sz w:val="24"/>
          <w:szCs w:val="24"/>
        </w:rPr>
        <w:t>w celu wykonywania usługi eksportowej w projekcie określono co należy rozumieć pod pojęciem usługi eksportowej zaznaczając, że wykonywanie tej usługi nie może oznaczać, że podmiot prowadzi w Polsce zorganizowaną i ciągłą działalność gospodarczą pod pozorem krótkotrwałe</w:t>
      </w:r>
      <w:r w:rsidR="004137CF">
        <w:rPr>
          <w:rFonts w:ascii="Times New Roman" w:hAnsi="Times New Roman" w:cs="Times New Roman"/>
          <w:sz w:val="24"/>
          <w:szCs w:val="24"/>
        </w:rPr>
        <w:t>j i tymczasowej usługi</w:t>
      </w:r>
      <w:r>
        <w:rPr>
          <w:rFonts w:ascii="Times New Roman" w:hAnsi="Times New Roman" w:cs="Times New Roman"/>
          <w:sz w:val="24"/>
          <w:szCs w:val="24"/>
        </w:rPr>
        <w:t xml:space="preserve"> obchodząc </w:t>
      </w:r>
      <w:r w:rsidR="004137CF">
        <w:rPr>
          <w:rFonts w:ascii="Times New Roman" w:hAnsi="Times New Roman" w:cs="Times New Roman"/>
          <w:sz w:val="24"/>
          <w:szCs w:val="24"/>
        </w:rPr>
        <w:t xml:space="preserve">w ten sposób </w:t>
      </w:r>
      <w:r>
        <w:rPr>
          <w:rFonts w:ascii="Times New Roman" w:hAnsi="Times New Roman" w:cs="Times New Roman"/>
          <w:sz w:val="24"/>
          <w:szCs w:val="24"/>
        </w:rPr>
        <w:t xml:space="preserve">przepisy dotyczące </w:t>
      </w:r>
      <w:r>
        <w:rPr>
          <w:rFonts w:ascii="Times New Roman" w:hAnsi="Times New Roman" w:cs="Times New Roman"/>
          <w:sz w:val="24"/>
          <w:szCs w:val="24"/>
        </w:rPr>
        <w:lastRenderedPageBreak/>
        <w:t xml:space="preserve">obowiązku </w:t>
      </w:r>
      <w:r w:rsidR="004137CF">
        <w:rPr>
          <w:rFonts w:ascii="Times New Roman" w:hAnsi="Times New Roman" w:cs="Times New Roman"/>
          <w:sz w:val="24"/>
          <w:szCs w:val="24"/>
        </w:rPr>
        <w:t>uiszczania danin publi</w:t>
      </w:r>
      <w:r w:rsidR="00822AED">
        <w:rPr>
          <w:rFonts w:ascii="Times New Roman" w:hAnsi="Times New Roman" w:cs="Times New Roman"/>
          <w:sz w:val="24"/>
          <w:szCs w:val="24"/>
        </w:rPr>
        <w:t>cznoprawny</w:t>
      </w:r>
      <w:r w:rsidR="00D06FAE">
        <w:rPr>
          <w:rFonts w:ascii="Times New Roman" w:hAnsi="Times New Roman" w:cs="Times New Roman"/>
          <w:sz w:val="24"/>
          <w:szCs w:val="24"/>
        </w:rPr>
        <w:t>ch do budżetu państwa polskiego (art. 38 ust. 2 projektu</w:t>
      </w:r>
      <w:r w:rsidR="002D11E0">
        <w:rPr>
          <w:rFonts w:ascii="Times New Roman" w:hAnsi="Times New Roman" w:cs="Times New Roman"/>
          <w:sz w:val="24"/>
          <w:szCs w:val="24"/>
        </w:rPr>
        <w:t xml:space="preserve"> ustawy</w:t>
      </w:r>
      <w:r w:rsidR="00D06FAE">
        <w:rPr>
          <w:rFonts w:ascii="Times New Roman" w:hAnsi="Times New Roman" w:cs="Times New Roman"/>
          <w:sz w:val="24"/>
          <w:szCs w:val="24"/>
        </w:rPr>
        <w:t>)</w:t>
      </w:r>
    </w:p>
    <w:p w14:paraId="1B462295" w14:textId="77777777" w:rsidR="00807A30" w:rsidRDefault="00807A30" w:rsidP="00870CD5">
      <w:pPr>
        <w:suppressAutoHyphens/>
        <w:spacing w:line="360" w:lineRule="auto"/>
        <w:contextualSpacing/>
        <w:jc w:val="both"/>
        <w:rPr>
          <w:rFonts w:ascii="Times New Roman" w:hAnsi="Times New Roman" w:cs="Times New Roman"/>
          <w:sz w:val="24"/>
          <w:szCs w:val="24"/>
        </w:rPr>
      </w:pPr>
    </w:p>
    <w:p w14:paraId="4271C84E" w14:textId="27832AC0" w:rsidR="00363753" w:rsidRDefault="00301618"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Przesł</w:t>
      </w:r>
      <w:r w:rsidR="00486692">
        <w:rPr>
          <w:rFonts w:ascii="Times New Roman" w:hAnsi="Times New Roman" w:cs="Times New Roman"/>
          <w:sz w:val="24"/>
          <w:szCs w:val="24"/>
        </w:rPr>
        <w:t>anki udzielenia zezwolenia</w:t>
      </w:r>
      <w:r w:rsidR="003005FC" w:rsidRPr="003005FC">
        <w:rPr>
          <w:rFonts w:ascii="Times New Roman" w:hAnsi="Times New Roman" w:cs="Times New Roman"/>
          <w:sz w:val="24"/>
          <w:szCs w:val="24"/>
        </w:rPr>
        <w:t xml:space="preserve"> na pracę w celu delegowania cudzoziemca przez </w:t>
      </w:r>
      <w:r w:rsidR="00E63F27">
        <w:rPr>
          <w:rFonts w:ascii="Times New Roman" w:hAnsi="Times New Roman" w:cs="Times New Roman"/>
          <w:sz w:val="24"/>
          <w:szCs w:val="24"/>
        </w:rPr>
        <w:t>zagraniczny podmiot zatrudniający</w:t>
      </w:r>
      <w:r w:rsidR="003005FC" w:rsidRPr="003005FC">
        <w:rPr>
          <w:rFonts w:ascii="Times New Roman" w:hAnsi="Times New Roman" w:cs="Times New Roman"/>
          <w:sz w:val="24"/>
          <w:szCs w:val="24"/>
        </w:rPr>
        <w:t xml:space="preserve"> na terytorium Rzeczypospolitej Polskiej</w:t>
      </w:r>
      <w:r w:rsidRPr="00870CD5">
        <w:rPr>
          <w:rFonts w:ascii="Times New Roman" w:hAnsi="Times New Roman" w:cs="Times New Roman"/>
          <w:sz w:val="24"/>
          <w:szCs w:val="24"/>
        </w:rPr>
        <w:t xml:space="preserve"> są zasadniczo takie same, jak przesłanki określone w ustawie o promocji zatrudnienia i instytucjach rynku pracy.</w:t>
      </w:r>
      <w:r w:rsidR="00D06FAE">
        <w:rPr>
          <w:rFonts w:ascii="Times New Roman" w:hAnsi="Times New Roman" w:cs="Times New Roman"/>
          <w:sz w:val="24"/>
          <w:szCs w:val="24"/>
        </w:rPr>
        <w:t xml:space="preserve"> Aby nie było wątpliwości</w:t>
      </w:r>
      <w:r w:rsidR="00E63F27">
        <w:rPr>
          <w:rFonts w:ascii="Times New Roman" w:hAnsi="Times New Roman" w:cs="Times New Roman"/>
          <w:sz w:val="24"/>
          <w:szCs w:val="24"/>
        </w:rPr>
        <w:t>,</w:t>
      </w:r>
      <w:r w:rsidR="00D06FAE">
        <w:rPr>
          <w:rFonts w:ascii="Times New Roman" w:hAnsi="Times New Roman" w:cs="Times New Roman"/>
          <w:sz w:val="24"/>
          <w:szCs w:val="24"/>
        </w:rPr>
        <w:t xml:space="preserve"> czy przedmiotowe zezwolenie może być wydane w celu pełnienia funkcji w podmiocie, do którego cudzoziemiec jest delegowany - w projekcie doprecyzowano, że zatrudnienie cudzoziemca nie obejmuje pełnienia funkcji w zarządach osób prawnych, prowadzenia spraw spółek komandytowych ora</w:t>
      </w:r>
      <w:r w:rsidR="00B8002B">
        <w:rPr>
          <w:rFonts w:ascii="Times New Roman" w:hAnsi="Times New Roman" w:cs="Times New Roman"/>
          <w:sz w:val="24"/>
          <w:szCs w:val="24"/>
        </w:rPr>
        <w:t>z pełnienia</w:t>
      </w:r>
      <w:r w:rsidR="00807A30">
        <w:rPr>
          <w:rFonts w:ascii="Times New Roman" w:hAnsi="Times New Roman" w:cs="Times New Roman"/>
          <w:sz w:val="24"/>
          <w:szCs w:val="24"/>
        </w:rPr>
        <w:t xml:space="preserve"> funkcji prokurenta (art. 39 ust. 1 pkt 1 projektu</w:t>
      </w:r>
      <w:r w:rsidR="005830A2">
        <w:rPr>
          <w:rFonts w:ascii="Times New Roman" w:hAnsi="Times New Roman" w:cs="Times New Roman"/>
          <w:sz w:val="24"/>
          <w:szCs w:val="24"/>
        </w:rPr>
        <w:t xml:space="preserve"> ustawy</w:t>
      </w:r>
      <w:r w:rsidR="00807A30">
        <w:rPr>
          <w:rFonts w:ascii="Times New Roman" w:hAnsi="Times New Roman" w:cs="Times New Roman"/>
          <w:sz w:val="24"/>
          <w:szCs w:val="24"/>
        </w:rPr>
        <w:t>).</w:t>
      </w:r>
    </w:p>
    <w:p w14:paraId="285401AC" w14:textId="77777777" w:rsidR="005830A2" w:rsidRDefault="005830A2" w:rsidP="00870CD5">
      <w:pPr>
        <w:suppressAutoHyphens/>
        <w:spacing w:line="360" w:lineRule="auto"/>
        <w:contextualSpacing/>
        <w:jc w:val="both"/>
        <w:rPr>
          <w:rFonts w:ascii="Times New Roman" w:hAnsi="Times New Roman" w:cs="Times New Roman"/>
          <w:sz w:val="24"/>
          <w:szCs w:val="24"/>
        </w:rPr>
      </w:pPr>
    </w:p>
    <w:p w14:paraId="70E4E368" w14:textId="1E0CB944" w:rsidR="003005FC" w:rsidRDefault="00363753"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 art. 42 projektu</w:t>
      </w:r>
      <w:r w:rsidR="00D06FAE">
        <w:rPr>
          <w:rFonts w:ascii="Times New Roman" w:hAnsi="Times New Roman" w:cs="Times New Roman"/>
          <w:sz w:val="24"/>
          <w:szCs w:val="24"/>
        </w:rPr>
        <w:t xml:space="preserve"> </w:t>
      </w:r>
      <w:r>
        <w:rPr>
          <w:rFonts w:ascii="Times New Roman" w:hAnsi="Times New Roman" w:cs="Times New Roman"/>
          <w:sz w:val="24"/>
          <w:szCs w:val="24"/>
        </w:rPr>
        <w:t>wymieniono przypadki delegowania, w których zezwolenie na pracę</w:t>
      </w:r>
      <w:r w:rsidRPr="00363753">
        <w:rPr>
          <w:rFonts w:ascii="Times New Roman" w:hAnsi="Times New Roman" w:cs="Times New Roman"/>
          <w:sz w:val="24"/>
          <w:szCs w:val="24"/>
        </w:rPr>
        <w:t xml:space="preserve"> w celu delegowania cudzoziemca przez pracodawcę zagranicznego</w:t>
      </w:r>
      <w:r>
        <w:rPr>
          <w:rFonts w:ascii="Times New Roman" w:hAnsi="Times New Roman" w:cs="Times New Roman"/>
          <w:sz w:val="24"/>
          <w:szCs w:val="24"/>
        </w:rPr>
        <w:t xml:space="preserve"> nie jest wymagane. Okoliczności wskazane w tym przepisie są w zasadzie takie same jak w ustawie o promocji zatrudnienia i instytucjach rynku pracy</w:t>
      </w:r>
      <w:r w:rsidR="00361205">
        <w:rPr>
          <w:rFonts w:ascii="Times New Roman" w:hAnsi="Times New Roman" w:cs="Times New Roman"/>
          <w:sz w:val="24"/>
          <w:szCs w:val="24"/>
        </w:rPr>
        <w:t>.</w:t>
      </w:r>
      <w:r>
        <w:rPr>
          <w:rFonts w:ascii="Times New Roman" w:hAnsi="Times New Roman" w:cs="Times New Roman"/>
          <w:sz w:val="24"/>
          <w:szCs w:val="24"/>
        </w:rPr>
        <w:t xml:space="preserve"> </w:t>
      </w:r>
      <w:r w:rsidR="00361205" w:rsidRPr="00870CD5">
        <w:rPr>
          <w:rFonts w:ascii="Times New Roman" w:hAnsi="Times New Roman" w:cs="Times New Roman"/>
          <w:sz w:val="24"/>
          <w:szCs w:val="24"/>
        </w:rPr>
        <w:t>Są one jednak przedstawione w sposób bardziej przejrzysty</w:t>
      </w:r>
      <w:r w:rsidR="00361205">
        <w:rPr>
          <w:rFonts w:ascii="Times New Roman" w:hAnsi="Times New Roman" w:cs="Times New Roman"/>
          <w:sz w:val="24"/>
          <w:szCs w:val="24"/>
        </w:rPr>
        <w:t xml:space="preserve"> i uporządkowany.</w:t>
      </w:r>
    </w:p>
    <w:p w14:paraId="759DFEBF" w14:textId="77777777" w:rsidR="00361205" w:rsidRDefault="00361205" w:rsidP="00870CD5">
      <w:pPr>
        <w:suppressAutoHyphens/>
        <w:spacing w:line="360" w:lineRule="auto"/>
        <w:contextualSpacing/>
        <w:jc w:val="both"/>
        <w:rPr>
          <w:rFonts w:ascii="Times New Roman" w:hAnsi="Times New Roman" w:cs="Times New Roman"/>
          <w:sz w:val="24"/>
          <w:szCs w:val="24"/>
        </w:rPr>
      </w:pPr>
    </w:p>
    <w:p w14:paraId="1B8EE271" w14:textId="144C0080" w:rsidR="00497075" w:rsidRPr="005830A2" w:rsidRDefault="00497075" w:rsidP="00497075">
      <w:pPr>
        <w:suppressAutoHyphens/>
        <w:spacing w:line="360" w:lineRule="auto"/>
        <w:contextualSpacing/>
        <w:jc w:val="both"/>
        <w:rPr>
          <w:rFonts w:ascii="Times New Roman" w:hAnsi="Times New Roman" w:cs="Times New Roman"/>
          <w:b/>
          <w:sz w:val="24"/>
          <w:szCs w:val="24"/>
        </w:rPr>
      </w:pPr>
      <w:r w:rsidRPr="00C95B76">
        <w:rPr>
          <w:rFonts w:ascii="Times New Roman" w:hAnsi="Times New Roman" w:cs="Times New Roman"/>
          <w:sz w:val="24"/>
          <w:szCs w:val="24"/>
        </w:rPr>
        <w:t xml:space="preserve">Przepisy określające warunki oraz rozwiązania proceduralne dotyczące wydania zezwolenia na pracę sezonową zostały uregulowane </w:t>
      </w:r>
      <w:r w:rsidRPr="005830A2">
        <w:rPr>
          <w:rFonts w:ascii="Times New Roman" w:hAnsi="Times New Roman" w:cs="Times New Roman"/>
          <w:b/>
          <w:sz w:val="24"/>
          <w:szCs w:val="24"/>
        </w:rPr>
        <w:t>w rozdziale 5 projektu ustawy.</w:t>
      </w:r>
    </w:p>
    <w:p w14:paraId="5D475A71" w14:textId="77777777" w:rsidR="005830A2" w:rsidRDefault="005830A2" w:rsidP="00497075">
      <w:pPr>
        <w:suppressAutoHyphens/>
        <w:spacing w:line="360" w:lineRule="auto"/>
        <w:contextualSpacing/>
        <w:jc w:val="both"/>
        <w:rPr>
          <w:rFonts w:ascii="Times New Roman" w:hAnsi="Times New Roman" w:cs="Times New Roman"/>
          <w:sz w:val="24"/>
          <w:szCs w:val="24"/>
        </w:rPr>
      </w:pPr>
    </w:p>
    <w:p w14:paraId="36935456" w14:textId="70ACB40F" w:rsidR="00497075" w:rsidRPr="00C95B76" w:rsidRDefault="003B10D0" w:rsidP="0049707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Treść przepisów dotyczących tego zezwolenia wdraża postanowienia </w:t>
      </w:r>
      <w:r w:rsidRPr="003B10D0" w:rsidDel="00497075">
        <w:rPr>
          <w:rFonts w:ascii="Times New Roman" w:hAnsi="Times New Roman" w:cs="Times New Roman"/>
          <w:iCs/>
          <w:sz w:val="24"/>
          <w:szCs w:val="24"/>
        </w:rPr>
        <w:t xml:space="preserve">dyrektywy Parlamentu Europejskiego i Rady 2014/36/UE z dnia 26 lutego 2014 r. w sprawie warunków wjazdu i pobytu obywateli państw trzecich w celu zatrudnienia w charakterze pracownika sezonowego </w:t>
      </w:r>
      <w:r>
        <w:rPr>
          <w:rFonts w:ascii="Times New Roman" w:hAnsi="Times New Roman" w:cs="Times New Roman"/>
          <w:iCs/>
          <w:sz w:val="24"/>
          <w:szCs w:val="24"/>
        </w:rPr>
        <w:t xml:space="preserve"> w związku z tym </w:t>
      </w:r>
      <w:r w:rsidR="00C95B76" w:rsidRPr="00AC5B4A">
        <w:rPr>
          <w:rFonts w:ascii="Times New Roman" w:hAnsi="Times New Roman" w:cs="Times New Roman"/>
          <w:sz w:val="24"/>
          <w:szCs w:val="24"/>
        </w:rPr>
        <w:t xml:space="preserve">w większości pozostawiono </w:t>
      </w:r>
      <w:r>
        <w:rPr>
          <w:rFonts w:ascii="Times New Roman" w:hAnsi="Times New Roman" w:cs="Times New Roman"/>
          <w:sz w:val="24"/>
          <w:szCs w:val="24"/>
        </w:rPr>
        <w:t xml:space="preserve">je </w:t>
      </w:r>
      <w:r w:rsidR="00C95B76" w:rsidRPr="00AC5B4A">
        <w:rPr>
          <w:rFonts w:ascii="Times New Roman" w:hAnsi="Times New Roman" w:cs="Times New Roman"/>
          <w:sz w:val="24"/>
          <w:szCs w:val="24"/>
        </w:rPr>
        <w:t>w brzmieniu przewidzianym w ustawie o promocji zatrudnienia i instytucjach rynku pracy</w:t>
      </w:r>
      <w:r w:rsidR="00C95B76">
        <w:rPr>
          <w:rFonts w:ascii="Times New Roman" w:hAnsi="Times New Roman" w:cs="Times New Roman"/>
          <w:sz w:val="24"/>
          <w:szCs w:val="24"/>
        </w:rPr>
        <w:t>.</w:t>
      </w:r>
      <w:r w:rsidR="00C95B76" w:rsidRPr="00AC5B4A">
        <w:rPr>
          <w:rFonts w:ascii="Times New Roman" w:hAnsi="Times New Roman" w:cs="Times New Roman"/>
          <w:sz w:val="24"/>
          <w:szCs w:val="24"/>
        </w:rPr>
        <w:t xml:space="preserve"> </w:t>
      </w:r>
    </w:p>
    <w:p w14:paraId="0B22EF7F" w14:textId="77777777" w:rsidR="00C95B76" w:rsidRDefault="00C95B76" w:rsidP="00497075">
      <w:pPr>
        <w:suppressAutoHyphens/>
        <w:spacing w:line="360" w:lineRule="auto"/>
        <w:contextualSpacing/>
        <w:jc w:val="both"/>
        <w:rPr>
          <w:rFonts w:ascii="Times New Roman" w:hAnsi="Times New Roman" w:cs="Times New Roman"/>
          <w:sz w:val="24"/>
          <w:szCs w:val="24"/>
        </w:rPr>
      </w:pPr>
    </w:p>
    <w:p w14:paraId="27D5F35D" w14:textId="7BE9F9AB" w:rsidR="00361205" w:rsidRDefault="00B8002B" w:rsidP="00870CD5">
      <w:pPr>
        <w:suppressAutoHyphens/>
        <w:spacing w:line="360" w:lineRule="auto"/>
        <w:contextualSpacing/>
        <w:jc w:val="both"/>
        <w:rPr>
          <w:rFonts w:ascii="Times New Roman" w:hAnsi="Times New Roman" w:cs="Times New Roman"/>
          <w:sz w:val="24"/>
          <w:szCs w:val="24"/>
        </w:rPr>
      </w:pPr>
      <w:r w:rsidRPr="005830A2">
        <w:rPr>
          <w:rFonts w:ascii="Times New Roman" w:hAnsi="Times New Roman" w:cs="Times New Roman"/>
          <w:b/>
          <w:sz w:val="24"/>
          <w:szCs w:val="24"/>
        </w:rPr>
        <w:t>W rozdziale 6</w:t>
      </w:r>
      <w:r>
        <w:rPr>
          <w:rFonts w:ascii="Times New Roman" w:hAnsi="Times New Roman" w:cs="Times New Roman"/>
          <w:sz w:val="24"/>
          <w:szCs w:val="24"/>
        </w:rPr>
        <w:t xml:space="preserve"> projektu ustawy zostały uregulowane rozwiązania dotyczące instytucji oświadczenia o zatrudnieniu cudzoziemca, które</w:t>
      </w:r>
      <w:r w:rsidR="00D800AB">
        <w:rPr>
          <w:rFonts w:ascii="Times New Roman" w:hAnsi="Times New Roman" w:cs="Times New Roman"/>
          <w:sz w:val="24"/>
          <w:szCs w:val="24"/>
        </w:rPr>
        <w:t xml:space="preserve"> zastąpi</w:t>
      </w:r>
      <w:r>
        <w:rPr>
          <w:rFonts w:ascii="Times New Roman" w:hAnsi="Times New Roman" w:cs="Times New Roman"/>
          <w:sz w:val="24"/>
          <w:szCs w:val="24"/>
        </w:rPr>
        <w:t xml:space="preserve"> obowi</w:t>
      </w:r>
      <w:r w:rsidR="00D800AB">
        <w:rPr>
          <w:rFonts w:ascii="Times New Roman" w:hAnsi="Times New Roman" w:cs="Times New Roman"/>
          <w:sz w:val="24"/>
          <w:szCs w:val="24"/>
        </w:rPr>
        <w:t>ązujące</w:t>
      </w:r>
      <w:r>
        <w:rPr>
          <w:rFonts w:ascii="Times New Roman" w:hAnsi="Times New Roman" w:cs="Times New Roman"/>
          <w:sz w:val="24"/>
          <w:szCs w:val="24"/>
        </w:rPr>
        <w:t xml:space="preserve"> obecnie oświadcz</w:t>
      </w:r>
      <w:r w:rsidR="00D800AB">
        <w:rPr>
          <w:rFonts w:ascii="Times New Roman" w:hAnsi="Times New Roman" w:cs="Times New Roman"/>
          <w:sz w:val="24"/>
          <w:szCs w:val="24"/>
        </w:rPr>
        <w:t>enie</w:t>
      </w:r>
      <w:r>
        <w:rPr>
          <w:rFonts w:ascii="Times New Roman" w:hAnsi="Times New Roman" w:cs="Times New Roman"/>
          <w:sz w:val="24"/>
          <w:szCs w:val="24"/>
        </w:rPr>
        <w:t xml:space="preserve"> o powierzeniu wykonywania pracy cudzoziemcowi. </w:t>
      </w:r>
    </w:p>
    <w:p w14:paraId="5B5FEDAB" w14:textId="261B33BB" w:rsidR="00D800AB" w:rsidRDefault="00D800AB" w:rsidP="00870CD5">
      <w:pPr>
        <w:suppressAutoHyphens/>
        <w:spacing w:line="360" w:lineRule="auto"/>
        <w:contextualSpacing/>
        <w:jc w:val="both"/>
        <w:rPr>
          <w:rFonts w:ascii="Times New Roman" w:hAnsi="Times New Roman" w:cs="Times New Roman"/>
          <w:sz w:val="24"/>
          <w:szCs w:val="24"/>
        </w:rPr>
      </w:pPr>
    </w:p>
    <w:p w14:paraId="7C9C5815" w14:textId="44D0BA93" w:rsidR="00827278" w:rsidRDefault="00827278"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Podobnie jak w przypadku zezwoleń na pracę</w:t>
      </w:r>
      <w:r w:rsidR="00455995">
        <w:rPr>
          <w:rFonts w:ascii="Times New Roman" w:hAnsi="Times New Roman" w:cs="Times New Roman"/>
          <w:sz w:val="24"/>
          <w:szCs w:val="24"/>
        </w:rPr>
        <w:t>,</w:t>
      </w:r>
      <w:r>
        <w:rPr>
          <w:rFonts w:ascii="Times New Roman" w:hAnsi="Times New Roman" w:cs="Times New Roman"/>
          <w:sz w:val="24"/>
          <w:szCs w:val="24"/>
        </w:rPr>
        <w:t xml:space="preserve"> oświadczenie będzie można złożyć wyłącznie za pośrednictwem systemu teleinformatycznego pod adresem </w:t>
      </w:r>
      <w:hyperlink r:id="rId10" w:history="1">
        <w:r w:rsidR="00102C32" w:rsidRPr="008A2B4D">
          <w:rPr>
            <w:rStyle w:val="Hipercze"/>
            <w:rFonts w:ascii="Times New Roman" w:hAnsi="Times New Roman" w:cs="Times New Roman"/>
            <w:sz w:val="24"/>
            <w:szCs w:val="24"/>
          </w:rPr>
          <w:t>www.praca.gov.pl</w:t>
        </w:r>
      </w:hyperlink>
      <w:r>
        <w:rPr>
          <w:rFonts w:ascii="Times New Roman" w:hAnsi="Times New Roman" w:cs="Times New Roman"/>
          <w:sz w:val="24"/>
          <w:szCs w:val="24"/>
        </w:rPr>
        <w:t>.</w:t>
      </w:r>
      <w:r w:rsidR="00C50056">
        <w:rPr>
          <w:rFonts w:ascii="Times New Roman" w:hAnsi="Times New Roman" w:cs="Times New Roman"/>
          <w:sz w:val="24"/>
          <w:szCs w:val="24"/>
        </w:rPr>
        <w:t xml:space="preserve"> Ułatwi to i </w:t>
      </w:r>
      <w:r w:rsidR="00C50056">
        <w:rPr>
          <w:rFonts w:ascii="Times New Roman" w:hAnsi="Times New Roman" w:cs="Times New Roman"/>
          <w:sz w:val="24"/>
          <w:szCs w:val="24"/>
        </w:rPr>
        <w:lastRenderedPageBreak/>
        <w:t>przyspieszy znacząco postępowania w sprawach wpisu ośw</w:t>
      </w:r>
      <w:r w:rsidR="00E63F27">
        <w:rPr>
          <w:rFonts w:ascii="Times New Roman" w:hAnsi="Times New Roman" w:cs="Times New Roman"/>
          <w:sz w:val="24"/>
          <w:szCs w:val="24"/>
        </w:rPr>
        <w:t>iadczeń do ewidencji oświadczeń (art. 59 projektu ustawy).</w:t>
      </w:r>
    </w:p>
    <w:p w14:paraId="2F65A0BC" w14:textId="77777777" w:rsidR="00C50056" w:rsidRDefault="00C50056" w:rsidP="00870CD5">
      <w:pPr>
        <w:suppressAutoHyphens/>
        <w:spacing w:line="360" w:lineRule="auto"/>
        <w:contextualSpacing/>
        <w:jc w:val="both"/>
        <w:rPr>
          <w:rFonts w:ascii="Times New Roman" w:hAnsi="Times New Roman" w:cs="Times New Roman"/>
          <w:sz w:val="24"/>
          <w:szCs w:val="24"/>
        </w:rPr>
      </w:pPr>
    </w:p>
    <w:p w14:paraId="3CBB6BFE" w14:textId="047AA432" w:rsidR="00827278" w:rsidRDefault="00E641F7"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Istotną zmianą</w:t>
      </w:r>
      <w:r w:rsidR="00AB7682">
        <w:rPr>
          <w:rFonts w:ascii="Times New Roman" w:hAnsi="Times New Roman" w:cs="Times New Roman"/>
          <w:sz w:val="24"/>
          <w:szCs w:val="24"/>
        </w:rPr>
        <w:t xml:space="preserve"> wprowadzoną</w:t>
      </w:r>
      <w:r w:rsidR="00827278">
        <w:rPr>
          <w:rFonts w:ascii="Times New Roman" w:hAnsi="Times New Roman" w:cs="Times New Roman"/>
          <w:sz w:val="24"/>
          <w:szCs w:val="24"/>
        </w:rPr>
        <w:t xml:space="preserve"> w projekcie ustawy w zakresie oświadczeń jest określenie </w:t>
      </w:r>
      <w:r w:rsidR="004B22F2">
        <w:rPr>
          <w:rFonts w:ascii="Times New Roman" w:hAnsi="Times New Roman" w:cs="Times New Roman"/>
          <w:sz w:val="24"/>
          <w:szCs w:val="24"/>
        </w:rPr>
        <w:t>zamkniętej listy</w:t>
      </w:r>
      <w:r w:rsidR="007034DC">
        <w:rPr>
          <w:rFonts w:ascii="Times New Roman" w:hAnsi="Times New Roman" w:cs="Times New Roman"/>
          <w:sz w:val="24"/>
          <w:szCs w:val="24"/>
        </w:rPr>
        <w:t xml:space="preserve"> okoliczności</w:t>
      </w:r>
      <w:r w:rsidR="004B22F2">
        <w:rPr>
          <w:rFonts w:ascii="Times New Roman" w:hAnsi="Times New Roman" w:cs="Times New Roman"/>
          <w:sz w:val="24"/>
          <w:szCs w:val="24"/>
        </w:rPr>
        <w:t>, które</w:t>
      </w:r>
      <w:r>
        <w:rPr>
          <w:rFonts w:ascii="Times New Roman" w:hAnsi="Times New Roman" w:cs="Times New Roman"/>
          <w:sz w:val="24"/>
          <w:szCs w:val="24"/>
        </w:rPr>
        <w:t xml:space="preserve"> uniemożliwiają złożenie oświadczenia o zatrudnieniu cudzoziemca w celu jego wpisu do ewidencji oświadczeń</w:t>
      </w:r>
      <w:r w:rsidR="004B22F2">
        <w:rPr>
          <w:rFonts w:ascii="Times New Roman" w:hAnsi="Times New Roman" w:cs="Times New Roman"/>
          <w:sz w:val="24"/>
          <w:szCs w:val="24"/>
        </w:rPr>
        <w:t xml:space="preserve"> (art. 59 projektu</w:t>
      </w:r>
      <w:r w:rsidR="00102C32">
        <w:rPr>
          <w:rFonts w:ascii="Times New Roman" w:hAnsi="Times New Roman" w:cs="Times New Roman"/>
          <w:sz w:val="24"/>
          <w:szCs w:val="24"/>
        </w:rPr>
        <w:t xml:space="preserve"> ustawy</w:t>
      </w:r>
      <w:r w:rsidR="004B22F2">
        <w:rPr>
          <w:rFonts w:ascii="Times New Roman" w:hAnsi="Times New Roman" w:cs="Times New Roman"/>
          <w:sz w:val="24"/>
          <w:szCs w:val="24"/>
        </w:rPr>
        <w:t>)</w:t>
      </w:r>
      <w:r>
        <w:rPr>
          <w:rFonts w:ascii="Times New Roman" w:hAnsi="Times New Roman" w:cs="Times New Roman"/>
          <w:sz w:val="24"/>
          <w:szCs w:val="24"/>
        </w:rPr>
        <w:t xml:space="preserve">. </w:t>
      </w:r>
      <w:r w:rsidR="004B22F2">
        <w:rPr>
          <w:rFonts w:ascii="Times New Roman" w:hAnsi="Times New Roman" w:cs="Times New Roman"/>
          <w:sz w:val="24"/>
          <w:szCs w:val="24"/>
        </w:rPr>
        <w:t>W praktyce z</w:t>
      </w:r>
      <w:r w:rsidR="007034DC">
        <w:rPr>
          <w:rFonts w:ascii="Times New Roman" w:hAnsi="Times New Roman" w:cs="Times New Roman"/>
          <w:sz w:val="24"/>
          <w:szCs w:val="24"/>
        </w:rPr>
        <w:t>aistnienie którejkolwiek z wymienionych</w:t>
      </w:r>
      <w:r w:rsidR="004B22F2">
        <w:rPr>
          <w:rFonts w:ascii="Times New Roman" w:hAnsi="Times New Roman" w:cs="Times New Roman"/>
          <w:sz w:val="24"/>
          <w:szCs w:val="24"/>
        </w:rPr>
        <w:t xml:space="preserve"> okoliczności będzie podstawą do zablokowania w systemie teleinformatycznym możliwości złożenia oświadczenia. </w:t>
      </w:r>
      <w:r w:rsidR="00AB7682">
        <w:rPr>
          <w:rFonts w:ascii="Times New Roman" w:hAnsi="Times New Roman" w:cs="Times New Roman"/>
          <w:sz w:val="24"/>
          <w:szCs w:val="24"/>
        </w:rPr>
        <w:t>Wstępna eliminacja przypadków, które nie mogą być załatwione pozytywnie będzie miała</w:t>
      </w:r>
      <w:r w:rsidR="0011293C">
        <w:rPr>
          <w:rFonts w:ascii="Times New Roman" w:hAnsi="Times New Roman" w:cs="Times New Roman"/>
          <w:sz w:val="24"/>
          <w:szCs w:val="24"/>
        </w:rPr>
        <w:t xml:space="preserve"> wpływ na zmniejszenie obciążenia powiatowych urzędów pr</w:t>
      </w:r>
      <w:r w:rsidR="00AB7682">
        <w:rPr>
          <w:rFonts w:ascii="Times New Roman" w:hAnsi="Times New Roman" w:cs="Times New Roman"/>
          <w:sz w:val="24"/>
          <w:szCs w:val="24"/>
        </w:rPr>
        <w:t>acy rozpatrujących sprawy wpisu oświadczeń.</w:t>
      </w:r>
      <w:r w:rsidR="0011293C">
        <w:rPr>
          <w:rFonts w:ascii="Times New Roman" w:hAnsi="Times New Roman" w:cs="Times New Roman"/>
          <w:sz w:val="24"/>
          <w:szCs w:val="24"/>
        </w:rPr>
        <w:t xml:space="preserve"> </w:t>
      </w:r>
    </w:p>
    <w:p w14:paraId="05D4BA94" w14:textId="4D068154" w:rsidR="00AB7682" w:rsidRDefault="00AB7682" w:rsidP="00870CD5">
      <w:pPr>
        <w:suppressAutoHyphens/>
        <w:spacing w:line="360" w:lineRule="auto"/>
        <w:contextualSpacing/>
        <w:jc w:val="both"/>
        <w:rPr>
          <w:rFonts w:ascii="Times New Roman" w:hAnsi="Times New Roman" w:cs="Times New Roman"/>
          <w:sz w:val="24"/>
          <w:szCs w:val="24"/>
        </w:rPr>
      </w:pPr>
    </w:p>
    <w:p w14:paraId="0D9C61E1" w14:textId="4D6E5421" w:rsidR="00AB7682" w:rsidRDefault="00AB7682"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Złożenie oświadczenia w celu jego wpisu do ewidencji oświadczeń będzie wymagało złożenia jednorazowej opłaty, która nie będzie podlegała zwrotowi. Projekt przewiduje że dopuszczalna wysokość opłaty nie może przekroczyć 25% minimalnego wynagrodzenia na pracę. Konkretną kwotę opłaty ustali minister właściwy </w:t>
      </w:r>
      <w:r w:rsidR="00EF762C">
        <w:rPr>
          <w:rFonts w:ascii="Times New Roman" w:hAnsi="Times New Roman" w:cs="Times New Roman"/>
          <w:sz w:val="24"/>
          <w:szCs w:val="24"/>
        </w:rPr>
        <w:t>do spraw pracy w drodze rozporządzenia</w:t>
      </w:r>
      <w:r w:rsidR="00C83C96">
        <w:rPr>
          <w:rFonts w:ascii="Times New Roman" w:hAnsi="Times New Roman" w:cs="Times New Roman"/>
          <w:sz w:val="24"/>
          <w:szCs w:val="24"/>
        </w:rPr>
        <w:t xml:space="preserve"> (art. 61 projektu</w:t>
      </w:r>
      <w:r w:rsidR="006977A1">
        <w:rPr>
          <w:rFonts w:ascii="Times New Roman" w:hAnsi="Times New Roman" w:cs="Times New Roman"/>
          <w:sz w:val="24"/>
          <w:szCs w:val="24"/>
        </w:rPr>
        <w:t xml:space="preserve"> ustawy</w:t>
      </w:r>
      <w:r w:rsidR="00C83C96">
        <w:rPr>
          <w:rFonts w:ascii="Times New Roman" w:hAnsi="Times New Roman" w:cs="Times New Roman"/>
          <w:sz w:val="24"/>
          <w:szCs w:val="24"/>
        </w:rPr>
        <w:t>)</w:t>
      </w:r>
      <w:r w:rsidR="00EF762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EA7003" w14:textId="71D7E5D9" w:rsidR="00C83C96" w:rsidRDefault="00C83C96" w:rsidP="00870CD5">
      <w:pPr>
        <w:suppressAutoHyphens/>
        <w:spacing w:line="360" w:lineRule="auto"/>
        <w:contextualSpacing/>
        <w:jc w:val="both"/>
        <w:rPr>
          <w:rFonts w:ascii="Times New Roman" w:hAnsi="Times New Roman" w:cs="Times New Roman"/>
          <w:sz w:val="24"/>
          <w:szCs w:val="24"/>
        </w:rPr>
      </w:pPr>
    </w:p>
    <w:p w14:paraId="2FE30E9C" w14:textId="17BF80A9" w:rsidR="00FC660B" w:rsidRDefault="00445E10"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Organem właściwym w sprawach dotyczących wpisu oświadczenia do ewidencji oświadczeń będzie starosta właściwy ze względu na siedzibę lub miejsce zamieszkania pracodawcy. Inaczej niż w przypadku ustawy o promocji zatrudnienia i instytucjach rynku pracy</w:t>
      </w:r>
      <w:r w:rsidR="00E5447F">
        <w:rPr>
          <w:rFonts w:ascii="Times New Roman" w:hAnsi="Times New Roman" w:cs="Times New Roman"/>
          <w:sz w:val="24"/>
          <w:szCs w:val="24"/>
        </w:rPr>
        <w:t xml:space="preserve"> starosta</w:t>
      </w:r>
      <w:r>
        <w:rPr>
          <w:rFonts w:ascii="Times New Roman" w:hAnsi="Times New Roman" w:cs="Times New Roman"/>
          <w:sz w:val="24"/>
          <w:szCs w:val="24"/>
        </w:rPr>
        <w:t xml:space="preserve"> </w:t>
      </w:r>
      <w:r w:rsidR="00D8246B">
        <w:rPr>
          <w:rFonts w:ascii="Times New Roman" w:hAnsi="Times New Roman" w:cs="Times New Roman"/>
          <w:sz w:val="24"/>
          <w:szCs w:val="24"/>
        </w:rPr>
        <w:t xml:space="preserve">będzie właściwy zarówno w sprawie </w:t>
      </w:r>
      <w:r>
        <w:rPr>
          <w:rFonts w:ascii="Times New Roman" w:hAnsi="Times New Roman" w:cs="Times New Roman"/>
          <w:sz w:val="24"/>
          <w:szCs w:val="24"/>
        </w:rPr>
        <w:t>wpisu oświadczenia do ewi</w:t>
      </w:r>
      <w:r w:rsidR="00E5447F">
        <w:rPr>
          <w:rFonts w:ascii="Times New Roman" w:hAnsi="Times New Roman" w:cs="Times New Roman"/>
          <w:sz w:val="24"/>
          <w:szCs w:val="24"/>
        </w:rPr>
        <w:t>dencji oświadczeń</w:t>
      </w:r>
      <w:r w:rsidR="00A403C3">
        <w:rPr>
          <w:rFonts w:ascii="Times New Roman" w:hAnsi="Times New Roman" w:cs="Times New Roman"/>
          <w:sz w:val="24"/>
          <w:szCs w:val="24"/>
        </w:rPr>
        <w:t xml:space="preserve"> </w:t>
      </w:r>
      <w:r w:rsidR="00D8246B">
        <w:rPr>
          <w:rFonts w:ascii="Times New Roman" w:hAnsi="Times New Roman" w:cs="Times New Roman"/>
          <w:sz w:val="24"/>
          <w:szCs w:val="24"/>
        </w:rPr>
        <w:t>jak też</w:t>
      </w:r>
      <w:r w:rsidR="00A403C3">
        <w:rPr>
          <w:rFonts w:ascii="Times New Roman" w:hAnsi="Times New Roman" w:cs="Times New Roman"/>
          <w:sz w:val="24"/>
          <w:szCs w:val="24"/>
        </w:rPr>
        <w:t xml:space="preserve"> </w:t>
      </w:r>
      <w:r w:rsidR="00E5447F">
        <w:rPr>
          <w:rFonts w:ascii="Times New Roman" w:hAnsi="Times New Roman" w:cs="Times New Roman"/>
          <w:sz w:val="24"/>
          <w:szCs w:val="24"/>
        </w:rPr>
        <w:t>odm</w:t>
      </w:r>
      <w:r w:rsidR="00D8246B">
        <w:rPr>
          <w:rFonts w:ascii="Times New Roman" w:hAnsi="Times New Roman" w:cs="Times New Roman"/>
          <w:sz w:val="24"/>
          <w:szCs w:val="24"/>
        </w:rPr>
        <w:t xml:space="preserve">owy </w:t>
      </w:r>
      <w:r w:rsidR="00E5447F">
        <w:rPr>
          <w:rFonts w:ascii="Times New Roman" w:hAnsi="Times New Roman" w:cs="Times New Roman"/>
          <w:sz w:val="24"/>
          <w:szCs w:val="24"/>
        </w:rPr>
        <w:t>wpisania oświadczenia. Powiatowy urzą</w:t>
      </w:r>
      <w:r w:rsidR="00A403C3">
        <w:rPr>
          <w:rFonts w:ascii="Times New Roman" w:hAnsi="Times New Roman" w:cs="Times New Roman"/>
          <w:sz w:val="24"/>
          <w:szCs w:val="24"/>
        </w:rPr>
        <w:t>d pracy, któr</w:t>
      </w:r>
      <w:r w:rsidR="006977A1">
        <w:rPr>
          <w:rFonts w:ascii="Times New Roman" w:hAnsi="Times New Roman" w:cs="Times New Roman"/>
          <w:sz w:val="24"/>
          <w:szCs w:val="24"/>
        </w:rPr>
        <w:t>y</w:t>
      </w:r>
      <w:r w:rsidR="00A403C3">
        <w:rPr>
          <w:rFonts w:ascii="Times New Roman" w:hAnsi="Times New Roman" w:cs="Times New Roman"/>
          <w:sz w:val="24"/>
          <w:szCs w:val="24"/>
        </w:rPr>
        <w:t xml:space="preserve"> nie jest organem w rozumieniu przepisów Kodeksu postępowania administracyjnego </w:t>
      </w:r>
      <w:r w:rsidR="00D8246B">
        <w:rPr>
          <w:rFonts w:ascii="Times New Roman" w:hAnsi="Times New Roman" w:cs="Times New Roman"/>
          <w:sz w:val="24"/>
          <w:szCs w:val="24"/>
        </w:rPr>
        <w:t xml:space="preserve">nie będzie upoważniony do </w:t>
      </w:r>
      <w:r w:rsidR="00EE593E">
        <w:rPr>
          <w:rFonts w:ascii="Times New Roman" w:hAnsi="Times New Roman" w:cs="Times New Roman"/>
          <w:sz w:val="24"/>
          <w:szCs w:val="24"/>
        </w:rPr>
        <w:t xml:space="preserve">dokonywania </w:t>
      </w:r>
      <w:r w:rsidR="00D8246B">
        <w:rPr>
          <w:rFonts w:ascii="Times New Roman" w:hAnsi="Times New Roman" w:cs="Times New Roman"/>
          <w:sz w:val="24"/>
          <w:szCs w:val="24"/>
        </w:rPr>
        <w:t>wpisów oświadczeń</w:t>
      </w:r>
      <w:r w:rsidR="00EE593E">
        <w:rPr>
          <w:rFonts w:ascii="Times New Roman" w:hAnsi="Times New Roman" w:cs="Times New Roman"/>
          <w:sz w:val="24"/>
          <w:szCs w:val="24"/>
        </w:rPr>
        <w:t xml:space="preserve"> do ewidencji</w:t>
      </w:r>
      <w:r w:rsidR="00E63F27">
        <w:rPr>
          <w:rFonts w:ascii="Times New Roman" w:hAnsi="Times New Roman" w:cs="Times New Roman"/>
          <w:sz w:val="24"/>
          <w:szCs w:val="24"/>
        </w:rPr>
        <w:t xml:space="preserve"> (art. 62 projektu ustawy)</w:t>
      </w:r>
      <w:r w:rsidR="00EE593E">
        <w:rPr>
          <w:rFonts w:ascii="Times New Roman" w:hAnsi="Times New Roman" w:cs="Times New Roman"/>
          <w:sz w:val="24"/>
          <w:szCs w:val="24"/>
        </w:rPr>
        <w:t xml:space="preserve">. </w:t>
      </w:r>
    </w:p>
    <w:p w14:paraId="0299AFF8" w14:textId="538E50C7" w:rsidR="00C83C96" w:rsidRDefault="00C83C96" w:rsidP="00870CD5">
      <w:pPr>
        <w:suppressAutoHyphens/>
        <w:spacing w:line="360" w:lineRule="auto"/>
        <w:contextualSpacing/>
        <w:jc w:val="both"/>
        <w:rPr>
          <w:rFonts w:ascii="Times New Roman" w:hAnsi="Times New Roman" w:cs="Times New Roman"/>
          <w:sz w:val="24"/>
          <w:szCs w:val="24"/>
        </w:rPr>
      </w:pPr>
    </w:p>
    <w:p w14:paraId="226E0B2F" w14:textId="719B56F8" w:rsidR="00361205" w:rsidRDefault="003B3458" w:rsidP="00870CD5">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Podobnie jak w przypadku zezwoleń na pracę </w:t>
      </w:r>
      <w:r w:rsidRPr="003B3458">
        <w:rPr>
          <w:rFonts w:ascii="Times New Roman" w:hAnsi="Times New Roman" w:cs="Times New Roman"/>
          <w:sz w:val="24"/>
          <w:szCs w:val="24"/>
        </w:rPr>
        <w:t xml:space="preserve">w projekcie ustawy </w:t>
      </w:r>
      <w:r>
        <w:rPr>
          <w:rFonts w:ascii="Times New Roman" w:hAnsi="Times New Roman" w:cs="Times New Roman"/>
          <w:sz w:val="24"/>
          <w:szCs w:val="24"/>
        </w:rPr>
        <w:t>przewidziano</w:t>
      </w:r>
      <w:r w:rsidRPr="003B3458">
        <w:rPr>
          <w:rFonts w:ascii="Times New Roman" w:hAnsi="Times New Roman" w:cs="Times New Roman"/>
          <w:sz w:val="24"/>
          <w:szCs w:val="24"/>
        </w:rPr>
        <w:t xml:space="preserve"> możliwość zwiększenia wymiaru czasu pracy lub liczby godzin pracy w tygodniu lub miesiącu pod warunkiem proporcjonalnego podwyższenia wynagrodzenia bez konieczności </w:t>
      </w:r>
      <w:r w:rsidR="000C569A">
        <w:rPr>
          <w:rFonts w:ascii="Times New Roman" w:hAnsi="Times New Roman" w:cs="Times New Roman"/>
          <w:sz w:val="24"/>
          <w:szCs w:val="24"/>
        </w:rPr>
        <w:t>wpisu nowego ośw</w:t>
      </w:r>
      <w:r>
        <w:rPr>
          <w:rFonts w:ascii="Times New Roman" w:hAnsi="Times New Roman" w:cs="Times New Roman"/>
          <w:sz w:val="24"/>
          <w:szCs w:val="24"/>
        </w:rPr>
        <w:t xml:space="preserve">iadczenia o zatrudnieniu cudzoziemców do ewidencji oświadczeń (art. 67 </w:t>
      </w:r>
      <w:r w:rsidR="00210892">
        <w:rPr>
          <w:rFonts w:ascii="Times New Roman" w:hAnsi="Times New Roman" w:cs="Times New Roman"/>
          <w:sz w:val="24"/>
          <w:szCs w:val="24"/>
        </w:rPr>
        <w:t xml:space="preserve">pkt 4 </w:t>
      </w:r>
      <w:r>
        <w:rPr>
          <w:rFonts w:ascii="Times New Roman" w:hAnsi="Times New Roman" w:cs="Times New Roman"/>
          <w:sz w:val="24"/>
          <w:szCs w:val="24"/>
        </w:rPr>
        <w:t>projektu ustawy). R</w:t>
      </w:r>
      <w:r w:rsidRPr="003B3458">
        <w:rPr>
          <w:rFonts w:ascii="Times New Roman" w:hAnsi="Times New Roman" w:cs="Times New Roman"/>
          <w:sz w:val="24"/>
          <w:szCs w:val="24"/>
        </w:rPr>
        <w:t xml:space="preserve">egulacja obejmuje </w:t>
      </w:r>
      <w:r>
        <w:rPr>
          <w:rFonts w:ascii="Times New Roman" w:hAnsi="Times New Roman" w:cs="Times New Roman"/>
          <w:sz w:val="24"/>
          <w:szCs w:val="24"/>
        </w:rPr>
        <w:t>zarówno</w:t>
      </w:r>
      <w:r w:rsidRPr="003B3458">
        <w:rPr>
          <w:rFonts w:ascii="Times New Roman" w:hAnsi="Times New Roman" w:cs="Times New Roman"/>
          <w:sz w:val="24"/>
          <w:szCs w:val="24"/>
        </w:rPr>
        <w:t xml:space="preserve"> przypadki, gdy praca jest wykonywana na podstawie umowy o pracę </w:t>
      </w:r>
      <w:r>
        <w:rPr>
          <w:rFonts w:ascii="Times New Roman" w:hAnsi="Times New Roman" w:cs="Times New Roman"/>
          <w:sz w:val="24"/>
          <w:szCs w:val="24"/>
        </w:rPr>
        <w:t xml:space="preserve">jak też </w:t>
      </w:r>
      <w:r w:rsidRPr="003B3458">
        <w:rPr>
          <w:rFonts w:ascii="Times New Roman" w:hAnsi="Times New Roman" w:cs="Times New Roman"/>
          <w:sz w:val="24"/>
          <w:szCs w:val="24"/>
        </w:rPr>
        <w:t>prac</w:t>
      </w:r>
      <w:r>
        <w:rPr>
          <w:rFonts w:ascii="Times New Roman" w:hAnsi="Times New Roman" w:cs="Times New Roman"/>
          <w:sz w:val="24"/>
          <w:szCs w:val="24"/>
        </w:rPr>
        <w:t>ę</w:t>
      </w:r>
      <w:r w:rsidRPr="003B3458">
        <w:rPr>
          <w:rFonts w:ascii="Times New Roman" w:hAnsi="Times New Roman" w:cs="Times New Roman"/>
          <w:sz w:val="24"/>
          <w:szCs w:val="24"/>
        </w:rPr>
        <w:t xml:space="preserve"> na podstawie umowy cywilnoprawnej. </w:t>
      </w:r>
    </w:p>
    <w:p w14:paraId="56EEA227" w14:textId="77777777" w:rsidR="00E67ADD" w:rsidRDefault="00E67ADD" w:rsidP="00870CD5">
      <w:pPr>
        <w:suppressAutoHyphens/>
        <w:spacing w:line="360" w:lineRule="auto"/>
        <w:contextualSpacing/>
        <w:jc w:val="both"/>
        <w:rPr>
          <w:rFonts w:ascii="Times New Roman" w:hAnsi="Times New Roman" w:cs="Times New Roman"/>
          <w:sz w:val="24"/>
          <w:szCs w:val="24"/>
        </w:rPr>
      </w:pPr>
    </w:p>
    <w:p w14:paraId="5C29EED5" w14:textId="00015200" w:rsidR="00361205" w:rsidRDefault="00E67ADD" w:rsidP="00870CD5">
      <w:pPr>
        <w:suppressAutoHyphens/>
        <w:spacing w:line="360" w:lineRule="auto"/>
        <w:contextualSpacing/>
        <w:jc w:val="both"/>
        <w:rPr>
          <w:rFonts w:ascii="Times New Roman" w:hAnsi="Times New Roman" w:cs="Times New Roman"/>
          <w:sz w:val="24"/>
          <w:szCs w:val="24"/>
        </w:rPr>
      </w:pPr>
      <w:r w:rsidRPr="00E67ADD">
        <w:rPr>
          <w:rFonts w:ascii="Times New Roman" w:hAnsi="Times New Roman" w:cs="Times New Roman"/>
          <w:b/>
          <w:sz w:val="24"/>
          <w:szCs w:val="24"/>
        </w:rPr>
        <w:t>Rozdział 7</w:t>
      </w:r>
      <w:r>
        <w:rPr>
          <w:rFonts w:ascii="Times New Roman" w:hAnsi="Times New Roman" w:cs="Times New Roman"/>
          <w:sz w:val="24"/>
          <w:szCs w:val="24"/>
        </w:rPr>
        <w:t xml:space="preserve"> </w:t>
      </w:r>
      <w:r w:rsidR="00A9121C">
        <w:rPr>
          <w:rFonts w:ascii="Times New Roman" w:hAnsi="Times New Roman" w:cs="Times New Roman"/>
          <w:sz w:val="24"/>
          <w:szCs w:val="24"/>
        </w:rPr>
        <w:t xml:space="preserve">projektu </w:t>
      </w:r>
      <w:r>
        <w:rPr>
          <w:rFonts w:ascii="Times New Roman" w:hAnsi="Times New Roman" w:cs="Times New Roman"/>
          <w:sz w:val="24"/>
          <w:szCs w:val="24"/>
        </w:rPr>
        <w:t>reguluje kwestie dotyczące przetwarzania danych</w:t>
      </w:r>
      <w:r w:rsidR="00A9121C">
        <w:rPr>
          <w:rFonts w:ascii="Times New Roman" w:hAnsi="Times New Roman" w:cs="Times New Roman"/>
          <w:sz w:val="24"/>
          <w:szCs w:val="24"/>
        </w:rPr>
        <w:t xml:space="preserve"> oraz odnosi się do dostę</w:t>
      </w:r>
      <w:r w:rsidR="00455995">
        <w:rPr>
          <w:rFonts w:ascii="Times New Roman" w:hAnsi="Times New Roman" w:cs="Times New Roman"/>
          <w:sz w:val="24"/>
          <w:szCs w:val="24"/>
        </w:rPr>
        <w:t>p</w:t>
      </w:r>
      <w:r w:rsidR="00A9121C">
        <w:rPr>
          <w:rFonts w:ascii="Times New Roman" w:hAnsi="Times New Roman" w:cs="Times New Roman"/>
          <w:sz w:val="24"/>
          <w:szCs w:val="24"/>
        </w:rPr>
        <w:t>u do konta pracodawcy i cudzoziemca.</w:t>
      </w:r>
    </w:p>
    <w:p w14:paraId="07E6F01D" w14:textId="77777777" w:rsidR="00E67ADD" w:rsidRDefault="00E67ADD" w:rsidP="00E67ADD">
      <w:pPr>
        <w:suppressAutoHyphens/>
        <w:spacing w:line="360" w:lineRule="auto"/>
        <w:contextualSpacing/>
        <w:jc w:val="both"/>
        <w:rPr>
          <w:rFonts w:ascii="Times New Roman" w:hAnsi="Times New Roman" w:cs="Times New Roman"/>
          <w:sz w:val="24"/>
          <w:szCs w:val="24"/>
        </w:rPr>
      </w:pPr>
    </w:p>
    <w:p w14:paraId="4801D63D" w14:textId="46F71814" w:rsidR="00E67ADD" w:rsidRPr="00E67ADD" w:rsidRDefault="00210892" w:rsidP="00E67ADD">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Podmiot zatrudniający</w:t>
      </w:r>
      <w:r w:rsidR="00E67ADD" w:rsidRPr="00E67ADD">
        <w:rPr>
          <w:rFonts w:ascii="Times New Roman" w:hAnsi="Times New Roman" w:cs="Times New Roman"/>
          <w:sz w:val="24"/>
          <w:szCs w:val="24"/>
        </w:rPr>
        <w:t xml:space="preserve">  zakłada konto pracodawcy w systemie teleinformatycznym</w:t>
      </w:r>
      <w:r>
        <w:rPr>
          <w:rFonts w:ascii="Times New Roman" w:hAnsi="Times New Roman" w:cs="Times New Roman"/>
          <w:sz w:val="24"/>
          <w:szCs w:val="24"/>
        </w:rPr>
        <w:t>. Podmiot będzie miał</w:t>
      </w:r>
      <w:r w:rsidR="00E67ADD" w:rsidRPr="00E67ADD">
        <w:rPr>
          <w:rFonts w:ascii="Times New Roman" w:hAnsi="Times New Roman" w:cs="Times New Roman"/>
          <w:sz w:val="24"/>
          <w:szCs w:val="24"/>
        </w:rPr>
        <w:t xml:space="preserve"> dostęp na swoim koncie w systemie teleinformatycznym do decyzji organu I </w:t>
      </w:r>
      <w:proofErr w:type="spellStart"/>
      <w:r w:rsidR="00E67ADD" w:rsidRPr="00E67ADD">
        <w:rPr>
          <w:rFonts w:ascii="Times New Roman" w:hAnsi="Times New Roman" w:cs="Times New Roman"/>
          <w:sz w:val="24"/>
          <w:szCs w:val="24"/>
        </w:rPr>
        <w:t>i</w:t>
      </w:r>
      <w:proofErr w:type="spellEnd"/>
      <w:r w:rsidR="00E67ADD" w:rsidRPr="00E67ADD">
        <w:rPr>
          <w:rFonts w:ascii="Times New Roman" w:hAnsi="Times New Roman" w:cs="Times New Roman"/>
          <w:sz w:val="24"/>
          <w:szCs w:val="24"/>
        </w:rPr>
        <w:t xml:space="preserve"> II instancji w postępowaniach w zakresie dostępu cudzoziemców do polskiego rynku pracy  wydanych w swojej sprawie przez różne urzędy.</w:t>
      </w:r>
      <w:r w:rsidR="00E67ADD">
        <w:rPr>
          <w:rFonts w:ascii="Times New Roman" w:hAnsi="Times New Roman" w:cs="Times New Roman"/>
          <w:sz w:val="24"/>
          <w:szCs w:val="24"/>
        </w:rPr>
        <w:t xml:space="preserve"> </w:t>
      </w:r>
      <w:r>
        <w:rPr>
          <w:rFonts w:ascii="Times New Roman" w:hAnsi="Times New Roman" w:cs="Times New Roman"/>
          <w:sz w:val="24"/>
          <w:szCs w:val="24"/>
        </w:rPr>
        <w:t>B</w:t>
      </w:r>
      <w:r w:rsidR="00E67ADD" w:rsidRPr="00E67ADD">
        <w:rPr>
          <w:rFonts w:ascii="Times New Roman" w:hAnsi="Times New Roman" w:cs="Times New Roman"/>
          <w:sz w:val="24"/>
          <w:szCs w:val="24"/>
        </w:rPr>
        <w:t>ędzie</w:t>
      </w:r>
      <w:r>
        <w:rPr>
          <w:rFonts w:ascii="Times New Roman" w:hAnsi="Times New Roman" w:cs="Times New Roman"/>
          <w:sz w:val="24"/>
          <w:szCs w:val="24"/>
        </w:rPr>
        <w:t xml:space="preserve"> on</w:t>
      </w:r>
      <w:r w:rsidR="00E67ADD" w:rsidRPr="00E67ADD">
        <w:rPr>
          <w:rFonts w:ascii="Times New Roman" w:hAnsi="Times New Roman" w:cs="Times New Roman"/>
          <w:sz w:val="24"/>
          <w:szCs w:val="24"/>
        </w:rPr>
        <w:t xml:space="preserve"> zobowiązany do wysłania cudzoziemcowi udzielone</w:t>
      </w:r>
      <w:r>
        <w:rPr>
          <w:rFonts w:ascii="Times New Roman" w:hAnsi="Times New Roman" w:cs="Times New Roman"/>
          <w:sz w:val="24"/>
          <w:szCs w:val="24"/>
        </w:rPr>
        <w:t>go zezwolenia na pracę lub oświadczenia</w:t>
      </w:r>
      <w:r w:rsidR="00E67ADD" w:rsidRPr="00E67ADD">
        <w:rPr>
          <w:rFonts w:ascii="Times New Roman" w:hAnsi="Times New Roman" w:cs="Times New Roman"/>
          <w:sz w:val="24"/>
          <w:szCs w:val="24"/>
        </w:rPr>
        <w:t xml:space="preserve"> o </w:t>
      </w:r>
      <w:r>
        <w:rPr>
          <w:rFonts w:ascii="Times New Roman" w:hAnsi="Times New Roman" w:cs="Times New Roman"/>
          <w:sz w:val="24"/>
          <w:szCs w:val="24"/>
        </w:rPr>
        <w:t>zatrudnieniu cudzoziemca.</w:t>
      </w:r>
    </w:p>
    <w:p w14:paraId="0984B3B0" w14:textId="77777777" w:rsidR="00E67ADD" w:rsidRPr="00E67ADD" w:rsidRDefault="00E67ADD" w:rsidP="00E67ADD">
      <w:pPr>
        <w:suppressAutoHyphens/>
        <w:spacing w:line="360" w:lineRule="auto"/>
        <w:contextualSpacing/>
        <w:jc w:val="both"/>
        <w:rPr>
          <w:rFonts w:ascii="Times New Roman" w:hAnsi="Times New Roman" w:cs="Times New Roman"/>
          <w:sz w:val="24"/>
          <w:szCs w:val="24"/>
        </w:rPr>
      </w:pPr>
    </w:p>
    <w:p w14:paraId="42EE0C07" w14:textId="750E978E" w:rsidR="00E67ADD" w:rsidRPr="00E67ADD" w:rsidRDefault="00E12ACF" w:rsidP="00E67ADD">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Cudzoziemiec także</w:t>
      </w:r>
      <w:r w:rsidR="00E67ADD" w:rsidRPr="00E67ADD">
        <w:rPr>
          <w:rFonts w:ascii="Times New Roman" w:hAnsi="Times New Roman" w:cs="Times New Roman"/>
          <w:sz w:val="24"/>
          <w:szCs w:val="24"/>
        </w:rPr>
        <w:t xml:space="preserve"> będzie posiadał konto, które zostanie utworzone </w:t>
      </w:r>
      <w:r w:rsidR="00680C9C">
        <w:rPr>
          <w:rFonts w:ascii="Times New Roman" w:hAnsi="Times New Roman" w:cs="Times New Roman"/>
          <w:sz w:val="24"/>
          <w:szCs w:val="24"/>
        </w:rPr>
        <w:t xml:space="preserve">przez organ prowadzący postępowanie w sprawie zezwolenia na pracę lub wpisu oświadczenia o zatrudnieniu cudzoziemca do ewidencji oświadczeń </w:t>
      </w:r>
      <w:r w:rsidR="00E67ADD" w:rsidRPr="00E67ADD">
        <w:rPr>
          <w:rFonts w:ascii="Times New Roman" w:hAnsi="Times New Roman" w:cs="Times New Roman"/>
          <w:sz w:val="24"/>
          <w:szCs w:val="24"/>
        </w:rPr>
        <w:t>najpóźni</w:t>
      </w:r>
      <w:r w:rsidR="00680C9C">
        <w:rPr>
          <w:rFonts w:ascii="Times New Roman" w:hAnsi="Times New Roman" w:cs="Times New Roman"/>
          <w:sz w:val="24"/>
          <w:szCs w:val="24"/>
        </w:rPr>
        <w:t>ej przy wydaniu pierwszej decyzji w</w:t>
      </w:r>
      <w:r w:rsidR="00E67ADD" w:rsidRPr="00E67ADD">
        <w:rPr>
          <w:rFonts w:ascii="Times New Roman" w:hAnsi="Times New Roman" w:cs="Times New Roman"/>
          <w:sz w:val="24"/>
          <w:szCs w:val="24"/>
        </w:rPr>
        <w:t xml:space="preserve"> </w:t>
      </w:r>
      <w:r w:rsidR="00680C9C">
        <w:rPr>
          <w:rFonts w:ascii="Times New Roman" w:hAnsi="Times New Roman" w:cs="Times New Roman"/>
          <w:sz w:val="24"/>
          <w:szCs w:val="24"/>
        </w:rPr>
        <w:t>jednej z ww. spraw</w:t>
      </w:r>
      <w:r w:rsidR="00E67ADD" w:rsidRPr="00E67ADD">
        <w:rPr>
          <w:rFonts w:ascii="Times New Roman" w:hAnsi="Times New Roman" w:cs="Times New Roman"/>
          <w:sz w:val="24"/>
          <w:szCs w:val="24"/>
        </w:rPr>
        <w:t>.</w:t>
      </w:r>
      <w:r w:rsidR="00E67ADD">
        <w:rPr>
          <w:rFonts w:ascii="Times New Roman" w:hAnsi="Times New Roman" w:cs="Times New Roman"/>
          <w:sz w:val="24"/>
          <w:szCs w:val="24"/>
        </w:rPr>
        <w:t xml:space="preserve"> </w:t>
      </w:r>
      <w:r w:rsidR="00365377">
        <w:rPr>
          <w:rFonts w:ascii="Times New Roman" w:hAnsi="Times New Roman" w:cs="Times New Roman"/>
          <w:sz w:val="24"/>
          <w:szCs w:val="24"/>
        </w:rPr>
        <w:t>Cudzoziemiec b</w:t>
      </w:r>
      <w:r w:rsidR="00E67ADD" w:rsidRPr="00E67ADD">
        <w:rPr>
          <w:rFonts w:ascii="Times New Roman" w:hAnsi="Times New Roman" w:cs="Times New Roman"/>
          <w:sz w:val="24"/>
          <w:szCs w:val="24"/>
        </w:rPr>
        <w:t>ędzie mógł zapoznać się w systemie teleinformatycznym z udzielonym mu zezwo</w:t>
      </w:r>
      <w:r w:rsidR="00EA2AEF">
        <w:rPr>
          <w:rFonts w:ascii="Times New Roman" w:hAnsi="Times New Roman" w:cs="Times New Roman"/>
          <w:sz w:val="24"/>
          <w:szCs w:val="24"/>
        </w:rPr>
        <w:t>leniem na pracę</w:t>
      </w:r>
      <w:r w:rsidR="008D599F">
        <w:rPr>
          <w:rFonts w:ascii="Times New Roman" w:hAnsi="Times New Roman" w:cs="Times New Roman"/>
          <w:sz w:val="24"/>
          <w:szCs w:val="24"/>
        </w:rPr>
        <w:t xml:space="preserve"> lub oświadczeniem, </w:t>
      </w:r>
      <w:r w:rsidR="00EA2AEF">
        <w:rPr>
          <w:rFonts w:ascii="Times New Roman" w:hAnsi="Times New Roman" w:cs="Times New Roman"/>
          <w:sz w:val="24"/>
          <w:szCs w:val="24"/>
        </w:rPr>
        <w:t xml:space="preserve">a także </w:t>
      </w:r>
      <w:r w:rsidR="008D599F">
        <w:rPr>
          <w:rFonts w:ascii="Times New Roman" w:hAnsi="Times New Roman" w:cs="Times New Roman"/>
          <w:sz w:val="24"/>
          <w:szCs w:val="24"/>
        </w:rPr>
        <w:t>z</w:t>
      </w:r>
      <w:r w:rsidR="00E67ADD" w:rsidRPr="00E67ADD">
        <w:rPr>
          <w:rFonts w:ascii="Times New Roman" w:hAnsi="Times New Roman" w:cs="Times New Roman"/>
          <w:sz w:val="24"/>
          <w:szCs w:val="24"/>
        </w:rPr>
        <w:t xml:space="preserve"> innymi decyzjami organów I </w:t>
      </w:r>
      <w:proofErr w:type="spellStart"/>
      <w:r w:rsidR="00E67ADD" w:rsidRPr="00E67ADD">
        <w:rPr>
          <w:rFonts w:ascii="Times New Roman" w:hAnsi="Times New Roman" w:cs="Times New Roman"/>
          <w:sz w:val="24"/>
          <w:szCs w:val="24"/>
        </w:rPr>
        <w:t>i</w:t>
      </w:r>
      <w:proofErr w:type="spellEnd"/>
      <w:r w:rsidR="00E67ADD" w:rsidRPr="00E67ADD">
        <w:rPr>
          <w:rFonts w:ascii="Times New Roman" w:hAnsi="Times New Roman" w:cs="Times New Roman"/>
          <w:sz w:val="24"/>
          <w:szCs w:val="24"/>
        </w:rPr>
        <w:t xml:space="preserve"> II instancji w sprawach z zakresu dostępu cudzoziemców do polskiego rynku pracy, które go dotyczą.</w:t>
      </w:r>
    </w:p>
    <w:p w14:paraId="33F52763" w14:textId="378613AE" w:rsidR="00C23D35" w:rsidRDefault="00C23D35" w:rsidP="002B2663">
      <w:pPr>
        <w:suppressAutoHyphens/>
        <w:spacing w:line="360" w:lineRule="auto"/>
        <w:contextualSpacing/>
        <w:jc w:val="both"/>
        <w:rPr>
          <w:rFonts w:ascii="Times New Roman" w:hAnsi="Times New Roman" w:cs="Times New Roman"/>
          <w:sz w:val="24"/>
          <w:szCs w:val="24"/>
        </w:rPr>
      </w:pPr>
    </w:p>
    <w:p w14:paraId="36BCAA7E" w14:textId="56CDE5C9" w:rsidR="002B2663" w:rsidRPr="002B2663" w:rsidRDefault="002B2663" w:rsidP="002B2663">
      <w:pPr>
        <w:suppressAutoHyphens/>
        <w:spacing w:line="360" w:lineRule="auto"/>
        <w:contextualSpacing/>
        <w:jc w:val="both"/>
        <w:rPr>
          <w:rFonts w:ascii="Times New Roman" w:hAnsi="Times New Roman" w:cs="Times New Roman"/>
          <w:sz w:val="24"/>
          <w:szCs w:val="24"/>
        </w:rPr>
      </w:pPr>
      <w:r w:rsidRPr="002B2663">
        <w:rPr>
          <w:rFonts w:ascii="Times New Roman" w:hAnsi="Times New Roman" w:cs="Times New Roman"/>
          <w:sz w:val="24"/>
          <w:szCs w:val="24"/>
        </w:rPr>
        <w:t xml:space="preserve">Zaproponowany w projekcie ustawy zakres przetwarzanych danych osobowych stanowi niezbędne minimum umożliwiające obsługę procesu dostępu do rynku pracy cudzoziemców w Systemie. Zakres pozyskiwanych danych będzie taki sam jak dotychczas (czyli na gruncie ustawy o promocji zatrudnienia  i instytucjach rynku pracy).  Należy zatem przyjąć, że w odniesieniu do tego zakresu przetwarzanych informacji realizowane są cele określone w art. 6 ust. 1 lit. c oraz lit. e rozporządzenia Parlamentu Europejskiego i Rady (UE) 2016/679 z dnia 27 kwietnia 2016 r. w sprawie ochrony osób fizycznych w związku z przetwarzaniem danych osobowych i w sprawie swobodnego przepływu takich danych oraz uchylenia dyrektywy 95/46/WE (Dz. Urz. UE. L Nr 119, str. 1). </w:t>
      </w:r>
    </w:p>
    <w:p w14:paraId="7EE5791D" w14:textId="77777777" w:rsidR="002B2663" w:rsidRPr="002B2663" w:rsidRDefault="002B2663" w:rsidP="002B2663">
      <w:pPr>
        <w:suppressAutoHyphens/>
        <w:spacing w:line="360" w:lineRule="auto"/>
        <w:contextualSpacing/>
        <w:jc w:val="both"/>
        <w:rPr>
          <w:rFonts w:ascii="Times New Roman" w:hAnsi="Times New Roman" w:cs="Times New Roman"/>
          <w:sz w:val="24"/>
          <w:szCs w:val="24"/>
        </w:rPr>
      </w:pPr>
      <w:r w:rsidRPr="002B2663">
        <w:rPr>
          <w:rFonts w:ascii="Times New Roman" w:hAnsi="Times New Roman" w:cs="Times New Roman"/>
          <w:sz w:val="24"/>
          <w:szCs w:val="24"/>
        </w:rPr>
        <w:t xml:space="preserve">Dane osobowe będą przechowywane przez okres 10 lat, okres ten jest tożsamy z okresem obowiązującym pracodawcę na gruncie przepisów Kodeksu pracy do przechowywania dokumentacji pracowniczej. </w:t>
      </w:r>
    </w:p>
    <w:p w14:paraId="44644977" w14:textId="77777777" w:rsidR="002B2663" w:rsidRPr="002B2663" w:rsidRDefault="002B2663" w:rsidP="002B2663">
      <w:pPr>
        <w:suppressAutoHyphens/>
        <w:spacing w:line="360" w:lineRule="auto"/>
        <w:contextualSpacing/>
        <w:jc w:val="both"/>
        <w:rPr>
          <w:rFonts w:ascii="Times New Roman" w:hAnsi="Times New Roman" w:cs="Times New Roman"/>
          <w:sz w:val="24"/>
          <w:szCs w:val="24"/>
        </w:rPr>
      </w:pPr>
      <w:r w:rsidRPr="002B2663">
        <w:rPr>
          <w:rFonts w:ascii="Times New Roman" w:hAnsi="Times New Roman" w:cs="Times New Roman"/>
          <w:sz w:val="24"/>
          <w:szCs w:val="24"/>
        </w:rPr>
        <w:t>Po dokonaniu analizy potencjalnego ryzyka naruszenia praw lub wolności osób, których dane będą przetwarzane, projektodawca nie przewiduje wystąpienia takiego zagrożenia.</w:t>
      </w:r>
    </w:p>
    <w:p w14:paraId="566344DA" w14:textId="6F21BBF7" w:rsidR="002B2663" w:rsidRPr="002B2663" w:rsidRDefault="002B2663" w:rsidP="002B2663">
      <w:pPr>
        <w:suppressAutoHyphens/>
        <w:spacing w:line="360" w:lineRule="auto"/>
        <w:contextualSpacing/>
        <w:jc w:val="both"/>
        <w:rPr>
          <w:rFonts w:ascii="Times New Roman" w:hAnsi="Times New Roman" w:cs="Times New Roman"/>
          <w:sz w:val="24"/>
          <w:szCs w:val="24"/>
        </w:rPr>
      </w:pPr>
      <w:r w:rsidRPr="002B2663">
        <w:rPr>
          <w:rFonts w:ascii="Times New Roman" w:hAnsi="Times New Roman" w:cs="Times New Roman"/>
          <w:sz w:val="24"/>
          <w:szCs w:val="24"/>
        </w:rPr>
        <w:t xml:space="preserve">Skala i charakter przetwarzania danych osobowych w związku z realizacją zadań wprowadzanych projektowaną ustawą może rodzić potencjalne ryzyko wystąpienia negatywnych konsekwencji dla osób korzystających z Systemu. Dotychczasowe doświadczenie w zakresie funkcjonowania systemów teleinformatycznych obsługiwanych przez ministra </w:t>
      </w:r>
      <w:r w:rsidRPr="002B2663">
        <w:rPr>
          <w:rFonts w:ascii="Times New Roman" w:hAnsi="Times New Roman" w:cs="Times New Roman"/>
          <w:sz w:val="24"/>
          <w:szCs w:val="24"/>
        </w:rPr>
        <w:lastRenderedPageBreak/>
        <w:t xml:space="preserve">właściwego ds. pracy  zostanie wykorzystanie do ochronnych danych pozyskanych w związku z obsługą umów w Systemie. </w:t>
      </w:r>
      <w:r w:rsidRPr="002B2663">
        <w:rPr>
          <w:rFonts w:ascii="Times New Roman" w:hAnsi="Times New Roman" w:cs="Times New Roman"/>
          <w:i/>
          <w:iCs/>
          <w:sz w:val="24"/>
          <w:szCs w:val="24"/>
        </w:rPr>
        <w:t xml:space="preserve">Uwzględniając charakter i zakres przetwarzania danych osobowych  oraz mając na uwadze ryzyko naruszenia praw osób fizycznych zostaną wdrożone odpowiednie środki techniczne i organizacyjne, aby zapewnić bezpieczeństwo przetwarzanych danych. </w:t>
      </w:r>
      <w:r w:rsidRPr="002B2663">
        <w:rPr>
          <w:rFonts w:ascii="Times New Roman" w:hAnsi="Times New Roman" w:cs="Times New Roman"/>
          <w:sz w:val="24"/>
          <w:szCs w:val="24"/>
        </w:rPr>
        <w:t>Podczas projektowania przepisów ustawy wyważono wszystkie aspekty ochrony danych osobowych. Zgodnie z zasadą ograniczenia celu, dane stron postępowania w związku z uzyskaniem zezwolenia na pracę będą przetwarzane tylko i wyłącznie do celów związanych z zapewnieniem prawidłowego funkcjonowania</w:t>
      </w:r>
      <w:r w:rsidR="00E8486C">
        <w:rPr>
          <w:rFonts w:ascii="Times New Roman" w:hAnsi="Times New Roman" w:cs="Times New Roman"/>
          <w:sz w:val="24"/>
          <w:szCs w:val="24"/>
        </w:rPr>
        <w:t xml:space="preserve"> </w:t>
      </w:r>
      <w:r w:rsidRPr="002B2663">
        <w:rPr>
          <w:rFonts w:ascii="Times New Roman" w:hAnsi="Times New Roman" w:cs="Times New Roman"/>
          <w:sz w:val="24"/>
          <w:szCs w:val="24"/>
        </w:rPr>
        <w:t xml:space="preserve">Systemu, a ich zakres zgodnie z zasadą proporcjonalności ograniczony będzie  do danych niezbędnych.  </w:t>
      </w:r>
    </w:p>
    <w:p w14:paraId="39554B3E" w14:textId="77777777" w:rsidR="002B2663" w:rsidRPr="002B2663" w:rsidRDefault="002B2663" w:rsidP="002B2663">
      <w:pPr>
        <w:suppressAutoHyphens/>
        <w:spacing w:line="360" w:lineRule="auto"/>
        <w:contextualSpacing/>
        <w:jc w:val="both"/>
        <w:rPr>
          <w:rFonts w:ascii="Times New Roman" w:hAnsi="Times New Roman" w:cs="Times New Roman"/>
          <w:sz w:val="24"/>
          <w:szCs w:val="24"/>
        </w:rPr>
      </w:pPr>
      <w:r w:rsidRPr="002B2663">
        <w:rPr>
          <w:rFonts w:ascii="Times New Roman" w:hAnsi="Times New Roman" w:cs="Times New Roman"/>
          <w:sz w:val="24"/>
          <w:szCs w:val="24"/>
        </w:rPr>
        <w:t xml:space="preserve">Modernizacja systemu teleinformatycznego spełniającego, wszystkie niezbędne  wymagania może potencjalnie wpłynąć na bezpieczeństwo przetwarzanych danych, jednakże korzyści dla osób korzystających z możliwości obsługi w Systemie przewyższają ewentualnie istniejące ryzyka. </w:t>
      </w:r>
    </w:p>
    <w:p w14:paraId="7DDD1625" w14:textId="77777777" w:rsidR="00E67ADD" w:rsidRDefault="00E67ADD" w:rsidP="00870CD5">
      <w:pPr>
        <w:suppressAutoHyphens/>
        <w:spacing w:line="360" w:lineRule="auto"/>
        <w:contextualSpacing/>
        <w:jc w:val="both"/>
        <w:rPr>
          <w:rFonts w:ascii="Times New Roman" w:hAnsi="Times New Roman" w:cs="Times New Roman"/>
          <w:sz w:val="24"/>
          <w:szCs w:val="24"/>
        </w:rPr>
      </w:pPr>
    </w:p>
    <w:p w14:paraId="6ACD6497" w14:textId="5CF2DEE3" w:rsidR="006977A1" w:rsidRDefault="006977A1" w:rsidP="00436016">
      <w:pPr>
        <w:suppressAutoHyphens/>
        <w:spacing w:line="360" w:lineRule="auto"/>
        <w:contextualSpacing/>
        <w:jc w:val="both"/>
        <w:rPr>
          <w:rFonts w:ascii="Times New Roman" w:hAnsi="Times New Roman" w:cs="Times New Roman"/>
          <w:sz w:val="24"/>
          <w:szCs w:val="24"/>
        </w:rPr>
      </w:pPr>
      <w:r w:rsidRPr="006977A1">
        <w:rPr>
          <w:rFonts w:ascii="Times New Roman" w:hAnsi="Times New Roman" w:cs="Times New Roman"/>
          <w:b/>
          <w:sz w:val="24"/>
          <w:szCs w:val="24"/>
        </w:rPr>
        <w:t>Rozdział 8</w:t>
      </w:r>
      <w:r>
        <w:rPr>
          <w:rFonts w:ascii="Times New Roman" w:hAnsi="Times New Roman" w:cs="Times New Roman"/>
          <w:sz w:val="24"/>
          <w:szCs w:val="24"/>
        </w:rPr>
        <w:t xml:space="preserve"> </w:t>
      </w:r>
      <w:r w:rsidR="00A9121C">
        <w:rPr>
          <w:rFonts w:ascii="Times New Roman" w:hAnsi="Times New Roman" w:cs="Times New Roman"/>
          <w:sz w:val="24"/>
          <w:szCs w:val="24"/>
        </w:rPr>
        <w:t xml:space="preserve">projektu </w:t>
      </w:r>
      <w:r w:rsidR="00823171">
        <w:rPr>
          <w:rFonts w:ascii="Times New Roman" w:hAnsi="Times New Roman" w:cs="Times New Roman"/>
          <w:sz w:val="24"/>
          <w:szCs w:val="24"/>
        </w:rPr>
        <w:t xml:space="preserve">zawiera przepisy karne, które funkcjonują na gruncie obowiązującej ustawy o promocji (…). </w:t>
      </w:r>
    </w:p>
    <w:p w14:paraId="251817A3" w14:textId="50ABEF63" w:rsidR="00436016" w:rsidRDefault="00436016" w:rsidP="00436016">
      <w:pPr>
        <w:suppressAutoHyphens/>
        <w:spacing w:line="360" w:lineRule="auto"/>
        <w:contextualSpacing/>
        <w:jc w:val="both"/>
        <w:rPr>
          <w:rFonts w:ascii="Times New Roman" w:hAnsi="Times New Roman" w:cs="Times New Roman"/>
          <w:sz w:val="24"/>
          <w:szCs w:val="24"/>
        </w:rPr>
      </w:pPr>
      <w:r w:rsidRPr="00436016">
        <w:rPr>
          <w:rFonts w:ascii="Times New Roman" w:hAnsi="Times New Roman" w:cs="Times New Roman"/>
          <w:sz w:val="24"/>
          <w:szCs w:val="24"/>
        </w:rPr>
        <w:t xml:space="preserve"> </w:t>
      </w:r>
      <w:r w:rsidR="006977A1">
        <w:rPr>
          <w:rFonts w:ascii="Times New Roman" w:hAnsi="Times New Roman" w:cs="Times New Roman"/>
          <w:sz w:val="24"/>
          <w:szCs w:val="24"/>
        </w:rPr>
        <w:t xml:space="preserve">W </w:t>
      </w:r>
      <w:r w:rsidR="00823171">
        <w:rPr>
          <w:rFonts w:ascii="Times New Roman" w:hAnsi="Times New Roman" w:cs="Times New Roman"/>
          <w:sz w:val="24"/>
          <w:szCs w:val="24"/>
        </w:rPr>
        <w:t>art. 76 ust. 9 projektu</w:t>
      </w:r>
      <w:r w:rsidR="006977A1">
        <w:rPr>
          <w:rFonts w:ascii="Times New Roman" w:hAnsi="Times New Roman" w:cs="Times New Roman"/>
          <w:sz w:val="24"/>
          <w:szCs w:val="24"/>
        </w:rPr>
        <w:t xml:space="preserve"> </w:t>
      </w:r>
      <w:r w:rsidRPr="00436016">
        <w:rPr>
          <w:rFonts w:ascii="Times New Roman" w:hAnsi="Times New Roman" w:cs="Times New Roman"/>
          <w:sz w:val="24"/>
          <w:szCs w:val="24"/>
        </w:rPr>
        <w:t>wprowadzon</w:t>
      </w:r>
      <w:r w:rsidR="006977A1">
        <w:rPr>
          <w:rFonts w:ascii="Times New Roman" w:hAnsi="Times New Roman" w:cs="Times New Roman"/>
          <w:sz w:val="24"/>
          <w:szCs w:val="24"/>
        </w:rPr>
        <w:t>o</w:t>
      </w:r>
      <w:r w:rsidRPr="00436016">
        <w:rPr>
          <w:rFonts w:ascii="Times New Roman" w:hAnsi="Times New Roman" w:cs="Times New Roman"/>
          <w:sz w:val="24"/>
          <w:szCs w:val="24"/>
        </w:rPr>
        <w:t xml:space="preserve"> </w:t>
      </w:r>
      <w:r w:rsidR="006977A1">
        <w:rPr>
          <w:rFonts w:ascii="Times New Roman" w:hAnsi="Times New Roman" w:cs="Times New Roman"/>
          <w:sz w:val="24"/>
          <w:szCs w:val="24"/>
        </w:rPr>
        <w:t xml:space="preserve">przepisy z których wynika, że </w:t>
      </w:r>
      <w:r w:rsidRPr="00436016">
        <w:rPr>
          <w:rFonts w:ascii="Times New Roman" w:hAnsi="Times New Roman" w:cs="Times New Roman"/>
          <w:sz w:val="24"/>
          <w:szCs w:val="24"/>
        </w:rPr>
        <w:t xml:space="preserve">wymiar kary grzywny powinien być </w:t>
      </w:r>
      <w:r w:rsidR="00823171">
        <w:rPr>
          <w:rFonts w:ascii="Times New Roman" w:hAnsi="Times New Roman" w:cs="Times New Roman"/>
          <w:sz w:val="24"/>
          <w:szCs w:val="24"/>
        </w:rPr>
        <w:t>wymierzony proporcjonalnie</w:t>
      </w:r>
      <w:r w:rsidRPr="00436016">
        <w:rPr>
          <w:rFonts w:ascii="Times New Roman" w:hAnsi="Times New Roman" w:cs="Times New Roman"/>
          <w:sz w:val="24"/>
          <w:szCs w:val="24"/>
        </w:rPr>
        <w:t xml:space="preserve"> do liczby cudzoziemców, którym powierzono pracę nielegalnie</w:t>
      </w:r>
      <w:r w:rsidR="00823171">
        <w:rPr>
          <w:rFonts w:ascii="Times New Roman" w:hAnsi="Times New Roman" w:cs="Times New Roman"/>
          <w:sz w:val="24"/>
          <w:szCs w:val="24"/>
        </w:rPr>
        <w:t xml:space="preserve"> w kwocie nie niższej niż 500 zł za jednego cudzoziemca</w:t>
      </w:r>
      <w:r w:rsidRPr="00436016">
        <w:rPr>
          <w:rFonts w:ascii="Times New Roman" w:hAnsi="Times New Roman" w:cs="Times New Roman"/>
          <w:sz w:val="24"/>
          <w:szCs w:val="24"/>
        </w:rPr>
        <w:t xml:space="preserve">. Przewiduje się, że nowe rozwiązanie wpłynie na zwiększenie dolegliwości kary dla podmiotów, które powierzają nielegalnie pracę wielu cudzoziemcom. </w:t>
      </w:r>
    </w:p>
    <w:p w14:paraId="3CB9052D" w14:textId="44A3415E" w:rsidR="006977A1" w:rsidRDefault="00A9121C" w:rsidP="009B26CA">
      <w:pPr>
        <w:tabs>
          <w:tab w:val="left" w:pos="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2C54C3AC" w14:textId="7B2D5BA5" w:rsidR="00E8486C" w:rsidRDefault="00DF7941" w:rsidP="009B26CA">
      <w:pPr>
        <w:tabs>
          <w:tab w:val="left" w:pos="0"/>
        </w:tabs>
        <w:spacing w:line="360" w:lineRule="auto"/>
        <w:jc w:val="both"/>
        <w:rPr>
          <w:rFonts w:ascii="Times New Roman" w:eastAsia="Calibri" w:hAnsi="Times New Roman" w:cs="Times New Roman"/>
          <w:sz w:val="24"/>
          <w:szCs w:val="24"/>
        </w:rPr>
      </w:pPr>
      <w:r w:rsidRPr="00DF7941">
        <w:rPr>
          <w:rFonts w:ascii="Times New Roman" w:eastAsia="Calibri" w:hAnsi="Times New Roman" w:cs="Times New Roman"/>
          <w:sz w:val="24"/>
          <w:szCs w:val="24"/>
        </w:rPr>
        <w:t xml:space="preserve">W projekcie przewidziano, że ustawa wchodzi w życie po upływie 7 dni od dnia jej ogłoszenia z wyjątkiem niektórych przepisów dotyczących systemów teleinformatycznych. Krótki termin wejścia w życie ustawy wynika z wymogu zrealizowania do końca 2022 r. kamieni  milowych  określonych w Krajowym Planie Odbudowy jako komponent A 4.1. </w:t>
      </w:r>
      <w:r w:rsidRPr="00DF7941">
        <w:rPr>
          <w:rFonts w:ascii="Times New Roman" w:eastAsia="Calibri" w:hAnsi="Times New Roman" w:cs="Times New Roman"/>
          <w:i/>
          <w:iCs/>
          <w:sz w:val="24"/>
          <w:szCs w:val="24"/>
        </w:rPr>
        <w:t>Efektywne instytucje na rzecz rynku pracy</w:t>
      </w:r>
      <w:r w:rsidRPr="00DF7941">
        <w:rPr>
          <w:rFonts w:ascii="Times New Roman" w:eastAsia="Calibri" w:hAnsi="Times New Roman" w:cs="Times New Roman"/>
          <w:sz w:val="24"/>
          <w:szCs w:val="24"/>
        </w:rPr>
        <w:t xml:space="preserve">, które ustawa ma zrealizować. Wejście ustawy w życie w takim terminie nie narusza zasad państwa prawa. Późniejszy termin wejścia w życie niektórych przepisów dot. systemów informatycznych jest konieczny, aby umożliwić dostosowanie systemów teleinformatycznych wykorzystywanych w sprawach dot. zatrudniania cudzoziemców. </w:t>
      </w:r>
      <w:bookmarkStart w:id="0" w:name="_GoBack"/>
      <w:bookmarkEnd w:id="0"/>
    </w:p>
    <w:p w14:paraId="70E562F6" w14:textId="0D9EE139" w:rsidR="00571053" w:rsidRDefault="00A728F9" w:rsidP="009B26CA">
      <w:pPr>
        <w:tabs>
          <w:tab w:val="left" w:pos="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1053" w:rsidRPr="009B26CA">
        <w:rPr>
          <w:rFonts w:ascii="Times New Roman" w:eastAsia="Calibri" w:hAnsi="Times New Roman" w:cs="Times New Roman"/>
          <w:sz w:val="24"/>
          <w:szCs w:val="24"/>
        </w:rPr>
        <w:t>Zakres przedmiotowej regulacji jest objęty prawem Unii Europejskiej.</w:t>
      </w:r>
    </w:p>
    <w:p w14:paraId="2332F5B7" w14:textId="6990404A" w:rsidR="00694FE4" w:rsidRPr="009B26CA" w:rsidRDefault="00694FE4" w:rsidP="009B26CA">
      <w:pPr>
        <w:tabs>
          <w:tab w:val="left" w:pos="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694FE4">
        <w:rPr>
          <w:rFonts w:ascii="Times New Roman" w:eastAsia="Calibri" w:hAnsi="Times New Roman" w:cs="Times New Roman"/>
          <w:sz w:val="24"/>
          <w:szCs w:val="24"/>
        </w:rPr>
        <w:t>Proponuje się, aby ustawa weszła w życie</w:t>
      </w:r>
      <w:r w:rsidRPr="00694FE4">
        <w:rPr>
          <w:rFonts w:ascii="Times New Roman" w:eastAsia="Calibri" w:hAnsi="Times New Roman" w:cs="Times New Roman"/>
          <w:spacing w:val="-2"/>
        </w:rPr>
        <w:t xml:space="preserve"> </w:t>
      </w:r>
      <w:r w:rsidRPr="00694FE4">
        <w:rPr>
          <w:rFonts w:ascii="Times New Roman" w:eastAsia="Calibri" w:hAnsi="Times New Roman" w:cs="Times New Roman"/>
          <w:sz w:val="24"/>
          <w:szCs w:val="24"/>
        </w:rPr>
        <w:t xml:space="preserve">w terminie 7 dni od dnia ogłoszenia. Przewiduje się, że </w:t>
      </w:r>
      <w:r>
        <w:rPr>
          <w:rFonts w:ascii="Times New Roman" w:eastAsia="Calibri" w:hAnsi="Times New Roman" w:cs="Times New Roman"/>
          <w:sz w:val="24"/>
          <w:szCs w:val="24"/>
        </w:rPr>
        <w:t xml:space="preserve">ustawa </w:t>
      </w:r>
      <w:r w:rsidRPr="00694FE4">
        <w:rPr>
          <w:rFonts w:ascii="Times New Roman" w:eastAsia="Calibri" w:hAnsi="Times New Roman" w:cs="Times New Roman"/>
          <w:sz w:val="24"/>
          <w:szCs w:val="24"/>
        </w:rPr>
        <w:t>będzie zawierał</w:t>
      </w:r>
      <w:r>
        <w:rPr>
          <w:rFonts w:ascii="Times New Roman" w:eastAsia="Calibri" w:hAnsi="Times New Roman" w:cs="Times New Roman"/>
          <w:sz w:val="24"/>
          <w:szCs w:val="24"/>
        </w:rPr>
        <w:t>a</w:t>
      </w:r>
      <w:r w:rsidRPr="00694FE4">
        <w:rPr>
          <w:rFonts w:ascii="Times New Roman" w:eastAsia="Calibri" w:hAnsi="Times New Roman" w:cs="Times New Roman"/>
          <w:sz w:val="24"/>
          <w:szCs w:val="24"/>
        </w:rPr>
        <w:t xml:space="preserve"> przepisy przejściowe pozwalające na dostosowanie systemu teleinformatycznego do nowych przepisów w ciągu 6 miesięcy.</w:t>
      </w:r>
      <w:r w:rsidRPr="00694FE4" w:rsidDel="00642797">
        <w:rPr>
          <w:rFonts w:ascii="Times New Roman" w:eastAsia="Calibri" w:hAnsi="Times New Roman" w:cs="Times New Roman"/>
          <w:sz w:val="24"/>
          <w:szCs w:val="24"/>
        </w:rPr>
        <w:t xml:space="preserve"> </w:t>
      </w:r>
    </w:p>
    <w:p w14:paraId="2B125F98" w14:textId="007B6F1C" w:rsidR="00571053" w:rsidRPr="009B26CA" w:rsidRDefault="00571053" w:rsidP="009B26CA">
      <w:pPr>
        <w:suppressAutoHyphens/>
        <w:autoSpaceDE w:val="0"/>
        <w:autoSpaceDN w:val="0"/>
        <w:adjustRightInd w:val="0"/>
        <w:spacing w:before="120" w:after="0" w:line="360" w:lineRule="auto"/>
        <w:ind w:firstLine="708"/>
        <w:jc w:val="both"/>
        <w:rPr>
          <w:rFonts w:ascii="Times New Roman" w:eastAsia="DengXian" w:hAnsi="Times New Roman" w:cs="Times New Roman"/>
          <w:sz w:val="24"/>
          <w:szCs w:val="24"/>
          <w:lang w:eastAsia="pl-PL"/>
        </w:rPr>
      </w:pPr>
      <w:r w:rsidRPr="009B26CA">
        <w:rPr>
          <w:rFonts w:ascii="Times New Roman" w:eastAsia="DengXian" w:hAnsi="Times New Roman" w:cs="Times New Roman"/>
          <w:sz w:val="24"/>
          <w:szCs w:val="24"/>
          <w:lang w:eastAsia="pl-PL"/>
        </w:rPr>
        <w:t xml:space="preserve">Projekt nie wymaga przedstawienia właściwym organom i instytucjom Unii Europejskiej, w tym Europejskiemu Bankowi Centralnemu, w celu uzyskania opinii, dokonania powiadomienia, konsultacji lub uzgodnienia. </w:t>
      </w:r>
    </w:p>
    <w:p w14:paraId="7AEA258E" w14:textId="77777777" w:rsidR="00571053" w:rsidRPr="009B26CA" w:rsidRDefault="00571053" w:rsidP="009B26CA">
      <w:pPr>
        <w:suppressAutoHyphens/>
        <w:autoSpaceDE w:val="0"/>
        <w:autoSpaceDN w:val="0"/>
        <w:adjustRightInd w:val="0"/>
        <w:spacing w:before="120" w:after="0" w:line="360" w:lineRule="auto"/>
        <w:ind w:firstLine="708"/>
        <w:jc w:val="both"/>
        <w:rPr>
          <w:rFonts w:ascii="Times New Roman" w:eastAsia="DengXian" w:hAnsi="Times New Roman" w:cs="Times New Roman"/>
          <w:sz w:val="24"/>
          <w:szCs w:val="24"/>
          <w:lang w:eastAsia="pl-PL"/>
        </w:rPr>
      </w:pPr>
      <w:r w:rsidRPr="009B26CA">
        <w:rPr>
          <w:rFonts w:ascii="Times New Roman" w:eastAsia="DengXian" w:hAnsi="Times New Roman" w:cs="Times New Roman"/>
          <w:sz w:val="24"/>
          <w:szCs w:val="24"/>
          <w:lang w:eastAsia="pl-PL"/>
        </w:rPr>
        <w:t xml:space="preserve">Projekt ustawy nie podlega notyfikacji zgodnie z § 4 ust. 1 pkt 1 rozporządzenia Rady Ministrów z dnia 23 grudnia 2002 r. w sprawie funkcjonowania krajowego systemu notyfikacji norm i aktów prawnych (Dz. U. poz. 2039, z późn. zm.), gdyż regulacja nie odnosi się do wprowadzenia norm lub przepisów technicznych. </w:t>
      </w:r>
    </w:p>
    <w:p w14:paraId="03AFA28A" w14:textId="1127C49F" w:rsidR="00571053" w:rsidRPr="009B26CA" w:rsidRDefault="00571053" w:rsidP="009B26CA">
      <w:pPr>
        <w:suppressAutoHyphens/>
        <w:autoSpaceDE w:val="0"/>
        <w:autoSpaceDN w:val="0"/>
        <w:adjustRightInd w:val="0"/>
        <w:spacing w:before="120" w:after="0" w:line="360" w:lineRule="auto"/>
        <w:ind w:firstLine="708"/>
        <w:jc w:val="both"/>
        <w:rPr>
          <w:rFonts w:ascii="Times New Roman" w:eastAsia="DengXian" w:hAnsi="Times New Roman" w:cs="Times New Roman"/>
          <w:sz w:val="24"/>
          <w:szCs w:val="24"/>
          <w:lang w:eastAsia="pl-PL"/>
        </w:rPr>
      </w:pPr>
      <w:r w:rsidRPr="00545C70">
        <w:rPr>
          <w:rFonts w:ascii="Times New Roman" w:eastAsia="DengXian" w:hAnsi="Times New Roman" w:cs="Times New Roman"/>
          <w:sz w:val="24"/>
          <w:szCs w:val="24"/>
          <w:lang w:eastAsia="pl-PL"/>
        </w:rPr>
        <w:t>Zgodnie z art. 5 ustawy z dnia 7 lipca 2005 r. o działalności lobbingowej w procesie stanowienia prawa (Dz. U. z 2017 r. poz. 248)</w:t>
      </w:r>
      <w:r w:rsidR="007F001E">
        <w:rPr>
          <w:rFonts w:ascii="Times New Roman" w:eastAsia="DengXian" w:hAnsi="Times New Roman" w:cs="Times New Roman"/>
          <w:sz w:val="24"/>
          <w:szCs w:val="24"/>
          <w:lang w:eastAsia="pl-PL"/>
        </w:rPr>
        <w:t xml:space="preserve"> oraz</w:t>
      </w:r>
      <w:r w:rsidRPr="00545C70">
        <w:rPr>
          <w:rFonts w:ascii="Times New Roman" w:eastAsia="DengXian" w:hAnsi="Times New Roman" w:cs="Times New Roman"/>
          <w:sz w:val="24"/>
          <w:szCs w:val="24"/>
          <w:lang w:eastAsia="pl-PL"/>
        </w:rPr>
        <w:t xml:space="preserve"> § 52 uchwały nr 190 Rady Ministrów z dnia 29 października 2013 r. – Regulamin pracy Rady Ministrów (</w:t>
      </w:r>
      <w:r w:rsidR="003A555D" w:rsidRPr="003A555D">
        <w:rPr>
          <w:rFonts w:ascii="Times New Roman" w:eastAsia="DengXian" w:hAnsi="Times New Roman" w:cs="Times New Roman"/>
          <w:sz w:val="24"/>
          <w:szCs w:val="24"/>
          <w:lang w:eastAsia="pl-PL"/>
        </w:rPr>
        <w:t xml:space="preserve">M.P. </w:t>
      </w:r>
      <w:r w:rsidR="003A555D">
        <w:rPr>
          <w:rFonts w:ascii="Times New Roman" w:eastAsia="DengXian" w:hAnsi="Times New Roman" w:cs="Times New Roman"/>
          <w:sz w:val="24"/>
          <w:szCs w:val="24"/>
          <w:lang w:eastAsia="pl-PL"/>
        </w:rPr>
        <w:t xml:space="preserve">z </w:t>
      </w:r>
      <w:r w:rsidR="003A555D" w:rsidRPr="003A555D">
        <w:rPr>
          <w:rFonts w:ascii="Times New Roman" w:eastAsia="DengXian" w:hAnsi="Times New Roman" w:cs="Times New Roman"/>
          <w:sz w:val="24"/>
          <w:szCs w:val="24"/>
          <w:lang w:eastAsia="pl-PL"/>
        </w:rPr>
        <w:t>2022 r. poz. 348</w:t>
      </w:r>
      <w:r w:rsidRPr="00545C70">
        <w:rPr>
          <w:rFonts w:ascii="Times New Roman" w:eastAsia="DengXian" w:hAnsi="Times New Roman" w:cs="Times New Roman"/>
          <w:sz w:val="24"/>
          <w:szCs w:val="24"/>
          <w:lang w:eastAsia="pl-PL"/>
        </w:rPr>
        <w:t xml:space="preserve">) projekt </w:t>
      </w:r>
      <w:r w:rsidR="00545C70">
        <w:rPr>
          <w:rFonts w:ascii="Times New Roman" w:eastAsia="DengXian" w:hAnsi="Times New Roman" w:cs="Times New Roman"/>
          <w:sz w:val="24"/>
          <w:szCs w:val="24"/>
          <w:lang w:eastAsia="pl-PL"/>
        </w:rPr>
        <w:t>podlega udostępnieniu</w:t>
      </w:r>
      <w:r w:rsidRPr="00545C70">
        <w:rPr>
          <w:rFonts w:ascii="Times New Roman" w:eastAsia="DengXian" w:hAnsi="Times New Roman" w:cs="Times New Roman"/>
          <w:sz w:val="24"/>
          <w:szCs w:val="24"/>
          <w:lang w:eastAsia="pl-PL"/>
        </w:rPr>
        <w:t xml:space="preserve"> w Biuletynie Informacji Publicznej na stronie podmiotowej Rządowego Centrum Legislacji, w serwisie Rządowy Proces Legislacyjny</w:t>
      </w:r>
      <w:r w:rsidR="007F001E" w:rsidRPr="007F001E">
        <w:t xml:space="preserve"> </w:t>
      </w:r>
      <w:r w:rsidR="007F001E" w:rsidRPr="007F001E">
        <w:rPr>
          <w:rFonts w:ascii="Times New Roman" w:eastAsia="DengXian" w:hAnsi="Times New Roman" w:cs="Times New Roman"/>
          <w:sz w:val="24"/>
          <w:szCs w:val="24"/>
          <w:lang w:eastAsia="pl-PL"/>
        </w:rPr>
        <w:t>oraz na platformie gov.pl</w:t>
      </w:r>
      <w:r w:rsidRPr="00545C70">
        <w:rPr>
          <w:rFonts w:ascii="Times New Roman" w:eastAsia="DengXian" w:hAnsi="Times New Roman" w:cs="Times New Roman"/>
          <w:sz w:val="24"/>
          <w:szCs w:val="24"/>
          <w:lang w:eastAsia="pl-PL"/>
        </w:rPr>
        <w:t>.</w:t>
      </w:r>
    </w:p>
    <w:p w14:paraId="03FB359E" w14:textId="77777777" w:rsidR="00571053" w:rsidRPr="009B26CA" w:rsidRDefault="00571053" w:rsidP="009B26CA">
      <w:pPr>
        <w:tabs>
          <w:tab w:val="left" w:pos="0"/>
        </w:tabs>
        <w:spacing w:line="360" w:lineRule="auto"/>
        <w:jc w:val="both"/>
        <w:rPr>
          <w:rFonts w:ascii="Times New Roman" w:eastAsia="Calibri" w:hAnsi="Times New Roman" w:cs="Times New Roman"/>
          <w:sz w:val="24"/>
          <w:szCs w:val="24"/>
        </w:rPr>
      </w:pPr>
    </w:p>
    <w:sectPr w:rsidR="00571053" w:rsidRPr="009B26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70F5" w14:textId="77777777" w:rsidR="007C08AE" w:rsidRDefault="007C08AE" w:rsidP="00611E50">
      <w:pPr>
        <w:spacing w:after="0" w:line="240" w:lineRule="auto"/>
      </w:pPr>
      <w:r>
        <w:separator/>
      </w:r>
    </w:p>
  </w:endnote>
  <w:endnote w:type="continuationSeparator" w:id="0">
    <w:p w14:paraId="156B5521" w14:textId="77777777" w:rsidR="007C08AE" w:rsidRDefault="007C08AE" w:rsidP="006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41630"/>
      <w:docPartObj>
        <w:docPartGallery w:val="Page Numbers (Bottom of Page)"/>
        <w:docPartUnique/>
      </w:docPartObj>
    </w:sdtPr>
    <w:sdtEndPr/>
    <w:sdtContent>
      <w:p w14:paraId="6907872C" w14:textId="386F8C8F" w:rsidR="003C3509" w:rsidRDefault="003C3509">
        <w:pPr>
          <w:pStyle w:val="Stopka"/>
          <w:jc w:val="center"/>
        </w:pPr>
        <w:r>
          <w:fldChar w:fldCharType="begin"/>
        </w:r>
        <w:r>
          <w:instrText>PAGE   \* MERGEFORMAT</w:instrText>
        </w:r>
        <w:r>
          <w:fldChar w:fldCharType="separate"/>
        </w:r>
        <w:r w:rsidR="009F1EEF">
          <w:rPr>
            <w:noProof/>
          </w:rPr>
          <w:t>1</w:t>
        </w:r>
        <w:r>
          <w:fldChar w:fldCharType="end"/>
        </w:r>
      </w:p>
    </w:sdtContent>
  </w:sdt>
  <w:p w14:paraId="266CDCEF" w14:textId="77777777" w:rsidR="003C3509" w:rsidRDefault="003C3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491E" w14:textId="77777777" w:rsidR="007C08AE" w:rsidRDefault="007C08AE" w:rsidP="00611E50">
      <w:pPr>
        <w:spacing w:after="0" w:line="240" w:lineRule="auto"/>
      </w:pPr>
      <w:r>
        <w:separator/>
      </w:r>
    </w:p>
  </w:footnote>
  <w:footnote w:type="continuationSeparator" w:id="0">
    <w:p w14:paraId="624DC66B" w14:textId="77777777" w:rsidR="007C08AE" w:rsidRDefault="007C08AE" w:rsidP="00611E50">
      <w:pPr>
        <w:spacing w:after="0" w:line="240" w:lineRule="auto"/>
      </w:pPr>
      <w:r>
        <w:continuationSeparator/>
      </w:r>
    </w:p>
  </w:footnote>
  <w:footnote w:id="1">
    <w:p w14:paraId="6ED28174" w14:textId="77777777" w:rsidR="000D57F3" w:rsidRDefault="000D57F3" w:rsidP="000D57F3">
      <w:pPr>
        <w:pStyle w:val="Tekstprzypisudolnego"/>
      </w:pPr>
      <w:r>
        <w:rPr>
          <w:rStyle w:val="Odwoanieprzypisudolnego"/>
        </w:rPr>
        <w:footnoteRef/>
      </w:r>
      <w:r w:rsidRPr="0071280B">
        <w:rPr>
          <w:rFonts w:ascii="Times New Roman" w:hAnsi="Times New Roman"/>
        </w:rPr>
        <w:t xml:space="preserve"> Wg stanu na </w:t>
      </w:r>
      <w:r>
        <w:rPr>
          <w:rFonts w:ascii="Times New Roman" w:hAnsi="Times New Roman"/>
        </w:rPr>
        <w:t xml:space="preserve">7 września </w:t>
      </w:r>
      <w:r w:rsidRPr="0071280B">
        <w:rPr>
          <w:rFonts w:ascii="Times New Roman" w:hAnsi="Times New Roman"/>
        </w:rPr>
        <w:t>2022 r. przedmiotowa decyzja nie została jeszcze opublikowana w Dzienniku Urzędowym 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102"/>
    <w:multiLevelType w:val="hybridMultilevel"/>
    <w:tmpl w:val="3710F370"/>
    <w:lvl w:ilvl="0" w:tplc="B9769B5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B5CCC"/>
    <w:multiLevelType w:val="hybridMultilevel"/>
    <w:tmpl w:val="D6F4D362"/>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25E5A"/>
    <w:multiLevelType w:val="hybridMultilevel"/>
    <w:tmpl w:val="5F70D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50088"/>
    <w:multiLevelType w:val="hybridMultilevel"/>
    <w:tmpl w:val="9560F7E0"/>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F0FA9"/>
    <w:multiLevelType w:val="hybridMultilevel"/>
    <w:tmpl w:val="F3D245B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5" w15:restartNumberingAfterBreak="0">
    <w:nsid w:val="15156D2D"/>
    <w:multiLevelType w:val="hybridMultilevel"/>
    <w:tmpl w:val="A17C8C64"/>
    <w:lvl w:ilvl="0" w:tplc="08E80E3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25C1D"/>
    <w:multiLevelType w:val="hybridMultilevel"/>
    <w:tmpl w:val="C26AE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A751D"/>
    <w:multiLevelType w:val="hybridMultilevel"/>
    <w:tmpl w:val="3434179C"/>
    <w:lvl w:ilvl="0" w:tplc="EE5496D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21D23877"/>
    <w:multiLevelType w:val="hybridMultilevel"/>
    <w:tmpl w:val="E63AD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682AEA"/>
    <w:multiLevelType w:val="hybridMultilevel"/>
    <w:tmpl w:val="568EDC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880373"/>
    <w:multiLevelType w:val="hybridMultilevel"/>
    <w:tmpl w:val="EFBC8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BB4636"/>
    <w:multiLevelType w:val="hybridMultilevel"/>
    <w:tmpl w:val="4CEEAD9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A813983"/>
    <w:multiLevelType w:val="hybridMultilevel"/>
    <w:tmpl w:val="47084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210B81"/>
    <w:multiLevelType w:val="hybridMultilevel"/>
    <w:tmpl w:val="2264CB12"/>
    <w:lvl w:ilvl="0" w:tplc="9912C2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63648C"/>
    <w:multiLevelType w:val="hybridMultilevel"/>
    <w:tmpl w:val="2CA89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620AD"/>
    <w:multiLevelType w:val="multilevel"/>
    <w:tmpl w:val="70D06A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F4F08FA"/>
    <w:multiLevelType w:val="hybridMultilevel"/>
    <w:tmpl w:val="E3223E42"/>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7" w15:restartNumberingAfterBreak="0">
    <w:nsid w:val="4ACA793A"/>
    <w:multiLevelType w:val="hybridMultilevel"/>
    <w:tmpl w:val="98743F8E"/>
    <w:lvl w:ilvl="0" w:tplc="B2DE90C0">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3157D1"/>
    <w:multiLevelType w:val="hybridMultilevel"/>
    <w:tmpl w:val="BA9C9A3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251A01"/>
    <w:multiLevelType w:val="hybridMultilevel"/>
    <w:tmpl w:val="E9B2D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311C2E"/>
    <w:multiLevelType w:val="hybridMultilevel"/>
    <w:tmpl w:val="6E621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DB0FA4"/>
    <w:multiLevelType w:val="hybridMultilevel"/>
    <w:tmpl w:val="FB90904E"/>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797EA8"/>
    <w:multiLevelType w:val="hybridMultilevel"/>
    <w:tmpl w:val="A17C8C64"/>
    <w:lvl w:ilvl="0" w:tplc="08E80E3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405F46"/>
    <w:multiLevelType w:val="hybridMultilevel"/>
    <w:tmpl w:val="A17C8C64"/>
    <w:lvl w:ilvl="0" w:tplc="08E80E3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CD6401"/>
    <w:multiLevelType w:val="hybridMultilevel"/>
    <w:tmpl w:val="2CA87F2C"/>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9C30AC"/>
    <w:multiLevelType w:val="hybridMultilevel"/>
    <w:tmpl w:val="62E66FA0"/>
    <w:lvl w:ilvl="0" w:tplc="D7C65E5E">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DF2139"/>
    <w:multiLevelType w:val="hybridMultilevel"/>
    <w:tmpl w:val="90E40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25"/>
  </w:num>
  <w:num w:numId="4">
    <w:abstractNumId w:val="26"/>
  </w:num>
  <w:num w:numId="5">
    <w:abstractNumId w:val="20"/>
  </w:num>
  <w:num w:numId="6">
    <w:abstractNumId w:val="1"/>
  </w:num>
  <w:num w:numId="7">
    <w:abstractNumId w:val="3"/>
  </w:num>
  <w:num w:numId="8">
    <w:abstractNumId w:val="21"/>
  </w:num>
  <w:num w:numId="9">
    <w:abstractNumId w:val="19"/>
  </w:num>
  <w:num w:numId="10">
    <w:abstractNumId w:val="13"/>
  </w:num>
  <w:num w:numId="11">
    <w:abstractNumId w:val="15"/>
  </w:num>
  <w:num w:numId="12">
    <w:abstractNumId w:val="23"/>
  </w:num>
  <w:num w:numId="13">
    <w:abstractNumId w:val="22"/>
  </w:num>
  <w:num w:numId="14">
    <w:abstractNumId w:val="5"/>
  </w:num>
  <w:num w:numId="15">
    <w:abstractNumId w:val="0"/>
  </w:num>
  <w:num w:numId="16">
    <w:abstractNumId w:val="2"/>
  </w:num>
  <w:num w:numId="17">
    <w:abstractNumId w:val="18"/>
  </w:num>
  <w:num w:numId="18">
    <w:abstractNumId w:val="8"/>
  </w:num>
  <w:num w:numId="19">
    <w:abstractNumId w:val="9"/>
  </w:num>
  <w:num w:numId="20">
    <w:abstractNumId w:val="11"/>
  </w:num>
  <w:num w:numId="21">
    <w:abstractNumId w:val="14"/>
  </w:num>
  <w:num w:numId="22">
    <w:abstractNumId w:val="6"/>
  </w:num>
  <w:num w:numId="23">
    <w:abstractNumId w:val="24"/>
  </w:num>
  <w:num w:numId="24">
    <w:abstractNumId w:val="12"/>
  </w:num>
  <w:num w:numId="25">
    <w:abstractNumId w:val="7"/>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50"/>
    <w:rsid w:val="00001909"/>
    <w:rsid w:val="00001D5F"/>
    <w:rsid w:val="0000449A"/>
    <w:rsid w:val="000048C2"/>
    <w:rsid w:val="00004B77"/>
    <w:rsid w:val="000053D3"/>
    <w:rsid w:val="00005C95"/>
    <w:rsid w:val="000119BB"/>
    <w:rsid w:val="000218C5"/>
    <w:rsid w:val="00024237"/>
    <w:rsid w:val="000246B8"/>
    <w:rsid w:val="0002497A"/>
    <w:rsid w:val="00024A79"/>
    <w:rsid w:val="00030942"/>
    <w:rsid w:val="00037895"/>
    <w:rsid w:val="00045A18"/>
    <w:rsid w:val="0005147C"/>
    <w:rsid w:val="000524D0"/>
    <w:rsid w:val="000543DE"/>
    <w:rsid w:val="00057319"/>
    <w:rsid w:val="0005742D"/>
    <w:rsid w:val="00057B54"/>
    <w:rsid w:val="00057E6F"/>
    <w:rsid w:val="00060D22"/>
    <w:rsid w:val="00065F4E"/>
    <w:rsid w:val="00066D09"/>
    <w:rsid w:val="000732F9"/>
    <w:rsid w:val="0007524B"/>
    <w:rsid w:val="00077191"/>
    <w:rsid w:val="00081394"/>
    <w:rsid w:val="00084A24"/>
    <w:rsid w:val="00092DD5"/>
    <w:rsid w:val="00092DFE"/>
    <w:rsid w:val="00093313"/>
    <w:rsid w:val="000977C1"/>
    <w:rsid w:val="000A214B"/>
    <w:rsid w:val="000B076F"/>
    <w:rsid w:val="000B269C"/>
    <w:rsid w:val="000B2DEF"/>
    <w:rsid w:val="000B56AA"/>
    <w:rsid w:val="000B5AE7"/>
    <w:rsid w:val="000C085D"/>
    <w:rsid w:val="000C2C12"/>
    <w:rsid w:val="000C569A"/>
    <w:rsid w:val="000D57F3"/>
    <w:rsid w:val="000E33D3"/>
    <w:rsid w:val="000E7502"/>
    <w:rsid w:val="000F063C"/>
    <w:rsid w:val="00100085"/>
    <w:rsid w:val="00100A36"/>
    <w:rsid w:val="00102C32"/>
    <w:rsid w:val="00105813"/>
    <w:rsid w:val="00105FF3"/>
    <w:rsid w:val="00110120"/>
    <w:rsid w:val="001112FD"/>
    <w:rsid w:val="0011293C"/>
    <w:rsid w:val="0011435E"/>
    <w:rsid w:val="00116880"/>
    <w:rsid w:val="00116F2E"/>
    <w:rsid w:val="00117E32"/>
    <w:rsid w:val="00120471"/>
    <w:rsid w:val="00123F62"/>
    <w:rsid w:val="00124E36"/>
    <w:rsid w:val="001279E9"/>
    <w:rsid w:val="00127AD5"/>
    <w:rsid w:val="00131E9E"/>
    <w:rsid w:val="00137C78"/>
    <w:rsid w:val="001419E5"/>
    <w:rsid w:val="0014346C"/>
    <w:rsid w:val="00144B21"/>
    <w:rsid w:val="001511C7"/>
    <w:rsid w:val="001554E7"/>
    <w:rsid w:val="00160C16"/>
    <w:rsid w:val="001626E3"/>
    <w:rsid w:val="00164157"/>
    <w:rsid w:val="00164407"/>
    <w:rsid w:val="00166BF9"/>
    <w:rsid w:val="001717AF"/>
    <w:rsid w:val="001731C3"/>
    <w:rsid w:val="00173310"/>
    <w:rsid w:val="001766FE"/>
    <w:rsid w:val="0018197E"/>
    <w:rsid w:val="00190E0E"/>
    <w:rsid w:val="00191FF8"/>
    <w:rsid w:val="0019533E"/>
    <w:rsid w:val="001957C0"/>
    <w:rsid w:val="00196D98"/>
    <w:rsid w:val="001A0969"/>
    <w:rsid w:val="001A27DE"/>
    <w:rsid w:val="001A4262"/>
    <w:rsid w:val="001A7C3A"/>
    <w:rsid w:val="001B24E1"/>
    <w:rsid w:val="001B584F"/>
    <w:rsid w:val="001C0CCE"/>
    <w:rsid w:val="001D0088"/>
    <w:rsid w:val="001D082D"/>
    <w:rsid w:val="001D0EE7"/>
    <w:rsid w:val="001D29A4"/>
    <w:rsid w:val="001D2B49"/>
    <w:rsid w:val="001D2C59"/>
    <w:rsid w:val="001D3CD4"/>
    <w:rsid w:val="001D417F"/>
    <w:rsid w:val="001D5F47"/>
    <w:rsid w:val="001D6712"/>
    <w:rsid w:val="001E15CF"/>
    <w:rsid w:val="001E2590"/>
    <w:rsid w:val="001F0F05"/>
    <w:rsid w:val="001F0F83"/>
    <w:rsid w:val="001F430C"/>
    <w:rsid w:val="001F437B"/>
    <w:rsid w:val="001F5277"/>
    <w:rsid w:val="001F5AD5"/>
    <w:rsid w:val="00202C71"/>
    <w:rsid w:val="002030FE"/>
    <w:rsid w:val="00204468"/>
    <w:rsid w:val="00210892"/>
    <w:rsid w:val="0021107F"/>
    <w:rsid w:val="00211383"/>
    <w:rsid w:val="00211AC6"/>
    <w:rsid w:val="00211F0F"/>
    <w:rsid w:val="00214D08"/>
    <w:rsid w:val="0022308C"/>
    <w:rsid w:val="0022356F"/>
    <w:rsid w:val="00224214"/>
    <w:rsid w:val="00225B31"/>
    <w:rsid w:val="00226B6D"/>
    <w:rsid w:val="00227872"/>
    <w:rsid w:val="00234577"/>
    <w:rsid w:val="0023756D"/>
    <w:rsid w:val="00240528"/>
    <w:rsid w:val="00257A98"/>
    <w:rsid w:val="002620AA"/>
    <w:rsid w:val="0026353B"/>
    <w:rsid w:val="00264FBB"/>
    <w:rsid w:val="00266C2F"/>
    <w:rsid w:val="00277777"/>
    <w:rsid w:val="00287F44"/>
    <w:rsid w:val="002905DB"/>
    <w:rsid w:val="00292F42"/>
    <w:rsid w:val="00294063"/>
    <w:rsid w:val="002948C9"/>
    <w:rsid w:val="002970AA"/>
    <w:rsid w:val="00297BD9"/>
    <w:rsid w:val="002A3087"/>
    <w:rsid w:val="002A31C3"/>
    <w:rsid w:val="002A7921"/>
    <w:rsid w:val="002B221A"/>
    <w:rsid w:val="002B2663"/>
    <w:rsid w:val="002B3525"/>
    <w:rsid w:val="002B5F36"/>
    <w:rsid w:val="002C1EE4"/>
    <w:rsid w:val="002C2B63"/>
    <w:rsid w:val="002C749F"/>
    <w:rsid w:val="002C77BB"/>
    <w:rsid w:val="002D11E0"/>
    <w:rsid w:val="002D43D7"/>
    <w:rsid w:val="002E1893"/>
    <w:rsid w:val="002E5785"/>
    <w:rsid w:val="002F14A4"/>
    <w:rsid w:val="002F5E9B"/>
    <w:rsid w:val="002F6D55"/>
    <w:rsid w:val="003005FC"/>
    <w:rsid w:val="00300E11"/>
    <w:rsid w:val="00301618"/>
    <w:rsid w:val="00301C50"/>
    <w:rsid w:val="00301DD2"/>
    <w:rsid w:val="00302696"/>
    <w:rsid w:val="00303DC0"/>
    <w:rsid w:val="00310D1E"/>
    <w:rsid w:val="00311115"/>
    <w:rsid w:val="003135E9"/>
    <w:rsid w:val="003157BB"/>
    <w:rsid w:val="00315CF1"/>
    <w:rsid w:val="00315EFB"/>
    <w:rsid w:val="00326160"/>
    <w:rsid w:val="00331288"/>
    <w:rsid w:val="00332925"/>
    <w:rsid w:val="00334985"/>
    <w:rsid w:val="00337701"/>
    <w:rsid w:val="00344E83"/>
    <w:rsid w:val="0034518E"/>
    <w:rsid w:val="0034582D"/>
    <w:rsid w:val="00345E18"/>
    <w:rsid w:val="003532ED"/>
    <w:rsid w:val="0035432E"/>
    <w:rsid w:val="00357758"/>
    <w:rsid w:val="00361205"/>
    <w:rsid w:val="00361A76"/>
    <w:rsid w:val="00362CFB"/>
    <w:rsid w:val="00363753"/>
    <w:rsid w:val="00365377"/>
    <w:rsid w:val="0036550D"/>
    <w:rsid w:val="00365C8A"/>
    <w:rsid w:val="003661BC"/>
    <w:rsid w:val="003734EF"/>
    <w:rsid w:val="00373925"/>
    <w:rsid w:val="003752F3"/>
    <w:rsid w:val="0037719B"/>
    <w:rsid w:val="0038022C"/>
    <w:rsid w:val="0038025D"/>
    <w:rsid w:val="0038559B"/>
    <w:rsid w:val="00386577"/>
    <w:rsid w:val="003936C7"/>
    <w:rsid w:val="0039413C"/>
    <w:rsid w:val="003944AE"/>
    <w:rsid w:val="00395682"/>
    <w:rsid w:val="003A4C02"/>
    <w:rsid w:val="003A555D"/>
    <w:rsid w:val="003A6F10"/>
    <w:rsid w:val="003B10D0"/>
    <w:rsid w:val="003B3458"/>
    <w:rsid w:val="003C0E06"/>
    <w:rsid w:val="003C3148"/>
    <w:rsid w:val="003C3509"/>
    <w:rsid w:val="003C39A1"/>
    <w:rsid w:val="003C411C"/>
    <w:rsid w:val="003C4679"/>
    <w:rsid w:val="003D00E1"/>
    <w:rsid w:val="003D227E"/>
    <w:rsid w:val="003D412A"/>
    <w:rsid w:val="003E2767"/>
    <w:rsid w:val="003E363A"/>
    <w:rsid w:val="003E59D4"/>
    <w:rsid w:val="003E7659"/>
    <w:rsid w:val="00400201"/>
    <w:rsid w:val="0040204D"/>
    <w:rsid w:val="00403E0A"/>
    <w:rsid w:val="004062B0"/>
    <w:rsid w:val="0041378E"/>
    <w:rsid w:val="004137CF"/>
    <w:rsid w:val="00415038"/>
    <w:rsid w:val="004157E1"/>
    <w:rsid w:val="00417C45"/>
    <w:rsid w:val="004216D9"/>
    <w:rsid w:val="00421C7B"/>
    <w:rsid w:val="00422028"/>
    <w:rsid w:val="00423353"/>
    <w:rsid w:val="00433F6B"/>
    <w:rsid w:val="00434E04"/>
    <w:rsid w:val="00436016"/>
    <w:rsid w:val="0044124C"/>
    <w:rsid w:val="00441698"/>
    <w:rsid w:val="00442372"/>
    <w:rsid w:val="004425F5"/>
    <w:rsid w:val="00445E10"/>
    <w:rsid w:val="00445E9A"/>
    <w:rsid w:val="004523AC"/>
    <w:rsid w:val="00453D63"/>
    <w:rsid w:val="00455995"/>
    <w:rsid w:val="004573E1"/>
    <w:rsid w:val="0045780A"/>
    <w:rsid w:val="00462219"/>
    <w:rsid w:val="004638A0"/>
    <w:rsid w:val="00463C08"/>
    <w:rsid w:val="00474F6C"/>
    <w:rsid w:val="004758C9"/>
    <w:rsid w:val="0047595B"/>
    <w:rsid w:val="0048299C"/>
    <w:rsid w:val="00486692"/>
    <w:rsid w:val="00487D25"/>
    <w:rsid w:val="00490268"/>
    <w:rsid w:val="00492A4C"/>
    <w:rsid w:val="00493033"/>
    <w:rsid w:val="00494B47"/>
    <w:rsid w:val="00494ED6"/>
    <w:rsid w:val="00495B43"/>
    <w:rsid w:val="00497075"/>
    <w:rsid w:val="004A5451"/>
    <w:rsid w:val="004A7794"/>
    <w:rsid w:val="004B0952"/>
    <w:rsid w:val="004B1CFA"/>
    <w:rsid w:val="004B22F2"/>
    <w:rsid w:val="004B3EA5"/>
    <w:rsid w:val="004B41B1"/>
    <w:rsid w:val="004B48A9"/>
    <w:rsid w:val="004C0A32"/>
    <w:rsid w:val="004C2640"/>
    <w:rsid w:val="004C28C1"/>
    <w:rsid w:val="004C3A96"/>
    <w:rsid w:val="004C51AB"/>
    <w:rsid w:val="004C584B"/>
    <w:rsid w:val="004C69FB"/>
    <w:rsid w:val="004C78B2"/>
    <w:rsid w:val="004C7B25"/>
    <w:rsid w:val="004D17CF"/>
    <w:rsid w:val="004D2478"/>
    <w:rsid w:val="004D342A"/>
    <w:rsid w:val="004D38F0"/>
    <w:rsid w:val="004D4097"/>
    <w:rsid w:val="004D4113"/>
    <w:rsid w:val="004E756B"/>
    <w:rsid w:val="004F0215"/>
    <w:rsid w:val="004F22C2"/>
    <w:rsid w:val="004F27E8"/>
    <w:rsid w:val="004F35F7"/>
    <w:rsid w:val="004F7304"/>
    <w:rsid w:val="004F7731"/>
    <w:rsid w:val="0050274E"/>
    <w:rsid w:val="00503ECE"/>
    <w:rsid w:val="0050551F"/>
    <w:rsid w:val="005057A1"/>
    <w:rsid w:val="00510BC9"/>
    <w:rsid w:val="005140E2"/>
    <w:rsid w:val="00521297"/>
    <w:rsid w:val="005239FC"/>
    <w:rsid w:val="00524131"/>
    <w:rsid w:val="00525B43"/>
    <w:rsid w:val="00536B25"/>
    <w:rsid w:val="0053728E"/>
    <w:rsid w:val="005406A9"/>
    <w:rsid w:val="00540743"/>
    <w:rsid w:val="00545C70"/>
    <w:rsid w:val="00546A73"/>
    <w:rsid w:val="00547231"/>
    <w:rsid w:val="00550FB9"/>
    <w:rsid w:val="00553366"/>
    <w:rsid w:val="00554B45"/>
    <w:rsid w:val="0055644D"/>
    <w:rsid w:val="00560B2E"/>
    <w:rsid w:val="0056272E"/>
    <w:rsid w:val="005639B6"/>
    <w:rsid w:val="00567D94"/>
    <w:rsid w:val="00571053"/>
    <w:rsid w:val="005749E2"/>
    <w:rsid w:val="005753D4"/>
    <w:rsid w:val="00577025"/>
    <w:rsid w:val="005830A2"/>
    <w:rsid w:val="00584A65"/>
    <w:rsid w:val="00586048"/>
    <w:rsid w:val="00586373"/>
    <w:rsid w:val="00586BC0"/>
    <w:rsid w:val="005974F9"/>
    <w:rsid w:val="005A12DE"/>
    <w:rsid w:val="005A2A24"/>
    <w:rsid w:val="005A348E"/>
    <w:rsid w:val="005A39D5"/>
    <w:rsid w:val="005A4A41"/>
    <w:rsid w:val="005B3937"/>
    <w:rsid w:val="005B79B8"/>
    <w:rsid w:val="005C1720"/>
    <w:rsid w:val="005C3761"/>
    <w:rsid w:val="005C422E"/>
    <w:rsid w:val="005C50F2"/>
    <w:rsid w:val="005C6413"/>
    <w:rsid w:val="005C7612"/>
    <w:rsid w:val="005D0D6A"/>
    <w:rsid w:val="005D52B8"/>
    <w:rsid w:val="005E46DD"/>
    <w:rsid w:val="005E7BF3"/>
    <w:rsid w:val="005F018C"/>
    <w:rsid w:val="005F5096"/>
    <w:rsid w:val="006004D2"/>
    <w:rsid w:val="00611E50"/>
    <w:rsid w:val="006148A8"/>
    <w:rsid w:val="00622EAC"/>
    <w:rsid w:val="0063574B"/>
    <w:rsid w:val="00635815"/>
    <w:rsid w:val="00640700"/>
    <w:rsid w:val="00644BF9"/>
    <w:rsid w:val="0065683C"/>
    <w:rsid w:val="00661D0F"/>
    <w:rsid w:val="00662733"/>
    <w:rsid w:val="00663EAB"/>
    <w:rsid w:val="0067457B"/>
    <w:rsid w:val="00680C9C"/>
    <w:rsid w:val="006830C8"/>
    <w:rsid w:val="006832AD"/>
    <w:rsid w:val="00683CAC"/>
    <w:rsid w:val="00684C80"/>
    <w:rsid w:val="006870ED"/>
    <w:rsid w:val="006945F7"/>
    <w:rsid w:val="00694DA9"/>
    <w:rsid w:val="00694FE4"/>
    <w:rsid w:val="006977A1"/>
    <w:rsid w:val="006A149A"/>
    <w:rsid w:val="006A2FA5"/>
    <w:rsid w:val="006A45C6"/>
    <w:rsid w:val="006A544E"/>
    <w:rsid w:val="006B0ED9"/>
    <w:rsid w:val="006B3EA9"/>
    <w:rsid w:val="006B657E"/>
    <w:rsid w:val="006C0BA5"/>
    <w:rsid w:val="006C1909"/>
    <w:rsid w:val="006C2452"/>
    <w:rsid w:val="006C2BE7"/>
    <w:rsid w:val="006C36BE"/>
    <w:rsid w:val="006D0007"/>
    <w:rsid w:val="006D140C"/>
    <w:rsid w:val="006D1970"/>
    <w:rsid w:val="006D582C"/>
    <w:rsid w:val="006D5C3F"/>
    <w:rsid w:val="006E6686"/>
    <w:rsid w:val="006F3CA2"/>
    <w:rsid w:val="006F7802"/>
    <w:rsid w:val="007034DC"/>
    <w:rsid w:val="007039C1"/>
    <w:rsid w:val="00703A96"/>
    <w:rsid w:val="007042EB"/>
    <w:rsid w:val="007139FB"/>
    <w:rsid w:val="00716BA1"/>
    <w:rsid w:val="00722D8D"/>
    <w:rsid w:val="0072422E"/>
    <w:rsid w:val="00724E05"/>
    <w:rsid w:val="0072766A"/>
    <w:rsid w:val="007311FB"/>
    <w:rsid w:val="00733212"/>
    <w:rsid w:val="0074037D"/>
    <w:rsid w:val="0074126B"/>
    <w:rsid w:val="0074401A"/>
    <w:rsid w:val="00751BA6"/>
    <w:rsid w:val="00751CB6"/>
    <w:rsid w:val="007652B5"/>
    <w:rsid w:val="007704EC"/>
    <w:rsid w:val="0077251C"/>
    <w:rsid w:val="0078531B"/>
    <w:rsid w:val="00785DD2"/>
    <w:rsid w:val="007A0FD9"/>
    <w:rsid w:val="007A1FE7"/>
    <w:rsid w:val="007A3C16"/>
    <w:rsid w:val="007B6F3D"/>
    <w:rsid w:val="007C08AE"/>
    <w:rsid w:val="007C1218"/>
    <w:rsid w:val="007C3423"/>
    <w:rsid w:val="007C501B"/>
    <w:rsid w:val="007C522E"/>
    <w:rsid w:val="007C551B"/>
    <w:rsid w:val="007C7C09"/>
    <w:rsid w:val="007D1C40"/>
    <w:rsid w:val="007D4D69"/>
    <w:rsid w:val="007D5A74"/>
    <w:rsid w:val="007E65BE"/>
    <w:rsid w:val="007F001E"/>
    <w:rsid w:val="007F7504"/>
    <w:rsid w:val="00800611"/>
    <w:rsid w:val="008023A2"/>
    <w:rsid w:val="00803F89"/>
    <w:rsid w:val="00806D88"/>
    <w:rsid w:val="00807A30"/>
    <w:rsid w:val="008119FF"/>
    <w:rsid w:val="008125CA"/>
    <w:rsid w:val="008127AC"/>
    <w:rsid w:val="008207B4"/>
    <w:rsid w:val="00822AED"/>
    <w:rsid w:val="00823171"/>
    <w:rsid w:val="00823321"/>
    <w:rsid w:val="00825507"/>
    <w:rsid w:val="00827278"/>
    <w:rsid w:val="00827FC5"/>
    <w:rsid w:val="008334FD"/>
    <w:rsid w:val="00833FB3"/>
    <w:rsid w:val="008347C3"/>
    <w:rsid w:val="008373EC"/>
    <w:rsid w:val="008435DF"/>
    <w:rsid w:val="00851259"/>
    <w:rsid w:val="00854FC2"/>
    <w:rsid w:val="0086079D"/>
    <w:rsid w:val="008645BB"/>
    <w:rsid w:val="00870CD5"/>
    <w:rsid w:val="00873161"/>
    <w:rsid w:val="00875852"/>
    <w:rsid w:val="00881132"/>
    <w:rsid w:val="00881DAD"/>
    <w:rsid w:val="00883B4D"/>
    <w:rsid w:val="0088633B"/>
    <w:rsid w:val="00890D9D"/>
    <w:rsid w:val="00891D03"/>
    <w:rsid w:val="00891F56"/>
    <w:rsid w:val="00892C74"/>
    <w:rsid w:val="00893723"/>
    <w:rsid w:val="008A4B37"/>
    <w:rsid w:val="008A4EA4"/>
    <w:rsid w:val="008A4F14"/>
    <w:rsid w:val="008A628D"/>
    <w:rsid w:val="008A7DBC"/>
    <w:rsid w:val="008B002B"/>
    <w:rsid w:val="008B0F01"/>
    <w:rsid w:val="008B2118"/>
    <w:rsid w:val="008B274D"/>
    <w:rsid w:val="008B2F67"/>
    <w:rsid w:val="008B5010"/>
    <w:rsid w:val="008B751E"/>
    <w:rsid w:val="008C0CA7"/>
    <w:rsid w:val="008C113B"/>
    <w:rsid w:val="008C137A"/>
    <w:rsid w:val="008C28F3"/>
    <w:rsid w:val="008C62F9"/>
    <w:rsid w:val="008D1F34"/>
    <w:rsid w:val="008D599F"/>
    <w:rsid w:val="008E10E0"/>
    <w:rsid w:val="008E2BA2"/>
    <w:rsid w:val="008E52E8"/>
    <w:rsid w:val="008E7EFF"/>
    <w:rsid w:val="008F1685"/>
    <w:rsid w:val="008F5349"/>
    <w:rsid w:val="008F6F95"/>
    <w:rsid w:val="00900D64"/>
    <w:rsid w:val="0090324C"/>
    <w:rsid w:val="00903D35"/>
    <w:rsid w:val="00906CB5"/>
    <w:rsid w:val="00910AB3"/>
    <w:rsid w:val="00911721"/>
    <w:rsid w:val="009128B1"/>
    <w:rsid w:val="009135ED"/>
    <w:rsid w:val="009142A7"/>
    <w:rsid w:val="00915876"/>
    <w:rsid w:val="009205F3"/>
    <w:rsid w:val="00921466"/>
    <w:rsid w:val="009214AF"/>
    <w:rsid w:val="00924B1E"/>
    <w:rsid w:val="0092503B"/>
    <w:rsid w:val="0092568E"/>
    <w:rsid w:val="00927224"/>
    <w:rsid w:val="00927E4D"/>
    <w:rsid w:val="00930BF3"/>
    <w:rsid w:val="00933B60"/>
    <w:rsid w:val="00947B0D"/>
    <w:rsid w:val="009514BA"/>
    <w:rsid w:val="009648E0"/>
    <w:rsid w:val="009663FA"/>
    <w:rsid w:val="00967DAD"/>
    <w:rsid w:val="00970ECD"/>
    <w:rsid w:val="00971F7A"/>
    <w:rsid w:val="0097398E"/>
    <w:rsid w:val="0098070F"/>
    <w:rsid w:val="00984BD3"/>
    <w:rsid w:val="009868E0"/>
    <w:rsid w:val="00993716"/>
    <w:rsid w:val="00994E68"/>
    <w:rsid w:val="009A18DE"/>
    <w:rsid w:val="009A1C88"/>
    <w:rsid w:val="009A35BF"/>
    <w:rsid w:val="009A5AA3"/>
    <w:rsid w:val="009A74C4"/>
    <w:rsid w:val="009B26CA"/>
    <w:rsid w:val="009B7C2B"/>
    <w:rsid w:val="009C1771"/>
    <w:rsid w:val="009C34D8"/>
    <w:rsid w:val="009C43C0"/>
    <w:rsid w:val="009C4501"/>
    <w:rsid w:val="009C47DB"/>
    <w:rsid w:val="009C507D"/>
    <w:rsid w:val="009C7871"/>
    <w:rsid w:val="009C7B81"/>
    <w:rsid w:val="009D0F8C"/>
    <w:rsid w:val="009E2EA4"/>
    <w:rsid w:val="009E3234"/>
    <w:rsid w:val="009E6F11"/>
    <w:rsid w:val="009F08EE"/>
    <w:rsid w:val="009F1EEF"/>
    <w:rsid w:val="009F225C"/>
    <w:rsid w:val="009F6946"/>
    <w:rsid w:val="00A01B31"/>
    <w:rsid w:val="00A032EF"/>
    <w:rsid w:val="00A065C5"/>
    <w:rsid w:val="00A07F5C"/>
    <w:rsid w:val="00A11854"/>
    <w:rsid w:val="00A230CA"/>
    <w:rsid w:val="00A23500"/>
    <w:rsid w:val="00A25F35"/>
    <w:rsid w:val="00A30924"/>
    <w:rsid w:val="00A33150"/>
    <w:rsid w:val="00A37C91"/>
    <w:rsid w:val="00A403C3"/>
    <w:rsid w:val="00A431AE"/>
    <w:rsid w:val="00A4728F"/>
    <w:rsid w:val="00A5772C"/>
    <w:rsid w:val="00A63841"/>
    <w:rsid w:val="00A708EC"/>
    <w:rsid w:val="00A724D2"/>
    <w:rsid w:val="00A728F9"/>
    <w:rsid w:val="00A74F44"/>
    <w:rsid w:val="00A764FE"/>
    <w:rsid w:val="00A813D1"/>
    <w:rsid w:val="00A82100"/>
    <w:rsid w:val="00A86EBB"/>
    <w:rsid w:val="00A901DA"/>
    <w:rsid w:val="00A90423"/>
    <w:rsid w:val="00A9121C"/>
    <w:rsid w:val="00A9202B"/>
    <w:rsid w:val="00A92C21"/>
    <w:rsid w:val="00A93024"/>
    <w:rsid w:val="00A95365"/>
    <w:rsid w:val="00AA1530"/>
    <w:rsid w:val="00AA155E"/>
    <w:rsid w:val="00AA33F8"/>
    <w:rsid w:val="00AA7655"/>
    <w:rsid w:val="00AB2FD6"/>
    <w:rsid w:val="00AB6655"/>
    <w:rsid w:val="00AB7338"/>
    <w:rsid w:val="00AB7682"/>
    <w:rsid w:val="00AD00BA"/>
    <w:rsid w:val="00AD263E"/>
    <w:rsid w:val="00AD50E5"/>
    <w:rsid w:val="00AD7128"/>
    <w:rsid w:val="00AE014A"/>
    <w:rsid w:val="00AE348A"/>
    <w:rsid w:val="00AE3D21"/>
    <w:rsid w:val="00AE56F6"/>
    <w:rsid w:val="00AE778D"/>
    <w:rsid w:val="00AF130E"/>
    <w:rsid w:val="00AF1968"/>
    <w:rsid w:val="00AF69B5"/>
    <w:rsid w:val="00B0085C"/>
    <w:rsid w:val="00B042F9"/>
    <w:rsid w:val="00B045F3"/>
    <w:rsid w:val="00B16602"/>
    <w:rsid w:val="00B20956"/>
    <w:rsid w:val="00B2457D"/>
    <w:rsid w:val="00B26603"/>
    <w:rsid w:val="00B272D1"/>
    <w:rsid w:val="00B27FEF"/>
    <w:rsid w:val="00B34A85"/>
    <w:rsid w:val="00B351BC"/>
    <w:rsid w:val="00B3594F"/>
    <w:rsid w:val="00B37C47"/>
    <w:rsid w:val="00B43D6E"/>
    <w:rsid w:val="00B47842"/>
    <w:rsid w:val="00B50F3F"/>
    <w:rsid w:val="00B519C2"/>
    <w:rsid w:val="00B53AE0"/>
    <w:rsid w:val="00B53E23"/>
    <w:rsid w:val="00B611E4"/>
    <w:rsid w:val="00B627EF"/>
    <w:rsid w:val="00B63374"/>
    <w:rsid w:val="00B65E02"/>
    <w:rsid w:val="00B7080E"/>
    <w:rsid w:val="00B7129C"/>
    <w:rsid w:val="00B744B9"/>
    <w:rsid w:val="00B8002B"/>
    <w:rsid w:val="00B8455D"/>
    <w:rsid w:val="00B90EA0"/>
    <w:rsid w:val="00B92184"/>
    <w:rsid w:val="00B9288B"/>
    <w:rsid w:val="00B9510F"/>
    <w:rsid w:val="00B96446"/>
    <w:rsid w:val="00B968F5"/>
    <w:rsid w:val="00BA0FE0"/>
    <w:rsid w:val="00BA2FD8"/>
    <w:rsid w:val="00BA3BAF"/>
    <w:rsid w:val="00BA7819"/>
    <w:rsid w:val="00BB100B"/>
    <w:rsid w:val="00BB609D"/>
    <w:rsid w:val="00BC2812"/>
    <w:rsid w:val="00BC4B30"/>
    <w:rsid w:val="00BD0330"/>
    <w:rsid w:val="00BD03E2"/>
    <w:rsid w:val="00BD1C61"/>
    <w:rsid w:val="00BD3228"/>
    <w:rsid w:val="00BD426B"/>
    <w:rsid w:val="00BD5BD7"/>
    <w:rsid w:val="00BD66C1"/>
    <w:rsid w:val="00BE1A1D"/>
    <w:rsid w:val="00BE63E3"/>
    <w:rsid w:val="00C00896"/>
    <w:rsid w:val="00C0130D"/>
    <w:rsid w:val="00C05955"/>
    <w:rsid w:val="00C1187A"/>
    <w:rsid w:val="00C1236F"/>
    <w:rsid w:val="00C13B81"/>
    <w:rsid w:val="00C14A4E"/>
    <w:rsid w:val="00C2015A"/>
    <w:rsid w:val="00C20F81"/>
    <w:rsid w:val="00C23AFA"/>
    <w:rsid w:val="00C23D35"/>
    <w:rsid w:val="00C24371"/>
    <w:rsid w:val="00C333D3"/>
    <w:rsid w:val="00C34E9E"/>
    <w:rsid w:val="00C36B58"/>
    <w:rsid w:val="00C379FB"/>
    <w:rsid w:val="00C4612C"/>
    <w:rsid w:val="00C50056"/>
    <w:rsid w:val="00C51015"/>
    <w:rsid w:val="00C53CD6"/>
    <w:rsid w:val="00C54AEB"/>
    <w:rsid w:val="00C605DA"/>
    <w:rsid w:val="00C63042"/>
    <w:rsid w:val="00C66F66"/>
    <w:rsid w:val="00C67A23"/>
    <w:rsid w:val="00C67EFC"/>
    <w:rsid w:val="00C7207A"/>
    <w:rsid w:val="00C76908"/>
    <w:rsid w:val="00C81679"/>
    <w:rsid w:val="00C83C96"/>
    <w:rsid w:val="00C86AA4"/>
    <w:rsid w:val="00C93EED"/>
    <w:rsid w:val="00C94CB0"/>
    <w:rsid w:val="00C95B76"/>
    <w:rsid w:val="00CA0E2C"/>
    <w:rsid w:val="00CA1784"/>
    <w:rsid w:val="00CA1B19"/>
    <w:rsid w:val="00CA2D15"/>
    <w:rsid w:val="00CA378D"/>
    <w:rsid w:val="00CA4267"/>
    <w:rsid w:val="00CB2751"/>
    <w:rsid w:val="00CB2EBA"/>
    <w:rsid w:val="00CC4879"/>
    <w:rsid w:val="00CC5DDB"/>
    <w:rsid w:val="00CD2067"/>
    <w:rsid w:val="00CD2B85"/>
    <w:rsid w:val="00CD576C"/>
    <w:rsid w:val="00CD6239"/>
    <w:rsid w:val="00CE0A59"/>
    <w:rsid w:val="00CE18A8"/>
    <w:rsid w:val="00CE1D5E"/>
    <w:rsid w:val="00CE2835"/>
    <w:rsid w:val="00CE4246"/>
    <w:rsid w:val="00CE5FF5"/>
    <w:rsid w:val="00CE6817"/>
    <w:rsid w:val="00CF09F3"/>
    <w:rsid w:val="00CF19A2"/>
    <w:rsid w:val="00CF2029"/>
    <w:rsid w:val="00CF4339"/>
    <w:rsid w:val="00D00601"/>
    <w:rsid w:val="00D02CB6"/>
    <w:rsid w:val="00D03A40"/>
    <w:rsid w:val="00D06FAE"/>
    <w:rsid w:val="00D127F0"/>
    <w:rsid w:val="00D13388"/>
    <w:rsid w:val="00D24B80"/>
    <w:rsid w:val="00D24D28"/>
    <w:rsid w:val="00D2758C"/>
    <w:rsid w:val="00D31E4F"/>
    <w:rsid w:val="00D37D20"/>
    <w:rsid w:val="00D41459"/>
    <w:rsid w:val="00D42A7F"/>
    <w:rsid w:val="00D45B11"/>
    <w:rsid w:val="00D51573"/>
    <w:rsid w:val="00D57CEF"/>
    <w:rsid w:val="00D61B16"/>
    <w:rsid w:val="00D63E6F"/>
    <w:rsid w:val="00D71CA9"/>
    <w:rsid w:val="00D742B3"/>
    <w:rsid w:val="00D766C6"/>
    <w:rsid w:val="00D767D9"/>
    <w:rsid w:val="00D76840"/>
    <w:rsid w:val="00D800AB"/>
    <w:rsid w:val="00D8246B"/>
    <w:rsid w:val="00D84133"/>
    <w:rsid w:val="00D8424B"/>
    <w:rsid w:val="00D92B90"/>
    <w:rsid w:val="00D9379A"/>
    <w:rsid w:val="00D93B06"/>
    <w:rsid w:val="00D94F3B"/>
    <w:rsid w:val="00D97B36"/>
    <w:rsid w:val="00DA0625"/>
    <w:rsid w:val="00DA2601"/>
    <w:rsid w:val="00DA30BD"/>
    <w:rsid w:val="00DA4AB7"/>
    <w:rsid w:val="00DB0C76"/>
    <w:rsid w:val="00DB2FE7"/>
    <w:rsid w:val="00DB3EC0"/>
    <w:rsid w:val="00DB5137"/>
    <w:rsid w:val="00DC2342"/>
    <w:rsid w:val="00DC477F"/>
    <w:rsid w:val="00DC4BC5"/>
    <w:rsid w:val="00DC4E47"/>
    <w:rsid w:val="00DD0780"/>
    <w:rsid w:val="00DD5DB8"/>
    <w:rsid w:val="00DD6380"/>
    <w:rsid w:val="00DE64FF"/>
    <w:rsid w:val="00DF1107"/>
    <w:rsid w:val="00DF4261"/>
    <w:rsid w:val="00DF7941"/>
    <w:rsid w:val="00E011B6"/>
    <w:rsid w:val="00E0441F"/>
    <w:rsid w:val="00E0466A"/>
    <w:rsid w:val="00E10C6F"/>
    <w:rsid w:val="00E119C0"/>
    <w:rsid w:val="00E11DBC"/>
    <w:rsid w:val="00E12ACF"/>
    <w:rsid w:val="00E13914"/>
    <w:rsid w:val="00E13E7D"/>
    <w:rsid w:val="00E14342"/>
    <w:rsid w:val="00E16183"/>
    <w:rsid w:val="00E2115D"/>
    <w:rsid w:val="00E21F96"/>
    <w:rsid w:val="00E25CA7"/>
    <w:rsid w:val="00E3427B"/>
    <w:rsid w:val="00E346C4"/>
    <w:rsid w:val="00E35F52"/>
    <w:rsid w:val="00E41998"/>
    <w:rsid w:val="00E427FA"/>
    <w:rsid w:val="00E443BA"/>
    <w:rsid w:val="00E44AC7"/>
    <w:rsid w:val="00E44C07"/>
    <w:rsid w:val="00E512AE"/>
    <w:rsid w:val="00E5447F"/>
    <w:rsid w:val="00E54B66"/>
    <w:rsid w:val="00E554F5"/>
    <w:rsid w:val="00E600BD"/>
    <w:rsid w:val="00E611D4"/>
    <w:rsid w:val="00E63F27"/>
    <w:rsid w:val="00E641F7"/>
    <w:rsid w:val="00E64E4E"/>
    <w:rsid w:val="00E66564"/>
    <w:rsid w:val="00E67ADD"/>
    <w:rsid w:val="00E80F2D"/>
    <w:rsid w:val="00E81B61"/>
    <w:rsid w:val="00E84533"/>
    <w:rsid w:val="00E8486C"/>
    <w:rsid w:val="00E90E82"/>
    <w:rsid w:val="00E92A24"/>
    <w:rsid w:val="00E94D15"/>
    <w:rsid w:val="00E9515A"/>
    <w:rsid w:val="00EA2AEF"/>
    <w:rsid w:val="00EA3C6A"/>
    <w:rsid w:val="00EA3EDB"/>
    <w:rsid w:val="00EA4E0E"/>
    <w:rsid w:val="00EA5BF3"/>
    <w:rsid w:val="00EA69CD"/>
    <w:rsid w:val="00EB0E1E"/>
    <w:rsid w:val="00EB3B73"/>
    <w:rsid w:val="00EB720F"/>
    <w:rsid w:val="00EC0207"/>
    <w:rsid w:val="00EC0C4E"/>
    <w:rsid w:val="00EC4E4B"/>
    <w:rsid w:val="00ED0617"/>
    <w:rsid w:val="00ED1219"/>
    <w:rsid w:val="00ED34A9"/>
    <w:rsid w:val="00ED5C7D"/>
    <w:rsid w:val="00EE0174"/>
    <w:rsid w:val="00EE593E"/>
    <w:rsid w:val="00EE5DC9"/>
    <w:rsid w:val="00EF664C"/>
    <w:rsid w:val="00EF668E"/>
    <w:rsid w:val="00EF762C"/>
    <w:rsid w:val="00F00176"/>
    <w:rsid w:val="00F07D94"/>
    <w:rsid w:val="00F10366"/>
    <w:rsid w:val="00F11E5D"/>
    <w:rsid w:val="00F132D9"/>
    <w:rsid w:val="00F13CCC"/>
    <w:rsid w:val="00F17FA5"/>
    <w:rsid w:val="00F2738E"/>
    <w:rsid w:val="00F27469"/>
    <w:rsid w:val="00F3200E"/>
    <w:rsid w:val="00F334A9"/>
    <w:rsid w:val="00F4029E"/>
    <w:rsid w:val="00F40D3C"/>
    <w:rsid w:val="00F41953"/>
    <w:rsid w:val="00F45C33"/>
    <w:rsid w:val="00F462B9"/>
    <w:rsid w:val="00F5081A"/>
    <w:rsid w:val="00F50B17"/>
    <w:rsid w:val="00F54117"/>
    <w:rsid w:val="00F5449B"/>
    <w:rsid w:val="00F54AAF"/>
    <w:rsid w:val="00F54DF5"/>
    <w:rsid w:val="00F556B6"/>
    <w:rsid w:val="00F57574"/>
    <w:rsid w:val="00F57D2A"/>
    <w:rsid w:val="00F61AF4"/>
    <w:rsid w:val="00F70515"/>
    <w:rsid w:val="00F70682"/>
    <w:rsid w:val="00F7162E"/>
    <w:rsid w:val="00F71A2E"/>
    <w:rsid w:val="00F726CA"/>
    <w:rsid w:val="00F7324F"/>
    <w:rsid w:val="00F75381"/>
    <w:rsid w:val="00F805E9"/>
    <w:rsid w:val="00F81402"/>
    <w:rsid w:val="00F82905"/>
    <w:rsid w:val="00F85AE7"/>
    <w:rsid w:val="00F90271"/>
    <w:rsid w:val="00F90B1C"/>
    <w:rsid w:val="00F92060"/>
    <w:rsid w:val="00F93179"/>
    <w:rsid w:val="00F942E6"/>
    <w:rsid w:val="00F95383"/>
    <w:rsid w:val="00FA1C98"/>
    <w:rsid w:val="00FA3118"/>
    <w:rsid w:val="00FA6FF1"/>
    <w:rsid w:val="00FB05A9"/>
    <w:rsid w:val="00FB28AF"/>
    <w:rsid w:val="00FB4487"/>
    <w:rsid w:val="00FC6219"/>
    <w:rsid w:val="00FC660B"/>
    <w:rsid w:val="00FC688C"/>
    <w:rsid w:val="00FD0F34"/>
    <w:rsid w:val="00FD4FF0"/>
    <w:rsid w:val="00FE09C2"/>
    <w:rsid w:val="00FE68A0"/>
    <w:rsid w:val="00FF18C4"/>
    <w:rsid w:val="00FF5BF4"/>
    <w:rsid w:val="00FF5CBC"/>
    <w:rsid w:val="00FF6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9C9D"/>
  <w15:docId w15:val="{5573FBAC-9117-42A9-9D63-7BEECEA4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1E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E50"/>
  </w:style>
  <w:style w:type="paragraph" w:styleId="Stopka">
    <w:name w:val="footer"/>
    <w:basedOn w:val="Normalny"/>
    <w:link w:val="StopkaZnak"/>
    <w:uiPriority w:val="99"/>
    <w:unhideWhenUsed/>
    <w:rsid w:val="00611E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E50"/>
  </w:style>
  <w:style w:type="paragraph" w:styleId="Akapitzlist">
    <w:name w:val="List Paragraph"/>
    <w:aliases w:val="Paragraf,Dot pt,F5 List Paragraph,List Paragraph1,Recommendation,List Paragraph11,Kolorowa lista — akcent 11,Akapit z listą1,Numerowanie,Listaszerű bekezdés1,List Paragraph à moi,Akapit z listą11,No Spacing1,Indicator Text,List Paragraph"/>
    <w:basedOn w:val="Normalny"/>
    <w:link w:val="AkapitzlistZnak"/>
    <w:uiPriority w:val="34"/>
    <w:qFormat/>
    <w:rsid w:val="001F5AD5"/>
    <w:pPr>
      <w:ind w:left="720"/>
      <w:contextualSpacing/>
    </w:pPr>
  </w:style>
  <w:style w:type="paragraph" w:styleId="Tekstkomentarza">
    <w:name w:val="annotation text"/>
    <w:basedOn w:val="Normalny"/>
    <w:link w:val="TekstkomentarzaZnak"/>
    <w:uiPriority w:val="99"/>
    <w:semiHidden/>
    <w:unhideWhenUsed/>
    <w:rsid w:val="00310D1E"/>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310D1E"/>
    <w:rPr>
      <w:rFonts w:ascii="Arial" w:eastAsia="Arial" w:hAnsi="Arial" w:cs="Arial"/>
      <w:sz w:val="20"/>
      <w:szCs w:val="20"/>
      <w:lang w:eastAsia="pl-PL"/>
    </w:rPr>
  </w:style>
  <w:style w:type="character" w:styleId="Odwoaniedokomentarza">
    <w:name w:val="annotation reference"/>
    <w:basedOn w:val="Domylnaczcionkaakapitu"/>
    <w:uiPriority w:val="99"/>
    <w:semiHidden/>
    <w:unhideWhenUsed/>
    <w:rsid w:val="00310D1E"/>
    <w:rPr>
      <w:sz w:val="16"/>
      <w:szCs w:val="16"/>
    </w:rPr>
  </w:style>
  <w:style w:type="paragraph" w:styleId="Tekstdymka">
    <w:name w:val="Balloon Text"/>
    <w:basedOn w:val="Normalny"/>
    <w:link w:val="TekstdymkaZnak"/>
    <w:uiPriority w:val="99"/>
    <w:semiHidden/>
    <w:unhideWhenUsed/>
    <w:rsid w:val="00310D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D1E"/>
    <w:rPr>
      <w:rFonts w:ascii="Segoe UI" w:hAnsi="Segoe UI" w:cs="Segoe UI"/>
      <w:sz w:val="18"/>
      <w:szCs w:val="18"/>
    </w:rPr>
  </w:style>
  <w:style w:type="table" w:styleId="Tabela-Siatka">
    <w:name w:val="Table Grid"/>
    <w:basedOn w:val="Standardowy"/>
    <w:uiPriority w:val="39"/>
    <w:rsid w:val="00310D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A74F4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74F44"/>
    <w:rPr>
      <w:rFonts w:ascii="Arial" w:eastAsia="Arial" w:hAnsi="Arial" w:cs="Arial"/>
      <w:b/>
      <w:bCs/>
      <w:sz w:val="20"/>
      <w:szCs w:val="20"/>
      <w:lang w:eastAsia="pl-PL"/>
    </w:rPr>
  </w:style>
  <w:style w:type="paragraph" w:styleId="Tekstprzypisukocowego">
    <w:name w:val="endnote text"/>
    <w:basedOn w:val="Normalny"/>
    <w:link w:val="TekstprzypisukocowegoZnak"/>
    <w:uiPriority w:val="99"/>
    <w:semiHidden/>
    <w:unhideWhenUsed/>
    <w:rsid w:val="00C201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015A"/>
    <w:rPr>
      <w:sz w:val="20"/>
      <w:szCs w:val="20"/>
    </w:rPr>
  </w:style>
  <w:style w:type="character" w:styleId="Odwoanieprzypisukocowego">
    <w:name w:val="endnote reference"/>
    <w:basedOn w:val="Domylnaczcionkaakapitu"/>
    <w:uiPriority w:val="99"/>
    <w:semiHidden/>
    <w:unhideWhenUsed/>
    <w:rsid w:val="00C2015A"/>
    <w:rPr>
      <w:vertAlign w:val="superscript"/>
    </w:rPr>
  </w:style>
  <w:style w:type="character" w:customStyle="1" w:styleId="AkapitzlistZnak">
    <w:name w:val="Akapit z listą Znak"/>
    <w:aliases w:val="Paragraf Znak,Dot pt Znak,F5 List Paragraph Znak,List Paragraph1 Znak,Recommendation Znak,List Paragraph11 Znak,Kolorowa lista — akcent 11 Znak,Akapit z listą1 Znak,Numerowanie Znak,Listaszerű bekezdés1 Znak,List Paragraph à moi Znak"/>
    <w:basedOn w:val="Domylnaczcionkaakapitu"/>
    <w:link w:val="Akapitzlist"/>
    <w:uiPriority w:val="34"/>
    <w:qFormat/>
    <w:locked/>
    <w:rsid w:val="006C36BE"/>
  </w:style>
  <w:style w:type="character" w:styleId="Hipercze">
    <w:name w:val="Hyperlink"/>
    <w:basedOn w:val="Domylnaczcionkaakapitu"/>
    <w:uiPriority w:val="99"/>
    <w:unhideWhenUsed/>
    <w:rsid w:val="004D17CF"/>
    <w:rPr>
      <w:color w:val="0563C1" w:themeColor="hyperlink"/>
      <w:u w:val="single"/>
    </w:rPr>
  </w:style>
  <w:style w:type="paragraph" w:styleId="Tekstprzypisudolnego">
    <w:name w:val="footnote text"/>
    <w:basedOn w:val="Normalny"/>
    <w:link w:val="TekstprzypisudolnegoZnak"/>
    <w:uiPriority w:val="99"/>
    <w:semiHidden/>
    <w:unhideWhenUsed/>
    <w:rsid w:val="00F716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162E"/>
    <w:rPr>
      <w:sz w:val="20"/>
      <w:szCs w:val="20"/>
    </w:rPr>
  </w:style>
  <w:style w:type="character" w:styleId="Odwoanieprzypisudolnego">
    <w:name w:val="footnote reference"/>
    <w:unhideWhenUsed/>
    <w:qFormat/>
    <w:rsid w:val="00F7162E"/>
    <w:rPr>
      <w:vertAlign w:val="superscript"/>
    </w:rPr>
  </w:style>
  <w:style w:type="character" w:styleId="Wyrnieniedelikatne">
    <w:name w:val="Subtle Emphasis"/>
    <w:basedOn w:val="Domylnaczcionkaakapitu"/>
    <w:uiPriority w:val="19"/>
    <w:qFormat/>
    <w:rsid w:val="009142A7"/>
    <w:rPr>
      <w:i/>
      <w:iCs/>
      <w:color w:val="404040" w:themeColor="text1" w:themeTint="BF"/>
    </w:rPr>
  </w:style>
  <w:style w:type="paragraph" w:styleId="Poprawka">
    <w:name w:val="Revision"/>
    <w:hidden/>
    <w:uiPriority w:val="99"/>
    <w:semiHidden/>
    <w:rsid w:val="006A1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3593">
      <w:bodyDiv w:val="1"/>
      <w:marLeft w:val="0"/>
      <w:marRight w:val="0"/>
      <w:marTop w:val="0"/>
      <w:marBottom w:val="0"/>
      <w:divBdr>
        <w:top w:val="none" w:sz="0" w:space="0" w:color="auto"/>
        <w:left w:val="none" w:sz="0" w:space="0" w:color="auto"/>
        <w:bottom w:val="none" w:sz="0" w:space="0" w:color="auto"/>
        <w:right w:val="none" w:sz="0" w:space="0" w:color="auto"/>
      </w:divBdr>
    </w:div>
    <w:div w:id="1133711326">
      <w:bodyDiv w:val="1"/>
      <w:marLeft w:val="0"/>
      <w:marRight w:val="0"/>
      <w:marTop w:val="0"/>
      <w:marBottom w:val="0"/>
      <w:divBdr>
        <w:top w:val="none" w:sz="0" w:space="0" w:color="auto"/>
        <w:left w:val="none" w:sz="0" w:space="0" w:color="auto"/>
        <w:bottom w:val="none" w:sz="0" w:space="0" w:color="auto"/>
        <w:right w:val="none" w:sz="0" w:space="0" w:color="auto"/>
      </w:divBdr>
    </w:div>
    <w:div w:id="1417164440">
      <w:bodyDiv w:val="1"/>
      <w:marLeft w:val="0"/>
      <w:marRight w:val="0"/>
      <w:marTop w:val="0"/>
      <w:marBottom w:val="0"/>
      <w:divBdr>
        <w:top w:val="none" w:sz="0" w:space="0" w:color="auto"/>
        <w:left w:val="none" w:sz="0" w:space="0" w:color="auto"/>
        <w:bottom w:val="none" w:sz="0" w:space="0" w:color="auto"/>
        <w:right w:val="none" w:sz="0" w:space="0" w:color="auto"/>
      </w:divBdr>
    </w:div>
    <w:div w:id="14886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ca.gov.pl" TargetMode="External"/><Relationship Id="rId4" Type="http://schemas.openxmlformats.org/officeDocument/2006/relationships/settings" Target="settings.xml"/><Relationship Id="rId9" Type="http://schemas.openxmlformats.org/officeDocument/2006/relationships/hyperlink" Target="http://www.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9AA4-5AD0-4004-895D-4395790B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7583</Words>
  <Characters>45500</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52978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Wiatrów</dc:creator>
  <cp:lastModifiedBy>Iwona Szulc</cp:lastModifiedBy>
  <cp:revision>6</cp:revision>
  <cp:lastPrinted>2022-09-09T12:32:00Z</cp:lastPrinted>
  <dcterms:created xsi:type="dcterms:W3CDTF">2022-09-12T07:45:00Z</dcterms:created>
  <dcterms:modified xsi:type="dcterms:W3CDTF">2022-09-12T12:31:00Z</dcterms:modified>
</cp:coreProperties>
</file>