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2B55" w14:textId="0C5C71B9" w:rsidR="00471637" w:rsidRPr="0093018E" w:rsidRDefault="00471637" w:rsidP="00471637">
      <w:pPr>
        <w:pStyle w:val="OZNPROJEKTUwskazaniedatylubwersjiprojektu"/>
      </w:pPr>
      <w:r w:rsidRPr="0093018E">
        <w:t xml:space="preserve">Projekt z dnia </w:t>
      </w:r>
      <w:r w:rsidR="007507E4">
        <w:t>4</w:t>
      </w:r>
      <w:r w:rsidR="009F2E5F">
        <w:t xml:space="preserve"> </w:t>
      </w:r>
      <w:r w:rsidR="00DF5A61">
        <w:t>sierpnia</w:t>
      </w:r>
      <w:r w:rsidRPr="0093018E">
        <w:t xml:space="preserve"> 2022 r.</w:t>
      </w:r>
    </w:p>
    <w:p w14:paraId="1E98381E" w14:textId="77777777" w:rsidR="00471637" w:rsidRPr="00790787" w:rsidRDefault="00471637" w:rsidP="00471637">
      <w:pPr>
        <w:pStyle w:val="OZNRODZAKTUtznustawalubrozporzdzenieiorganwydajcy"/>
        <w:rPr>
          <w:rStyle w:val="IGindeksgrny"/>
        </w:rPr>
      </w:pPr>
      <w:r w:rsidRPr="0093018E">
        <w:t>ustawa</w:t>
      </w:r>
    </w:p>
    <w:p w14:paraId="50ADA160" w14:textId="77777777" w:rsidR="00471637" w:rsidRPr="0093018E" w:rsidRDefault="00471637" w:rsidP="00471637">
      <w:pPr>
        <w:pStyle w:val="DATAAKTUdatauchwalenialubwydaniaaktu"/>
      </w:pPr>
      <w:r w:rsidRPr="0093018E">
        <w:t xml:space="preserve">z dnia …………………………. </w:t>
      </w:r>
    </w:p>
    <w:p w14:paraId="3014CED8" w14:textId="77777777" w:rsidR="00471637" w:rsidRPr="00790787" w:rsidRDefault="00471637" w:rsidP="00471637">
      <w:pPr>
        <w:pStyle w:val="TYTUAKTUprzedmiotregulacjiustawylubrozporzdzenia"/>
        <w:rPr>
          <w:rStyle w:val="IGindeksgrny"/>
        </w:rPr>
      </w:pPr>
      <w:r w:rsidRPr="0093018E">
        <w:t xml:space="preserve">o zmianie ustawy – Prawo energetyczne oraz niektórych innych ustaw </w:t>
      </w:r>
      <w:r w:rsidRPr="00790787">
        <w:rPr>
          <w:rStyle w:val="IGindeksgrny"/>
        </w:rPr>
        <w:footnoteReference w:id="1"/>
      </w:r>
      <w:r w:rsidRPr="00790787">
        <w:rPr>
          <w:rStyle w:val="IGindeksgrny"/>
        </w:rPr>
        <w:t>)</w:t>
      </w:r>
    </w:p>
    <w:p w14:paraId="29500EAF" w14:textId="508C07EC" w:rsidR="00471637" w:rsidRPr="0093018E" w:rsidRDefault="00471637" w:rsidP="00471637">
      <w:pPr>
        <w:pStyle w:val="ARTartustawynprozporzdzenia"/>
      </w:pPr>
      <w:r w:rsidRPr="00835C19">
        <w:rPr>
          <w:rStyle w:val="Ppogrubienie"/>
        </w:rPr>
        <w:t>Art. 1.</w:t>
      </w:r>
      <w:r w:rsidRPr="0093018E">
        <w:t xml:space="preserve"> W ustawie z dnia 10 kwietnia 1997 r. – Prawo energetyczne (</w:t>
      </w:r>
      <w:bookmarkStart w:id="1" w:name="_Hlk65244345"/>
      <w:r w:rsidRPr="0093018E">
        <w:t>Dz. U. z 202</w:t>
      </w:r>
      <w:r>
        <w:t>2</w:t>
      </w:r>
      <w:r w:rsidRPr="0093018E">
        <w:t xml:space="preserve"> r. poz. </w:t>
      </w:r>
      <w:bookmarkEnd w:id="1"/>
      <w:r>
        <w:t>1385</w:t>
      </w:r>
      <w:r w:rsidR="00964927">
        <w:t>, 1723 i 2127</w:t>
      </w:r>
      <w:r w:rsidRPr="0093018E">
        <w:t>) wprowadza się następujące zmiany:</w:t>
      </w:r>
    </w:p>
    <w:p w14:paraId="7F501DB9" w14:textId="77777777" w:rsidR="00471637" w:rsidRPr="002B013F" w:rsidRDefault="00471637" w:rsidP="002B013F">
      <w:pPr>
        <w:pStyle w:val="PKTpunkt"/>
      </w:pPr>
      <w:r w:rsidRPr="00C7428A">
        <w:rPr>
          <w:rStyle w:val="Ppogrubienie"/>
          <w:b w:val="0"/>
        </w:rPr>
        <w:t>1)</w:t>
      </w:r>
      <w:r w:rsidRPr="002B013F">
        <w:tab/>
        <w:t>w art. 3:</w:t>
      </w:r>
    </w:p>
    <w:p w14:paraId="3F912D5B" w14:textId="77777777" w:rsidR="00471637" w:rsidRPr="0093018E" w:rsidRDefault="00471637" w:rsidP="00471637">
      <w:pPr>
        <w:pStyle w:val="LITlitera"/>
      </w:pPr>
      <w:r w:rsidRPr="0093018E">
        <w:t>a)</w:t>
      </w:r>
      <w:r w:rsidRPr="0093018E">
        <w:tab/>
        <w:t>pkt 3 otrzymuje brzmienie:</w:t>
      </w:r>
    </w:p>
    <w:p w14:paraId="3F85CC4F" w14:textId="77777777" w:rsidR="00471637" w:rsidRPr="0093018E" w:rsidRDefault="00471637" w:rsidP="00F154B1">
      <w:pPr>
        <w:pStyle w:val="ZLITPKTzmpktliter"/>
      </w:pPr>
      <w:r w:rsidRPr="0093018E">
        <w:t>„3)</w:t>
      </w:r>
      <w:r w:rsidRPr="0093018E">
        <w:tab/>
        <w:t>paliwa – paliwa stałe, ciekłe i gazowe oraz wodór będące nośnikami energii chemicznej;”,</w:t>
      </w:r>
    </w:p>
    <w:p w14:paraId="0AFBBAC9" w14:textId="77777777" w:rsidR="00471637" w:rsidRPr="0093018E" w:rsidRDefault="00471637" w:rsidP="00471637">
      <w:pPr>
        <w:pStyle w:val="LITlitera"/>
      </w:pPr>
      <w:r w:rsidRPr="0093018E">
        <w:t>b)</w:t>
      </w:r>
      <w:r w:rsidRPr="0093018E">
        <w:tab/>
        <w:t>po pkt 3b dodaje się pkt 3c w brzmieniu:</w:t>
      </w:r>
    </w:p>
    <w:p w14:paraId="76395A74" w14:textId="77777777" w:rsidR="00471637" w:rsidRPr="0093018E" w:rsidRDefault="00471637" w:rsidP="00471637">
      <w:pPr>
        <w:pStyle w:val="ZLITPKTzmpktliter"/>
      </w:pPr>
      <w:r w:rsidRPr="0093018E">
        <w:t>„3c)</w:t>
      </w:r>
      <w:r w:rsidRPr="0093018E">
        <w:tab/>
        <w:t>wodór – substancja chemiczna oznaczona kodem CN 2804 10 00</w:t>
      </w:r>
      <w:r>
        <w:t>;</w:t>
      </w:r>
      <w:r w:rsidRPr="0093018E">
        <w:t>”</w:t>
      </w:r>
      <w:r>
        <w:t>,</w:t>
      </w:r>
    </w:p>
    <w:p w14:paraId="114FFF24" w14:textId="77777777" w:rsidR="00471637" w:rsidRPr="0093018E" w:rsidRDefault="00471637" w:rsidP="00471637">
      <w:pPr>
        <w:pStyle w:val="LITlitera"/>
      </w:pPr>
      <w:r w:rsidRPr="0093018E">
        <w:t>c)</w:t>
      </w:r>
      <w:r w:rsidRPr="0093018E">
        <w:tab/>
        <w:t>pkt 6a otrzymuje brzmienie:</w:t>
      </w:r>
    </w:p>
    <w:p w14:paraId="44FBCA3D" w14:textId="77777777" w:rsidR="00471637" w:rsidRPr="0093018E" w:rsidRDefault="00471637" w:rsidP="00471637">
      <w:pPr>
        <w:pStyle w:val="ZLITPKTzmpktliter"/>
      </w:pPr>
      <w:r w:rsidRPr="0093018E">
        <w:t>„6a)</w:t>
      </w:r>
      <w:r w:rsidRPr="0093018E">
        <w:tab/>
        <w:t>sprzedaż – bezpośrednią sprzedaż paliw</w:t>
      </w:r>
      <w:r>
        <w:t xml:space="preserve"> </w:t>
      </w:r>
      <w:r w:rsidRPr="0093018E">
        <w:t>lub energii przez podmiot zajmujący się ich wytwarzaniem lub uzyskiwaniem wodoru w procesie konwersji elektrolitycznej lub odsprzedaż tych paliw</w:t>
      </w:r>
      <w:r>
        <w:t xml:space="preserve"> </w:t>
      </w:r>
      <w:r w:rsidRPr="0093018E">
        <w:t>lub energii przez podmiot zajmujący się ich obrotem; sprzedaż ta nie obejmuje derywatu elektroenergetycznego i derywatu gazowego, konwersji elektrolitycznej oraz tankowania pojazdów sprężonym gazem ziemnym (CNG) oraz skroplonym gazem ziemnym (LNG) na stacjach gazu ziemnego i ładowania energią elektryczną w punktach ładowania;”,</w:t>
      </w:r>
      <w:r w:rsidRPr="0093018E" w:rsidDel="00D92780">
        <w:t xml:space="preserve"> </w:t>
      </w:r>
    </w:p>
    <w:p w14:paraId="0A8A6EEA" w14:textId="77777777" w:rsidR="00471637" w:rsidRPr="0093018E" w:rsidRDefault="00471637" w:rsidP="00471637">
      <w:pPr>
        <w:pStyle w:val="LITlitera"/>
      </w:pPr>
      <w:r w:rsidRPr="0093018E">
        <w:t>d)</w:t>
      </w:r>
      <w:r w:rsidRPr="0093018E">
        <w:tab/>
        <w:t>pkt 8 otrzymuje brzmienie:</w:t>
      </w:r>
    </w:p>
    <w:p w14:paraId="7BCDB7EF" w14:textId="77777777" w:rsidR="00471637" w:rsidRPr="00790787" w:rsidRDefault="00471637" w:rsidP="00471637">
      <w:pPr>
        <w:pStyle w:val="ZLITPKTzmpktliter"/>
      </w:pPr>
      <w:r w:rsidRPr="0093018E">
        <w:t>„8)</w:t>
      </w:r>
      <w:r w:rsidRPr="0093018E">
        <w:tab/>
        <w:t>zaopatrzenie w ciepło, energię elektryczną, paliwa gazowe, wodór – procesy związane z dostarczaniem ciepła, energii elektrycznej, paliw gazowych</w:t>
      </w:r>
      <w:r>
        <w:t xml:space="preserve"> i</w:t>
      </w:r>
      <w:r w:rsidRPr="0093018E">
        <w:t xml:space="preserve"> wodoru do odbiorców;”</w:t>
      </w:r>
      <w:r w:rsidRPr="00790787">
        <w:t>,</w:t>
      </w:r>
    </w:p>
    <w:p w14:paraId="1E163D1E" w14:textId="77777777" w:rsidR="00471637" w:rsidRPr="0093018E" w:rsidRDefault="00471637" w:rsidP="00471637">
      <w:pPr>
        <w:pStyle w:val="LITlitera"/>
      </w:pPr>
      <w:r>
        <w:t>e</w:t>
      </w:r>
      <w:r w:rsidRPr="0093018E">
        <w:t>)</w:t>
      </w:r>
      <w:r w:rsidRPr="0093018E">
        <w:tab/>
        <w:t>w pkt 12:</w:t>
      </w:r>
    </w:p>
    <w:p w14:paraId="563373F3" w14:textId="77777777" w:rsidR="00471637" w:rsidRPr="0093018E" w:rsidRDefault="00471637" w:rsidP="00471637">
      <w:pPr>
        <w:pStyle w:val="TIRtiret"/>
      </w:pPr>
      <w:r w:rsidRPr="0093018E">
        <w:lastRenderedPageBreak/>
        <w:t>–</w:t>
      </w:r>
      <w:r w:rsidRPr="0093018E">
        <w:tab/>
        <w:t>w lit. c średnik zastępuje się przecinkiem i dodaje wyraz „lub”,</w:t>
      </w:r>
    </w:p>
    <w:p w14:paraId="0EF41922" w14:textId="77777777" w:rsidR="00471637" w:rsidRPr="0093018E" w:rsidRDefault="00471637" w:rsidP="00471637">
      <w:pPr>
        <w:pStyle w:val="TIRtiret"/>
      </w:pPr>
      <w:r w:rsidRPr="0093018E">
        <w:t>–</w:t>
      </w:r>
      <w:r w:rsidRPr="0093018E">
        <w:tab/>
        <w:t>dodaje się lit. d w brzmieniu:</w:t>
      </w:r>
    </w:p>
    <w:p w14:paraId="4574D763" w14:textId="77777777" w:rsidR="00471637" w:rsidRPr="0093018E" w:rsidRDefault="00471637" w:rsidP="00471637">
      <w:pPr>
        <w:pStyle w:val="ZTIRLITwPKTzmlitwpkttiret"/>
      </w:pPr>
      <w:r w:rsidRPr="0093018E">
        <w:t>„d)</w:t>
      </w:r>
      <w:r w:rsidRPr="0093018E">
        <w:tab/>
        <w:t>konwersji elektrolitycznej;”,</w:t>
      </w:r>
    </w:p>
    <w:p w14:paraId="2E77C6FC" w14:textId="77777777" w:rsidR="00471637" w:rsidRPr="0093018E" w:rsidRDefault="00471637" w:rsidP="00471637">
      <w:pPr>
        <w:pStyle w:val="LITlitera"/>
      </w:pPr>
      <w:r w:rsidRPr="0093018E">
        <w:t>f)</w:t>
      </w:r>
      <w:r w:rsidRPr="0093018E">
        <w:tab/>
        <w:t>w pkt 12a:</w:t>
      </w:r>
    </w:p>
    <w:p w14:paraId="4419791A" w14:textId="77777777" w:rsidR="00471637" w:rsidRPr="0093018E" w:rsidRDefault="00471637" w:rsidP="00471637">
      <w:pPr>
        <w:pStyle w:val="TIRtiret"/>
      </w:pPr>
      <w:r w:rsidRPr="0093018E">
        <w:t>–</w:t>
      </w:r>
      <w:r w:rsidRPr="0093018E">
        <w:tab/>
        <w:t xml:space="preserve">w lit. b </w:t>
      </w:r>
      <w:proofErr w:type="spellStart"/>
      <w:r>
        <w:t>tiret</w:t>
      </w:r>
      <w:proofErr w:type="spellEnd"/>
      <w:r>
        <w:t xml:space="preserve"> trzecie </w:t>
      </w:r>
      <w:r w:rsidRPr="0093018E">
        <w:t>średnik zastępuje się przecinkiem i dodaje wyraz „albo”,</w:t>
      </w:r>
    </w:p>
    <w:p w14:paraId="2047C632" w14:textId="77777777" w:rsidR="00471637" w:rsidRPr="0093018E" w:rsidRDefault="00471637" w:rsidP="00471637">
      <w:pPr>
        <w:pStyle w:val="TIRtiret"/>
      </w:pPr>
      <w:r w:rsidRPr="0093018E">
        <w:t>–</w:t>
      </w:r>
      <w:r w:rsidRPr="0093018E">
        <w:tab/>
        <w:t>po lit. b dodaje się lit. c w brzmieniu:</w:t>
      </w:r>
    </w:p>
    <w:p w14:paraId="7C8B2747" w14:textId="77777777" w:rsidR="00471637" w:rsidRPr="0093018E" w:rsidRDefault="00471637" w:rsidP="00471637">
      <w:pPr>
        <w:pStyle w:val="ZTIRLITwPKTzmlitwpkttiret"/>
      </w:pPr>
      <w:r w:rsidRPr="0093018E">
        <w:t>„c)</w:t>
      </w:r>
      <w:r w:rsidRPr="0093018E">
        <w:tab/>
        <w:t>w odniesieniu do wodoru:</w:t>
      </w:r>
    </w:p>
    <w:p w14:paraId="016EDB10" w14:textId="367062D3" w:rsidR="00471637" w:rsidRDefault="00471637" w:rsidP="00F154B1">
      <w:pPr>
        <w:pStyle w:val="ZTIRTIRwLITzmtirwlittiret"/>
      </w:pPr>
      <w:r w:rsidRPr="0093018E">
        <w:t>–</w:t>
      </w:r>
      <w:r w:rsidR="002B013F">
        <w:tab/>
      </w:r>
      <w:r w:rsidRPr="0093018E">
        <w:t>przesyłani</w:t>
      </w:r>
      <w:r>
        <w:t>em</w:t>
      </w:r>
      <w:r w:rsidRPr="0093018E">
        <w:t xml:space="preserve"> lub </w:t>
      </w:r>
    </w:p>
    <w:p w14:paraId="14D6A97D" w14:textId="108BFF3D" w:rsidR="00471637" w:rsidRPr="0093018E" w:rsidRDefault="00471637" w:rsidP="00F154B1">
      <w:pPr>
        <w:pStyle w:val="ZTIRTIRwLITzmtirwlittiret"/>
      </w:pPr>
      <w:r w:rsidRPr="0093018E">
        <w:t>–</w:t>
      </w:r>
      <w:r w:rsidR="002B013F">
        <w:tab/>
      </w:r>
      <w:r w:rsidRPr="0093018E">
        <w:t>magazynowani</w:t>
      </w:r>
      <w:r>
        <w:t>em</w:t>
      </w:r>
      <w:r w:rsidRPr="0093018E">
        <w:t xml:space="preserve"> wodoru</w:t>
      </w:r>
      <w:r>
        <w:t xml:space="preserve"> lub</w:t>
      </w:r>
    </w:p>
    <w:p w14:paraId="0A30EE7D" w14:textId="505C6E2D" w:rsidR="00471637" w:rsidRPr="0093018E" w:rsidRDefault="00471637" w:rsidP="00F154B1">
      <w:pPr>
        <w:pStyle w:val="ZTIRTIRwLITzmtirwlittiret"/>
      </w:pPr>
      <w:r w:rsidRPr="0093018E">
        <w:t>–</w:t>
      </w:r>
      <w:r w:rsidR="002B013F">
        <w:tab/>
      </w:r>
      <w:r w:rsidRPr="0093018E">
        <w:t>konwersją elektrolityczną;”,</w:t>
      </w:r>
    </w:p>
    <w:p w14:paraId="1239FABB" w14:textId="04FB8E7E" w:rsidR="00471637" w:rsidRDefault="00471637" w:rsidP="00471637">
      <w:pPr>
        <w:pStyle w:val="LITlitera"/>
      </w:pPr>
      <w:r w:rsidRPr="0093018E">
        <w:t>g)</w:t>
      </w:r>
      <w:r w:rsidRPr="0093018E">
        <w:tab/>
        <w:t>w pkt 19 po wyrazie „sieci” dodaje się wyrazy „lub sieci wodorowej”,</w:t>
      </w:r>
    </w:p>
    <w:p w14:paraId="55549470" w14:textId="41961898" w:rsidR="00471637" w:rsidRDefault="00471637" w:rsidP="00471637">
      <w:pPr>
        <w:pStyle w:val="LITlitera"/>
      </w:pPr>
      <w:r>
        <w:t>h)</w:t>
      </w:r>
      <w:r>
        <w:tab/>
        <w:t>po pkt 28b dodaje się pkt 28c w brzmieniu:</w:t>
      </w:r>
    </w:p>
    <w:p w14:paraId="28CF6D3C" w14:textId="36C525F2" w:rsidR="00471637" w:rsidRPr="0093018E" w:rsidRDefault="00471637" w:rsidP="00471637">
      <w:pPr>
        <w:pStyle w:val="ZLITPKTzmpktliter"/>
      </w:pPr>
      <w:r w:rsidRPr="00592592">
        <w:t>„28c</w:t>
      </w:r>
      <w:r w:rsidR="000D096C">
        <w:t>)</w:t>
      </w:r>
      <w:r w:rsidR="000D096C">
        <w:tab/>
      </w:r>
      <w:r w:rsidRPr="00592592">
        <w:t>operator systemu połą</w:t>
      </w:r>
      <w:r w:rsidRPr="00255F81">
        <w:t>czonego wodorowego – przedsię</w:t>
      </w:r>
      <w:r w:rsidRPr="00082794">
        <w:t>biorstwo energetyczne zarz</w:t>
      </w:r>
      <w:r w:rsidRPr="00B96182">
        <w:t>ądzające systemami po</w:t>
      </w:r>
      <w:r w:rsidRPr="00232DE6">
        <w:t>łączonymi wodorowymi, w tym systemem wodorowym i magazynowania wodoru;</w:t>
      </w:r>
      <w:r w:rsidRPr="00592592">
        <w:t>”,</w:t>
      </w:r>
    </w:p>
    <w:p w14:paraId="389E5F2E" w14:textId="77777777" w:rsidR="00471637" w:rsidRPr="0093018E" w:rsidRDefault="00471637" w:rsidP="00471637">
      <w:pPr>
        <w:pStyle w:val="LITlitera"/>
      </w:pPr>
      <w:r>
        <w:t>i</w:t>
      </w:r>
      <w:r w:rsidRPr="0093018E">
        <w:t>)</w:t>
      </w:r>
      <w:r w:rsidRPr="0093018E">
        <w:tab/>
        <w:t xml:space="preserve">w pkt 45 w lit. b </w:t>
      </w:r>
      <w:proofErr w:type="spellStart"/>
      <w:r w:rsidRPr="0093018E">
        <w:t>tiret</w:t>
      </w:r>
      <w:proofErr w:type="spellEnd"/>
      <w:r w:rsidRPr="0093018E">
        <w:t xml:space="preserve"> trzecie średnik zastępuje się przecinkiem i dodaje się lit. c w brzmieniu:</w:t>
      </w:r>
    </w:p>
    <w:p w14:paraId="2EB62D05" w14:textId="77777777" w:rsidR="00471637" w:rsidRDefault="00471637" w:rsidP="00471637">
      <w:pPr>
        <w:pStyle w:val="ZLITLITwPKTzmlitwpktliter"/>
      </w:pPr>
      <w:r w:rsidRPr="0093018E">
        <w:t>„c)</w:t>
      </w:r>
      <w:r w:rsidRPr="0093018E">
        <w:tab/>
        <w:t>uzyskiwanie wodoru metodami innymi niż konwersja elektrolityczna, o której mowa w pkt 76;”,</w:t>
      </w:r>
    </w:p>
    <w:p w14:paraId="1DE9F355" w14:textId="363A4820" w:rsidR="00471637" w:rsidRPr="008B03DF" w:rsidRDefault="00471637" w:rsidP="00471637">
      <w:pPr>
        <w:pStyle w:val="LITlitera"/>
      </w:pPr>
      <w:r>
        <w:t>j</w:t>
      </w:r>
      <w:r w:rsidR="002B013F">
        <w:t>)</w:t>
      </w:r>
      <w:r w:rsidR="002B013F">
        <w:tab/>
      </w:r>
      <w:r w:rsidRPr="008B03DF">
        <w:t>po pkt 59 dodaje się pkt 59a w brzmieniu:</w:t>
      </w:r>
    </w:p>
    <w:p w14:paraId="3328C78A" w14:textId="77777777" w:rsidR="00471637" w:rsidRPr="0093018E" w:rsidRDefault="00471637" w:rsidP="00471637">
      <w:pPr>
        <w:pStyle w:val="ZLITPKTzmpktliter"/>
      </w:pPr>
      <w:r w:rsidRPr="008B03DF">
        <w:t>„59a)</w:t>
      </w:r>
      <w:r>
        <w:tab/>
      </w:r>
      <w:r w:rsidRPr="008B03DF">
        <w:t>magazynowanie energii – magazynowanie energii elektrycznej lub przetworzenie energii elektrycznej pobranej z sieci elektroenergetycznej lub wytworzonej przez jednostkę wytwórczą przyłączoną do sieci elektroenergetycznej i współpracującą z tą siecią do innej postaci energii</w:t>
      </w:r>
      <w:r>
        <w:t>, w tym do postaci wodoru</w:t>
      </w:r>
      <w:r w:rsidRPr="008B03DF">
        <w:t>, przechowanie tej energii, a następnie wykorzystanie jej w postaci innego nośnika energii;”,</w:t>
      </w:r>
    </w:p>
    <w:p w14:paraId="3E7BD3CC" w14:textId="77777777" w:rsidR="00471637" w:rsidRPr="0093018E" w:rsidRDefault="00471637" w:rsidP="00471637">
      <w:pPr>
        <w:pStyle w:val="LITlitera"/>
      </w:pPr>
      <w:r>
        <w:t>k</w:t>
      </w:r>
      <w:r w:rsidRPr="0093018E">
        <w:t>)</w:t>
      </w:r>
      <w:r w:rsidRPr="0093018E">
        <w:tab/>
        <w:t>w pkt 75 kropkę zastępuje się średnikiem i dodaje się pkt 76-85 w brzmieniu:</w:t>
      </w:r>
    </w:p>
    <w:p w14:paraId="2F790AB5" w14:textId="77777777" w:rsidR="00471637" w:rsidRPr="0093018E" w:rsidRDefault="00471637" w:rsidP="00471637">
      <w:pPr>
        <w:pStyle w:val="ZLITPKTzmpktliter"/>
      </w:pPr>
      <w:r w:rsidRPr="0093018E">
        <w:t>„76)</w:t>
      </w:r>
      <w:r w:rsidRPr="0093018E">
        <w:tab/>
        <w:t>konwersja elektrolityczna – przetworzenie energii elektrycznej na wodór lub inne gazy w procesie elektrolizy lub przetworzenie wodoru, uzyskanego w procesie elektrolizy, na energię elektryczną, dokonywan</w:t>
      </w:r>
      <w:r>
        <w:t>e</w:t>
      </w:r>
      <w:r w:rsidRPr="0093018E">
        <w:t xml:space="preserve"> w instalacji konwersji elektrolitycznej;</w:t>
      </w:r>
    </w:p>
    <w:p w14:paraId="519C942D" w14:textId="77777777" w:rsidR="00471637" w:rsidRPr="0093018E" w:rsidRDefault="00471637" w:rsidP="00471637">
      <w:pPr>
        <w:pStyle w:val="ZLITPKTzmpktliter"/>
      </w:pPr>
      <w:r w:rsidRPr="0093018E">
        <w:lastRenderedPageBreak/>
        <w:t>77)</w:t>
      </w:r>
      <w:r w:rsidRPr="0093018E">
        <w:tab/>
        <w:t>instalacja konwersji elektrolitycznej – wyodrębniony zespół urządzeń opisanych przez dane techniczne i handlowe, służących do przeprowadzenia procesu konwersji elektrolitycznej;</w:t>
      </w:r>
    </w:p>
    <w:p w14:paraId="7EED54B1" w14:textId="77777777" w:rsidR="00471637" w:rsidRPr="0093018E" w:rsidRDefault="00471637" w:rsidP="00471637">
      <w:pPr>
        <w:pStyle w:val="ZLITPKTzmpktliter"/>
      </w:pPr>
      <w:r w:rsidRPr="0093018E">
        <w:t>78)</w:t>
      </w:r>
      <w:r w:rsidRPr="0093018E">
        <w:tab/>
        <w:t>sieć wodorowa – sieć rurociągów wodorowych, z wyłączeniem bezpośrednich rurociągów wodorowych, za której ruch sieciowy jest odpowiedzialny operator systemu wodorowego;</w:t>
      </w:r>
    </w:p>
    <w:p w14:paraId="71D6FC0A" w14:textId="77777777" w:rsidR="00471637" w:rsidRPr="0093018E" w:rsidRDefault="00471637" w:rsidP="00471637">
      <w:pPr>
        <w:pStyle w:val="ZLITPKTzmpktliter"/>
      </w:pPr>
      <w:r w:rsidRPr="0093018E">
        <w:t>79)</w:t>
      </w:r>
      <w:r w:rsidRPr="0093018E">
        <w:tab/>
        <w:t>bezpośredni rurociąg wodorowy – rurociąg, który został zbudowany w celu bezpośredniego dostarczania wodoru do instalacji odbiorcy, z pominięciem sieci wodorowej;</w:t>
      </w:r>
    </w:p>
    <w:p w14:paraId="5F9001A5" w14:textId="77777777" w:rsidR="00471637" w:rsidRPr="0093018E" w:rsidRDefault="00471637" w:rsidP="00471637">
      <w:pPr>
        <w:pStyle w:val="ZLITPKTzmpktliter"/>
      </w:pPr>
      <w:r w:rsidRPr="0093018E">
        <w:t>80)</w:t>
      </w:r>
      <w:r w:rsidRPr="0093018E">
        <w:tab/>
        <w:t>system wodorowy – sieci wodorowe, instalacje magazynowe wodoru oraz przyłączone do nich urządzenia i instalacje, współpracujące z tymi sieciami lub instalacjami;</w:t>
      </w:r>
    </w:p>
    <w:p w14:paraId="329BF414" w14:textId="77777777" w:rsidR="00471637" w:rsidRPr="0093018E" w:rsidRDefault="00471637" w:rsidP="00471637">
      <w:pPr>
        <w:pStyle w:val="ZLITPKTzmpktliter"/>
      </w:pPr>
      <w:r w:rsidRPr="0093018E">
        <w:t>81)</w:t>
      </w:r>
      <w:r w:rsidRPr="0093018E">
        <w:tab/>
        <w:t>przesyłanie wodoru – transport wodoru sieciami wodorowymi w celu jego dostarczania odbiorcom lub odbiorcom końcowym, z wyłączeniem sprzedaży wodoru;</w:t>
      </w:r>
    </w:p>
    <w:p w14:paraId="23EF74A4" w14:textId="77777777" w:rsidR="00471637" w:rsidRPr="0093018E" w:rsidRDefault="00471637" w:rsidP="00471637">
      <w:pPr>
        <w:pStyle w:val="ZLITPKTzmpktliter"/>
      </w:pPr>
      <w:r w:rsidRPr="0093018E">
        <w:t>82)</w:t>
      </w:r>
      <w:r w:rsidRPr="0093018E">
        <w:tab/>
        <w:t>operator systemu wodorowego – przedsiębiorstwo energe</w:t>
      </w:r>
      <w:r>
        <w:t>tyczne zajmujące się przesyłaniem</w:t>
      </w:r>
      <w:r w:rsidRPr="0093018E">
        <w:t xml:space="preserve"> wodoru, odpowiedzialne za ruch sieciowy w sieci wodorowej, bieżące i długookresowe bezpieczeństwo funkcjonowania tej sieci, eksploatację, konserwację, remonty oraz niezbędną rozbudowę sieci wodorowej, w tym połączeń z innymi sieciami wodorowymi;</w:t>
      </w:r>
    </w:p>
    <w:p w14:paraId="345A7518" w14:textId="77777777" w:rsidR="00471637" w:rsidRPr="0093018E" w:rsidRDefault="00471637" w:rsidP="00471637">
      <w:pPr>
        <w:pStyle w:val="ZLITPKTzmpktliter"/>
      </w:pPr>
      <w:r w:rsidRPr="0093018E">
        <w:t>83)</w:t>
      </w:r>
      <w:r w:rsidRPr="0093018E">
        <w:tab/>
        <w:t>magazynowanie wodoru – świadczenie usług przechowywania wodoru w instalacji magazynowej wodoru;</w:t>
      </w:r>
    </w:p>
    <w:p w14:paraId="0D4AF86E" w14:textId="77777777" w:rsidR="00471637" w:rsidRPr="00790787" w:rsidRDefault="00471637" w:rsidP="00471637">
      <w:pPr>
        <w:pStyle w:val="ZLITPKTzmpktliter"/>
      </w:pPr>
      <w:r w:rsidRPr="0093018E">
        <w:t>8</w:t>
      </w:r>
      <w:r>
        <w:t>4</w:t>
      </w:r>
      <w:r w:rsidRPr="0093018E">
        <w:t>)</w:t>
      </w:r>
      <w:r w:rsidRPr="0093018E">
        <w:tab/>
        <w:t xml:space="preserve">instalacja magazynowa wodoru – magazyn energii, </w:t>
      </w:r>
      <w:r w:rsidRPr="00790787">
        <w:t xml:space="preserve">w tym podziemny bezzbiornikowy magazyn wodoru, będące własnością przedsiębiorstwa energetycznego lub eksploatowane przez to przedsiębiorstwo, </w:t>
      </w:r>
      <w:r w:rsidRPr="0093018E">
        <w:t>w którym energia jest magazynowana w postaci wodoru,</w:t>
      </w:r>
      <w:r w:rsidRPr="00790787">
        <w:t xml:space="preserve"> z wyłączeniem:</w:t>
      </w:r>
    </w:p>
    <w:p w14:paraId="10295E38" w14:textId="77777777" w:rsidR="00471637" w:rsidRPr="0093018E" w:rsidRDefault="00471637" w:rsidP="00471637">
      <w:pPr>
        <w:pStyle w:val="ZLITLITwPKTzmlitwpktliter"/>
      </w:pPr>
      <w:r w:rsidRPr="0093018E">
        <w:t>a)</w:t>
      </w:r>
      <w:r w:rsidRPr="0093018E">
        <w:tab/>
        <w:t xml:space="preserve">instalacji, w których wodór jest magazynowany w celach innych niż magazynowanie energii, oraz </w:t>
      </w:r>
    </w:p>
    <w:p w14:paraId="1E103E0C" w14:textId="77777777" w:rsidR="00471637" w:rsidRPr="0093018E" w:rsidRDefault="00471637" w:rsidP="00471637">
      <w:pPr>
        <w:pStyle w:val="ZLITLITwPKTzmlitwpktliter"/>
      </w:pPr>
      <w:r w:rsidRPr="0093018E">
        <w:t>b)</w:t>
      </w:r>
      <w:r w:rsidRPr="0093018E">
        <w:tab/>
        <w:t>tej części instalacji, która jest wykorzystywana do konwersji elektrolitycznej;</w:t>
      </w:r>
    </w:p>
    <w:p w14:paraId="70291292" w14:textId="77777777" w:rsidR="00471637" w:rsidRPr="0093018E" w:rsidRDefault="00471637" w:rsidP="00471637">
      <w:pPr>
        <w:pStyle w:val="ZLITPKTzmpktliter"/>
      </w:pPr>
      <w:r w:rsidRPr="0093018E">
        <w:t>85)</w:t>
      </w:r>
      <w:r w:rsidRPr="0093018E">
        <w:tab/>
        <w:t>operator systemu magazynowania wodoru – przedsiębiorstwo energetyczne zajmujące się magazynowaniem wodoru, odpowiedzialne za eksploatację instalacji magazynowej wodoru;”</w:t>
      </w:r>
      <w:r>
        <w:t>.</w:t>
      </w:r>
    </w:p>
    <w:p w14:paraId="72BA5E6D" w14:textId="77777777" w:rsidR="00471637" w:rsidRPr="002B013F" w:rsidRDefault="00471637" w:rsidP="002B013F">
      <w:pPr>
        <w:pStyle w:val="PKTpunkt"/>
      </w:pPr>
      <w:r w:rsidRPr="00C7428A">
        <w:rPr>
          <w:rStyle w:val="Ppogrubienie"/>
          <w:b w:val="0"/>
        </w:rPr>
        <w:lastRenderedPageBreak/>
        <w:t>2)</w:t>
      </w:r>
      <w:r w:rsidRPr="002B013F">
        <w:tab/>
        <w:t>w art. 4:</w:t>
      </w:r>
    </w:p>
    <w:p w14:paraId="72C5714F" w14:textId="77777777" w:rsidR="00471637" w:rsidRPr="0093018E" w:rsidRDefault="00471637" w:rsidP="00471637">
      <w:pPr>
        <w:pStyle w:val="LITlitera"/>
      </w:pPr>
      <w:r w:rsidRPr="0093018E">
        <w:t>a)</w:t>
      </w:r>
      <w:r w:rsidRPr="0093018E">
        <w:tab/>
        <w:t>ust. 1 otrzymuje brzmienie:</w:t>
      </w:r>
    </w:p>
    <w:p w14:paraId="1B98CB54" w14:textId="77777777" w:rsidR="00471637" w:rsidRPr="0093018E" w:rsidRDefault="00471637" w:rsidP="00471637">
      <w:pPr>
        <w:pStyle w:val="ZLITUSTzmustliter"/>
      </w:pPr>
      <w:r w:rsidRPr="0093018E">
        <w:t xml:space="preserve">„1. Przedsiębiorstwo energetyczne zajmujące się przesyłaniem lub dystrybucją paliw lub energii, przesyłaniem wodoru, konwersją elektrolityczną, magazynowaniem energii, wodoru lub paliw gazowych, w tym skroplonego gazu ziemnego, skraplaniem gazu ziemnego lub </w:t>
      </w:r>
      <w:proofErr w:type="spellStart"/>
      <w:r w:rsidRPr="0093018E">
        <w:t>regazyfikacją</w:t>
      </w:r>
      <w:proofErr w:type="spellEnd"/>
      <w:r w:rsidRPr="0093018E">
        <w:t xml:space="preserve"> skroplonego gazu ziemnego jest obowiązane utrzymywać zdolność urządzeń, instalacji i sieci do realizacji zaopatrzenia w te paliwa lub energię w sposób ciągły i niezawodny, przy zachowaniu obowiązujących wymagań jakościowych.”,</w:t>
      </w:r>
    </w:p>
    <w:p w14:paraId="4FBD1115" w14:textId="77777777" w:rsidR="00471637" w:rsidRPr="0093018E" w:rsidRDefault="00471637" w:rsidP="00471637">
      <w:pPr>
        <w:pStyle w:val="LITlitera"/>
      </w:pPr>
      <w:r w:rsidRPr="0093018E">
        <w:t>b)</w:t>
      </w:r>
      <w:r w:rsidRPr="0093018E">
        <w:tab/>
        <w:t>dodaje się ust. 3 w brzmieniu:</w:t>
      </w:r>
    </w:p>
    <w:p w14:paraId="23453BFB" w14:textId="77777777" w:rsidR="00471637" w:rsidRPr="0093018E" w:rsidRDefault="00471637" w:rsidP="00471637">
      <w:pPr>
        <w:pStyle w:val="ZLITUSTzmustliter"/>
      </w:pPr>
      <w:r w:rsidRPr="0093018E">
        <w:t>„3. Przedsiębiorstwo energetyczne zajmujące się przesyłaniem wodoru jest obowiązane zapewniać wszystkim podmiotom świadczenie usług polegających na przesyle wodoru, z uwzględnieniem warunków technicznych i ekonomicznych na warunkach uzgodnionych przez strony w drodze umowy.”;</w:t>
      </w:r>
    </w:p>
    <w:p w14:paraId="321ACE7F" w14:textId="606C115C" w:rsidR="00471637" w:rsidRPr="0093018E" w:rsidRDefault="00471637" w:rsidP="00471637">
      <w:pPr>
        <w:pStyle w:val="PKTpunkt"/>
      </w:pPr>
      <w:r w:rsidRPr="0093018E">
        <w:t>3)</w:t>
      </w:r>
      <w:r w:rsidRPr="0093018E">
        <w:tab/>
      </w:r>
      <w:r>
        <w:t>po</w:t>
      </w:r>
      <w:r w:rsidRPr="0093018E">
        <w:t xml:space="preserve"> art. 4c dodaje się art. 4ca</w:t>
      </w:r>
      <w:r w:rsidR="002B013F">
        <w:t xml:space="preserve"> i art. </w:t>
      </w:r>
      <w:r w:rsidRPr="0093018E">
        <w:t>4cb w brzmieniu:</w:t>
      </w:r>
    </w:p>
    <w:p w14:paraId="4970AE76" w14:textId="54812E27" w:rsidR="00471637" w:rsidRPr="0093018E" w:rsidRDefault="00471637" w:rsidP="00471637">
      <w:pPr>
        <w:pStyle w:val="ZUSTzmustartykuempunktem"/>
      </w:pPr>
      <w:r w:rsidRPr="0093018E">
        <w:t>„</w:t>
      </w:r>
      <w:r w:rsidR="007665CA">
        <w:t>Art. </w:t>
      </w:r>
      <w:r w:rsidRPr="0093018E">
        <w:t>4ca. 1. Przedsiębiorstwo energetyczne zajmujące się magazynowaniem wodoru jest obowiązane zapewniać wszystkim podmiotom zajmującym się wytwarzaniem wodoru, konwersją elektrolityczną lub sprzedażą wodoru świadczenie usług magazynowania wodoru w instalacji magazynowania wodoru. Świadczenie usług magazynowania wodoru odbywa się na warunkach uzgodnionych przez strony w drodze umowy.</w:t>
      </w:r>
    </w:p>
    <w:p w14:paraId="02E1B3EC" w14:textId="77777777" w:rsidR="00471637" w:rsidRPr="0093018E" w:rsidRDefault="00471637" w:rsidP="00471637">
      <w:pPr>
        <w:pStyle w:val="ZUSTzmustartykuempunktem"/>
      </w:pPr>
      <w:r w:rsidRPr="0093018E">
        <w:t>2. Przedsiębiorstwo energetyczne zajmujące się magazynowaniem wodoru jest obowiązane udostępniać operatorom systemu wodorowego tę część instalacji, która jest używana do magazynowania wodoru i jest niezbędna do realizacji jego zadań.</w:t>
      </w:r>
    </w:p>
    <w:p w14:paraId="27C00A0D" w14:textId="77777777" w:rsidR="00471637" w:rsidRPr="0093018E" w:rsidRDefault="00471637" w:rsidP="00471637">
      <w:pPr>
        <w:pStyle w:val="ZUSTzmustartykuempunktem"/>
      </w:pPr>
      <w:r w:rsidRPr="0093018E">
        <w:t xml:space="preserve">3. Udostępnienie części instalacji, o której mowa w ust. </w:t>
      </w:r>
      <w:r>
        <w:t>2</w:t>
      </w:r>
      <w:r w:rsidRPr="0093018E">
        <w:t>, następuje za wynagrodzeniem, na zasadach określonych w umowie.</w:t>
      </w:r>
    </w:p>
    <w:p w14:paraId="0D4E59BD" w14:textId="45F8C4ED" w:rsidR="00471637" w:rsidRPr="0093018E" w:rsidRDefault="00471637" w:rsidP="00471637">
      <w:pPr>
        <w:pStyle w:val="ZARTzmartartykuempunktem"/>
      </w:pPr>
      <w:r w:rsidRPr="0093018E">
        <w:t>Art</w:t>
      </w:r>
      <w:r w:rsidR="007665CA" w:rsidRPr="0093018E">
        <w:t>.</w:t>
      </w:r>
      <w:r w:rsidR="007665CA">
        <w:t> </w:t>
      </w:r>
      <w:r w:rsidRPr="0093018E">
        <w:t xml:space="preserve">4cb. </w:t>
      </w:r>
      <w:r>
        <w:t xml:space="preserve">Operator systemu wodorowego, </w:t>
      </w:r>
      <w:r w:rsidRPr="0093018E">
        <w:t>operat</w:t>
      </w:r>
      <w:r>
        <w:t xml:space="preserve">or systemu magazynowania wodoru, operator systemu przesyłowego gazowego lub operator systemu dystrybucyjnego gazowego </w:t>
      </w:r>
      <w:r w:rsidRPr="0093018E">
        <w:t>świadczy przedsiębiorstwom energetycznym usługę konwersji elektrolitycznej na podstawie umowy.”;</w:t>
      </w:r>
      <w:r w:rsidRPr="0093018E" w:rsidDel="00B44AC3">
        <w:t xml:space="preserve"> </w:t>
      </w:r>
    </w:p>
    <w:p w14:paraId="11D556F1" w14:textId="77777777" w:rsidR="00471637" w:rsidRPr="0093018E" w:rsidRDefault="00471637" w:rsidP="00471637">
      <w:pPr>
        <w:pStyle w:val="PKTpunkt"/>
      </w:pPr>
      <w:r w:rsidRPr="0093018E">
        <w:t>4)</w:t>
      </w:r>
      <w:r w:rsidRPr="0093018E">
        <w:tab/>
        <w:t>w art. 4j</w:t>
      </w:r>
      <w:bookmarkStart w:id="2" w:name="_Hlk102041577"/>
      <w:r w:rsidRPr="0093018E">
        <w:t xml:space="preserve"> ust. 1 i 2 otrzymują brzmienie:</w:t>
      </w:r>
    </w:p>
    <w:bookmarkEnd w:id="2"/>
    <w:p w14:paraId="407526A1" w14:textId="77777777" w:rsidR="00471637" w:rsidRPr="0093018E" w:rsidRDefault="00471637" w:rsidP="00471637">
      <w:pPr>
        <w:pStyle w:val="ZUSTzmustartykuempunktem"/>
      </w:pPr>
      <w:r w:rsidRPr="0093018E">
        <w:t>„1. Odbiorca paliw gazowych, wodoru lub energii ma prawo zakupu tych paliw, wodoru lub energii od wybranego przez siebie sprzedawcy.</w:t>
      </w:r>
    </w:p>
    <w:p w14:paraId="6957C87A" w14:textId="77777777" w:rsidR="00471637" w:rsidRPr="0093018E" w:rsidRDefault="00471637" w:rsidP="00471637">
      <w:pPr>
        <w:pStyle w:val="ZUSTzmustartykuempunktem"/>
      </w:pPr>
      <w:r w:rsidRPr="0093018E">
        <w:lastRenderedPageBreak/>
        <w:t>2. Przedsiębiorstwo energetyczne zajmujące się przesyłaniem lub dystrybucją paliw gazowych lub energii lub przesyłaniem wodoru stosując obiektywne i przejrzyste zasady zapewniające równe traktowanie użytkowników systemu, umożliwia odbiorcy paliw gazowych, wodoru lub energii przyłączonemu do jego sieci zmianę sprzedawcy paliw gazowych, wodoru lub energii, na warunkach i w trybie określonym w przepisach wydanych na podstawie art. 9 ust. 1, 3 lub 8a.”</w:t>
      </w:r>
      <w:r>
        <w:t>;</w:t>
      </w:r>
    </w:p>
    <w:p w14:paraId="3112E34E" w14:textId="736B4D79" w:rsidR="00471637" w:rsidRPr="00E518C8" w:rsidRDefault="004C1FBD" w:rsidP="00E518C8">
      <w:pPr>
        <w:pStyle w:val="PKTpunkt"/>
      </w:pPr>
      <w:r>
        <w:rPr>
          <w:rStyle w:val="Ppogrubienie"/>
          <w:b w:val="0"/>
        </w:rPr>
        <w:t>5</w:t>
      </w:r>
      <w:r w:rsidR="00471637" w:rsidRPr="00C7428A">
        <w:rPr>
          <w:rStyle w:val="Ppogrubienie"/>
          <w:b w:val="0"/>
        </w:rPr>
        <w:t>)</w:t>
      </w:r>
      <w:r w:rsidR="00471637" w:rsidRPr="00E518C8">
        <w:tab/>
        <w:t>w art. 5:</w:t>
      </w:r>
    </w:p>
    <w:p w14:paraId="3CA6E620" w14:textId="77777777" w:rsidR="00471637" w:rsidRPr="0093018E" w:rsidRDefault="00471637" w:rsidP="00471637">
      <w:pPr>
        <w:pStyle w:val="LITlitera"/>
      </w:pPr>
      <w:r w:rsidRPr="0093018E">
        <w:t>a)</w:t>
      </w:r>
      <w:r w:rsidRPr="0093018E">
        <w:tab/>
        <w:t>po ust. 1a dodaje się ust. 1b w brzmieniu:</w:t>
      </w:r>
    </w:p>
    <w:p w14:paraId="69D73BB4" w14:textId="12EB1272" w:rsidR="00471637" w:rsidRPr="0093018E" w:rsidRDefault="00471637" w:rsidP="00471637">
      <w:pPr>
        <w:pStyle w:val="ZLITUSTzmustliter"/>
      </w:pPr>
      <w:r w:rsidRPr="0093018E">
        <w:t xml:space="preserve">„1b. Dostarczanie wodoru odbywa się, na podstawie umowy o świadczenie usług przesyłania wodoru lub </w:t>
      </w:r>
      <w:r w:rsidR="00197F51">
        <w:t xml:space="preserve">umowy </w:t>
      </w:r>
      <w:r w:rsidRPr="0093018E">
        <w:t>o świadczenie usług magazynowania wodoru.”,</w:t>
      </w:r>
    </w:p>
    <w:p w14:paraId="011A5FAE" w14:textId="77777777" w:rsidR="00471637" w:rsidRPr="0093018E" w:rsidRDefault="00471637" w:rsidP="00471637">
      <w:pPr>
        <w:pStyle w:val="LITlitera"/>
      </w:pPr>
      <w:r w:rsidRPr="0093018E">
        <w:t>b)</w:t>
      </w:r>
      <w:r w:rsidRPr="0093018E">
        <w:tab/>
        <w:t>w ust. 2:</w:t>
      </w:r>
    </w:p>
    <w:p w14:paraId="6BD55047" w14:textId="77777777" w:rsidR="00471637" w:rsidRPr="0093018E" w:rsidRDefault="00471637" w:rsidP="00471637">
      <w:pPr>
        <w:pStyle w:val="TIRtiret"/>
      </w:pPr>
      <w:r w:rsidRPr="00790787">
        <w:t>–</w:t>
      </w:r>
      <w:r w:rsidRPr="00790787">
        <w:tab/>
      </w:r>
      <w:r w:rsidRPr="0093018E">
        <w:t>wprowadzenie do wyliczenia otrzymuje brzmienie:</w:t>
      </w:r>
    </w:p>
    <w:p w14:paraId="7175AB3A" w14:textId="77777777" w:rsidR="00471637" w:rsidRPr="0093018E" w:rsidRDefault="00471637" w:rsidP="00471637">
      <w:pPr>
        <w:pStyle w:val="ZTIRFRAGMzmnpwprdowyliczeniatiret"/>
      </w:pPr>
      <w:r w:rsidRPr="0093018E">
        <w:t>„Umowy, o których mowa w ust. 1 i 1b, zawierają co najmniej:”,</w:t>
      </w:r>
    </w:p>
    <w:p w14:paraId="4A36C9FA" w14:textId="77777777" w:rsidR="00471637" w:rsidRPr="0093018E" w:rsidRDefault="00471637" w:rsidP="00471637">
      <w:pPr>
        <w:pStyle w:val="TIRtiret"/>
      </w:pPr>
      <w:r w:rsidRPr="0093018E">
        <w:t>–</w:t>
      </w:r>
      <w:r w:rsidRPr="0093018E">
        <w:tab/>
        <w:t>w pkt 4 kropkę zastępuje się średnikiem i dodaje się pkt 5 i 6 w brzmieniu:</w:t>
      </w:r>
    </w:p>
    <w:p w14:paraId="32EF6A0A" w14:textId="6DBAFBAC" w:rsidR="00471637" w:rsidRPr="0093018E" w:rsidRDefault="00471637" w:rsidP="00471637">
      <w:pPr>
        <w:pStyle w:val="ZTIRPKTzmpkttiret"/>
      </w:pPr>
      <w:r w:rsidRPr="0093018E">
        <w:t>„5)</w:t>
      </w:r>
      <w:r w:rsidRPr="0093018E">
        <w:tab/>
        <w:t xml:space="preserve">umowa o świadczenie usług przesyłania wodoru </w:t>
      </w:r>
      <w:r w:rsidR="000D096C">
        <w:t>–</w:t>
      </w:r>
      <w:r w:rsidR="000D096C" w:rsidRPr="0093018E">
        <w:t xml:space="preserve"> </w:t>
      </w:r>
      <w:r w:rsidRPr="0093018E">
        <w:t xml:space="preserve">postanowienia określające: ilość przesyłanego wodoru w podziale na okresy umowne, miejsca dostarczania i odbioru wodoru, standardy jakościowe, warunki zapewnienia niezawodności i ciągłości dostarczania wodoru, </w:t>
      </w:r>
      <w:r w:rsidR="001833B3">
        <w:t xml:space="preserve">wysokość </w:t>
      </w:r>
      <w:r w:rsidRPr="0093018E">
        <w:t xml:space="preserve">opłat  oraz warunki wprowadzania zmian </w:t>
      </w:r>
      <w:r w:rsidR="00EC734D">
        <w:t>wysokości opł</w:t>
      </w:r>
      <w:r w:rsidR="001833B3">
        <w:t xml:space="preserve">at </w:t>
      </w:r>
      <w:r w:rsidRPr="0093018E">
        <w:t>, sposób prowadzenia rozliczeń, parametry techniczne wodoru oraz wysokość bonifikaty za niedotrzymanie tych parametrów oraz standardów jakościowych obsługi odbiorców, odpowiedzialność stron za niedotrzymanie warunków umowy oraz okres obowiązywania umowy i warunki jej rozwiązania;</w:t>
      </w:r>
    </w:p>
    <w:p w14:paraId="25C3E2E4" w14:textId="3955E414" w:rsidR="00471637" w:rsidRPr="0093018E" w:rsidRDefault="00471637" w:rsidP="00471637">
      <w:pPr>
        <w:pStyle w:val="ZTIRPKTzmpkttiret"/>
      </w:pPr>
      <w:r w:rsidRPr="0093018E">
        <w:t>6)</w:t>
      </w:r>
      <w:r w:rsidRPr="0093018E">
        <w:tab/>
        <w:t xml:space="preserve">umowa o świadczenie usług magazynowania wodoru </w:t>
      </w:r>
      <w:r w:rsidR="000D096C">
        <w:t>–</w:t>
      </w:r>
      <w:r w:rsidR="000D096C" w:rsidRPr="0093018E">
        <w:t xml:space="preserve"> </w:t>
      </w:r>
      <w:r w:rsidRPr="0093018E">
        <w:t xml:space="preserve">postanowienia określające: moc umowną i warunki wprowadzania jej zmian, ilość wodoru, miejsce, okres i sposób jego przechowywania, </w:t>
      </w:r>
      <w:r w:rsidR="009C2E7E">
        <w:t>wysokość</w:t>
      </w:r>
      <w:r w:rsidR="009C2E7E" w:rsidRPr="0093018E">
        <w:t xml:space="preserve"> </w:t>
      </w:r>
      <w:r w:rsidRPr="0093018E">
        <w:t xml:space="preserve">opłat i warunki wprowadzania zmian </w:t>
      </w:r>
      <w:r w:rsidR="00EC734D">
        <w:t>wysokości opłat</w:t>
      </w:r>
      <w:r w:rsidRPr="0093018E">
        <w:t>, sposób prowadzenia rozliczeń, odpowiedzialność stron za niedotrzymanie warunków umowy oraz okres obowiązywania umowy i warunki jej rozwiązania.”,</w:t>
      </w:r>
    </w:p>
    <w:p w14:paraId="66E415D3" w14:textId="77777777" w:rsidR="00471637" w:rsidRPr="0093018E" w:rsidRDefault="00471637" w:rsidP="00471637">
      <w:pPr>
        <w:pStyle w:val="LITlitera"/>
      </w:pPr>
      <w:r w:rsidRPr="0093018E">
        <w:t>c)</w:t>
      </w:r>
      <w:r w:rsidRPr="0093018E">
        <w:tab/>
        <w:t xml:space="preserve">po ust. 9 dodaje się ust. 9a w </w:t>
      </w:r>
      <w:r w:rsidRPr="00790787">
        <w:t>brzmieniu:</w:t>
      </w:r>
    </w:p>
    <w:p w14:paraId="5726270D" w14:textId="77777777" w:rsidR="00471637" w:rsidRPr="0093018E" w:rsidRDefault="00471637" w:rsidP="00471637">
      <w:pPr>
        <w:pStyle w:val="ZLITUSTzmustliter"/>
      </w:pPr>
      <w:r w:rsidRPr="0093018E">
        <w:lastRenderedPageBreak/>
        <w:t xml:space="preserve">„9a. Sprzedawca wodoru jest obowiązany przechowywać dane o umowach zawartych z operatorem systemu wodorowego lub operatorem systemu </w:t>
      </w:r>
      <w:r>
        <w:t xml:space="preserve">magazynowania wodoru </w:t>
      </w:r>
      <w:r w:rsidRPr="0093018E">
        <w:t>w zakresie obrotu wodorem, przez okres co najmniej 5 lat, od dnia zawarcia tych umów.”,</w:t>
      </w:r>
    </w:p>
    <w:p w14:paraId="565B7503" w14:textId="247FE817" w:rsidR="00471637" w:rsidRDefault="00471637" w:rsidP="00DF7127">
      <w:pPr>
        <w:pStyle w:val="LITlitera"/>
      </w:pPr>
      <w:r w:rsidRPr="0093018E">
        <w:t>d)</w:t>
      </w:r>
      <w:r w:rsidRPr="0093018E">
        <w:tab/>
        <w:t xml:space="preserve">w </w:t>
      </w:r>
      <w:r w:rsidRPr="00790787">
        <w:t>ust</w:t>
      </w:r>
      <w:r w:rsidRPr="0093018E">
        <w:t>. 10</w:t>
      </w:r>
      <w:r w:rsidR="008E0E6D">
        <w:t xml:space="preserve"> </w:t>
      </w:r>
      <w:r>
        <w:t xml:space="preserve">we </w:t>
      </w:r>
      <w:r w:rsidRPr="00B540D1">
        <w:t>wprowadzeni</w:t>
      </w:r>
      <w:r>
        <w:t>u</w:t>
      </w:r>
      <w:r w:rsidRPr="00B540D1">
        <w:t xml:space="preserve"> do wyliczenia</w:t>
      </w:r>
      <w:r w:rsidRPr="0093018E">
        <w:t xml:space="preserve"> wyrazy „8 i 9” zastępuje się wyrazami „8-9a”,</w:t>
      </w:r>
    </w:p>
    <w:p w14:paraId="55FC61E9" w14:textId="77777777" w:rsidR="00471637" w:rsidRPr="0093018E" w:rsidRDefault="00471637" w:rsidP="00471637">
      <w:pPr>
        <w:pStyle w:val="LITlitera"/>
      </w:pPr>
      <w:r w:rsidRPr="0093018E">
        <w:t>e)</w:t>
      </w:r>
      <w:r w:rsidRPr="0093018E">
        <w:tab/>
        <w:t>ust. 11 otrzymuje brzmienie:</w:t>
      </w:r>
    </w:p>
    <w:p w14:paraId="4E451890" w14:textId="06C09B4F" w:rsidR="00471637" w:rsidRDefault="00471637" w:rsidP="00471637">
      <w:pPr>
        <w:pStyle w:val="ZLITUSTzmustliter"/>
      </w:pPr>
      <w:r w:rsidRPr="0093018E">
        <w:t>„11. Sprzedawca paliw gazowych, wodoru lub energii elektrycznej przekazuje niezwłocznie dane, o których mowa w ust. 8-9a, Prezesowi Urzędu Ochrony Konkurencji i Konsumentów oraz Prezesowi Urzędu Regulacji Energetyki, na ich wniosek, w związku z zadaniami wykonywanymi przez te organy.”</w:t>
      </w:r>
      <w:r w:rsidR="00F46C3C">
        <w:t>,</w:t>
      </w:r>
    </w:p>
    <w:p w14:paraId="6C3ED2E5" w14:textId="428079C4" w:rsidR="00BE4654" w:rsidRPr="0093018E" w:rsidRDefault="00BE4654" w:rsidP="00BE503F">
      <w:pPr>
        <w:pStyle w:val="LITlitera"/>
      </w:pPr>
      <w:r>
        <w:t>f</w:t>
      </w:r>
      <w:r w:rsidR="00331731">
        <w:t>)</w:t>
      </w:r>
      <w:r w:rsidR="00331731">
        <w:tab/>
        <w:t>w ust. 12</w:t>
      </w:r>
      <w:r w:rsidRPr="0093018E">
        <w:t xml:space="preserve"> wyrazy „</w:t>
      </w:r>
      <w:r w:rsidR="00331731">
        <w:t>8-9</w:t>
      </w:r>
      <w:r w:rsidRPr="0093018E">
        <w:t>” zastępuje się wyrazami „</w:t>
      </w:r>
      <w:r w:rsidR="00331731">
        <w:t>8-9a</w:t>
      </w:r>
      <w:r w:rsidR="00F46C3C">
        <w:t>”;</w:t>
      </w:r>
    </w:p>
    <w:p w14:paraId="4BCC1BE3" w14:textId="6E2A711D" w:rsidR="00471637" w:rsidRPr="00E518C8" w:rsidRDefault="004C1FBD" w:rsidP="00E518C8">
      <w:pPr>
        <w:pStyle w:val="PKTpunkt"/>
      </w:pPr>
      <w:r>
        <w:rPr>
          <w:rStyle w:val="Ppogrubienie"/>
          <w:b w:val="0"/>
        </w:rPr>
        <w:t>6</w:t>
      </w:r>
      <w:r w:rsidR="00471637" w:rsidRPr="00C7428A">
        <w:rPr>
          <w:rStyle w:val="Ppogrubienie"/>
          <w:b w:val="0"/>
        </w:rPr>
        <w:t>)</w:t>
      </w:r>
      <w:r w:rsidR="00471637" w:rsidRPr="00C7428A">
        <w:rPr>
          <w:rStyle w:val="Ppogrubienie"/>
          <w:b w:val="0"/>
        </w:rPr>
        <w:tab/>
        <w:t xml:space="preserve">użyte w art. 5 </w:t>
      </w:r>
      <w:r w:rsidR="00471637" w:rsidRPr="00E518C8">
        <w:t>w ust. 10 w pkt 3, w art. 7 ust. 2i 7, w art. 7a w ust. 1 w pkt 3 i w ust. 2 oraz w art. 9c w ust. 4b wyrazy „paliw gazowych lub energii” zastępuje się wyrazami „paliw gazowych, wodoru lub energii”;</w:t>
      </w:r>
    </w:p>
    <w:p w14:paraId="7056A98E" w14:textId="42758AFD" w:rsidR="00471637" w:rsidRPr="00E518C8" w:rsidRDefault="004C1FBD" w:rsidP="00E518C8">
      <w:pPr>
        <w:pStyle w:val="PKTpunkt"/>
      </w:pPr>
      <w:r>
        <w:rPr>
          <w:rStyle w:val="Ppogrubienie"/>
          <w:b w:val="0"/>
        </w:rPr>
        <w:t>7</w:t>
      </w:r>
      <w:r w:rsidR="00471637" w:rsidRPr="00C7428A">
        <w:rPr>
          <w:rStyle w:val="Ppogrubienie"/>
          <w:b w:val="0"/>
        </w:rPr>
        <w:t>)</w:t>
      </w:r>
      <w:r w:rsidR="00471637" w:rsidRPr="00E518C8">
        <w:tab/>
        <w:t>w art. 6 ust. 1 otrzymuje brzmienie:</w:t>
      </w:r>
    </w:p>
    <w:p w14:paraId="47B3A179" w14:textId="77777777" w:rsidR="00471637" w:rsidRPr="0093018E" w:rsidRDefault="00471637" w:rsidP="00F154B1">
      <w:pPr>
        <w:pStyle w:val="ZUSTzmustartykuempunktem"/>
      </w:pPr>
      <w:r w:rsidRPr="0093018E">
        <w:t>„1. Przedsiębiorstwo energetyczne wykonujące działalność gospodarczą w zakresie przesyłania lub dystrybucji paliw lub energii lub przesyłania wodoru przeprowadza kontrolę legalności pobierania paliw, wodoru lub energii, kontrolę układów pomiarowo-rozliczeniowych, dotrzymania zawartych umów oraz prawidłowości rozliczeń, zwaną dalej „kontrolą.”</w:t>
      </w:r>
      <w:r>
        <w:t>;</w:t>
      </w:r>
    </w:p>
    <w:p w14:paraId="51468695" w14:textId="224F77EC" w:rsidR="00471637" w:rsidRPr="00E518C8" w:rsidRDefault="004C1FBD" w:rsidP="00E518C8">
      <w:pPr>
        <w:pStyle w:val="PKTpunkt"/>
      </w:pPr>
      <w:r>
        <w:rPr>
          <w:rStyle w:val="Ppogrubienie"/>
          <w:b w:val="0"/>
        </w:rPr>
        <w:t>8</w:t>
      </w:r>
      <w:r w:rsidR="00471637" w:rsidRPr="00C7428A">
        <w:rPr>
          <w:rStyle w:val="Ppogrubienie"/>
          <w:b w:val="0"/>
        </w:rPr>
        <w:t>)</w:t>
      </w:r>
      <w:r w:rsidR="00471637" w:rsidRPr="00E518C8">
        <w:tab/>
        <w:t>w art. 6b:</w:t>
      </w:r>
    </w:p>
    <w:p w14:paraId="19A5E3FD" w14:textId="77777777" w:rsidR="00471637" w:rsidRPr="0093018E" w:rsidRDefault="00471637" w:rsidP="00471637">
      <w:pPr>
        <w:pStyle w:val="LITlitera"/>
      </w:pPr>
      <w:r w:rsidRPr="0093018E">
        <w:t>a)</w:t>
      </w:r>
      <w:r w:rsidRPr="0093018E">
        <w:tab/>
        <w:t xml:space="preserve">po </w:t>
      </w:r>
      <w:r w:rsidRPr="00790787">
        <w:t>ust</w:t>
      </w:r>
      <w:r w:rsidRPr="0093018E">
        <w:t>. 1 dodaje się ust. 1a w brzmieniu:</w:t>
      </w:r>
    </w:p>
    <w:p w14:paraId="0C281CEE" w14:textId="77777777" w:rsidR="00471637" w:rsidRPr="0093018E" w:rsidRDefault="00471637" w:rsidP="00F154B1">
      <w:pPr>
        <w:pStyle w:val="ZLITUSTzmustliter"/>
      </w:pPr>
      <w:r w:rsidRPr="0093018E">
        <w:t>„1a. Przedsiębiorstwo energetyczne wykonujące działalność gospodarczą w zakresie przesyłania wodoru wstrzymuje dostarczanie wodoru, jeżeli odbiorca zwleka z zapłatą za świadczone usługi, co najmniej przez okres 30 dni po upływie okresu płatności.”,</w:t>
      </w:r>
    </w:p>
    <w:p w14:paraId="79EA9CE4" w14:textId="77777777" w:rsidR="00471637" w:rsidRPr="0093018E" w:rsidRDefault="00471637" w:rsidP="00471637">
      <w:pPr>
        <w:pStyle w:val="LITlitera"/>
      </w:pPr>
      <w:r w:rsidRPr="0093018E">
        <w:t>b)</w:t>
      </w:r>
      <w:r w:rsidRPr="0093018E">
        <w:tab/>
        <w:t>po ust. 2 dodaje się ust. 2a w brzmieniu:</w:t>
      </w:r>
    </w:p>
    <w:p w14:paraId="3891CD24" w14:textId="77777777" w:rsidR="00471637" w:rsidRPr="0093018E" w:rsidRDefault="00471637" w:rsidP="00471637">
      <w:pPr>
        <w:pStyle w:val="ZLITUSTzmustliter"/>
      </w:pPr>
      <w:r w:rsidRPr="0093018E">
        <w:t>„2a. Przedsiębiorstwo energetyczne wykonujące działalność gospodarczą w zakresie przesyłania wodoru, na żądanie sprzedawcy wodoru wstrzymuje dostarczanie wodoru, jeżeli odbiorca zwleka z zapłatą za świadczone usługi lub za pobrany wodór, co najmniej przez okres 30 dni po upływie terminu płatności.”,</w:t>
      </w:r>
    </w:p>
    <w:p w14:paraId="4C77B0B9" w14:textId="77777777" w:rsidR="00471637" w:rsidRPr="0093018E" w:rsidRDefault="00471637" w:rsidP="00471637">
      <w:pPr>
        <w:pStyle w:val="LITlitera"/>
      </w:pPr>
      <w:r w:rsidRPr="0093018E">
        <w:t>c)</w:t>
      </w:r>
      <w:r w:rsidRPr="0093018E">
        <w:tab/>
        <w:t>w ust. 3 zdanie pierwsze otrzymuje brzmienie:</w:t>
      </w:r>
    </w:p>
    <w:p w14:paraId="26C39076" w14:textId="2F1BB101" w:rsidR="00471637" w:rsidRDefault="00471637" w:rsidP="00471637">
      <w:pPr>
        <w:pStyle w:val="ZLITFRAGzmlitfragmentunpzdanialiter"/>
      </w:pPr>
      <w:r w:rsidRPr="0093018E">
        <w:lastRenderedPageBreak/>
        <w:t>„Przedsiębiorstwo energetyczne, któremu odbiorca zwleka z zapłatą za usługi świadczone związane z dostarczaniem paliw gazowych, wodoru lub energii, powiadamia na piśmie odbiorcę paliw gazowych, energii elektrycznej lub ciepła w gospodarstwie domowym lub odbiorcę paliw gazowych lub wodoru, wykorzystującego te paliwa lub wodór do produkcji energii elektrycznej lub ciepła, o zamiarze wstrzymania dostarczania paliw gazowych, wodoru, energii elektrycznej lub ciepła, jeżeli odbiorca ten nie ureguluje zaległych i bieżących należności w okresie 14 dni od dnia otrzymania tego powiadomienia.”</w:t>
      </w:r>
      <w:r w:rsidR="00135F15">
        <w:t>,</w:t>
      </w:r>
    </w:p>
    <w:p w14:paraId="27E800C6" w14:textId="3DC09860" w:rsidR="00080406" w:rsidRDefault="00080406" w:rsidP="00625D7C">
      <w:pPr>
        <w:pStyle w:val="LITlitera"/>
      </w:pPr>
      <w:r>
        <w:t>d)</w:t>
      </w:r>
      <w:r>
        <w:tab/>
        <w:t>ust. 5</w:t>
      </w:r>
      <w:r w:rsidRPr="0093018E">
        <w:t xml:space="preserve"> otrzymuje brzmienie:</w:t>
      </w:r>
    </w:p>
    <w:p w14:paraId="107A73AE" w14:textId="31B1BC36" w:rsidR="00080406" w:rsidRPr="00080406" w:rsidRDefault="00080406" w:rsidP="00625D7C">
      <w:pPr>
        <w:pStyle w:val="ZLITFRAGzmlitfragmentunpzdanialiter"/>
      </w:pPr>
      <w:r w:rsidRPr="0093018E">
        <w:t>„</w:t>
      </w:r>
      <w:r>
        <w:t>5. Przedsiębiorstwo energetyczne, o którym mowa w ust. 1 i 1a, jest obowiązane niezwłocznie wznowić dostarczanie paliw gazowych, wodoru, energii elektrycznej lub ciepła wstrzymanego z powodów, o których mowa w ust. 1, 2, 2a i 4, jeżeli ustaną przyczyny uzasadniające wstrzymanie ich dostarczania.</w:t>
      </w:r>
      <w:r w:rsidRPr="0093018E">
        <w:t>”</w:t>
      </w:r>
      <w:r w:rsidR="006F6C3E">
        <w:t>;</w:t>
      </w:r>
    </w:p>
    <w:p w14:paraId="3789BDE2" w14:textId="55CEE863" w:rsidR="00471637" w:rsidRPr="00F154B1" w:rsidRDefault="004C1FBD" w:rsidP="00E518C8">
      <w:pPr>
        <w:pStyle w:val="PKTpunkt"/>
        <w:rPr>
          <w:rStyle w:val="Ppogrubienie"/>
          <w:b w:val="0"/>
        </w:rPr>
      </w:pPr>
      <w:r>
        <w:rPr>
          <w:rStyle w:val="Ppogrubienie"/>
          <w:b w:val="0"/>
        </w:rPr>
        <w:t>9</w:t>
      </w:r>
      <w:r w:rsidR="00471637" w:rsidRPr="00C7428A">
        <w:rPr>
          <w:rStyle w:val="Ppogrubienie"/>
          <w:b w:val="0"/>
        </w:rPr>
        <w:t>)</w:t>
      </w:r>
      <w:r w:rsidR="00471637" w:rsidRPr="00C7428A">
        <w:rPr>
          <w:rStyle w:val="Ppogrubienie"/>
          <w:b w:val="0"/>
        </w:rPr>
        <w:tab/>
        <w:t xml:space="preserve">użyte w art. 6b </w:t>
      </w:r>
      <w:r w:rsidR="00471637" w:rsidRPr="00E518C8">
        <w:t>w ust. 4 oraz w art. 56 w ust. 1 w pkt 14 wyrazy „paliw gazowych, energii” zastępuje się wyrazami „paliw gazowych, wodoru, energii”;</w:t>
      </w:r>
    </w:p>
    <w:p w14:paraId="3A4657BA" w14:textId="4AB00123" w:rsidR="00471637" w:rsidRPr="00E518C8" w:rsidRDefault="00471637" w:rsidP="00E518C8">
      <w:pPr>
        <w:pStyle w:val="PKTpunkt"/>
      </w:pPr>
      <w:r w:rsidRPr="00C7428A">
        <w:rPr>
          <w:rStyle w:val="Ppogrubienie"/>
          <w:b w:val="0"/>
        </w:rPr>
        <w:t>1</w:t>
      </w:r>
      <w:r w:rsidR="004C1FBD">
        <w:rPr>
          <w:rStyle w:val="Ppogrubienie"/>
          <w:b w:val="0"/>
        </w:rPr>
        <w:t>0</w:t>
      </w:r>
      <w:r w:rsidRPr="00C7428A">
        <w:rPr>
          <w:rStyle w:val="Ppogrubienie"/>
          <w:b w:val="0"/>
        </w:rPr>
        <w:t>)</w:t>
      </w:r>
      <w:r w:rsidRPr="00E518C8">
        <w:tab/>
        <w:t>w art. 7:</w:t>
      </w:r>
    </w:p>
    <w:p w14:paraId="37A03F21" w14:textId="77777777" w:rsidR="00471637" w:rsidRPr="0093018E" w:rsidRDefault="00471637" w:rsidP="00471637">
      <w:pPr>
        <w:pStyle w:val="LITlitera"/>
      </w:pPr>
      <w:bookmarkStart w:id="3" w:name="_Hlk102055534"/>
      <w:r w:rsidRPr="0093018E">
        <w:t>a)</w:t>
      </w:r>
      <w:r w:rsidRPr="0093018E">
        <w:tab/>
        <w:t>w ust. 1 zdanie pierwsze otrzymuje brzmienie:</w:t>
      </w:r>
      <w:bookmarkEnd w:id="3"/>
    </w:p>
    <w:p w14:paraId="19A2B68C" w14:textId="77777777" w:rsidR="00471637" w:rsidRPr="0093018E" w:rsidRDefault="00471637" w:rsidP="00471637">
      <w:pPr>
        <w:pStyle w:val="ZLITFRAGzmlitfragmentunpzdanialiter"/>
      </w:pPr>
      <w:r w:rsidRPr="0093018E">
        <w:t>„Przedsiębiorstwo energetyczne zajmujące się przesyłaniem lub dystrybucją paliw gazowych, energii lub przesyłaniem wodoru jest obowiązane do zawarcia umowy o przyłączenie do sieci lub sieci wodorowej z podmiotami ubiegającymi się o przyłączenie do sieci, na zasadzie równoprawnego traktowania i przyłączania, w pierwszej kolejności, instalacji odnawialnego źródła energii, jeżeli istnieją techniczne i ekonomiczne warunki przyłączenia do sieci i dostarczania tych paliw lub energii, a żądający zawarcia umowy spełnia warunki przyłączenia do sieci i odbioru.”,</w:t>
      </w:r>
    </w:p>
    <w:p w14:paraId="1241DF5F" w14:textId="77777777" w:rsidR="00471637" w:rsidRPr="0093018E" w:rsidRDefault="00471637" w:rsidP="00471637">
      <w:pPr>
        <w:pStyle w:val="LITlitera"/>
      </w:pPr>
      <w:r w:rsidRPr="0093018E">
        <w:t>b)</w:t>
      </w:r>
      <w:r w:rsidRPr="0093018E">
        <w:tab/>
        <w:t>po ust. 1d dodaje się ust. 1e w brzmieniu:</w:t>
      </w:r>
    </w:p>
    <w:p w14:paraId="0422F012" w14:textId="2D650A78" w:rsidR="00471637" w:rsidRPr="0093018E" w:rsidRDefault="00471637" w:rsidP="00471637">
      <w:pPr>
        <w:pStyle w:val="ZLITUSTzmustliter"/>
      </w:pPr>
      <w:r w:rsidRPr="0093018E">
        <w:t>„1e. Umowy o przyłączenie do sieci wodorowej nie zawiera się w przypadku, gdy do sieci wodorowej ma być przyłączona inna sieć wodorowa</w:t>
      </w:r>
      <w:r w:rsidR="003B3855">
        <w:t xml:space="preserve"> i dla obu tych sieci wyznaczono tego samego operatora systemu wodorowego</w:t>
      </w:r>
      <w:r w:rsidRPr="0093018E">
        <w:t>.”,</w:t>
      </w:r>
    </w:p>
    <w:p w14:paraId="4B608AA0" w14:textId="77777777" w:rsidR="00471637" w:rsidRDefault="00471637" w:rsidP="00471637">
      <w:pPr>
        <w:pStyle w:val="LITlitera"/>
      </w:pPr>
      <w:r w:rsidRPr="0093018E">
        <w:t>c)</w:t>
      </w:r>
      <w:r w:rsidRPr="0093018E">
        <w:tab/>
        <w:t>w ust. 3 wyrazy „paliwa gazowe lub energia” zastępuje się wyrazami „paliwa gazowe, wodór lub energia”,</w:t>
      </w:r>
    </w:p>
    <w:p w14:paraId="6EE282CE" w14:textId="376419E6" w:rsidR="00CF3CDE" w:rsidRDefault="005B0D3C" w:rsidP="00CF3CDE">
      <w:pPr>
        <w:pStyle w:val="LITlitera"/>
      </w:pPr>
      <w:r>
        <w:t>d</w:t>
      </w:r>
      <w:r w:rsidR="00855F90">
        <w:t>)</w:t>
      </w:r>
      <w:r w:rsidR="00855F90">
        <w:tab/>
      </w:r>
      <w:r w:rsidR="00CF3CDE">
        <w:t xml:space="preserve">ust. 4 </w:t>
      </w:r>
      <w:r w:rsidR="00855F90">
        <w:t>otrzymuje brzmienie:</w:t>
      </w:r>
    </w:p>
    <w:p w14:paraId="16426739" w14:textId="3DA280F1" w:rsidR="00855F90" w:rsidRPr="0093018E" w:rsidRDefault="00855F90" w:rsidP="00855F90">
      <w:pPr>
        <w:pStyle w:val="ZLITFRAGzmlitfragmentunpzdanialiter"/>
      </w:pPr>
      <w:r w:rsidRPr="0093018E">
        <w:lastRenderedPageBreak/>
        <w:t>„Przedsiębiorstwo</w:t>
      </w:r>
      <w:r w:rsidR="00143227">
        <w:t>, o którym mowa w ust. 1, jest obowiązane do spełniania technicznych warunków dostarczania paliw gazowych, wodoru lub energii określonych w przepisach wydanych na podstawie art. 9 ust. 1-4, 7, 8 i 9a oraz w odrębnych przepisach i koncesji.</w:t>
      </w:r>
      <w:r w:rsidRPr="0093018E">
        <w:t>”,</w:t>
      </w:r>
    </w:p>
    <w:p w14:paraId="51B2FCC8" w14:textId="210EC28A" w:rsidR="00471637" w:rsidRPr="0093018E" w:rsidRDefault="00CF3CDE" w:rsidP="00471637">
      <w:pPr>
        <w:pStyle w:val="LITlitera"/>
      </w:pPr>
      <w:r>
        <w:t>e</w:t>
      </w:r>
      <w:r w:rsidR="00471637" w:rsidRPr="0093018E">
        <w:t>)</w:t>
      </w:r>
      <w:r w:rsidR="00471637" w:rsidRPr="0093018E">
        <w:tab/>
        <w:t>w ust. 5 po wyrazie „energii” dodaje się przecinek i wyrazy „przesyłaniem wodoru”,</w:t>
      </w:r>
    </w:p>
    <w:p w14:paraId="5A986AA2" w14:textId="4E49EF9D" w:rsidR="00471637" w:rsidRPr="0093018E" w:rsidRDefault="00CF3CDE" w:rsidP="00471637">
      <w:pPr>
        <w:pStyle w:val="LITlitera"/>
      </w:pPr>
      <w:r>
        <w:t>f</w:t>
      </w:r>
      <w:r w:rsidR="00471637" w:rsidRPr="0093018E">
        <w:t>)</w:t>
      </w:r>
      <w:r w:rsidR="00471637" w:rsidRPr="0093018E">
        <w:tab/>
        <w:t>w ust. 8:</w:t>
      </w:r>
    </w:p>
    <w:p w14:paraId="243FAADC" w14:textId="77777777" w:rsidR="00471637" w:rsidRPr="0093018E" w:rsidRDefault="00471637" w:rsidP="00471637">
      <w:pPr>
        <w:pStyle w:val="TIRtiret"/>
      </w:pPr>
      <w:r w:rsidRPr="0093018E">
        <w:t>–</w:t>
      </w:r>
      <w:r w:rsidRPr="0093018E">
        <w:tab/>
        <w:t>po pkt 1a dodaje się pkt 1b w brzmieniu:</w:t>
      </w:r>
    </w:p>
    <w:p w14:paraId="398A83E0" w14:textId="77777777" w:rsidR="00471637" w:rsidRPr="0093018E" w:rsidRDefault="00471637" w:rsidP="00471637">
      <w:pPr>
        <w:pStyle w:val="ZTIRPKTzmpkttiret"/>
      </w:pPr>
      <w:r w:rsidRPr="0093018E">
        <w:t>„1b)</w:t>
      </w:r>
      <w:r w:rsidRPr="0093018E">
        <w:tab/>
        <w:t>za przyłączenie do sieci wodorowej pobiera się opłatę ustaloną na podstawie jednej czwartej rzeczywistych nakładów poniesionych na realizację przyłączenia;”,</w:t>
      </w:r>
    </w:p>
    <w:p w14:paraId="11F20CEF" w14:textId="77777777" w:rsidR="00471637" w:rsidRPr="0093018E" w:rsidRDefault="00471637" w:rsidP="00471637">
      <w:pPr>
        <w:pStyle w:val="TIRtiret"/>
      </w:pPr>
      <w:r w:rsidRPr="0093018E">
        <w:t>–</w:t>
      </w:r>
      <w:r w:rsidRPr="0093018E">
        <w:tab/>
        <w:t>w pkt 3 we wprowadzeniu do wyliczenia po wyrazie „energii” dodaje się wyrazy „lub przesyłaniem wodoru”,</w:t>
      </w:r>
    </w:p>
    <w:p w14:paraId="0DE6D729" w14:textId="77777777" w:rsidR="00471637" w:rsidRPr="0093018E" w:rsidRDefault="00471637" w:rsidP="00471637">
      <w:pPr>
        <w:pStyle w:val="TIRtiret"/>
      </w:pPr>
      <w:r w:rsidRPr="0093018E">
        <w:t>–</w:t>
      </w:r>
      <w:r w:rsidRPr="0093018E">
        <w:tab/>
        <w:t xml:space="preserve">w pkt 6 po wyrazie „elektrycznej” dodaje się wyrazy „lub </w:t>
      </w:r>
      <w:r>
        <w:t>instalacji magazynowej wodoru</w:t>
      </w:r>
      <w:r w:rsidRPr="0093018E">
        <w:t>”;</w:t>
      </w:r>
    </w:p>
    <w:p w14:paraId="6BD90B6B" w14:textId="5079C163" w:rsidR="00471637" w:rsidRPr="00E518C8" w:rsidRDefault="00471637" w:rsidP="00E518C8">
      <w:pPr>
        <w:pStyle w:val="PKTpunkt"/>
      </w:pPr>
      <w:r w:rsidRPr="00C7428A">
        <w:rPr>
          <w:rStyle w:val="Ppogrubienie"/>
          <w:b w:val="0"/>
        </w:rPr>
        <w:t>1</w:t>
      </w:r>
      <w:r w:rsidR="004C1FBD">
        <w:rPr>
          <w:rStyle w:val="Ppogrubienie"/>
          <w:b w:val="0"/>
        </w:rPr>
        <w:t>1</w:t>
      </w:r>
      <w:r w:rsidRPr="00C7428A">
        <w:rPr>
          <w:rStyle w:val="Ppogrubienie"/>
          <w:b w:val="0"/>
        </w:rPr>
        <w:t>)</w:t>
      </w:r>
      <w:r w:rsidRPr="00E518C8">
        <w:tab/>
        <w:t>w art. 7a w ust. 1 w pkt 1 i 2 wyrazy „systemu elektroenergetycznego albo” zastępuje się wyrazami „systemu elektroenergetycznego, systemu wodorowego albo”,</w:t>
      </w:r>
    </w:p>
    <w:p w14:paraId="00980BAD" w14:textId="6AA2A2C7" w:rsidR="00471637" w:rsidRPr="00C7428A" w:rsidRDefault="00471637" w:rsidP="00E518C8">
      <w:pPr>
        <w:pStyle w:val="PKTpunkt"/>
        <w:rPr>
          <w:rStyle w:val="Ppogrubienie"/>
          <w:b w:val="0"/>
        </w:rPr>
      </w:pPr>
      <w:r w:rsidRPr="00E518C8">
        <w:t>1</w:t>
      </w:r>
      <w:r w:rsidR="004C1FBD">
        <w:t>2</w:t>
      </w:r>
      <w:r w:rsidRPr="00C7428A">
        <w:rPr>
          <w:rStyle w:val="Ppogrubienie"/>
          <w:b w:val="0"/>
        </w:rPr>
        <w:t>)</w:t>
      </w:r>
      <w:r w:rsidRPr="00C7428A">
        <w:rPr>
          <w:rStyle w:val="Ppogrubienie"/>
          <w:b w:val="0"/>
        </w:rPr>
        <w:tab/>
        <w:t xml:space="preserve">użyte w art. 7a </w:t>
      </w:r>
      <w:r w:rsidRPr="00E518C8">
        <w:t>w ust. 1 w pkt 4, w art. 9 w ust. 9, w art.. 23 w ust. 2 w pkt 10 oraz w art. 47 w ust. 1 wyrazy „paliw gazowych i energii” zastępuje się wyrazami „paliw gazowych, wodoru i energii”;</w:t>
      </w:r>
    </w:p>
    <w:p w14:paraId="64048C71" w14:textId="59A0A218" w:rsidR="00471637" w:rsidRPr="00E518C8" w:rsidRDefault="00471637" w:rsidP="00E518C8">
      <w:pPr>
        <w:pStyle w:val="PKTpunkt"/>
      </w:pPr>
      <w:r w:rsidRPr="00E518C8">
        <w:t>1</w:t>
      </w:r>
      <w:r w:rsidR="004C1FBD">
        <w:t>3</w:t>
      </w:r>
      <w:r w:rsidRPr="00C7428A">
        <w:rPr>
          <w:rStyle w:val="Ppogrubienie"/>
          <w:b w:val="0"/>
        </w:rPr>
        <w:t>)</w:t>
      </w:r>
      <w:r w:rsidRPr="00E518C8">
        <w:tab/>
        <w:t>w art. 8 ust. 1 otrzymuje brzmienie:</w:t>
      </w:r>
    </w:p>
    <w:p w14:paraId="1D8CA56B" w14:textId="77777777" w:rsidR="00471637" w:rsidRPr="0093018E" w:rsidRDefault="00471637" w:rsidP="00471637">
      <w:pPr>
        <w:pStyle w:val="ZUSTzmustartykuempunktem"/>
      </w:pPr>
      <w:r w:rsidRPr="0093018E">
        <w:t xml:space="preserve">„1. W sprawach spornych dotyczących odmowy zawarcia umowy o przyłączenie do sieci, w tym dotyczących zwiększenia mocy przyłączeniowej, umowy sprzedaży, umowy o świadczenie usług przesyłania lub dystrybucji paliw lub energii, </w:t>
      </w:r>
      <w:r>
        <w:t xml:space="preserve">umowy o świadczenie usług </w:t>
      </w:r>
      <w:r w:rsidRPr="0093018E">
        <w:t xml:space="preserve">przesyłania wodoru, umowy o świadczenie usług transportu gazu ziemnego, umowy o świadczenie usługi magazynowania paliw gazowych, umowy o świadczenie usług magazynowania wodoru, umowy, o której mowa w art. 4c ust. 3, umowy o świadczenie usługi skraplania gazu ziemnego oraz umowy kompleksowej, oraz w przypadku nieuzasadnionego wstrzymania dostarczania paliw gazowych, wodoru lub energii, odmowy przyłączenia w pierwszej kolejności instalacji odnawialnego źródła energii lub infrastruktury ładowania drogowego transportu publicznego, lub ogólnodostępnej stacji ładowania, o której mowa w art. 7 ust. 1a, a także odmowy przyłączenia </w:t>
      </w:r>
      <w:proofErr w:type="spellStart"/>
      <w:r w:rsidRPr="0093018E">
        <w:t>mikroinstalacji</w:t>
      </w:r>
      <w:proofErr w:type="spellEnd"/>
      <w:r w:rsidRPr="0093018E">
        <w:t xml:space="preserve">, nieprzyłączenia </w:t>
      </w:r>
      <w:proofErr w:type="spellStart"/>
      <w:r w:rsidRPr="0093018E">
        <w:t>mikroinstalacji</w:t>
      </w:r>
      <w:proofErr w:type="spellEnd"/>
      <w:r w:rsidRPr="0093018E">
        <w:t xml:space="preserve"> pomimo upływu terminu, o którym mowa w art. 7 ust. 8d pkt 2, nieuzasadnionego ograniczenia pracy lub odłączenia od sieci </w:t>
      </w:r>
      <w:proofErr w:type="spellStart"/>
      <w:r w:rsidRPr="0093018E">
        <w:t>mikroinstalacji</w:t>
      </w:r>
      <w:proofErr w:type="spellEnd"/>
      <w:r w:rsidRPr="0093018E">
        <w:t xml:space="preserve">, lub </w:t>
      </w:r>
      <w:r w:rsidRPr="0093018E">
        <w:lastRenderedPageBreak/>
        <w:t>odmowy dokonania zmiany umowy, o której mowa w art. 7 ust. 2a, w zakresie terminu dostarczenia po raz pierwszy do sieci energii elektrycznej, rozstrzyga Prezes Urzędu Regulacji Energetyki, na wniosek strony.”;</w:t>
      </w:r>
    </w:p>
    <w:p w14:paraId="37B2BB0F" w14:textId="2D29F271" w:rsidR="00471637" w:rsidRPr="00E518C8" w:rsidRDefault="00471637" w:rsidP="00E518C8">
      <w:pPr>
        <w:pStyle w:val="PKTpunkt"/>
      </w:pPr>
      <w:r w:rsidRPr="00C7428A">
        <w:rPr>
          <w:rStyle w:val="Ppogrubienie"/>
          <w:b w:val="0"/>
        </w:rPr>
        <w:t>1</w:t>
      </w:r>
      <w:r w:rsidR="004C1FBD">
        <w:rPr>
          <w:rStyle w:val="Ppogrubienie"/>
          <w:b w:val="0"/>
        </w:rPr>
        <w:t>4</w:t>
      </w:r>
      <w:r w:rsidRPr="00C7428A">
        <w:rPr>
          <w:rStyle w:val="Ppogrubienie"/>
          <w:b w:val="0"/>
        </w:rPr>
        <w:t>)</w:t>
      </w:r>
      <w:r w:rsidRPr="00E518C8">
        <w:tab/>
        <w:t>w art. 9 po ust. 8 dodaje się ust. 8a-8b w brzmieniu:</w:t>
      </w:r>
    </w:p>
    <w:p w14:paraId="5EBF0956" w14:textId="77777777" w:rsidR="00471637" w:rsidRPr="0093018E" w:rsidRDefault="00471637" w:rsidP="00F154B1">
      <w:pPr>
        <w:pStyle w:val="ZUSTzmustartykuempunktem"/>
      </w:pPr>
      <w:r w:rsidRPr="0093018E">
        <w:t>„8a. Minister właściwy do spraw energii określi, w drodze rozporządzenia, szczegółowe warunki funkcjonowania systemu wodorowego, w szczególności:</w:t>
      </w:r>
    </w:p>
    <w:p w14:paraId="61D60EBE" w14:textId="73363C37" w:rsidR="00471637" w:rsidRPr="0093018E" w:rsidRDefault="00471637" w:rsidP="00F154B1">
      <w:pPr>
        <w:pStyle w:val="ZPKTzmpktartykuempunktem"/>
      </w:pPr>
      <w:r w:rsidRPr="0093018E">
        <w:t>1)</w:t>
      </w:r>
      <w:r w:rsidRPr="0093018E">
        <w:tab/>
        <w:t xml:space="preserve">warunki przyłączenia do sieci wodorowej, w tym wymagania techniczne w zakresie przyłączania do sieci </w:t>
      </w:r>
      <w:r w:rsidR="000C3CEA">
        <w:t xml:space="preserve">wodorowej </w:t>
      </w:r>
      <w:r w:rsidRPr="0093018E">
        <w:t>instalacji magazynowych wodoru lub innej sieci wodorowej,</w:t>
      </w:r>
    </w:p>
    <w:p w14:paraId="6C007B71" w14:textId="77777777" w:rsidR="00471637" w:rsidRPr="0093018E" w:rsidRDefault="00471637" w:rsidP="00F154B1">
      <w:pPr>
        <w:pStyle w:val="ZPKTzmpktartykuempunktem"/>
      </w:pPr>
      <w:r w:rsidRPr="0093018E">
        <w:t>2)</w:t>
      </w:r>
      <w:r w:rsidRPr="0093018E">
        <w:tab/>
        <w:t>sposób prowadzenia obrotu wodorem,</w:t>
      </w:r>
    </w:p>
    <w:p w14:paraId="698C97E2" w14:textId="77777777" w:rsidR="00471637" w:rsidRPr="0093018E" w:rsidRDefault="00471637" w:rsidP="00F154B1">
      <w:pPr>
        <w:pStyle w:val="ZPKTzmpktartykuempunktem"/>
      </w:pPr>
      <w:r w:rsidRPr="0093018E">
        <w:t>3)</w:t>
      </w:r>
      <w:r w:rsidRPr="0093018E">
        <w:tab/>
        <w:t>warunki świadczenia usług przesyłania, magazynowania wodoru, prowadzenia ruchu sieciowego i eksploatacji sieci wodorowej oraz korzystania z sieci wodorowej,</w:t>
      </w:r>
    </w:p>
    <w:p w14:paraId="51ABA06D" w14:textId="77777777" w:rsidR="00471637" w:rsidRPr="0093018E" w:rsidRDefault="00471637" w:rsidP="00F154B1">
      <w:pPr>
        <w:pStyle w:val="ZPKTzmpktartykuempunktem"/>
      </w:pPr>
      <w:r>
        <w:t>4</w:t>
      </w:r>
      <w:r w:rsidRPr="0093018E">
        <w:t>)</w:t>
      </w:r>
      <w:r w:rsidRPr="0093018E">
        <w:tab/>
        <w:t>warunki współpracy pomiędzy operatorami systemu wodorowego, w tym z innymi przedsiębiorstwami energetycznymi, w zakresie prowadzenia ruchu sieciowego oraz postępowania w sytuacjach awaryjnych</w:t>
      </w:r>
    </w:p>
    <w:p w14:paraId="403661F2" w14:textId="517BD387" w:rsidR="00471637" w:rsidRPr="0093018E" w:rsidRDefault="00E518C8" w:rsidP="00F154B1">
      <w:pPr>
        <w:pStyle w:val="ZCZWSPPKTzmczciwsppktartykuempunktem"/>
      </w:pPr>
      <w:r>
        <w:t>–</w:t>
      </w:r>
      <w:r w:rsidRPr="0093018E">
        <w:t xml:space="preserve"> </w:t>
      </w:r>
      <w:r w:rsidR="00471637" w:rsidRPr="0093018E">
        <w:t>biorąc pod uwagę bezpieczeństwo i niezawodne funkcjonowanie tego systemu, równoprawne traktowanie użytkowników systemu wodorowego, wymagania w zakresie ochrony środowiska oraz budowy i eksploatacji urządzeń, instalacji i sieci wodorowych</w:t>
      </w:r>
      <w:r w:rsidR="00CA5E75">
        <w:t>.</w:t>
      </w:r>
    </w:p>
    <w:p w14:paraId="01584D6C" w14:textId="4D047167" w:rsidR="00471637" w:rsidRPr="0093018E" w:rsidRDefault="00471637" w:rsidP="00F154B1">
      <w:pPr>
        <w:pStyle w:val="ZUSTzmustartykuempunktem"/>
      </w:pPr>
      <w:r w:rsidRPr="0093018E">
        <w:t>8b. Minister właściwy do spraw energii w rozporządzeniu, o którym mowa w ust. 8a może określić warunki korzystania z połączeń międzysystemowych.”</w:t>
      </w:r>
      <w:r w:rsidR="005855BE">
        <w:t>;</w:t>
      </w:r>
    </w:p>
    <w:p w14:paraId="339EC6CE" w14:textId="25CECAD5" w:rsidR="00471637" w:rsidRPr="00E518C8" w:rsidRDefault="00471637" w:rsidP="00E518C8">
      <w:pPr>
        <w:pStyle w:val="PKTpunkt"/>
      </w:pPr>
      <w:r w:rsidRPr="00E518C8">
        <w:t>1</w:t>
      </w:r>
      <w:r w:rsidR="004C1FBD">
        <w:t>5</w:t>
      </w:r>
      <w:r w:rsidRPr="00C7428A">
        <w:rPr>
          <w:rStyle w:val="Ppogrubienie"/>
          <w:b w:val="0"/>
        </w:rPr>
        <w:t>)</w:t>
      </w:r>
      <w:r w:rsidRPr="00E518C8">
        <w:tab/>
        <w:t>w art. 9c:</w:t>
      </w:r>
    </w:p>
    <w:p w14:paraId="6D3DAADF" w14:textId="77777777" w:rsidR="00471637" w:rsidRPr="0093018E" w:rsidRDefault="00471637" w:rsidP="00471637">
      <w:pPr>
        <w:pStyle w:val="LITlitera"/>
      </w:pPr>
      <w:r w:rsidRPr="0093018E">
        <w:t>a)</w:t>
      </w:r>
      <w:r w:rsidRPr="0093018E">
        <w:tab/>
        <w:t>po ust. 1d dodaje się ust. 1e i 1f w brzmieniu:</w:t>
      </w:r>
    </w:p>
    <w:p w14:paraId="71D110C7" w14:textId="77777777" w:rsidR="00471637" w:rsidRPr="0093018E" w:rsidRDefault="00471637" w:rsidP="00471637">
      <w:pPr>
        <w:pStyle w:val="ZLITUSTzmustliter"/>
      </w:pPr>
      <w:r w:rsidRPr="0093018E">
        <w:t xml:space="preserve">„1e. Operator systemu wodorowego </w:t>
      </w:r>
      <w:r>
        <w:t>lub operator systemu połączonego wodorowego w zakresie systemu wodorowego</w:t>
      </w:r>
      <w:r w:rsidRPr="0093018E">
        <w:t xml:space="preserve"> stosując obiektywne i przejrzyste zasady zapewniające równe traktowanie użytkowników tego systemu oraz uwzględniając wymogi ochrony środowiska, jest odpowiedzialny za: </w:t>
      </w:r>
    </w:p>
    <w:p w14:paraId="7C7D89C4" w14:textId="77777777" w:rsidR="00471637" w:rsidRPr="0093018E" w:rsidRDefault="00471637" w:rsidP="00471637">
      <w:pPr>
        <w:pStyle w:val="ZLITPKTzmpktliter"/>
      </w:pPr>
      <w:r w:rsidRPr="0093018E">
        <w:t>1)</w:t>
      </w:r>
      <w:r w:rsidRPr="0093018E">
        <w:tab/>
        <w:t>bezpieczeństwo dostaw wodoru poprzez zapewnienie bezpieczeństwa funkcjonowania systemu wodorowego i realizację umów z użytkownikami tego systemu;</w:t>
      </w:r>
    </w:p>
    <w:p w14:paraId="771B1E8F" w14:textId="77777777" w:rsidR="00471637" w:rsidRPr="0093018E" w:rsidRDefault="00471637" w:rsidP="00471637">
      <w:pPr>
        <w:pStyle w:val="ZLITPKTzmpktliter"/>
      </w:pPr>
      <w:r w:rsidRPr="0093018E">
        <w:t>2)</w:t>
      </w:r>
      <w:r w:rsidRPr="0093018E">
        <w:tab/>
        <w:t>eksploatację, konserwację i remonty sieci wodorowej, instalacji i urządzeń, wraz z połączeniami z innymi systemami wodorowymi,</w:t>
      </w:r>
      <w:r>
        <w:t xml:space="preserve"> w sposób</w:t>
      </w:r>
      <w:r w:rsidRPr="0093018E">
        <w:t xml:space="preserve"> gwarantujący niezawodność funkcjonowania systemu wodorowego;</w:t>
      </w:r>
    </w:p>
    <w:p w14:paraId="6670459D" w14:textId="77777777" w:rsidR="00471637" w:rsidRPr="0093018E" w:rsidRDefault="00471637" w:rsidP="00471637">
      <w:pPr>
        <w:pStyle w:val="ZLITPKTzmpktliter"/>
      </w:pPr>
      <w:r w:rsidRPr="0093018E">
        <w:lastRenderedPageBreak/>
        <w:t>3)</w:t>
      </w:r>
      <w:r w:rsidRPr="0093018E">
        <w:tab/>
        <w:t>prowadzenie ruchu sieciowego w sposób w sposób skoordynowany i efektywny z zachowaniem wymaganej niezawodności dostarczania wodoru;</w:t>
      </w:r>
    </w:p>
    <w:p w14:paraId="7C2B8700" w14:textId="77777777" w:rsidR="00471637" w:rsidRPr="0093018E" w:rsidRDefault="00471637" w:rsidP="00471637">
      <w:pPr>
        <w:pStyle w:val="ZLITPKTzmpktliter"/>
      </w:pPr>
      <w:r w:rsidRPr="0093018E">
        <w:t>4)</w:t>
      </w:r>
      <w:r w:rsidRPr="0093018E">
        <w:tab/>
        <w:t>dostarczenie użytkownikom systemu wodorowego informacji niezbędnych do skutecznego dostępu do infrastruktury;</w:t>
      </w:r>
    </w:p>
    <w:p w14:paraId="2CE70B94" w14:textId="77777777" w:rsidR="00471637" w:rsidRPr="0093018E" w:rsidRDefault="00471637" w:rsidP="00471637">
      <w:pPr>
        <w:pStyle w:val="ZLITPKTzmpktliter"/>
      </w:pPr>
      <w:r w:rsidRPr="0093018E">
        <w:t>5)</w:t>
      </w:r>
      <w:r w:rsidRPr="0093018E">
        <w:tab/>
        <w:t xml:space="preserve">zapewnienie warunków dla realizacji umów sprzedaży wodoru zawartych przez odbiorców przyłączonych do sieci przez: </w:t>
      </w:r>
    </w:p>
    <w:p w14:paraId="36B3FAEB" w14:textId="77777777" w:rsidR="00471637" w:rsidRPr="0093018E" w:rsidRDefault="00471637" w:rsidP="00471637">
      <w:pPr>
        <w:pStyle w:val="ZLITLITwPKTzmlitwpktliter"/>
      </w:pPr>
      <w:r w:rsidRPr="0093018E">
        <w:t>a)</w:t>
      </w:r>
      <w:r w:rsidRPr="0093018E">
        <w:tab/>
        <w:t>udostępnianie odpowiednim użytkownikom systemu wodorowego danych dotyczących planowanego i rzeczywistego zużycia wodoru wyznaczonych na podstawie profili obciążenia dla uzgodnionych okresów rozliczeniowych,</w:t>
      </w:r>
    </w:p>
    <w:p w14:paraId="31ADCE28" w14:textId="77777777" w:rsidR="00471637" w:rsidRPr="0093018E" w:rsidRDefault="00471637" w:rsidP="00471637">
      <w:pPr>
        <w:pStyle w:val="ZLITLITwPKTzmlitwpktliter"/>
      </w:pPr>
      <w:r w:rsidRPr="0093018E">
        <w:t>b)</w:t>
      </w:r>
      <w:r w:rsidRPr="0093018E">
        <w:tab/>
        <w:t xml:space="preserve">zamieszczanie na swoich stronach internetowych oraz udostępnianie do publicznego wglądu w swoich siedzibach: </w:t>
      </w:r>
    </w:p>
    <w:p w14:paraId="73CAA4A0" w14:textId="77777777" w:rsidR="00471637" w:rsidRPr="0093018E" w:rsidRDefault="00471637" w:rsidP="00471637">
      <w:pPr>
        <w:pStyle w:val="ZLITTIRwLITzmtirwlitliter"/>
      </w:pPr>
      <w:r w:rsidRPr="0093018E">
        <w:t>–</w:t>
      </w:r>
      <w:r w:rsidRPr="0093018E">
        <w:tab/>
        <w:t xml:space="preserve">aktualnej listy sprzedawców wodoru, z którymi operator systemu wodorowego </w:t>
      </w:r>
      <w:r>
        <w:t xml:space="preserve">lub operator systemu połączonego wodorowego </w:t>
      </w:r>
      <w:r w:rsidRPr="0093018E">
        <w:t xml:space="preserve">zawarł umowy o świadczenie usług </w:t>
      </w:r>
      <w:proofErr w:type="spellStart"/>
      <w:r w:rsidRPr="0093018E">
        <w:t>przesyłu</w:t>
      </w:r>
      <w:proofErr w:type="spellEnd"/>
      <w:r w:rsidRPr="0093018E">
        <w:t xml:space="preserve"> wodoru,</w:t>
      </w:r>
    </w:p>
    <w:p w14:paraId="401A94FF" w14:textId="77777777" w:rsidR="00471637" w:rsidRPr="0093018E" w:rsidRDefault="00471637" w:rsidP="00471637">
      <w:pPr>
        <w:pStyle w:val="ZLITTIRwLITzmtirwlitliter"/>
      </w:pPr>
      <w:r w:rsidRPr="0093018E">
        <w:t>–</w:t>
      </w:r>
      <w:r w:rsidRPr="0093018E">
        <w:tab/>
        <w:t>wzorców umów zawieranych z użytkownikami systemu wodorowego, w szczególności wzorców umów zawieranych z odbiorcami końcowymi oraz ze sprzedawcami wodoru;</w:t>
      </w:r>
    </w:p>
    <w:p w14:paraId="56D2D2AD" w14:textId="77777777" w:rsidR="00471637" w:rsidRPr="0093018E" w:rsidRDefault="00471637" w:rsidP="00471637">
      <w:pPr>
        <w:pStyle w:val="ZLITPKTzmpktliter"/>
      </w:pPr>
      <w:r w:rsidRPr="0093018E">
        <w:t>6)</w:t>
      </w:r>
      <w:r w:rsidRPr="0093018E">
        <w:tab/>
        <w:t>świadczenie usług niezbędnych do prawidłowego funkcjonowania systemu wodorowego;</w:t>
      </w:r>
    </w:p>
    <w:p w14:paraId="70E92118" w14:textId="77777777" w:rsidR="00471637" w:rsidRPr="0093018E" w:rsidRDefault="00471637" w:rsidP="00471637">
      <w:pPr>
        <w:pStyle w:val="ZLITPKTzmpktliter"/>
      </w:pPr>
      <w:r w:rsidRPr="0093018E">
        <w:t>7)</w:t>
      </w:r>
      <w:r w:rsidRPr="0093018E">
        <w:tab/>
        <w:t>świadczenie usług konwersji elektrolitycznej.</w:t>
      </w:r>
    </w:p>
    <w:p w14:paraId="3AA7854A" w14:textId="77777777" w:rsidR="00471637" w:rsidRPr="0093018E" w:rsidRDefault="00471637" w:rsidP="00471637">
      <w:pPr>
        <w:pStyle w:val="ZLITUSTzmustliter"/>
      </w:pPr>
      <w:r w:rsidRPr="0093018E">
        <w:t xml:space="preserve">1f. Operator systemu magazynowania wodoru </w:t>
      </w:r>
      <w:r>
        <w:t xml:space="preserve">lub systemu połączonego wodorowego </w:t>
      </w:r>
      <w:r w:rsidRPr="0093018E">
        <w:t>w zakresie systemu magazynowania wodoru, stosując obiektywne i przejrzyste zasady zapewniające równe traktowanie użytkowników tych systemów oraz uwzględniając wymogi ochrony środowiska, jest odpowiedzialny za:</w:t>
      </w:r>
    </w:p>
    <w:p w14:paraId="47B12D31" w14:textId="77777777" w:rsidR="00471637" w:rsidRPr="0093018E" w:rsidRDefault="00471637" w:rsidP="00471637">
      <w:pPr>
        <w:pStyle w:val="ZLITPKTzmpktliter"/>
      </w:pPr>
      <w:r w:rsidRPr="0093018E">
        <w:t>1)</w:t>
      </w:r>
      <w:r w:rsidRPr="0093018E">
        <w:tab/>
        <w:t>dysponowanie mocą instalacji magazynowej wodoru;</w:t>
      </w:r>
    </w:p>
    <w:p w14:paraId="731F8B50" w14:textId="77777777" w:rsidR="00471637" w:rsidRPr="0093018E" w:rsidRDefault="00471637" w:rsidP="00471637">
      <w:pPr>
        <w:pStyle w:val="ZLITPKTzmpktliter"/>
      </w:pPr>
      <w:r w:rsidRPr="0093018E">
        <w:t>2)</w:t>
      </w:r>
      <w:r w:rsidRPr="0093018E">
        <w:tab/>
        <w:t>eksploatację instalacji magazynowej wodoru w sposób zoptymalizowany, niepowodujący nieuzasadnionych kosztów po stronie użytkowników tego systemu;</w:t>
      </w:r>
    </w:p>
    <w:p w14:paraId="1C306617" w14:textId="77777777" w:rsidR="00471637" w:rsidRPr="0093018E" w:rsidRDefault="00471637" w:rsidP="00471637">
      <w:pPr>
        <w:pStyle w:val="ZLITPKTzmpktliter"/>
      </w:pPr>
      <w:r w:rsidRPr="0093018E">
        <w:t>3)</w:t>
      </w:r>
      <w:r w:rsidRPr="0093018E">
        <w:tab/>
        <w:t>określanie mocy i jakości wodoru wprowadzanego do instalacji magazynowej wodoru oraz odbierania z tych instalacji przez użytkowników systemu oraz współpracę operatorską w tym zakresie, a także przekazywanie użytkownikom tego systemu i operatorom innych systemów odpowiednich danych;</w:t>
      </w:r>
    </w:p>
    <w:p w14:paraId="07C934BC" w14:textId="77777777" w:rsidR="00471637" w:rsidRDefault="00471637" w:rsidP="00471637">
      <w:pPr>
        <w:pStyle w:val="ZLITPKTzmpktliter"/>
      </w:pPr>
      <w:r w:rsidRPr="0093018E">
        <w:lastRenderedPageBreak/>
        <w:t>4)</w:t>
      </w:r>
      <w:r w:rsidRPr="0093018E">
        <w:tab/>
        <w:t>publikowanie informacji o wykorzystaniu instalacji magazynowej wodoru oraz o dostępnej zdolności systemu magazynowania wodoru.”,</w:t>
      </w:r>
    </w:p>
    <w:p w14:paraId="4CF8C280" w14:textId="77777777" w:rsidR="00471637" w:rsidRPr="0093018E" w:rsidRDefault="00471637" w:rsidP="00471637">
      <w:pPr>
        <w:pStyle w:val="LITlitera"/>
      </w:pPr>
      <w:r>
        <w:t>b)</w:t>
      </w:r>
      <w:r>
        <w:tab/>
        <w:t xml:space="preserve">po ust. 2aa dodaje się ust. 2ab </w:t>
      </w:r>
      <w:r w:rsidRPr="0093018E">
        <w:t>w brzmieniu:</w:t>
      </w:r>
    </w:p>
    <w:p w14:paraId="7E4A76CC" w14:textId="77777777" w:rsidR="00471637" w:rsidRPr="0093018E" w:rsidRDefault="00471637" w:rsidP="00471637">
      <w:pPr>
        <w:pStyle w:val="ZLITUSTzmustliter"/>
      </w:pPr>
      <w:r>
        <w:t>„2ab</w:t>
      </w:r>
      <w:r w:rsidRPr="0093018E">
        <w:t xml:space="preserve">. </w:t>
      </w:r>
      <w:r>
        <w:t>Operator systemu przesyłowego gazowego i operator systemu dystrybucyjnego gazowego w ramach wykonywanej działalności polegającej na przesyłaniu lub dystrybucji paliw gazowych może wykonywać konwersję elektrolityczną</w:t>
      </w:r>
      <w:r w:rsidRPr="0093018E">
        <w:t>.”,</w:t>
      </w:r>
    </w:p>
    <w:p w14:paraId="09BC6932" w14:textId="77777777" w:rsidR="00471637" w:rsidRPr="0093018E" w:rsidRDefault="00471637" w:rsidP="00471637">
      <w:pPr>
        <w:pStyle w:val="LITlitera"/>
      </w:pPr>
      <w:r>
        <w:t>c</w:t>
      </w:r>
      <w:r w:rsidRPr="0093018E">
        <w:t>)</w:t>
      </w:r>
      <w:r w:rsidRPr="0093018E">
        <w:tab/>
        <w:t>ust. 5 otrzymuje brzmienie:</w:t>
      </w:r>
    </w:p>
    <w:p w14:paraId="1C1C6B06" w14:textId="78457F64" w:rsidR="00471637" w:rsidRPr="0093018E" w:rsidRDefault="00471637" w:rsidP="00471637">
      <w:pPr>
        <w:pStyle w:val="ZLITUSTzmustliter"/>
      </w:pPr>
      <w:r w:rsidRPr="0093018E">
        <w:t xml:space="preserve">„5. Jeżeli do realizacji zadań, o których mowa w ust. 1-3, jest niezbędne korzystanie przez operatora systemu przesyłowego lub dystrybucyjnego lub operatora systemu wodorowego z sieci, instalacji lub urządzeń należących do innych operatorów systemów lub przedsiębiorstw energetycznych, udostępnienie tych sieci, instalacji lub urządzeń następuje na zasadach określonych w ustawie oraz na warunkach określonych w umowie o świadczenie usług przesyłania lub dystrybucji paliw gazowych lub energii elektrycznej lub </w:t>
      </w:r>
      <w:r w:rsidR="007E0C22" w:rsidRPr="0093018E">
        <w:t xml:space="preserve">w umowie o świadczenie usług </w:t>
      </w:r>
      <w:r w:rsidRPr="0093018E">
        <w:t>przesyłania wodoru.”,</w:t>
      </w:r>
    </w:p>
    <w:p w14:paraId="09428014" w14:textId="69CF0472" w:rsidR="00471637" w:rsidRPr="0093018E" w:rsidRDefault="00471637" w:rsidP="00471637">
      <w:pPr>
        <w:pStyle w:val="LITlitera"/>
      </w:pPr>
      <w:r>
        <w:t>d</w:t>
      </w:r>
      <w:r w:rsidRPr="0093018E">
        <w:t>)</w:t>
      </w:r>
      <w:r w:rsidRPr="0093018E">
        <w:tab/>
      </w:r>
      <w:r w:rsidR="00845D77">
        <w:t>po</w:t>
      </w:r>
      <w:r w:rsidRPr="0093018E">
        <w:t xml:space="preserve"> ust. 9</w:t>
      </w:r>
      <w:r w:rsidR="00845D77">
        <w:t>b dodaje się ust. 9c w brzmieniu:</w:t>
      </w:r>
      <w:r w:rsidRPr="0093018E">
        <w:t xml:space="preserve"> </w:t>
      </w:r>
    </w:p>
    <w:p w14:paraId="06C194BC" w14:textId="7486B80D" w:rsidR="00845D77" w:rsidRDefault="00471637" w:rsidP="00845D77">
      <w:pPr>
        <w:pStyle w:val="ZLITFRAGzmlitfragmentunpzdanialiter"/>
      </w:pPr>
      <w:r w:rsidRPr="0093018E">
        <w:t>„</w:t>
      </w:r>
      <w:r w:rsidR="00845D77">
        <w:t>9c.</w:t>
      </w:r>
      <w:r w:rsidR="00845D77" w:rsidRPr="0093018E">
        <w:t xml:space="preserve"> </w:t>
      </w:r>
      <w:r w:rsidR="00845D77">
        <w:t>Operator systemu wodorowego, odpowiednio do zakresu działania, przekazuje ministrowi właściwemu do spraw energii, do dnia 31 marca każdego roku, informacje za poprzedni rok kalendarzowy o realizacji zadań w zakresie bezpieczeństwa funkcjonowania systemu wodorowego</w:t>
      </w:r>
      <w:r w:rsidRPr="0093018E">
        <w:t>, w szczególności dotyczące:</w:t>
      </w:r>
    </w:p>
    <w:p w14:paraId="71238073" w14:textId="4A04E57A" w:rsidR="00E52313" w:rsidRPr="0093018E" w:rsidRDefault="00E52313" w:rsidP="00E52313">
      <w:pPr>
        <w:pStyle w:val="ZLITPKTzmpktliter"/>
      </w:pPr>
      <w:r w:rsidRPr="0093018E">
        <w:t>1)</w:t>
      </w:r>
      <w:r w:rsidRPr="0093018E">
        <w:tab/>
      </w:r>
      <w:r>
        <w:t>zdolności przesyłowych sieci wodorowej oraz mocy źródeł przyłączonych do tej sieci wodorowej</w:t>
      </w:r>
      <w:r w:rsidRPr="0093018E">
        <w:t>;</w:t>
      </w:r>
    </w:p>
    <w:p w14:paraId="7A03AAE5" w14:textId="243DC973" w:rsidR="00E52313" w:rsidRPr="0093018E" w:rsidRDefault="00E52313" w:rsidP="00E52313">
      <w:pPr>
        <w:pStyle w:val="ZLITPKTzmpktliter"/>
      </w:pPr>
      <w:r>
        <w:t>2</w:t>
      </w:r>
      <w:r w:rsidRPr="0093018E">
        <w:t>)</w:t>
      </w:r>
      <w:r w:rsidRPr="0093018E">
        <w:tab/>
      </w:r>
      <w:r>
        <w:t>jakości i poziomu utrzymania sieci wodorowej</w:t>
      </w:r>
      <w:r w:rsidRPr="0093018E">
        <w:t>;</w:t>
      </w:r>
    </w:p>
    <w:p w14:paraId="7000FE2A" w14:textId="4A1E3DEE" w:rsidR="00E52313" w:rsidRDefault="00E52313" w:rsidP="00E52313">
      <w:pPr>
        <w:pStyle w:val="ZLITPKTzmpktliter"/>
      </w:pPr>
      <w:r>
        <w:t>3</w:t>
      </w:r>
      <w:r w:rsidRPr="0093018E">
        <w:t>)</w:t>
      </w:r>
      <w:r w:rsidRPr="0093018E">
        <w:tab/>
      </w:r>
      <w:r>
        <w:t xml:space="preserve">sporządzania planów w zakresie </w:t>
      </w:r>
      <w:r w:rsidR="00032A51">
        <w:t xml:space="preserve">określonym </w:t>
      </w:r>
      <w:r>
        <w:t>w pkt 1</w:t>
      </w:r>
      <w:r w:rsidR="00032A51">
        <w:t xml:space="preserve"> i </w:t>
      </w:r>
      <w:r>
        <w:t>2.</w:t>
      </w:r>
      <w:r w:rsidRPr="0093018E">
        <w:t>”</w:t>
      </w:r>
      <w:r w:rsidR="00B9208B">
        <w:t>,</w:t>
      </w:r>
    </w:p>
    <w:p w14:paraId="4F6760D0" w14:textId="053AA237" w:rsidR="00773234" w:rsidRDefault="00773234" w:rsidP="00773234">
      <w:pPr>
        <w:pStyle w:val="LITlitera"/>
      </w:pPr>
      <w:r>
        <w:t>e)</w:t>
      </w:r>
      <w:r w:rsidR="00084AD9">
        <w:tab/>
      </w:r>
      <w:r>
        <w:t>po ust. 14 dodaje się ust. 15-16 w brzmieniu:</w:t>
      </w:r>
    </w:p>
    <w:p w14:paraId="24BBD220" w14:textId="094EE9FA" w:rsidR="00773234" w:rsidRPr="0093018E" w:rsidRDefault="00773234" w:rsidP="00773234">
      <w:pPr>
        <w:pStyle w:val="ZLITFRAGzmlitfragmentunpzdanialiter"/>
      </w:pPr>
      <w:r w:rsidRPr="0093018E">
        <w:t>„</w:t>
      </w:r>
      <w:r>
        <w:t>15</w:t>
      </w:r>
      <w:r w:rsidRPr="0093018E">
        <w:t xml:space="preserve">. </w:t>
      </w:r>
      <w:r w:rsidRPr="00790787">
        <w:t>Właściciel bezpośredniego rurociągu wodorowego wykonuje obowiązki operatora systemu wodorowego, o których mowa w ust. 1e pkt 1, 2 i 7</w:t>
      </w:r>
      <w:r>
        <w:t>.</w:t>
      </w:r>
      <w:r w:rsidRPr="00790787">
        <w:t xml:space="preserve"> </w:t>
      </w:r>
    </w:p>
    <w:p w14:paraId="6DFD2D32" w14:textId="5A4A6D5B" w:rsidR="00773234" w:rsidRPr="00E52313" w:rsidRDefault="00773234" w:rsidP="00773234">
      <w:pPr>
        <w:pStyle w:val="ZLITFRAGzmlitfragmentunpzdanialiter"/>
      </w:pPr>
      <w:r>
        <w:t>16</w:t>
      </w:r>
      <w:r w:rsidRPr="0093018E">
        <w:t xml:space="preserve">. </w:t>
      </w:r>
      <w:r w:rsidRPr="00790787">
        <w:t>Właściciel bezpośredniego rurociągu wodorowego może wskazać podmiot, który w jego imieniu wykonuje obowiązki operatora systemu wodorowego.</w:t>
      </w:r>
      <w:r w:rsidRPr="00A150AB">
        <w:t>”</w:t>
      </w:r>
      <w:r>
        <w:t>;</w:t>
      </w:r>
    </w:p>
    <w:p w14:paraId="20AC43F5" w14:textId="356DC7C9" w:rsidR="00471637" w:rsidRPr="00E518C8" w:rsidRDefault="00471637" w:rsidP="00E518C8">
      <w:pPr>
        <w:pStyle w:val="PKTpunkt"/>
      </w:pPr>
      <w:r w:rsidRPr="00C7428A">
        <w:rPr>
          <w:rStyle w:val="Ppogrubienie"/>
          <w:b w:val="0"/>
        </w:rPr>
        <w:t>1</w:t>
      </w:r>
      <w:r w:rsidR="004C1FBD">
        <w:rPr>
          <w:rStyle w:val="Ppogrubienie"/>
          <w:b w:val="0"/>
        </w:rPr>
        <w:t>6</w:t>
      </w:r>
      <w:r w:rsidRPr="00C7428A">
        <w:rPr>
          <w:rStyle w:val="Ppogrubienie"/>
          <w:b w:val="0"/>
        </w:rPr>
        <w:t>)</w:t>
      </w:r>
      <w:r w:rsidRPr="00E518C8">
        <w:tab/>
        <w:t>w art. 9d:</w:t>
      </w:r>
    </w:p>
    <w:p w14:paraId="0BB7DAF5" w14:textId="5D10B27E" w:rsidR="00471637" w:rsidRPr="0093018E" w:rsidRDefault="00471637" w:rsidP="00471637">
      <w:pPr>
        <w:pStyle w:val="LITlitera"/>
      </w:pPr>
      <w:r>
        <w:t>a</w:t>
      </w:r>
      <w:r w:rsidR="00C13F86">
        <w:t>)</w:t>
      </w:r>
      <w:r w:rsidR="00C13F86">
        <w:tab/>
      </w:r>
      <w:r>
        <w:t xml:space="preserve">w ust. 1f </w:t>
      </w:r>
      <w:r w:rsidR="003C2BF6">
        <w:t xml:space="preserve">po </w:t>
      </w:r>
      <w:r>
        <w:t>wyraz</w:t>
      </w:r>
      <w:r w:rsidR="003C2BF6">
        <w:t>ach</w:t>
      </w:r>
      <w:r>
        <w:t xml:space="preserve"> </w:t>
      </w:r>
      <w:r w:rsidRPr="0093018E">
        <w:t>„</w:t>
      </w:r>
      <w:r w:rsidR="003C2BF6">
        <w:t>paliw gazowych</w:t>
      </w:r>
      <w:r w:rsidRPr="0093018E">
        <w:t>”</w:t>
      </w:r>
      <w:r>
        <w:t xml:space="preserve"> dodaje się wyrazy </w:t>
      </w:r>
      <w:r w:rsidRPr="0093018E">
        <w:t>„</w:t>
      </w:r>
      <w:r>
        <w:t>lub magazynowaniem wodoru</w:t>
      </w:r>
      <w:r w:rsidRPr="0093018E">
        <w:t>”</w:t>
      </w:r>
      <w:r>
        <w:t>,</w:t>
      </w:r>
    </w:p>
    <w:p w14:paraId="2757B163" w14:textId="649C6802" w:rsidR="00471637" w:rsidRPr="00DD4D7C" w:rsidRDefault="00471637" w:rsidP="00471637">
      <w:pPr>
        <w:pStyle w:val="LITlitera"/>
      </w:pPr>
      <w:r w:rsidRPr="00DD4D7C">
        <w:lastRenderedPageBreak/>
        <w:t>b</w:t>
      </w:r>
      <w:r w:rsidR="00C13F86" w:rsidRPr="00DD4D7C">
        <w:t>)</w:t>
      </w:r>
      <w:r w:rsidR="00C13F86">
        <w:tab/>
      </w:r>
      <w:r w:rsidRPr="00DD4D7C">
        <w:t>ust. 1h otrzymuje brzmienie:</w:t>
      </w:r>
    </w:p>
    <w:p w14:paraId="6A3CE845" w14:textId="77777777" w:rsidR="00471637" w:rsidRPr="00790787" w:rsidRDefault="00471637" w:rsidP="00471637">
      <w:pPr>
        <w:pStyle w:val="ZLITUSTzmustliter"/>
      </w:pPr>
      <w:r w:rsidRPr="00790787">
        <w:t xml:space="preserve">„1h. </w:t>
      </w:r>
      <w:r w:rsidRPr="0093018E">
        <w:t>Operator systemu przesyłowego, operator systemu dystrybucyjnego, operator systemu połączonego</w:t>
      </w:r>
      <w:r>
        <w:t>,</w:t>
      </w:r>
      <w:r w:rsidRPr="0093018E">
        <w:t xml:space="preserve"> operator systemu wodorowego </w:t>
      </w:r>
      <w:r>
        <w:t xml:space="preserve">oraz operator systemu połączonego wodorowego </w:t>
      </w:r>
      <w:r w:rsidRPr="0093018E">
        <w:t>nie mogą wykonywać działalności gospodarczej</w:t>
      </w:r>
      <w:r w:rsidRPr="00790787">
        <w:t xml:space="preserve"> związanej z produkcją, wytwarzaniem lub obrotem paliwami gazowymi, wodorem lub energią elektryczną ani jej wykonywać na podstawie umowy na rzecz innych przedsiębiorstw energetycznych.”,</w:t>
      </w:r>
    </w:p>
    <w:p w14:paraId="3DA79FF2" w14:textId="77777777" w:rsidR="00471637" w:rsidRPr="0093018E" w:rsidRDefault="00471637" w:rsidP="00471637">
      <w:pPr>
        <w:pStyle w:val="LITlitera"/>
      </w:pPr>
      <w:r>
        <w:t>c</w:t>
      </w:r>
      <w:r w:rsidRPr="0093018E">
        <w:t>)</w:t>
      </w:r>
      <w:r w:rsidRPr="0093018E">
        <w:tab/>
        <w:t>po ust. 1i dodaje się ust. 1j-1m w brzmieniu:</w:t>
      </w:r>
    </w:p>
    <w:p w14:paraId="62AFCA93" w14:textId="77777777" w:rsidR="00471637" w:rsidRPr="00790787" w:rsidRDefault="00471637" w:rsidP="00471637">
      <w:pPr>
        <w:pStyle w:val="ZLITUSTzmustliter"/>
      </w:pPr>
      <w:r w:rsidRPr="00790787">
        <w:t xml:space="preserve">„1j. </w:t>
      </w:r>
      <w:r w:rsidRPr="0093018E">
        <w:t>Operator systemu wodorowego będący w strukturze przedsiębiorstwa zintegrowanego pionowo pozostaje pod względem formy prawnej i organizacyjnej oraz podejmowania decyzji niezależny od innych działalności niezwiązanych z przesyłaniem i magazynowaniem wodoru lub konwersją elektrolityczną.</w:t>
      </w:r>
    </w:p>
    <w:p w14:paraId="0CFB4412" w14:textId="77777777" w:rsidR="00471637" w:rsidRPr="00790787" w:rsidRDefault="00471637" w:rsidP="00471637">
      <w:pPr>
        <w:pStyle w:val="ZLITUSTzmustliter"/>
      </w:pPr>
      <w:r w:rsidRPr="00790787">
        <w:t>1k. W celu zapewnienia niezależności operatora systemu wodorowego należy spełnić łącznie następujące kryteria niezależności:</w:t>
      </w:r>
    </w:p>
    <w:p w14:paraId="1E6F11C6" w14:textId="77777777" w:rsidR="00471637" w:rsidRPr="0093018E" w:rsidRDefault="00471637" w:rsidP="00471637">
      <w:pPr>
        <w:pStyle w:val="ZLITPKTzmpktliter"/>
      </w:pPr>
      <w:r w:rsidRPr="0093018E">
        <w:t>1)</w:t>
      </w:r>
      <w:r w:rsidRPr="0093018E">
        <w:tab/>
        <w:t>osoby odpowiedzialne za zarządzanie operatorem systemu wodorowego nie mogą uczestniczyć w strukturach przedsiębiorstwa zintegrowanego pionowo lub przedsiębiorstwa energetycznego zajmującego się wytwarzaniem lub obrotem wodorem ani być odpowiedzialne, bezpośrednio lub pośrednio za bieżącą działalność w tym zakresie;</w:t>
      </w:r>
    </w:p>
    <w:p w14:paraId="2609AB5A" w14:textId="77777777" w:rsidR="00471637" w:rsidRPr="0093018E" w:rsidRDefault="00471637" w:rsidP="00471637">
      <w:pPr>
        <w:pStyle w:val="ZLITPKTzmpktliter"/>
      </w:pPr>
      <w:r w:rsidRPr="0093018E">
        <w:t>2)</w:t>
      </w:r>
      <w:r w:rsidRPr="0093018E">
        <w:tab/>
        <w:t>osoby odpowiedzialne za zarządzanie operatorem systemu wodorowego mają zapewnioną możliwość niezależnego działania;</w:t>
      </w:r>
    </w:p>
    <w:p w14:paraId="5BFF6E0A" w14:textId="77777777" w:rsidR="00471637" w:rsidRPr="0093018E" w:rsidRDefault="00471637" w:rsidP="00471637">
      <w:pPr>
        <w:pStyle w:val="ZLITPKTzmpktliter"/>
      </w:pPr>
      <w:r w:rsidRPr="0093018E">
        <w:t>3)</w:t>
      </w:r>
      <w:r w:rsidRPr="0093018E">
        <w:tab/>
        <w:t xml:space="preserve">operator systemu wodorowego ma prawo podejmować niezależne decyzje w zakresie majątku niezbędnego do wykonywania działalności gospodarczej w zakresie </w:t>
      </w:r>
      <w:proofErr w:type="spellStart"/>
      <w:r w:rsidRPr="0093018E">
        <w:t>przesyłu</w:t>
      </w:r>
      <w:proofErr w:type="spellEnd"/>
      <w:r w:rsidRPr="0093018E">
        <w:t xml:space="preserve"> wodoru lub konwersji elektrolitycznej;</w:t>
      </w:r>
    </w:p>
    <w:p w14:paraId="712D675F" w14:textId="77777777" w:rsidR="00471637" w:rsidRPr="0093018E" w:rsidRDefault="00471637" w:rsidP="00471637">
      <w:pPr>
        <w:pStyle w:val="ZLITPKTzmpktliter"/>
      </w:pPr>
      <w:r w:rsidRPr="0093018E">
        <w:t>4)</w:t>
      </w:r>
      <w:r w:rsidRPr="0093018E">
        <w:tab/>
        <w:t>organ przedsiębiorstwa zintegrowanego pionowo nie może wydawać operatorowi systemu wodorowego poleceń dotyczących jego bieżącej działalności ani podejmować decyzji w zakresie budowy sieci wodorowej lub jej modernizacji, chyba że polecenia te lub decyzje dotyczyłyby działania operatora systemu wodorowego, które wykraczałyby poza zatwierdzony plan finansowy lub inny równoważny dokument.</w:t>
      </w:r>
    </w:p>
    <w:p w14:paraId="75E39D5F" w14:textId="77777777" w:rsidR="00471637" w:rsidRPr="00790787" w:rsidRDefault="00471637" w:rsidP="00471637">
      <w:pPr>
        <w:pStyle w:val="ZLITUSTzmustliter"/>
      </w:pPr>
      <w:r w:rsidRPr="0093018E">
        <w:t xml:space="preserve">1l. </w:t>
      </w:r>
      <w:r w:rsidRPr="00790787">
        <w:t xml:space="preserve">Operator systemu magazynowania wodoru, będący częścią przedsiębiorstwa zintegrowanego pionowo, pozostaje pod względem formy prawnej i organizacyjnej </w:t>
      </w:r>
      <w:r w:rsidRPr="00790787">
        <w:lastRenderedPageBreak/>
        <w:t>oraz podejmowania decyzji niezależny od innych działalności niezwiązanych z magazynowaniem lub przesyłaniem wodoru lub konwersją elektrolityczną.</w:t>
      </w:r>
    </w:p>
    <w:p w14:paraId="38193B13" w14:textId="77777777" w:rsidR="00471637" w:rsidRPr="0093018E" w:rsidRDefault="00471637" w:rsidP="00471637">
      <w:pPr>
        <w:pStyle w:val="ZLITUSTzmustliter"/>
      </w:pPr>
      <w:r w:rsidRPr="00790787">
        <w:t>1m. W celu zapewnienia</w:t>
      </w:r>
      <w:r w:rsidRPr="0093018E">
        <w:t xml:space="preserve"> niezależności operatorowi systemu magazynowania wodoru należy spełnić łącznie następujące warunki:</w:t>
      </w:r>
    </w:p>
    <w:p w14:paraId="3AFC2198" w14:textId="77777777" w:rsidR="00471637" w:rsidRPr="0093018E" w:rsidRDefault="00471637" w:rsidP="00471637">
      <w:pPr>
        <w:pStyle w:val="ZLITPKTzmpktliter"/>
      </w:pPr>
      <w:r w:rsidRPr="0093018E">
        <w:t>1)</w:t>
      </w:r>
      <w:r w:rsidRPr="0093018E">
        <w:tab/>
        <w:t xml:space="preserve">osoby odpowiedzialne za zarządzanie operatorem systemu magazynowania wodoru nie mogą uczestniczyć w strukturach przedsiębiorstwa zintegrowanego pionowo lub przedsiębiorstwa zajmującego się wytwarzaniem lub obrotem wodorem, ani być odpowiedzialne, bezpośrednio lub pośrednio za bieżącą działalność w tym zakresie; </w:t>
      </w:r>
    </w:p>
    <w:p w14:paraId="75A187F3" w14:textId="77777777" w:rsidR="00471637" w:rsidRPr="0093018E" w:rsidRDefault="00471637" w:rsidP="00471637">
      <w:pPr>
        <w:pStyle w:val="ZLITPKTzmpktliter"/>
      </w:pPr>
      <w:r w:rsidRPr="0093018E">
        <w:t>2)</w:t>
      </w:r>
      <w:r w:rsidRPr="0093018E">
        <w:tab/>
        <w:t>osoby odpowiedzialne za zarządzanie operatorem systemu magazynowania wodoru mają zapewnioną możliwość niezależnego działania;</w:t>
      </w:r>
    </w:p>
    <w:p w14:paraId="50E97D46" w14:textId="77777777" w:rsidR="00471637" w:rsidRPr="0093018E" w:rsidRDefault="00471637" w:rsidP="00471637">
      <w:pPr>
        <w:pStyle w:val="ZLITPKTzmpktliter"/>
      </w:pPr>
      <w:r w:rsidRPr="0093018E">
        <w:t>3)</w:t>
      </w:r>
      <w:r w:rsidRPr="0093018E">
        <w:tab/>
        <w:t>operator systemu magazynowania wodoru ma prawo podejmować niezależne decyzje dotyczące majątku niezbędnego do wykonywania działalności gospodarczej w zakresie magazynowania wodoru;</w:t>
      </w:r>
    </w:p>
    <w:p w14:paraId="2877B3FB" w14:textId="77777777" w:rsidR="00471637" w:rsidRPr="0093018E" w:rsidRDefault="00471637" w:rsidP="00471637">
      <w:pPr>
        <w:pStyle w:val="ZLITPKTzmpktliter"/>
      </w:pPr>
      <w:r w:rsidRPr="0093018E">
        <w:t>4)</w:t>
      </w:r>
      <w:r w:rsidRPr="0093018E">
        <w:tab/>
        <w:t>organ przedsiębiorstwa zintegrowanego pionowo nie może wydawać operatorowi systemu magazynowania wodoru poleceń dotyczących jego bieżącej działalności ani podejmować decyzji w zakresie budowy lub modernizacji instalacji magazynowej, chyba że polecenia te lub decyzje dotyczyłyby działań operatora systemu magazynowania wodoru, które wykraczałyby poza zatwierdzony plan finansowy lub równoważny dokument.”,</w:t>
      </w:r>
    </w:p>
    <w:p w14:paraId="13407DF3" w14:textId="77777777" w:rsidR="00471637" w:rsidRPr="0093018E" w:rsidRDefault="00471637" w:rsidP="00471637">
      <w:pPr>
        <w:pStyle w:val="LITlitera"/>
      </w:pPr>
      <w:r>
        <w:t>d</w:t>
      </w:r>
      <w:r w:rsidRPr="0093018E">
        <w:t>)</w:t>
      </w:r>
      <w:r w:rsidRPr="0093018E">
        <w:tab/>
        <w:t>ust. 2 otrzymuje brzmienie:</w:t>
      </w:r>
    </w:p>
    <w:p w14:paraId="2C2C9DFB" w14:textId="5F4F0591" w:rsidR="00471637" w:rsidRPr="0093018E" w:rsidRDefault="00471637" w:rsidP="00471637">
      <w:pPr>
        <w:pStyle w:val="ZLITUSTzmustliter"/>
      </w:pPr>
      <w:r w:rsidRPr="0093018E">
        <w:t xml:space="preserve">„2. Operator systemu przesyłowego gazowego, operator systemu połączonego gazowego, operator systemu dystrybucyjnego gazowego, operator systemu wodorowego, </w:t>
      </w:r>
      <w:r>
        <w:t xml:space="preserve">operator systemu połączonego wodorowego, </w:t>
      </w:r>
      <w:r w:rsidRPr="0093018E">
        <w:t>operator systemu magazynowania oraz operator systemu magazynowania wodoru mogą świadczyć usługi polegające na przystosowywaniu paliwa gazowego lub wodoru do standardów jakościowych lub warunków technicznych obowiązujących w systemie przesyłowym gazowym lub w systemie dystrybucyjnym gazowym lub w systemie wodorowym, a także usługi transportu paliw gazowych lub wodoru środkami transportu innymi niż sieci gazowe lub sieci wodorowe.”,</w:t>
      </w:r>
    </w:p>
    <w:p w14:paraId="46B583B2" w14:textId="77777777" w:rsidR="00471637" w:rsidRPr="0093018E" w:rsidRDefault="00471637" w:rsidP="00471637">
      <w:pPr>
        <w:pStyle w:val="LITlitera"/>
      </w:pPr>
      <w:r>
        <w:t>e</w:t>
      </w:r>
      <w:r w:rsidRPr="0093018E">
        <w:t>)</w:t>
      </w:r>
      <w:r w:rsidRPr="0093018E">
        <w:tab/>
        <w:t>w ust. 4, ust. 4a i w ust. 5 w zdaniu pierwszym, wyrazy „1d i 1f” zastępuje się wyrazami „1d, 1f, 1j i 1l”;</w:t>
      </w:r>
    </w:p>
    <w:p w14:paraId="3C8A1184" w14:textId="1511A99F" w:rsidR="00471637" w:rsidRPr="0093018E" w:rsidRDefault="00471637" w:rsidP="00C13F86">
      <w:pPr>
        <w:pStyle w:val="PKTpunkt"/>
      </w:pPr>
      <w:r w:rsidRPr="00C7428A">
        <w:rPr>
          <w:rStyle w:val="Ppogrubienie"/>
          <w:b w:val="0"/>
        </w:rPr>
        <w:t>1</w:t>
      </w:r>
      <w:r w:rsidR="004C1FBD">
        <w:rPr>
          <w:rStyle w:val="Ppogrubienie"/>
          <w:b w:val="0"/>
        </w:rPr>
        <w:t>7</w:t>
      </w:r>
      <w:r w:rsidRPr="00C7428A">
        <w:rPr>
          <w:rStyle w:val="Ppogrubienie"/>
          <w:b w:val="0"/>
        </w:rPr>
        <w:t>)</w:t>
      </w:r>
      <w:r w:rsidRPr="00C13F86">
        <w:tab/>
        <w:t>w art. 9g</w:t>
      </w:r>
      <w:r w:rsidRPr="0093018E">
        <w:t>:</w:t>
      </w:r>
    </w:p>
    <w:p w14:paraId="17CEC43B" w14:textId="77777777" w:rsidR="00471637" w:rsidRPr="0093018E" w:rsidRDefault="00471637" w:rsidP="00471637">
      <w:pPr>
        <w:pStyle w:val="LITlitera"/>
      </w:pPr>
      <w:r w:rsidRPr="0093018E">
        <w:lastRenderedPageBreak/>
        <w:t>a)</w:t>
      </w:r>
      <w:r w:rsidRPr="0093018E">
        <w:tab/>
        <w:t>ust. 1 otrzymuje brzmienie:</w:t>
      </w:r>
    </w:p>
    <w:p w14:paraId="724AC5A6" w14:textId="65CB7EAE" w:rsidR="00471637" w:rsidRPr="0093018E" w:rsidRDefault="00471637" w:rsidP="00471637">
      <w:pPr>
        <w:pStyle w:val="ZLITUSTzmustliter"/>
      </w:pPr>
      <w:r w:rsidRPr="0093018E">
        <w:t>„1. Operator systemu przesyłowego, operator systemu dystrybucyjnego, operator systemu magazynowania</w:t>
      </w:r>
      <w:r w:rsidR="002B19D8">
        <w:t>,</w:t>
      </w:r>
      <w:r w:rsidRPr="0093018E">
        <w:t xml:space="preserve"> operator systemu skraplania gazu ziemnego, operator systemu wodorowego i operator systemu magazynowania wodoru są obowiązani do opracowania odpowiednio instrukcji ruchu i eksploatacji sieci przesyłowej, instrukcji ruchu i eksploatacji sieci dystrybucyjnej, instrukcji ruchu i eksploatacji instalacji magazynowej, instrukcji ruchu i eksploatacji instalacji skroplonego gazu ziemnego, instrukcji ruchu i eksploatacji sieci wodorowej oraz instrukcji ruchu i eksploatacji instalacji magazynowania wodoru</w:t>
      </w:r>
      <w:r w:rsidR="00261183">
        <w:t>,</w:t>
      </w:r>
      <w:r w:rsidRPr="0093018E">
        <w:t xml:space="preserve"> zwanych dalej „instrukcjami”.”,</w:t>
      </w:r>
    </w:p>
    <w:p w14:paraId="398D76AE" w14:textId="4AC5DA20" w:rsidR="00471637" w:rsidRPr="0093018E" w:rsidRDefault="00471637" w:rsidP="00471637">
      <w:pPr>
        <w:pStyle w:val="LITlitera"/>
      </w:pPr>
      <w:r w:rsidRPr="00790787">
        <w:t>b)</w:t>
      </w:r>
      <w:r w:rsidRPr="00790787">
        <w:tab/>
        <w:t xml:space="preserve">w ust. 2 </w:t>
      </w:r>
      <w:bookmarkStart w:id="4" w:name="_Hlk109655831"/>
      <w:r w:rsidR="002B19D8" w:rsidRPr="00790787">
        <w:t>wyraz</w:t>
      </w:r>
      <w:r w:rsidR="002B19D8">
        <w:t>y</w:t>
      </w:r>
      <w:r w:rsidR="002B19D8" w:rsidRPr="00790787">
        <w:t xml:space="preserve"> </w:t>
      </w:r>
      <w:r w:rsidRPr="00790787">
        <w:t>„</w:t>
      </w:r>
      <w:r w:rsidR="002B19D8" w:rsidRPr="002B19D8">
        <w:t>i operator systemu skraplania gazu ziemnego</w:t>
      </w:r>
      <w:r w:rsidRPr="00790787">
        <w:t xml:space="preserve">” </w:t>
      </w:r>
      <w:r w:rsidR="002B19D8">
        <w:t>zastępuje się</w:t>
      </w:r>
      <w:r w:rsidR="002B19D8" w:rsidRPr="0093018E">
        <w:t xml:space="preserve"> </w:t>
      </w:r>
      <w:r w:rsidRPr="0093018E">
        <w:t>wyraz</w:t>
      </w:r>
      <w:r w:rsidR="002B19D8">
        <w:t>ami</w:t>
      </w:r>
      <w:r w:rsidRPr="0093018E">
        <w:t xml:space="preserve"> „</w:t>
      </w:r>
      <w:r w:rsidR="002B19D8">
        <w:t>,</w:t>
      </w:r>
      <w:r w:rsidR="002B19D8" w:rsidRPr="002B19D8">
        <w:t>operator systemu skraplania gazu ziemnego</w:t>
      </w:r>
      <w:r w:rsidR="002B19D8">
        <w:t>,</w:t>
      </w:r>
      <w:r w:rsidR="002B19D8" w:rsidRPr="002B19D8">
        <w:t xml:space="preserve"> </w:t>
      </w:r>
      <w:r w:rsidRPr="0093018E">
        <w:t>operator systemu wodorowego i operator systemu magazynowania wodoru”</w:t>
      </w:r>
      <w:bookmarkEnd w:id="4"/>
      <w:r w:rsidRPr="0093018E">
        <w:t>,</w:t>
      </w:r>
    </w:p>
    <w:p w14:paraId="030EB0FB" w14:textId="77777777" w:rsidR="00471637" w:rsidRPr="00790787" w:rsidRDefault="00471637" w:rsidP="00471637">
      <w:pPr>
        <w:pStyle w:val="LITlitera"/>
      </w:pPr>
      <w:r w:rsidRPr="0093018E">
        <w:t>c)</w:t>
      </w:r>
      <w:r w:rsidRPr="0093018E">
        <w:tab/>
        <w:t>po ust. 3b dodaje się ust. 3c i 3d w brzmieniu</w:t>
      </w:r>
      <w:r w:rsidRPr="00790787">
        <w:t>:</w:t>
      </w:r>
    </w:p>
    <w:p w14:paraId="65A83066" w14:textId="77777777" w:rsidR="00471637" w:rsidRPr="0093018E" w:rsidRDefault="00471637" w:rsidP="00471637">
      <w:pPr>
        <w:pStyle w:val="ZLITUSTzmustliter"/>
      </w:pPr>
      <w:r w:rsidRPr="0093018E">
        <w:t>„3c. Instrukcje opracowywane dla sieci wodorowych określają szczegółowe warunki korzystania z tych sieci przez użytkowników systemu oraz warunki i sposób prowadzenia ruchu, eksploatacji i planowania tych sieci, w szczególności dotyczące:</w:t>
      </w:r>
    </w:p>
    <w:p w14:paraId="0055A123" w14:textId="77777777" w:rsidR="00471637" w:rsidRPr="0093018E" w:rsidRDefault="00471637" w:rsidP="00471637">
      <w:pPr>
        <w:pStyle w:val="ZLITPKTzmpktliter"/>
      </w:pPr>
      <w:r w:rsidRPr="0093018E">
        <w:t>1)</w:t>
      </w:r>
      <w:r w:rsidRPr="0093018E">
        <w:tab/>
        <w:t>przyłączania sieci wodorowych, urządzeń odbiorców końcowych, połączeń międzysystemowych oraz bezpośrednich rurociągów wodorowych;</w:t>
      </w:r>
    </w:p>
    <w:p w14:paraId="70136B4B" w14:textId="77777777" w:rsidR="00471637" w:rsidRPr="0093018E" w:rsidRDefault="00471637" w:rsidP="00471637">
      <w:pPr>
        <w:pStyle w:val="ZLITPKTzmpktliter"/>
      </w:pPr>
      <w:r w:rsidRPr="0093018E">
        <w:t>2)</w:t>
      </w:r>
      <w:r w:rsidRPr="0093018E">
        <w:tab/>
        <w:t>wymagań technicznych dla urządzeń, instalacji i sieci wodorowej wraz z niezbędną infrastrukturą pomocniczą;</w:t>
      </w:r>
    </w:p>
    <w:p w14:paraId="34080333" w14:textId="77777777" w:rsidR="00471637" w:rsidRPr="0093018E" w:rsidRDefault="00471637" w:rsidP="00471637">
      <w:pPr>
        <w:pStyle w:val="ZLITPKTzmpktliter"/>
      </w:pPr>
      <w:r w:rsidRPr="0093018E">
        <w:t>3)</w:t>
      </w:r>
      <w:r w:rsidRPr="0093018E">
        <w:tab/>
        <w:t>kryteriów bezpieczeństwa funkcjonowania systemu wodorowego;</w:t>
      </w:r>
    </w:p>
    <w:p w14:paraId="326F936B" w14:textId="77777777" w:rsidR="00471637" w:rsidRPr="0093018E" w:rsidRDefault="00471637" w:rsidP="00471637">
      <w:pPr>
        <w:pStyle w:val="ZLITPKTzmpktliter"/>
      </w:pPr>
      <w:r w:rsidRPr="0093018E">
        <w:t>4)</w:t>
      </w:r>
      <w:r w:rsidRPr="0093018E">
        <w:tab/>
        <w:t>współpracy pomiędzy operatorami systemów wodorowych;</w:t>
      </w:r>
    </w:p>
    <w:p w14:paraId="7D774C2E" w14:textId="77777777" w:rsidR="00471637" w:rsidRPr="0093018E" w:rsidRDefault="00471637" w:rsidP="00471637">
      <w:pPr>
        <w:pStyle w:val="ZLITPKTzmpktliter"/>
      </w:pPr>
      <w:r w:rsidRPr="0093018E">
        <w:t>5)</w:t>
      </w:r>
      <w:r w:rsidRPr="0093018E">
        <w:tab/>
        <w:t>przekazywania informacji pomiędzy przedsiębiorstwami energetycznymi oraz pomiędzy przedsiębiorstwami energetycznymi a odbiorcami;</w:t>
      </w:r>
    </w:p>
    <w:p w14:paraId="64B27885" w14:textId="77777777" w:rsidR="00471637" w:rsidRPr="0093018E" w:rsidRDefault="00471637" w:rsidP="00471637">
      <w:pPr>
        <w:pStyle w:val="ZLITPKTzmpktliter"/>
      </w:pPr>
      <w:r w:rsidRPr="0093018E">
        <w:t>6)</w:t>
      </w:r>
      <w:r w:rsidRPr="0093018E">
        <w:tab/>
        <w:t>procedury zmiany sprzedawcy oraz zgłaszania i przyjmowania przez operatora systemu wodorowego do realizacji umów sprzedaży.</w:t>
      </w:r>
    </w:p>
    <w:p w14:paraId="2DC6713E" w14:textId="77777777" w:rsidR="00471637" w:rsidRPr="0093018E" w:rsidRDefault="00471637" w:rsidP="00471637">
      <w:pPr>
        <w:pStyle w:val="ZLITUSTzmustliter"/>
      </w:pPr>
      <w:r w:rsidRPr="0093018E">
        <w:t>3d. Instrukcja opracowywana dla instalacji magazynowej wodoru określa szczegółowe warunki korzystania z tej instalacji przez użytkowników systemu oraz warunki i sposób prowadzenia ruchu i eksploatacji oraz planowania rozbudowy tej instalacji, w szczególności dotyczące:</w:t>
      </w:r>
    </w:p>
    <w:p w14:paraId="30F312B8" w14:textId="77777777" w:rsidR="00471637" w:rsidRPr="0093018E" w:rsidRDefault="00471637" w:rsidP="00471637">
      <w:pPr>
        <w:pStyle w:val="ZLITPKTzmpktliter"/>
      </w:pPr>
      <w:r w:rsidRPr="0093018E">
        <w:t>1)</w:t>
      </w:r>
      <w:r w:rsidRPr="0093018E">
        <w:tab/>
        <w:t>procedury zawierania umów o świadczenie usługi magazynowania wodoru;</w:t>
      </w:r>
    </w:p>
    <w:p w14:paraId="7821E359" w14:textId="77777777" w:rsidR="00471637" w:rsidRPr="0093018E" w:rsidRDefault="00471637" w:rsidP="00471637">
      <w:pPr>
        <w:pStyle w:val="ZLITPKTzmpktliter"/>
      </w:pPr>
      <w:r w:rsidRPr="0093018E">
        <w:t>2)</w:t>
      </w:r>
      <w:r w:rsidRPr="0093018E">
        <w:tab/>
        <w:t>procedury udostępniania i przydzielania zdolności magazynowych;</w:t>
      </w:r>
    </w:p>
    <w:p w14:paraId="471BCA9D" w14:textId="6260672C" w:rsidR="00471637" w:rsidRPr="0093018E" w:rsidRDefault="00471637" w:rsidP="00471637">
      <w:pPr>
        <w:pStyle w:val="ZLITPKTzmpktliter"/>
      </w:pPr>
      <w:r w:rsidRPr="0093018E">
        <w:lastRenderedPageBreak/>
        <w:t>3)</w:t>
      </w:r>
      <w:r w:rsidRPr="0093018E">
        <w:tab/>
        <w:t>sposobu zarządzania ograniczenia</w:t>
      </w:r>
      <w:r w:rsidR="00EC55AB">
        <w:t>mi</w:t>
      </w:r>
      <w:r w:rsidRPr="0093018E">
        <w:t xml:space="preserve"> systemu wodorowego;</w:t>
      </w:r>
    </w:p>
    <w:p w14:paraId="1038B77D" w14:textId="77777777" w:rsidR="00471637" w:rsidRPr="0093018E" w:rsidRDefault="00471637" w:rsidP="00471637">
      <w:pPr>
        <w:pStyle w:val="ZLITPKTzmpktliter"/>
      </w:pPr>
      <w:r w:rsidRPr="0093018E">
        <w:t>4)</w:t>
      </w:r>
      <w:r w:rsidRPr="0093018E">
        <w:tab/>
        <w:t>kryteriów bezpieczeństwa funkcjonowania tej instalacji;</w:t>
      </w:r>
    </w:p>
    <w:p w14:paraId="6AE3F0B4" w14:textId="77777777" w:rsidR="00471637" w:rsidRPr="0093018E" w:rsidRDefault="00471637" w:rsidP="00471637">
      <w:pPr>
        <w:pStyle w:val="ZLITPKTzmpktliter"/>
      </w:pPr>
      <w:r w:rsidRPr="0093018E">
        <w:t>5)</w:t>
      </w:r>
      <w:r w:rsidRPr="0093018E">
        <w:tab/>
        <w:t>procedur postępowania w przypadku awarii;</w:t>
      </w:r>
    </w:p>
    <w:p w14:paraId="45960F5E" w14:textId="77777777" w:rsidR="00471637" w:rsidRPr="0093018E" w:rsidRDefault="00471637" w:rsidP="00471637">
      <w:pPr>
        <w:pStyle w:val="ZLITPKTzmpktliter"/>
      </w:pPr>
      <w:r w:rsidRPr="0093018E">
        <w:t>6)</w:t>
      </w:r>
      <w:r w:rsidRPr="0093018E">
        <w:tab/>
        <w:t>współpracy pomiędzy operatorem systemu magazynowania wodoru a operatorami systemu wodorowego;</w:t>
      </w:r>
    </w:p>
    <w:p w14:paraId="28D86B3B" w14:textId="77777777" w:rsidR="00471637" w:rsidRPr="0093018E" w:rsidRDefault="00471637" w:rsidP="00471637">
      <w:pPr>
        <w:pStyle w:val="ZLITPKTzmpktliter"/>
      </w:pPr>
      <w:r w:rsidRPr="0093018E">
        <w:t>7)</w:t>
      </w:r>
      <w:r w:rsidRPr="0093018E">
        <w:tab/>
        <w:t>przekazywania informacji pomiędzy operatorami systemu wodorowego oraz pomiędzy operatorem systemu magazynowania wodoru a odbiorcami;</w:t>
      </w:r>
    </w:p>
    <w:p w14:paraId="1196875C" w14:textId="77777777" w:rsidR="00471637" w:rsidRPr="0093018E" w:rsidRDefault="00471637" w:rsidP="00471637">
      <w:pPr>
        <w:pStyle w:val="ZLITPKTzmpktliter"/>
      </w:pPr>
      <w:r w:rsidRPr="0093018E">
        <w:t>8)</w:t>
      </w:r>
      <w:r w:rsidRPr="0093018E">
        <w:tab/>
        <w:t>charakterystyki usług dla zatłaczania wodoru do instalacji magazynowej wodoru lub grup tych instalacji;</w:t>
      </w:r>
    </w:p>
    <w:p w14:paraId="56D38E7E" w14:textId="77777777" w:rsidR="00471637" w:rsidRPr="0093018E" w:rsidRDefault="00471637" w:rsidP="00471637">
      <w:pPr>
        <w:pStyle w:val="ZLITPKTzmpktliter"/>
      </w:pPr>
      <w:r w:rsidRPr="0093018E">
        <w:t>9)</w:t>
      </w:r>
      <w:r w:rsidRPr="0093018E">
        <w:tab/>
        <w:t>charakterystyki usług dla odbioru wodoru z instalacji magazynowej wodoru lub grup tych instalacji.”,</w:t>
      </w:r>
    </w:p>
    <w:p w14:paraId="0D0E48D9" w14:textId="77777777" w:rsidR="00471637" w:rsidRPr="0093018E" w:rsidRDefault="00471637" w:rsidP="00471637">
      <w:pPr>
        <w:pStyle w:val="LITlitera"/>
      </w:pPr>
      <w:r w:rsidRPr="0093018E">
        <w:t>d)</w:t>
      </w:r>
      <w:r w:rsidRPr="0093018E">
        <w:tab/>
        <w:t>po ust. 5aa dodaje się ust. 5aaa w brzmieniu:</w:t>
      </w:r>
    </w:p>
    <w:p w14:paraId="780D74D6" w14:textId="77777777" w:rsidR="00471637" w:rsidRPr="0093018E" w:rsidRDefault="00471637" w:rsidP="00471637">
      <w:pPr>
        <w:pStyle w:val="ZLITUSTzmustliter"/>
      </w:pPr>
      <w:r w:rsidRPr="0093018E">
        <w:t>„5aaa. Operator systemu magazynowania wodoru, który jest przyłączony do sieci wodorowej, uwzględnia w instrukcji ruchu i eksploatacji wymagania określone w opracowanej przez właściwego operatora systemu wodorowego instrukcji ruchu i eksploatacji sieci wodorowej.”,</w:t>
      </w:r>
    </w:p>
    <w:p w14:paraId="374824F0" w14:textId="77777777" w:rsidR="00471637" w:rsidRPr="00C7428A" w:rsidRDefault="00471637" w:rsidP="00C13F86">
      <w:pPr>
        <w:pStyle w:val="LITlitera"/>
        <w:rPr>
          <w:rStyle w:val="Ppogrubienie"/>
          <w:b w:val="0"/>
        </w:rPr>
      </w:pPr>
      <w:r w:rsidRPr="00C7428A">
        <w:rPr>
          <w:rStyle w:val="Ppogrubienie"/>
          <w:b w:val="0"/>
        </w:rPr>
        <w:t>e)</w:t>
      </w:r>
      <w:r w:rsidRPr="00C7428A">
        <w:rPr>
          <w:rStyle w:val="Ppogrubienie"/>
          <w:b w:val="0"/>
        </w:rPr>
        <w:tab/>
        <w:t>po ust. 7 dodaje się ust. 7a w brzmieniu:</w:t>
      </w:r>
    </w:p>
    <w:p w14:paraId="65BDD3F1" w14:textId="520F6818" w:rsidR="00471637" w:rsidRPr="00790787" w:rsidRDefault="00471637" w:rsidP="00471637">
      <w:pPr>
        <w:pStyle w:val="ZLITUSTzmustliter"/>
        <w:rPr>
          <w:rStyle w:val="Ppogrubienie"/>
        </w:rPr>
      </w:pPr>
      <w:r w:rsidRPr="0093018E">
        <w:t>„7a. Operator systemu wodorowego i operator systemu magazynowania wodoru zamieszczają instrukcje</w:t>
      </w:r>
      <w:r w:rsidR="00674A8A">
        <w:t>,</w:t>
      </w:r>
      <w:r w:rsidRPr="0093018E">
        <w:t xml:space="preserve"> </w:t>
      </w:r>
      <w:r w:rsidR="00674A8A">
        <w:t xml:space="preserve">o których mowa w ust. 3c i 3d, </w:t>
      </w:r>
      <w:r w:rsidRPr="0093018E">
        <w:t>na własnej stronie internetowej</w:t>
      </w:r>
      <w:r w:rsidR="00674A8A">
        <w:t>.”</w:t>
      </w:r>
      <w:r w:rsidR="00A17AA3">
        <w:t>,</w:t>
      </w:r>
    </w:p>
    <w:p w14:paraId="3E78ACB4" w14:textId="6255EB21" w:rsidR="00471637" w:rsidRPr="00725EBB" w:rsidRDefault="00471637" w:rsidP="00C13F86">
      <w:pPr>
        <w:pStyle w:val="LITlitera"/>
        <w:rPr>
          <w:rStyle w:val="Ppogrubienie"/>
          <w:b w:val="0"/>
        </w:rPr>
      </w:pPr>
      <w:r w:rsidRPr="00C7428A">
        <w:rPr>
          <w:rStyle w:val="Ppogrubienie"/>
          <w:b w:val="0"/>
        </w:rPr>
        <w:t>f)</w:t>
      </w:r>
      <w:r w:rsidRPr="00C7428A">
        <w:rPr>
          <w:rStyle w:val="Ppogrubienie"/>
          <w:b w:val="0"/>
        </w:rPr>
        <w:tab/>
        <w:t xml:space="preserve">w ust. 10 </w:t>
      </w:r>
      <w:r w:rsidR="00AC2289" w:rsidRPr="00790787">
        <w:t>wyraz</w:t>
      </w:r>
      <w:r w:rsidR="00AC2289">
        <w:t>y</w:t>
      </w:r>
      <w:r w:rsidR="00AC2289" w:rsidRPr="00790787">
        <w:t xml:space="preserve"> „</w:t>
      </w:r>
      <w:r w:rsidR="00AC2289">
        <w:t>oraz</w:t>
      </w:r>
      <w:r w:rsidR="00AC2289" w:rsidRPr="002B19D8">
        <w:t xml:space="preserve"> operator systemu skraplania gazu ziemnego</w:t>
      </w:r>
      <w:r w:rsidR="00AC2289" w:rsidRPr="00790787">
        <w:t xml:space="preserve">” </w:t>
      </w:r>
      <w:r w:rsidR="00AC2289">
        <w:t>zastępuje się</w:t>
      </w:r>
      <w:r w:rsidR="00AC2289" w:rsidRPr="0093018E">
        <w:t xml:space="preserve"> wyraz</w:t>
      </w:r>
      <w:r w:rsidR="00AC2289">
        <w:t>ami</w:t>
      </w:r>
      <w:r w:rsidR="00AC2289" w:rsidRPr="0093018E">
        <w:t xml:space="preserve"> „</w:t>
      </w:r>
      <w:r w:rsidR="00AC2289">
        <w:t>,</w:t>
      </w:r>
      <w:r w:rsidR="00AC2289" w:rsidRPr="002B19D8">
        <w:t>operator systemu skraplania gazu ziemnego</w:t>
      </w:r>
      <w:r w:rsidR="00AC2289">
        <w:t>,</w:t>
      </w:r>
      <w:r w:rsidR="00AC2289" w:rsidRPr="002B19D8">
        <w:t xml:space="preserve"> </w:t>
      </w:r>
      <w:r w:rsidR="00AC2289" w:rsidRPr="0093018E">
        <w:t xml:space="preserve">operator systemu wodorowego </w:t>
      </w:r>
      <w:r w:rsidR="00AC2289">
        <w:t>oraz</w:t>
      </w:r>
      <w:r w:rsidR="00AC2289" w:rsidRPr="0093018E">
        <w:t xml:space="preserve"> operator systemu magazynowania wodoru”</w:t>
      </w:r>
      <w:r w:rsidRPr="00C7428A">
        <w:rPr>
          <w:rStyle w:val="Ppogrubienie"/>
          <w:b w:val="0"/>
        </w:rPr>
        <w:t>;</w:t>
      </w:r>
    </w:p>
    <w:p w14:paraId="36863B4D" w14:textId="2F07272C" w:rsidR="00471637" w:rsidRPr="00C13F86" w:rsidRDefault="00471637" w:rsidP="00C13F86">
      <w:pPr>
        <w:pStyle w:val="PKTpunkt"/>
      </w:pPr>
      <w:r w:rsidRPr="00725EBB">
        <w:rPr>
          <w:rStyle w:val="Ppogrubienie"/>
          <w:b w:val="0"/>
        </w:rPr>
        <w:t>1</w:t>
      </w:r>
      <w:r w:rsidR="004C1FBD">
        <w:rPr>
          <w:rStyle w:val="Ppogrubienie"/>
          <w:b w:val="0"/>
        </w:rPr>
        <w:t>8</w:t>
      </w:r>
      <w:r w:rsidRPr="00725EBB">
        <w:rPr>
          <w:rStyle w:val="Ppogrubienie"/>
          <w:b w:val="0"/>
        </w:rPr>
        <w:t>)</w:t>
      </w:r>
      <w:r w:rsidRPr="00C13F86">
        <w:tab/>
        <w:t>w art. 9h:</w:t>
      </w:r>
    </w:p>
    <w:p w14:paraId="569DBE81" w14:textId="152A485A" w:rsidR="00471637" w:rsidRPr="00AC2289" w:rsidRDefault="00471637" w:rsidP="00AC2289">
      <w:pPr>
        <w:pStyle w:val="LITlitera"/>
        <w:rPr>
          <w:rStyle w:val="Ppogrubienie"/>
          <w:b w:val="0"/>
        </w:rPr>
      </w:pPr>
      <w:r w:rsidRPr="00AC2289">
        <w:rPr>
          <w:rStyle w:val="Ppogrubienie"/>
          <w:b w:val="0"/>
        </w:rPr>
        <w:t>a)</w:t>
      </w:r>
      <w:r w:rsidRPr="00AC2289">
        <w:rPr>
          <w:rStyle w:val="Ppogrubienie"/>
          <w:b w:val="0"/>
        </w:rPr>
        <w:tab/>
        <w:t>po ust. 1b dodaje się ust. 1c</w:t>
      </w:r>
      <w:r w:rsidR="00AC2289" w:rsidRPr="00C7428A">
        <w:rPr>
          <w:rStyle w:val="Kkursywa"/>
          <w:i w:val="0"/>
        </w:rPr>
        <w:t xml:space="preserve"> i</w:t>
      </w:r>
      <w:r w:rsidR="00AC2289" w:rsidRPr="00AC2289">
        <w:rPr>
          <w:rStyle w:val="Kkursywa"/>
        </w:rPr>
        <w:t xml:space="preserve"> </w:t>
      </w:r>
      <w:r w:rsidRPr="00AC2289">
        <w:rPr>
          <w:rStyle w:val="Kkursywa"/>
          <w:i w:val="0"/>
        </w:rPr>
        <w:t>1</w:t>
      </w:r>
      <w:r w:rsidRPr="00C13F86">
        <w:t>d</w:t>
      </w:r>
      <w:r w:rsidRPr="00AC2289">
        <w:rPr>
          <w:rStyle w:val="Ppogrubienie"/>
          <w:b w:val="0"/>
        </w:rPr>
        <w:t xml:space="preserve"> w brzmieniu:</w:t>
      </w:r>
    </w:p>
    <w:p w14:paraId="7CA24A47" w14:textId="122665BC" w:rsidR="00471637" w:rsidRDefault="00471637" w:rsidP="00471637">
      <w:pPr>
        <w:pStyle w:val="ZLITUSTzmustliter"/>
      </w:pPr>
      <w:r w:rsidRPr="0093018E">
        <w:t xml:space="preserve">„1c. Prezes Urzędu Regulacji Energetyki, na wniosek właściciela sieci wodorowej lub instalacji magazynowania wodoru, wyznacza, w drodze decyzji, na czas określony, operatora systemu wodorowego lub </w:t>
      </w:r>
      <w:r>
        <w:t xml:space="preserve">operatora </w:t>
      </w:r>
      <w:r w:rsidRPr="0093018E">
        <w:t>systemu magazynowania wodoru oraz określa obszar, sieci lub instalacje, na których będzie wykonywana działalność gospodarcza.</w:t>
      </w:r>
    </w:p>
    <w:p w14:paraId="790889D0" w14:textId="77777777" w:rsidR="00471637" w:rsidRDefault="00471637" w:rsidP="00471637">
      <w:pPr>
        <w:pStyle w:val="ZLITUSTzmustliter"/>
      </w:pPr>
      <w:r>
        <w:t>1d</w:t>
      </w:r>
      <w:r w:rsidRPr="0093018E">
        <w:t>. Pre</w:t>
      </w:r>
      <w:r>
        <w:t xml:space="preserve">zes Urzędu Regulacji Energetyki wyznacza operatora systemu połączonego wodorowego w przypadku, gdy wnioskodawca będący właścicielem </w:t>
      </w:r>
      <w:r>
        <w:lastRenderedPageBreak/>
        <w:t>jednocześnie sieci wodorowej i instalacji magazynowej wodoru wystąpi o to we wniosku, o którym mowa w ust. 1c</w:t>
      </w:r>
      <w:r w:rsidRPr="0093018E">
        <w:t>.”</w:t>
      </w:r>
      <w:r>
        <w:t>,</w:t>
      </w:r>
    </w:p>
    <w:p w14:paraId="579BF2DD" w14:textId="77777777" w:rsidR="00471637" w:rsidRPr="0093018E" w:rsidRDefault="00471637" w:rsidP="00471637">
      <w:pPr>
        <w:pStyle w:val="LITlitera"/>
      </w:pPr>
      <w:r>
        <w:t>b)</w:t>
      </w:r>
      <w:r>
        <w:tab/>
        <w:t>w ust. 3:</w:t>
      </w:r>
    </w:p>
    <w:p w14:paraId="14C0DD55" w14:textId="7F750CB5" w:rsidR="00471637" w:rsidRPr="0093018E" w:rsidRDefault="00471637" w:rsidP="00471637">
      <w:pPr>
        <w:pStyle w:val="TIRtiret"/>
      </w:pPr>
      <w:r w:rsidRPr="0093018E">
        <w:t>–</w:t>
      </w:r>
      <w:r w:rsidRPr="0093018E">
        <w:tab/>
        <w:t>we wprowadzeniu do wy</w:t>
      </w:r>
      <w:r>
        <w:t xml:space="preserve">liczenia </w:t>
      </w:r>
      <w:r w:rsidR="008C663F">
        <w:t xml:space="preserve">wyrazy </w:t>
      </w:r>
      <w:r>
        <w:t>„</w:t>
      </w:r>
      <w:r w:rsidR="008C663F" w:rsidRPr="008C663F">
        <w:t>lub operatorem systemu połączonego</w:t>
      </w:r>
      <w:r w:rsidRPr="0093018E">
        <w:t xml:space="preserve">” </w:t>
      </w:r>
      <w:r w:rsidR="008C663F">
        <w:t>zastępuje się</w:t>
      </w:r>
      <w:r>
        <w:t xml:space="preserve"> </w:t>
      </w:r>
      <w:r w:rsidR="008C663F">
        <w:t xml:space="preserve">wyrazami </w:t>
      </w:r>
      <w:r>
        <w:t>„</w:t>
      </w:r>
      <w:r w:rsidR="008C663F">
        <w:t>,</w:t>
      </w:r>
      <w:r w:rsidR="008C663F" w:rsidRPr="008C663F">
        <w:t xml:space="preserve"> operatorem systemu połączonego</w:t>
      </w:r>
      <w:r w:rsidR="008C663F">
        <w:t xml:space="preserve">, </w:t>
      </w:r>
      <w:r w:rsidRPr="0093018E">
        <w:t>operatorem systemu wodorowego</w:t>
      </w:r>
      <w:r>
        <w:t>, operatorem systemu magazynowania wodoru lub operatorem systemu połączonego wodorowego</w:t>
      </w:r>
      <w:r w:rsidRPr="0093018E">
        <w:t xml:space="preserve">”, </w:t>
      </w:r>
    </w:p>
    <w:p w14:paraId="45F7BF93" w14:textId="274D4C2D" w:rsidR="00471637" w:rsidRPr="0093018E" w:rsidRDefault="00471637" w:rsidP="00471637">
      <w:pPr>
        <w:pStyle w:val="TIRtiret"/>
      </w:pPr>
      <w:r w:rsidRPr="0093018E">
        <w:t>–</w:t>
      </w:r>
      <w:r w:rsidRPr="0093018E">
        <w:tab/>
        <w:t>w pkt 1 wyraz</w:t>
      </w:r>
      <w:r w:rsidR="00C11904">
        <w:t>y</w:t>
      </w:r>
      <w:r w:rsidRPr="0093018E">
        <w:t xml:space="preserve"> „</w:t>
      </w:r>
      <w:r w:rsidR="00C11904" w:rsidRPr="00C11904">
        <w:t>lub instalacji skroplonego gazu ziemnego</w:t>
      </w:r>
      <w:r w:rsidRPr="0093018E">
        <w:t xml:space="preserve">” </w:t>
      </w:r>
      <w:r w:rsidR="00C11904">
        <w:t>zastępu</w:t>
      </w:r>
      <w:r w:rsidR="00C11904" w:rsidRPr="0093018E">
        <w:t xml:space="preserve">je </w:t>
      </w:r>
      <w:r w:rsidRPr="0093018E">
        <w:t xml:space="preserve">się </w:t>
      </w:r>
      <w:r w:rsidR="00C11904" w:rsidRPr="0093018E">
        <w:t>wyraz</w:t>
      </w:r>
      <w:r w:rsidR="00C11904">
        <w:t>ami</w:t>
      </w:r>
      <w:r w:rsidR="00C11904" w:rsidRPr="0093018E">
        <w:t xml:space="preserve"> </w:t>
      </w:r>
      <w:r w:rsidRPr="0093018E">
        <w:t>„</w:t>
      </w:r>
      <w:r w:rsidR="00C11904">
        <w:t>,</w:t>
      </w:r>
      <w:r w:rsidR="00C11904" w:rsidRPr="00C11904">
        <w:t xml:space="preserve"> instalacji skroplonego gazu ziemnego</w:t>
      </w:r>
      <w:r w:rsidR="00C11904">
        <w:t xml:space="preserve">, </w:t>
      </w:r>
      <w:r w:rsidRPr="0093018E">
        <w:t>sieci wodorowej lub instalacji magazynowej wodoru</w:t>
      </w:r>
      <w:r>
        <w:t>,</w:t>
      </w:r>
      <w:r w:rsidRPr="0093018E">
        <w:t>”,</w:t>
      </w:r>
    </w:p>
    <w:p w14:paraId="4C7D3EFF" w14:textId="77777777" w:rsidR="00471637" w:rsidRPr="0093018E" w:rsidRDefault="00471637" w:rsidP="00471637">
      <w:pPr>
        <w:pStyle w:val="TIRtiret"/>
      </w:pPr>
      <w:r w:rsidRPr="0093018E">
        <w:t>–</w:t>
      </w:r>
      <w:r w:rsidRPr="0093018E">
        <w:tab/>
        <w:t>pkt 2 otrzymuje brzmienie:</w:t>
      </w:r>
    </w:p>
    <w:p w14:paraId="7BE6993F" w14:textId="00FD0091" w:rsidR="00471637" w:rsidRPr="0093018E" w:rsidRDefault="00471637" w:rsidP="00471637">
      <w:pPr>
        <w:pStyle w:val="ZTIRPKTzmpkttiret"/>
      </w:pPr>
      <w:r w:rsidRPr="0093018E">
        <w:t>„2)</w:t>
      </w:r>
      <w:r w:rsidRPr="0093018E">
        <w:tab/>
        <w:t xml:space="preserve">przedsiębiorstwo energetyczne posiadające koncesję na wykonywanie działalności gospodarczej w zakresie przesyłania lub dystrybucji paliw gazowych lub energii elektrycznej lub przesyłania wodoru, magazynowania paliw gazowych lub wodoru, skraplania gazu ziemnego i </w:t>
      </w:r>
      <w:proofErr w:type="spellStart"/>
      <w:r w:rsidRPr="0093018E">
        <w:t>regazyfikacji</w:t>
      </w:r>
      <w:proofErr w:type="spellEnd"/>
      <w:r w:rsidRPr="0093018E">
        <w:t xml:space="preserve"> skroplonego gazu ziemnego, z którym właściciela sieci przesyłowej, sieci dystrybucyjnej, instalacji magazynowej lub instalacji skroplonego gazu ziemnego lub sieci wodorowej lub instalacji magazynowej wodoru łączy umowa powierzająca temu przedsiębiorstwu pełnienie obowiązków operatora z wykorzystaniem tej sieci lub instalacji.”,</w:t>
      </w:r>
    </w:p>
    <w:p w14:paraId="5891F335" w14:textId="77777777" w:rsidR="00471637" w:rsidRPr="0093018E" w:rsidRDefault="00471637" w:rsidP="00471637">
      <w:pPr>
        <w:pStyle w:val="LITlitera"/>
      </w:pPr>
      <w:r>
        <w:t>c</w:t>
      </w:r>
      <w:r w:rsidRPr="0093018E">
        <w:t>)</w:t>
      </w:r>
      <w:r w:rsidRPr="0093018E">
        <w:tab/>
        <w:t xml:space="preserve">w ust. 5: </w:t>
      </w:r>
    </w:p>
    <w:p w14:paraId="722C12B1" w14:textId="77777777" w:rsidR="00471637" w:rsidRPr="0093018E" w:rsidRDefault="00471637" w:rsidP="00471637">
      <w:pPr>
        <w:pStyle w:val="TIRtiret"/>
      </w:pPr>
      <w:r w:rsidRPr="0093018E">
        <w:t>–</w:t>
      </w:r>
      <w:r w:rsidRPr="0093018E">
        <w:tab/>
        <w:t>w pkt 1 po wyrazie „połączonego” dodaje się wyrazy „</w:t>
      </w:r>
      <w:r>
        <w:t>,</w:t>
      </w:r>
      <w:r w:rsidRPr="0093018E">
        <w:t>lub</w:t>
      </w:r>
      <w:r>
        <w:t xml:space="preserve"> operator</w:t>
      </w:r>
      <w:r w:rsidRPr="0093018E">
        <w:t xml:space="preserve"> systemu wodorowego</w:t>
      </w:r>
      <w:r>
        <w:t xml:space="preserve"> lub operator systemu magazynowania wodoru lub operator systemu połączonego wodorowego</w:t>
      </w:r>
      <w:r w:rsidRPr="0093018E">
        <w:t>”,</w:t>
      </w:r>
    </w:p>
    <w:p w14:paraId="1FD5F35C" w14:textId="36735D0C" w:rsidR="00471637" w:rsidRPr="0093018E" w:rsidRDefault="00471637" w:rsidP="00471637">
      <w:pPr>
        <w:pStyle w:val="TIRtiret"/>
      </w:pPr>
      <w:r w:rsidRPr="0093018E">
        <w:t>–</w:t>
      </w:r>
      <w:r w:rsidRPr="0093018E">
        <w:tab/>
        <w:t>w pkt 2</w:t>
      </w:r>
      <w:r>
        <w:t xml:space="preserve"> </w:t>
      </w:r>
      <w:r w:rsidR="00265074" w:rsidRPr="0093018E">
        <w:t xml:space="preserve">po wyrazie „połączonego” </w:t>
      </w:r>
      <w:r>
        <w:t xml:space="preserve"> dodaje </w:t>
      </w:r>
      <w:r w:rsidRPr="0093018E">
        <w:t>się wyrazy „</w:t>
      </w:r>
      <w:r w:rsidR="00265074">
        <w:t>,</w:t>
      </w:r>
      <w:r w:rsidRPr="0093018E">
        <w:t>lub operatorowi systemu wodorowego</w:t>
      </w:r>
      <w:r>
        <w:t>,</w:t>
      </w:r>
      <w:r w:rsidRPr="0093018E">
        <w:t xml:space="preserve"> lub operatorowi systemu magazynowania wodoru</w:t>
      </w:r>
      <w:r>
        <w:t xml:space="preserve"> lub operatorowi systemu połączonego wodorowego</w:t>
      </w:r>
      <w:r w:rsidRPr="0093018E">
        <w:t>”,</w:t>
      </w:r>
    </w:p>
    <w:p w14:paraId="6DE5C8FE" w14:textId="77777777" w:rsidR="00471637" w:rsidRDefault="00471637" w:rsidP="00471637">
      <w:pPr>
        <w:pStyle w:val="LITlitera"/>
      </w:pPr>
      <w:r>
        <w:t>d</w:t>
      </w:r>
      <w:r w:rsidRPr="0093018E">
        <w:t>)</w:t>
      </w:r>
      <w:r w:rsidRPr="0093018E">
        <w:tab/>
        <w:t>w ust. 6</w:t>
      </w:r>
      <w:r>
        <w:t>:</w:t>
      </w:r>
    </w:p>
    <w:p w14:paraId="235C976F" w14:textId="77777777" w:rsidR="00471637" w:rsidRDefault="00471637" w:rsidP="00471637">
      <w:pPr>
        <w:pStyle w:val="TIRtiret"/>
      </w:pPr>
      <w:r w:rsidRPr="008301F3">
        <w:t>–</w:t>
      </w:r>
      <w:r>
        <w:tab/>
      </w:r>
      <w:r w:rsidRPr="00917BFE">
        <w:t xml:space="preserve">we wprowadzeniu do wyliczenia </w:t>
      </w:r>
      <w:r>
        <w:t xml:space="preserve">wyrazy </w:t>
      </w:r>
      <w:r w:rsidRPr="008301F3">
        <w:t>„</w:t>
      </w:r>
      <w:r>
        <w:t>ust. 1</w:t>
      </w:r>
      <w:r w:rsidRPr="008301F3">
        <w:t>”</w:t>
      </w:r>
      <w:r w:rsidRPr="008301F3" w:rsidDel="000A64DF">
        <w:t xml:space="preserve"> </w:t>
      </w:r>
      <w:r>
        <w:t xml:space="preserve"> zastępuje się wyrazami </w:t>
      </w:r>
      <w:r w:rsidRPr="008301F3">
        <w:t>„ust. 1</w:t>
      </w:r>
      <w:r>
        <w:t>,1c i 1d</w:t>
      </w:r>
      <w:r w:rsidRPr="008301F3">
        <w:t>”</w:t>
      </w:r>
      <w:r>
        <w:t>,</w:t>
      </w:r>
    </w:p>
    <w:p w14:paraId="322A4B2D" w14:textId="17723CFD" w:rsidR="00471637" w:rsidRPr="0093018E" w:rsidRDefault="00471637" w:rsidP="00471637">
      <w:pPr>
        <w:pStyle w:val="TIRtiret"/>
      </w:pPr>
      <w:r w:rsidRPr="008301F3">
        <w:t>–</w:t>
      </w:r>
      <w:r>
        <w:tab/>
      </w:r>
      <w:r w:rsidRPr="0093018E">
        <w:t>w pkt 2 we wprowadzeniu do wyliczenia wyraz</w:t>
      </w:r>
      <w:r w:rsidR="00B35551">
        <w:t>y</w:t>
      </w:r>
      <w:r w:rsidRPr="0093018E">
        <w:t xml:space="preserve"> „</w:t>
      </w:r>
      <w:r w:rsidR="00B35551" w:rsidRPr="00B35551">
        <w:t>lub operatora systemu skraplania gazu ziemnego</w:t>
      </w:r>
      <w:r w:rsidRPr="0093018E">
        <w:t xml:space="preserve">” </w:t>
      </w:r>
      <w:r w:rsidR="00B35551">
        <w:t>zastępuje</w:t>
      </w:r>
      <w:r w:rsidR="00B35551" w:rsidRPr="0093018E">
        <w:t xml:space="preserve"> </w:t>
      </w:r>
      <w:r w:rsidRPr="0093018E">
        <w:t>się wyraz</w:t>
      </w:r>
      <w:r w:rsidR="00B35551">
        <w:t>ami</w:t>
      </w:r>
      <w:r w:rsidRPr="0093018E">
        <w:t xml:space="preserve"> „</w:t>
      </w:r>
      <w:r w:rsidR="00B35551">
        <w:t>,</w:t>
      </w:r>
      <w:r w:rsidR="00B35551" w:rsidRPr="00B35551">
        <w:t xml:space="preserve"> operatora systemu </w:t>
      </w:r>
      <w:r w:rsidR="00B35551" w:rsidRPr="00B35551">
        <w:lastRenderedPageBreak/>
        <w:t>skraplania gazu ziemnego</w:t>
      </w:r>
      <w:r w:rsidR="00B35551">
        <w:t xml:space="preserve">, </w:t>
      </w:r>
      <w:r w:rsidRPr="0093018E">
        <w:t xml:space="preserve"> operatora systemu wodorowego</w:t>
      </w:r>
      <w:r w:rsidRPr="0093018E" w:rsidDel="000F7BEF">
        <w:t xml:space="preserve"> </w:t>
      </w:r>
      <w:r w:rsidRPr="0093018E">
        <w:t>lub operatora systemu magazynowania wodoru”,</w:t>
      </w:r>
    </w:p>
    <w:p w14:paraId="1B92CCA0" w14:textId="149A8111" w:rsidR="00471637" w:rsidRDefault="00471637" w:rsidP="00471637">
      <w:pPr>
        <w:pStyle w:val="LITlitera"/>
      </w:pPr>
      <w:r>
        <w:t>e</w:t>
      </w:r>
      <w:r w:rsidRPr="0093018E">
        <w:t>)</w:t>
      </w:r>
      <w:r w:rsidRPr="0093018E">
        <w:tab/>
        <w:t xml:space="preserve">w ust. 7: </w:t>
      </w:r>
    </w:p>
    <w:p w14:paraId="69C0D058" w14:textId="341942F3" w:rsidR="00471637" w:rsidRPr="0093018E" w:rsidRDefault="00471637" w:rsidP="00471637">
      <w:pPr>
        <w:pStyle w:val="TIRtiret"/>
      </w:pPr>
      <w:r w:rsidRPr="0093018E">
        <w:t>–</w:t>
      </w:r>
      <w:r w:rsidRPr="0093018E">
        <w:tab/>
      </w:r>
      <w:r>
        <w:t xml:space="preserve">we wprowadzeniu do wyliczenia wyrazy </w:t>
      </w:r>
      <w:r w:rsidRPr="008301F3">
        <w:t>„</w:t>
      </w:r>
      <w:r w:rsidRPr="000A64DF">
        <w:t>ust. 1”</w:t>
      </w:r>
      <w:r w:rsidRPr="000A64DF" w:rsidDel="000A64DF">
        <w:t xml:space="preserve"> </w:t>
      </w:r>
      <w:r>
        <w:t xml:space="preserve">zastępuje się wyrazami </w:t>
      </w:r>
      <w:r w:rsidRPr="008301F3">
        <w:t>„</w:t>
      </w:r>
      <w:r w:rsidRPr="000A64DF">
        <w:t>ust. 1</w:t>
      </w:r>
      <w:r>
        <w:t>, 1c i 1d</w:t>
      </w:r>
      <w:r w:rsidRPr="000A64DF">
        <w:t>”</w:t>
      </w:r>
      <w:r w:rsidRPr="0093018E">
        <w:t>,</w:t>
      </w:r>
    </w:p>
    <w:p w14:paraId="25059EFB" w14:textId="7252A29B" w:rsidR="00471637" w:rsidRPr="0093018E" w:rsidRDefault="00471637" w:rsidP="00471637">
      <w:pPr>
        <w:pStyle w:val="TIRtiret"/>
      </w:pPr>
      <w:r w:rsidRPr="0093018E">
        <w:t>–</w:t>
      </w:r>
      <w:r w:rsidRPr="0093018E">
        <w:tab/>
        <w:t>w pkt 2 wyraz</w:t>
      </w:r>
      <w:r w:rsidR="00376523">
        <w:t>y</w:t>
      </w:r>
      <w:r w:rsidRPr="0093018E">
        <w:t xml:space="preserve"> „</w:t>
      </w:r>
      <w:r w:rsidR="00376523" w:rsidRPr="00376523">
        <w:t>lub systemami elektroenergetycznymi</w:t>
      </w:r>
      <w:r w:rsidRPr="0093018E">
        <w:t>” zastępuje się wyraz</w:t>
      </w:r>
      <w:r w:rsidR="00376523">
        <w:t>ami</w:t>
      </w:r>
      <w:r w:rsidRPr="0093018E">
        <w:t xml:space="preserve"> „</w:t>
      </w:r>
      <w:r w:rsidR="00376523">
        <w:t>,</w:t>
      </w:r>
      <w:r w:rsidR="00376523" w:rsidRPr="00376523">
        <w:t xml:space="preserve"> systemami elektroenergetycznymi</w:t>
      </w:r>
      <w:r w:rsidR="00376523">
        <w:t xml:space="preserve"> </w:t>
      </w:r>
      <w:r w:rsidRPr="0093018E">
        <w:t>lub systemami wodorowymi;”,</w:t>
      </w:r>
    </w:p>
    <w:p w14:paraId="63B0C2F2" w14:textId="3AD50B51" w:rsidR="00471637" w:rsidRDefault="00471637" w:rsidP="00471637">
      <w:pPr>
        <w:pStyle w:val="TIRtiret"/>
      </w:pPr>
      <w:r w:rsidRPr="0093018E">
        <w:t>–</w:t>
      </w:r>
      <w:r w:rsidRPr="0093018E">
        <w:tab/>
        <w:t>w pkt 3 wyraz</w:t>
      </w:r>
      <w:r w:rsidR="00376523">
        <w:t>y</w:t>
      </w:r>
      <w:r w:rsidRPr="0093018E">
        <w:t xml:space="preserve"> „</w:t>
      </w:r>
      <w:r w:rsidR="00376523" w:rsidRPr="00376523">
        <w:t>lub energii elektrycznej</w:t>
      </w:r>
      <w:r w:rsidRPr="0093018E">
        <w:t>” zastępuje się wyraz</w:t>
      </w:r>
      <w:r w:rsidR="00376523">
        <w:t>ami</w:t>
      </w:r>
      <w:r w:rsidRPr="0093018E">
        <w:t xml:space="preserve"> „</w:t>
      </w:r>
      <w:r w:rsidR="00376523" w:rsidRPr="00376523">
        <w:t>energii elektrycznej</w:t>
      </w:r>
      <w:r w:rsidR="00376523">
        <w:t xml:space="preserve"> </w:t>
      </w:r>
      <w:r w:rsidRPr="0093018E">
        <w:t>lub wodoru;”</w:t>
      </w:r>
      <w:r>
        <w:t>,</w:t>
      </w:r>
    </w:p>
    <w:p w14:paraId="0F33ADDC" w14:textId="77777777" w:rsidR="00471637" w:rsidRPr="0093018E" w:rsidRDefault="00471637" w:rsidP="00471637">
      <w:pPr>
        <w:pStyle w:val="LITlitera"/>
      </w:pPr>
      <w:r>
        <w:t>f</w:t>
      </w:r>
      <w:r w:rsidRPr="0093018E">
        <w:t>)</w:t>
      </w:r>
      <w:r w:rsidRPr="0093018E">
        <w:tab/>
        <w:t>w ust. 8 wprowadzenie do wyliczenia otrzymuje brzmienie:</w:t>
      </w:r>
      <w:r w:rsidRPr="0093018E" w:rsidDel="000F7BEF">
        <w:t xml:space="preserve"> </w:t>
      </w:r>
    </w:p>
    <w:p w14:paraId="4CA192A2" w14:textId="77777777" w:rsidR="00471637" w:rsidRPr="0093018E" w:rsidRDefault="00471637" w:rsidP="00F154B1">
      <w:pPr>
        <w:pStyle w:val="ZLITFRAGzmlitfragmentunpzdanialiter"/>
      </w:pPr>
      <w:r w:rsidRPr="0093018E">
        <w:t>„Prezes Urzędu Regulacji Energetyki odmawia wyznaczenia operatorem systemu przesyłowego, operatorem systemu połączonego, operatorem systemu dystrybucyjnego, operatorem systemu magazynowania paliw gazowych,  operatorem systemu skraplania gazu ziemnego</w:t>
      </w:r>
      <w:r>
        <w:t>,</w:t>
      </w:r>
      <w:r w:rsidRPr="0093018E">
        <w:t xml:space="preserve"> operatorem systemu wodorowego</w:t>
      </w:r>
      <w:r>
        <w:t>, operatorem systemu magazynowania wodoru</w:t>
      </w:r>
      <w:r w:rsidRPr="0093018E">
        <w:t xml:space="preserve"> </w:t>
      </w:r>
      <w:r>
        <w:t xml:space="preserve">lub operatorem systemu połączonego wodorowego </w:t>
      </w:r>
      <w:r w:rsidRPr="0093018E">
        <w:t>przedsiębiorstw</w:t>
      </w:r>
      <w:r>
        <w:t>o</w:t>
      </w:r>
      <w:r w:rsidRPr="0093018E">
        <w:t xml:space="preserve"> energetyczne określone we wniosku, o którym mowa w ust. 1</w:t>
      </w:r>
      <w:r>
        <w:t>, ust. 1c lub 1d</w:t>
      </w:r>
      <w:r w:rsidRPr="0093018E">
        <w:t>, jeżeli odpowiednio:”,</w:t>
      </w:r>
    </w:p>
    <w:p w14:paraId="6D833627" w14:textId="77777777" w:rsidR="00471637" w:rsidRPr="0093018E" w:rsidRDefault="00471637" w:rsidP="00471637">
      <w:pPr>
        <w:pStyle w:val="LITlitera"/>
      </w:pPr>
      <w:r>
        <w:t>g</w:t>
      </w:r>
      <w:r w:rsidRPr="0093018E">
        <w:t>)</w:t>
      </w:r>
      <w:r w:rsidRPr="0093018E">
        <w:tab/>
        <w:t>ust. 9 otrzymuje brzmienie:</w:t>
      </w:r>
    </w:p>
    <w:p w14:paraId="5DC1662F" w14:textId="77777777" w:rsidR="00471637" w:rsidRDefault="00471637" w:rsidP="00471637">
      <w:pPr>
        <w:pStyle w:val="ZLITUSTzmustliter"/>
      </w:pPr>
      <w:r w:rsidRPr="0093018E">
        <w:t>„</w:t>
      </w:r>
      <w:r>
        <w:t xml:space="preserve">9. </w:t>
      </w:r>
      <w:r w:rsidRPr="0093018E">
        <w:t xml:space="preserve">Prezes Urzędu Regulacji Energetyki z urzędu wyznacza, w drodze decyzji, przedsiębiorstwo energetyczne posiadające koncesję na przesyłanie lub dystrybucję paliw gazowych lub energii elektrycznej albo przesyłanie wodoru, magazynowanie paliw gazowych lub wodoru lub skraplanie gazu ziemnego i </w:t>
      </w:r>
      <w:proofErr w:type="spellStart"/>
      <w:r w:rsidRPr="0093018E">
        <w:t>regazyfikację</w:t>
      </w:r>
      <w:proofErr w:type="spellEnd"/>
      <w:r w:rsidRPr="0093018E">
        <w:t xml:space="preserve"> skroplonego gazu ziemnego, operatorem odpowiednio systemu przesyłowego lub systemu dystrybucyjnego, lub systemu magazynowania, lub systemu skraplania gazu ziemnego, lub operatorem systemu wodorowego, lub operatorem systemu magazynowania wodoru w przypadku gdy:</w:t>
      </w:r>
    </w:p>
    <w:p w14:paraId="5F7A0831" w14:textId="77777777" w:rsidR="00471637" w:rsidRPr="001063E9" w:rsidRDefault="00471637" w:rsidP="00471637">
      <w:pPr>
        <w:pStyle w:val="ZLITwPKTzmlitwpktartykuempunktem"/>
      </w:pPr>
      <w:r>
        <w:t>1)</w:t>
      </w:r>
      <w:r>
        <w:tab/>
      </w:r>
      <w:r w:rsidRPr="001063E9">
        <w:t>właściciel, o którym mowa w ust. 1</w:t>
      </w:r>
      <w:r>
        <w:t>, ust. 1c lub 1d</w:t>
      </w:r>
      <w:r w:rsidRPr="001063E9">
        <w:t>, nie złożył wniosku o wyznaczenie operatora systemu gazowego</w:t>
      </w:r>
      <w:r>
        <w:t>, operatora systemu wodorowego</w:t>
      </w:r>
      <w:r w:rsidRPr="001063E9">
        <w:t xml:space="preserve"> lub operatora systemu elektroenergetycznego, który wykonywałby działalność gospodarczą, korzystając z jego sieci lub instalacji;</w:t>
      </w:r>
    </w:p>
    <w:p w14:paraId="679927F3" w14:textId="77777777" w:rsidR="00471637" w:rsidRPr="0093018E" w:rsidRDefault="00471637" w:rsidP="00471637">
      <w:pPr>
        <w:pStyle w:val="ZLITwPKTzmlitwpktartykuempunktem"/>
      </w:pPr>
      <w:r w:rsidRPr="001063E9">
        <w:t>2)</w:t>
      </w:r>
      <w:r>
        <w:tab/>
      </w:r>
      <w:r w:rsidRPr="001063E9">
        <w:t>Prezes Urzędu Regulacji Energetyki odmówił wyznaczenia operatora, który wykonywałby działalność gospodarczą, korzystając z sieci lub instalacji określonej we wniosku, o którym mowa w ust. 1</w:t>
      </w:r>
      <w:r>
        <w:t>,ust. 1c lub 1d</w:t>
      </w:r>
      <w:r w:rsidRPr="001063E9">
        <w:t>.</w:t>
      </w:r>
      <w:r w:rsidRPr="0093018E">
        <w:t>”,</w:t>
      </w:r>
    </w:p>
    <w:p w14:paraId="799E818C" w14:textId="77777777" w:rsidR="00471637" w:rsidRDefault="00471637" w:rsidP="00471637">
      <w:pPr>
        <w:pStyle w:val="LITlitera"/>
      </w:pPr>
      <w:r>
        <w:lastRenderedPageBreak/>
        <w:t>h)</w:t>
      </w:r>
      <w:r>
        <w:tab/>
        <w:t>ust. 11 otrzymuje brzmienie:</w:t>
      </w:r>
    </w:p>
    <w:p w14:paraId="50DCC3C1" w14:textId="77777777" w:rsidR="00471637" w:rsidRDefault="00471637" w:rsidP="00471637">
      <w:pPr>
        <w:pStyle w:val="ZLITUSTzmustliter"/>
      </w:pPr>
      <w:r w:rsidRPr="009F6C25">
        <w:t>„</w:t>
      </w:r>
      <w:r w:rsidRPr="001063E9">
        <w:t>11. Właściciel sieci przesyłowej, sieci dystrybucyjnej, instalacji magazynowej</w:t>
      </w:r>
      <w:r>
        <w:t>,</w:t>
      </w:r>
      <w:r w:rsidRPr="001063E9">
        <w:t xml:space="preserve"> instalacji skroplonego gazu ziemnego</w:t>
      </w:r>
      <w:r>
        <w:t xml:space="preserve">, sieci wodorowej lub instalacji magazynowej wodoru </w:t>
      </w:r>
      <w:r w:rsidRPr="001063E9">
        <w:t>jest obowiązany udostępniać operatorowi, wyznaczonemu zgodnie z ust. 1</w:t>
      </w:r>
      <w:r>
        <w:t>, 1c, 1d</w:t>
      </w:r>
      <w:r w:rsidRPr="001063E9">
        <w:t xml:space="preserve"> lub 9, informacje oraz dokumenty niezbędne do realizacji zadań operatora oraz współdziałać z tym operatorem.</w:t>
      </w:r>
      <w:r w:rsidRPr="009F6C25">
        <w:t>”</w:t>
      </w:r>
      <w:r>
        <w:t>;</w:t>
      </w:r>
    </w:p>
    <w:p w14:paraId="404EB288" w14:textId="37602DD9" w:rsidR="00471637" w:rsidRPr="00C76901" w:rsidRDefault="004C1FBD" w:rsidP="00C76901">
      <w:pPr>
        <w:pStyle w:val="PKTpunkt"/>
      </w:pPr>
      <w:r>
        <w:rPr>
          <w:rStyle w:val="Ppogrubienie"/>
          <w:b w:val="0"/>
        </w:rPr>
        <w:t>19</w:t>
      </w:r>
      <w:r w:rsidR="00471637" w:rsidRPr="00C7428A">
        <w:rPr>
          <w:rStyle w:val="Ppogrubienie"/>
          <w:b w:val="0"/>
        </w:rPr>
        <w:t>)</w:t>
      </w:r>
      <w:r w:rsidR="00471637" w:rsidRPr="00C76901">
        <w:tab/>
        <w:t>po art. 9k dodaje się art. 9ka w brzmieniu:</w:t>
      </w:r>
    </w:p>
    <w:p w14:paraId="2623E912" w14:textId="060FC653" w:rsidR="00471637" w:rsidRDefault="00471637" w:rsidP="00F154B1">
      <w:pPr>
        <w:pStyle w:val="ZARTzmartartykuempunktem"/>
      </w:pPr>
      <w:r>
        <w:t>„</w:t>
      </w:r>
      <w:r w:rsidR="00C76901">
        <w:t>Art. </w:t>
      </w:r>
      <w:r>
        <w:t>9ka</w:t>
      </w:r>
      <w:r w:rsidRPr="0093018E">
        <w:t xml:space="preserve">. </w:t>
      </w:r>
      <w:r>
        <w:t>Operator systemu przesyłowego gazowego i operator systemu dystrybucyjnego gazowego może pełnić rolę operatora systemu wodorowego.</w:t>
      </w:r>
      <w:r w:rsidRPr="0093018E">
        <w:t>”,</w:t>
      </w:r>
    </w:p>
    <w:p w14:paraId="4AB10CF6" w14:textId="6CB47A6E" w:rsidR="00471637" w:rsidRPr="00C76901" w:rsidRDefault="00471637" w:rsidP="00C76901">
      <w:pPr>
        <w:pStyle w:val="PKTpunkt"/>
      </w:pPr>
      <w:bookmarkStart w:id="5" w:name="_Hlk102078838"/>
      <w:r w:rsidRPr="00C7428A">
        <w:rPr>
          <w:rStyle w:val="Ppogrubienie"/>
          <w:b w:val="0"/>
        </w:rPr>
        <w:t>2</w:t>
      </w:r>
      <w:r w:rsidR="004C1FBD">
        <w:rPr>
          <w:rStyle w:val="Ppogrubienie"/>
          <w:b w:val="0"/>
        </w:rPr>
        <w:t>0</w:t>
      </w:r>
      <w:r w:rsidRPr="00C7428A">
        <w:rPr>
          <w:rStyle w:val="Ppogrubienie"/>
          <w:b w:val="0"/>
        </w:rPr>
        <w:t>)</w:t>
      </w:r>
      <w:r w:rsidRPr="00C76901">
        <w:tab/>
        <w:t>w art. 23:</w:t>
      </w:r>
    </w:p>
    <w:p w14:paraId="054B26C4" w14:textId="05450DCF" w:rsidR="00471637" w:rsidRPr="0093018E" w:rsidRDefault="00471637" w:rsidP="00471637">
      <w:pPr>
        <w:pStyle w:val="LITlitera"/>
      </w:pPr>
      <w:r>
        <w:t>a</w:t>
      </w:r>
      <w:r w:rsidRPr="0093018E">
        <w:t>)</w:t>
      </w:r>
      <w:r w:rsidRPr="0093018E">
        <w:tab/>
        <w:t xml:space="preserve">w ust. 2 </w:t>
      </w:r>
      <w:r w:rsidR="00AA2569">
        <w:t xml:space="preserve">po pkt 20 </w:t>
      </w:r>
      <w:r w:rsidRPr="0093018E">
        <w:t>dodaje się pkt 20a w brzmieniu:</w:t>
      </w:r>
    </w:p>
    <w:p w14:paraId="2F1AE82C" w14:textId="53403D44" w:rsidR="00471637" w:rsidRPr="0093018E" w:rsidRDefault="00471637" w:rsidP="00F154B1">
      <w:pPr>
        <w:pStyle w:val="ZLITPKTzmpktliter"/>
      </w:pPr>
      <w:r w:rsidRPr="0093018E">
        <w:t>„20a</w:t>
      </w:r>
      <w:r w:rsidR="00AA2569" w:rsidRPr="0093018E">
        <w:t>)</w:t>
      </w:r>
      <w:r w:rsidR="00AA2569">
        <w:tab/>
      </w:r>
      <w:r w:rsidRPr="0093018E">
        <w:t>monitorowanie funkcjonowania systemu wodorowego w zakresie:</w:t>
      </w:r>
    </w:p>
    <w:p w14:paraId="3649B7F3" w14:textId="627B4BBE" w:rsidR="00471637" w:rsidRPr="00790787" w:rsidRDefault="00471637" w:rsidP="00F154B1">
      <w:pPr>
        <w:pStyle w:val="ZLITLITwPKTzmlitwpktliter"/>
      </w:pPr>
      <w:r>
        <w:t>a</w:t>
      </w:r>
      <w:r w:rsidR="00AA2569">
        <w:t>)</w:t>
      </w:r>
      <w:r w:rsidR="00AA2569">
        <w:tab/>
      </w:r>
      <w:r w:rsidRPr="0093018E">
        <w:t>w</w:t>
      </w:r>
      <w:r w:rsidRPr="00790787">
        <w:t>arunków przyłączania podmiotów do sieci wodorowej i ich realizacji or</w:t>
      </w:r>
      <w:r>
        <w:t>az dokonywania napraw tej sieci,</w:t>
      </w:r>
    </w:p>
    <w:p w14:paraId="4522C88F" w14:textId="2F15A366" w:rsidR="00471637" w:rsidRPr="00790787" w:rsidRDefault="00471637" w:rsidP="00F154B1">
      <w:pPr>
        <w:pStyle w:val="ZLITLITwPKTzmlitwpktliter"/>
      </w:pPr>
      <w:r>
        <w:t>b</w:t>
      </w:r>
      <w:r w:rsidR="00AA2569">
        <w:t>)</w:t>
      </w:r>
      <w:r w:rsidR="00AA2569">
        <w:tab/>
      </w:r>
      <w:r w:rsidRPr="0093018E">
        <w:t>w</w:t>
      </w:r>
      <w:r w:rsidRPr="00790787">
        <w:t>ypełniania obowiązku publikowania przez operatorów systemu wodorowego informacji dotyczących połączeń międzysystemowych, korzystania z sieci wodorowej i rozdziału zdolności przesyłowych stronom umowy o świadczenie usług przesyłania wodoru, z uwzględnieniem konieczności traktowania tych informacji jako poufnych ze względów handlowych,</w:t>
      </w:r>
    </w:p>
    <w:p w14:paraId="6274E346" w14:textId="6C2A3EB1" w:rsidR="00471637" w:rsidRPr="00790787" w:rsidRDefault="00471637" w:rsidP="00F154B1">
      <w:pPr>
        <w:pStyle w:val="ZLITLITwPKTzmlitwpktliter"/>
      </w:pPr>
      <w:r>
        <w:t>c</w:t>
      </w:r>
      <w:r w:rsidR="00AA2569">
        <w:t>)</w:t>
      </w:r>
      <w:r w:rsidR="00AA2569">
        <w:tab/>
      </w:r>
      <w:r w:rsidRPr="0093018E">
        <w:t>w</w:t>
      </w:r>
      <w:r w:rsidRPr="00790787">
        <w:t>arunków świadczenia usług magazynowania wodoru oraz konwersji elektrolitycznej świadczonych przez przedsiębiorstwa energetyczne,</w:t>
      </w:r>
    </w:p>
    <w:p w14:paraId="393FDFA7" w14:textId="2BB406CF" w:rsidR="00471637" w:rsidRPr="00790787" w:rsidRDefault="00471637" w:rsidP="00F154B1">
      <w:pPr>
        <w:pStyle w:val="ZLITLITwPKTzmlitwpktliter"/>
      </w:pPr>
      <w:r>
        <w:t>d)</w:t>
      </w:r>
      <w:r w:rsidR="00AA2569">
        <w:tab/>
      </w:r>
      <w:r w:rsidRPr="0093018E">
        <w:t>b</w:t>
      </w:r>
      <w:r w:rsidRPr="00790787">
        <w:t>ezpieczeństwa dostarczania wodoru,</w:t>
      </w:r>
    </w:p>
    <w:p w14:paraId="6273E0BC" w14:textId="34760C71" w:rsidR="00471637" w:rsidRPr="00790787" w:rsidRDefault="00471637" w:rsidP="00F154B1">
      <w:pPr>
        <w:pStyle w:val="ZLITLITwPKTzmlitwpktliter"/>
      </w:pPr>
      <w:r>
        <w:t>e)</w:t>
      </w:r>
      <w:r w:rsidR="00AA2569">
        <w:tab/>
      </w:r>
      <w:r w:rsidRPr="0093018E">
        <w:t>w</w:t>
      </w:r>
      <w:r w:rsidRPr="00790787">
        <w:t>ypełnienia przez operatorów systemu wodorowego</w:t>
      </w:r>
      <w:r w:rsidR="00DB21B1">
        <w:t xml:space="preserve">, </w:t>
      </w:r>
      <w:r w:rsidRPr="00790787">
        <w:t xml:space="preserve">systemu magazynowania wodoru </w:t>
      </w:r>
      <w:r>
        <w:t xml:space="preserve">oraz systemu połączonego wodorowego </w:t>
      </w:r>
      <w:r w:rsidRPr="00790787">
        <w:t>ich zadań,</w:t>
      </w:r>
    </w:p>
    <w:p w14:paraId="128168B0" w14:textId="2FC80B57" w:rsidR="00471637" w:rsidRPr="0093018E" w:rsidRDefault="00471637" w:rsidP="00F154B1">
      <w:pPr>
        <w:pStyle w:val="ZLITLITwPKTzmlitwpktliter"/>
      </w:pPr>
      <w:r>
        <w:t>f)</w:t>
      </w:r>
      <w:r w:rsidR="00AA2569">
        <w:tab/>
      </w:r>
      <w:r w:rsidRPr="0093018E">
        <w:t>w</w:t>
      </w:r>
      <w:r w:rsidRPr="00790787">
        <w:t>ypełnienia przez przedsiębiorstwo energetyczne obowiązków wymienionych w art. 44;”;</w:t>
      </w:r>
    </w:p>
    <w:p w14:paraId="0999D9FE" w14:textId="022E5B09" w:rsidR="00471637" w:rsidRPr="00C76901" w:rsidRDefault="00471637" w:rsidP="00C76901">
      <w:pPr>
        <w:pStyle w:val="PKTpunkt"/>
      </w:pPr>
      <w:r w:rsidRPr="00C7428A">
        <w:rPr>
          <w:rStyle w:val="Ppogrubienie"/>
          <w:b w:val="0"/>
        </w:rPr>
        <w:t>2</w:t>
      </w:r>
      <w:r w:rsidR="004C1FBD">
        <w:rPr>
          <w:rStyle w:val="Ppogrubienie"/>
          <w:b w:val="0"/>
        </w:rPr>
        <w:t>1</w:t>
      </w:r>
      <w:r w:rsidRPr="00C7428A">
        <w:rPr>
          <w:rStyle w:val="Ppogrubienie"/>
          <w:b w:val="0"/>
        </w:rPr>
        <w:t>)</w:t>
      </w:r>
      <w:r w:rsidRPr="00C76901">
        <w:tab/>
        <w:t>w art. 32 w ust. 1:</w:t>
      </w:r>
    </w:p>
    <w:p w14:paraId="6E4CA5A2" w14:textId="009ED0FE" w:rsidR="00471637" w:rsidRPr="0093018E" w:rsidRDefault="00471637" w:rsidP="00471637">
      <w:pPr>
        <w:pStyle w:val="LITlitera"/>
      </w:pPr>
      <w:r w:rsidRPr="0093018E">
        <w:t>a)</w:t>
      </w:r>
      <w:r w:rsidRPr="0093018E">
        <w:tab/>
        <w:t>w pkt 2 w lit. b średnik zastępuje się przecinkiem i dodaje się lit</w:t>
      </w:r>
      <w:r w:rsidR="000F660E">
        <w:t>.</w:t>
      </w:r>
      <w:r w:rsidRPr="0093018E">
        <w:t xml:space="preserve"> c w brzmieniu:</w:t>
      </w:r>
    </w:p>
    <w:p w14:paraId="0D7B392E" w14:textId="72074099" w:rsidR="00471637" w:rsidRPr="0093018E" w:rsidRDefault="00471637" w:rsidP="00471637">
      <w:pPr>
        <w:pStyle w:val="ZLITLITwPKTzmlitwpktliter"/>
      </w:pPr>
      <w:r w:rsidRPr="0093018E">
        <w:t>„c)</w:t>
      </w:r>
      <w:r w:rsidRPr="0093018E">
        <w:tab/>
        <w:t xml:space="preserve">wodoru, z wyjątkiem lokalnego magazynowania w stacjonarnych instalacjach magazynowych wodoru o pojemności </w:t>
      </w:r>
      <w:r w:rsidR="00D159FC">
        <w:t>do</w:t>
      </w:r>
      <w:r w:rsidRPr="0093018E">
        <w:t xml:space="preserve"> 5 000 Nm</w:t>
      </w:r>
      <w:r w:rsidRPr="00835C19">
        <w:rPr>
          <w:rStyle w:val="IGindeksgrny"/>
        </w:rPr>
        <w:t>3</w:t>
      </w:r>
      <w:r w:rsidRPr="0093018E">
        <w:t>;”,</w:t>
      </w:r>
    </w:p>
    <w:p w14:paraId="4B4D60F8" w14:textId="77777777" w:rsidR="00471637" w:rsidRPr="0093018E" w:rsidRDefault="00471637" w:rsidP="00471637">
      <w:pPr>
        <w:pStyle w:val="LITlitera"/>
      </w:pPr>
      <w:r>
        <w:t>b</w:t>
      </w:r>
      <w:r w:rsidRPr="0093018E">
        <w:t>)</w:t>
      </w:r>
      <w:r w:rsidRPr="0093018E">
        <w:tab/>
        <w:t>po pkt 3 dodaje się pkt 3a w brzmieniu:</w:t>
      </w:r>
    </w:p>
    <w:p w14:paraId="728DD9F7" w14:textId="2867DC9A" w:rsidR="00471637" w:rsidRPr="0093018E" w:rsidRDefault="00471637" w:rsidP="00471637">
      <w:pPr>
        <w:pStyle w:val="ZLITPKTzmpktliter"/>
      </w:pPr>
      <w:r w:rsidRPr="00790787">
        <w:lastRenderedPageBreak/>
        <w:t>„</w:t>
      </w:r>
      <w:r w:rsidRPr="0093018E">
        <w:t>3a)</w:t>
      </w:r>
      <w:r w:rsidRPr="0093018E">
        <w:tab/>
        <w:t>przesyłania wodoru;</w:t>
      </w:r>
      <w:r w:rsidRPr="00790787">
        <w:t>”,</w:t>
      </w:r>
    </w:p>
    <w:p w14:paraId="46EFCAB2" w14:textId="6B1C162A" w:rsidR="00471637" w:rsidRPr="0093018E" w:rsidRDefault="00471637" w:rsidP="00471637">
      <w:pPr>
        <w:pStyle w:val="LITlitera"/>
      </w:pPr>
      <w:r>
        <w:t>c</w:t>
      </w:r>
      <w:r w:rsidRPr="0093018E">
        <w:t>)</w:t>
      </w:r>
      <w:r w:rsidRPr="0093018E">
        <w:tab/>
        <w:t xml:space="preserve">w </w:t>
      </w:r>
      <w:r w:rsidRPr="00790787">
        <w:t>pkt</w:t>
      </w:r>
      <w:r w:rsidRPr="0093018E">
        <w:t xml:space="preserve"> 4 w lit</w:t>
      </w:r>
      <w:r w:rsidR="000F660E">
        <w:t>.</w:t>
      </w:r>
      <w:r w:rsidRPr="0093018E">
        <w:t xml:space="preserve"> e średnik zastępuje się przecinkiem i dodaje się lit</w:t>
      </w:r>
      <w:r w:rsidR="000F660E">
        <w:t>.</w:t>
      </w:r>
      <w:r w:rsidRPr="0093018E">
        <w:t xml:space="preserve"> f w brzmieniu:</w:t>
      </w:r>
    </w:p>
    <w:p w14:paraId="783FF324" w14:textId="435763FD" w:rsidR="00471637" w:rsidRDefault="00471637" w:rsidP="00471637">
      <w:pPr>
        <w:pStyle w:val="ZTIRLITwPKTzmlitwpkttiret"/>
      </w:pPr>
      <w:r w:rsidRPr="0093018E">
        <w:t>„f)</w:t>
      </w:r>
      <w:r w:rsidRPr="0093018E">
        <w:tab/>
        <w:t>obrotu wodorem, jeżeli roczna wartość obrotu nie przekracza równowartości 100 000 euro</w:t>
      </w:r>
      <w:r w:rsidR="00EC6E6F">
        <w:t>;</w:t>
      </w:r>
      <w:r w:rsidRPr="0093018E">
        <w:t>”</w:t>
      </w:r>
      <w:r w:rsidR="00A90615">
        <w:t>,</w:t>
      </w:r>
    </w:p>
    <w:p w14:paraId="78D262C0" w14:textId="7FA6CFB4" w:rsidR="00A90615" w:rsidRDefault="00A90615" w:rsidP="00A90615">
      <w:pPr>
        <w:pStyle w:val="LITlitera"/>
      </w:pPr>
      <w:r>
        <w:t>d)</w:t>
      </w:r>
      <w:r>
        <w:tab/>
        <w:t xml:space="preserve">w </w:t>
      </w:r>
      <w:r w:rsidRPr="0093018E">
        <w:t xml:space="preserve"> </w:t>
      </w:r>
      <w:r w:rsidRPr="00790787">
        <w:t>pkt</w:t>
      </w:r>
      <w:r>
        <w:t xml:space="preserve"> 5</w:t>
      </w:r>
      <w:r w:rsidRPr="0093018E">
        <w:t xml:space="preserve"> </w:t>
      </w:r>
      <w:r>
        <w:t>kropkę zastępuje się średnikiem i dodaje się pkt 6</w:t>
      </w:r>
      <w:r w:rsidRPr="0093018E">
        <w:t xml:space="preserve"> w brzmieniu:</w:t>
      </w:r>
    </w:p>
    <w:p w14:paraId="69703BE6" w14:textId="7D720771" w:rsidR="00A90615" w:rsidRPr="0093018E" w:rsidRDefault="00A90615" w:rsidP="00A90615">
      <w:pPr>
        <w:pStyle w:val="ZLITPKTzmpktliter"/>
      </w:pPr>
      <w:r>
        <w:t>„6</w:t>
      </w:r>
      <w:r w:rsidRPr="0093018E">
        <w:t>)</w:t>
      </w:r>
      <w:r>
        <w:tab/>
        <w:t>dostarczania wodoru bezpośrednimi rurociągami wodorowymi</w:t>
      </w:r>
      <w:r w:rsidR="005D599C">
        <w:t>.</w:t>
      </w:r>
      <w:r w:rsidRPr="0093018E">
        <w:t>”</w:t>
      </w:r>
      <w:r>
        <w:t>;</w:t>
      </w:r>
    </w:p>
    <w:bookmarkEnd w:id="5"/>
    <w:p w14:paraId="485F9C2C" w14:textId="7C3C7FA0" w:rsidR="00471637" w:rsidRPr="00C76901" w:rsidRDefault="00471637" w:rsidP="00C76901">
      <w:pPr>
        <w:pStyle w:val="PKTpunkt"/>
      </w:pPr>
      <w:r w:rsidRPr="00C7428A">
        <w:rPr>
          <w:rStyle w:val="Ppogrubienie"/>
          <w:b w:val="0"/>
        </w:rPr>
        <w:t>2</w:t>
      </w:r>
      <w:r w:rsidR="004C1FBD">
        <w:rPr>
          <w:rStyle w:val="Ppogrubienie"/>
          <w:b w:val="0"/>
        </w:rPr>
        <w:t>2</w:t>
      </w:r>
      <w:r w:rsidRPr="00C7428A">
        <w:rPr>
          <w:rStyle w:val="Ppogrubienie"/>
          <w:b w:val="0"/>
        </w:rPr>
        <w:t>)</w:t>
      </w:r>
      <w:r w:rsidRPr="00C76901">
        <w:tab/>
        <w:t>w art. 35 po ust. 1d dodaje się ust. 1e w brzmieniu:</w:t>
      </w:r>
    </w:p>
    <w:p w14:paraId="16F713A3" w14:textId="77777777" w:rsidR="00471637" w:rsidRPr="0093018E" w:rsidRDefault="00471637" w:rsidP="00471637">
      <w:pPr>
        <w:pStyle w:val="ZUSTzmustartykuempunktem"/>
      </w:pPr>
      <w:r w:rsidRPr="0093018E">
        <w:t>„1e. Wniosek o udzielenie koncesji na magazynowanie wodoru zawiera ponadto dane określone w art. 43h ust. 6 pkt 2.”;</w:t>
      </w:r>
    </w:p>
    <w:p w14:paraId="1FB90AEA" w14:textId="32E1D33E" w:rsidR="00471637" w:rsidRPr="00C76901" w:rsidRDefault="00471637" w:rsidP="00C76901">
      <w:pPr>
        <w:pStyle w:val="PKTpunkt"/>
      </w:pPr>
      <w:r w:rsidRPr="00C7428A">
        <w:rPr>
          <w:rStyle w:val="Ppogrubienie"/>
          <w:b w:val="0"/>
        </w:rPr>
        <w:t>2</w:t>
      </w:r>
      <w:r w:rsidR="004C1FBD">
        <w:rPr>
          <w:rStyle w:val="Ppogrubienie"/>
          <w:b w:val="0"/>
        </w:rPr>
        <w:t>3</w:t>
      </w:r>
      <w:r w:rsidRPr="00C7428A">
        <w:rPr>
          <w:rStyle w:val="Ppogrubienie"/>
          <w:b w:val="0"/>
        </w:rPr>
        <w:t>)</w:t>
      </w:r>
      <w:r w:rsidRPr="00C76901">
        <w:tab/>
        <w:t>w art. 43 w ust. 1 wyrazy „energią, skraplaniu gazu ziemnego” zastępuje się wyrazami „energią, magazynowaniu wodoru, przesyłaniu wodoru, skraplaniu gazu ziemnego”;</w:t>
      </w:r>
      <w:r w:rsidR="00EC6E6F">
        <w:t xml:space="preserve"> </w:t>
      </w:r>
    </w:p>
    <w:p w14:paraId="18E47D6A" w14:textId="55A0D212" w:rsidR="00471637" w:rsidRPr="00C7428A" w:rsidRDefault="00471637" w:rsidP="00C76901">
      <w:pPr>
        <w:pStyle w:val="PKTpunkt"/>
        <w:rPr>
          <w:rStyle w:val="Ppogrubienie"/>
          <w:b w:val="0"/>
        </w:rPr>
      </w:pPr>
      <w:r w:rsidRPr="00C7428A">
        <w:rPr>
          <w:rStyle w:val="Ppogrubienie"/>
          <w:b w:val="0"/>
        </w:rPr>
        <w:t>2</w:t>
      </w:r>
      <w:r w:rsidR="004C1FBD">
        <w:rPr>
          <w:rStyle w:val="Ppogrubienie"/>
          <w:b w:val="0"/>
        </w:rPr>
        <w:t>4</w:t>
      </w:r>
      <w:r w:rsidRPr="00C7428A">
        <w:rPr>
          <w:rStyle w:val="Ppogrubienie"/>
          <w:b w:val="0"/>
        </w:rPr>
        <w:t>)</w:t>
      </w:r>
      <w:r w:rsidRPr="00C76901">
        <w:tab/>
        <w:t>po art. 43g dodaje się art. 43h w brzmieniu:</w:t>
      </w:r>
    </w:p>
    <w:p w14:paraId="10AC0D26" w14:textId="77777777" w:rsidR="00471637" w:rsidRPr="0093018E" w:rsidRDefault="00471637" w:rsidP="00471637">
      <w:pPr>
        <w:pStyle w:val="ZARTzmartartykuempunktem"/>
      </w:pPr>
      <w:r w:rsidRPr="0093018E">
        <w:t xml:space="preserve">„Art. 43h. 1. Operator systemu magazynowania wodoru prowadzi, w postaci elektronicznej, rejestr instalacji magazynowych wodoru przyłączonych do jego sieci, stanowiących jej część lub wchodzących w skład jednostki wytwórczej lub instalacji odbiorcy końcowego  przyłączonej do jego sieci, zgodnie z wzorem określonym w przepisach wydanych na podstawie ust. 9. </w:t>
      </w:r>
    </w:p>
    <w:p w14:paraId="338122C7" w14:textId="77777777" w:rsidR="00471637" w:rsidRPr="0093018E" w:rsidRDefault="00471637" w:rsidP="00471637">
      <w:pPr>
        <w:pStyle w:val="ZUSTzmustartykuempunktem"/>
      </w:pPr>
      <w:r w:rsidRPr="0093018E">
        <w:t xml:space="preserve">2. W przypadku gdy właściwym do dokonania wpisu do rejestru, o którym mowa w ust. 1, może być więcej niż jeden operator systemu magazynowania wodoru, wpisu do tego rejestru dokonuje operator wybrany przez posiadacza </w:t>
      </w:r>
      <w:r>
        <w:t>instalacji magazynowej wodoru</w:t>
      </w:r>
      <w:r w:rsidRPr="0093018E">
        <w:t xml:space="preserve">. </w:t>
      </w:r>
    </w:p>
    <w:p w14:paraId="7C1FFA11" w14:textId="2AB83C3B" w:rsidR="00471637" w:rsidRPr="0093018E" w:rsidRDefault="00471637" w:rsidP="00471637">
      <w:pPr>
        <w:pStyle w:val="ZUSTzmustartykuempunktem"/>
      </w:pPr>
      <w:r w:rsidRPr="0093018E">
        <w:t>3. Wpisowi do rejestru, o którym mowa w ust. 1, podlegają instalacje magazyn</w:t>
      </w:r>
      <w:r w:rsidR="006C67E9">
        <w:t>owe</w:t>
      </w:r>
      <w:r w:rsidRPr="0093018E">
        <w:t xml:space="preserve"> wodoru o łącznej pojemności powyżej 5 000 Nm</w:t>
      </w:r>
      <w:r w:rsidRPr="00835C19">
        <w:rPr>
          <w:rStyle w:val="IGindeksgrny"/>
        </w:rPr>
        <w:t>3</w:t>
      </w:r>
      <w:r w:rsidRPr="0093018E">
        <w:t>.</w:t>
      </w:r>
    </w:p>
    <w:p w14:paraId="71C94CD8" w14:textId="77777777" w:rsidR="00471637" w:rsidRPr="0093018E" w:rsidRDefault="00471637" w:rsidP="00471637">
      <w:pPr>
        <w:pStyle w:val="ZUSTzmustartykuempunktem"/>
      </w:pPr>
      <w:r w:rsidRPr="0093018E">
        <w:t xml:space="preserve">4. Operator systemu magazynowania wodoru jest obowiązany wpisać instalację magazynową wodoru do rejestru, o którym mowa w ust. 1, w terminie 14 dni od dnia oddania tej instalacji magazynowej do eksploatacji lub otrzymania informacji, o której mowa w ust. 5. </w:t>
      </w:r>
    </w:p>
    <w:p w14:paraId="5295DF3F" w14:textId="101ED595" w:rsidR="00471637" w:rsidRPr="0093018E" w:rsidRDefault="00471637" w:rsidP="00471637">
      <w:pPr>
        <w:pStyle w:val="ZUSTzmustartykuempunktem"/>
      </w:pPr>
      <w:r w:rsidRPr="0093018E">
        <w:t>5. W przypadku gdy instalacja magazynowa wodoru wchodzi w skład jednostki wytwórczej lub instalacji odbiorcy końcowego przyłączonej do sieci danego operatora systemu wodorowego, posiadacz te</w:t>
      </w:r>
      <w:r w:rsidR="00277750">
        <w:t>j</w:t>
      </w:r>
      <w:r w:rsidRPr="0093018E">
        <w:t xml:space="preserve"> instalacji magazynowej jest obowiązany przekazać temu operatorowi informację, zgodnie z wzorem określonym w przepisach wydanych na podstawie ust. 9, zawierającą dane, o których mowa w ust. 6, w terminie 7 dni od dnia oddania tej instalacji magazynowej do eksploatacji.</w:t>
      </w:r>
    </w:p>
    <w:p w14:paraId="5AA25990" w14:textId="77777777" w:rsidR="00471637" w:rsidRPr="0093018E" w:rsidRDefault="00471637" w:rsidP="00471637">
      <w:pPr>
        <w:pStyle w:val="ZUSTzmustartykuempunktem"/>
      </w:pPr>
      <w:r w:rsidRPr="0093018E">
        <w:lastRenderedPageBreak/>
        <w:t xml:space="preserve">6. Rejestr, o którym mowa w ust. 1, zawiera: </w:t>
      </w:r>
    </w:p>
    <w:p w14:paraId="2152D5D0" w14:textId="77777777" w:rsidR="00471637" w:rsidRPr="0093018E" w:rsidRDefault="00471637" w:rsidP="00471637">
      <w:pPr>
        <w:pStyle w:val="ZPKTzmpktartykuempunktem"/>
      </w:pPr>
      <w:r w:rsidRPr="0093018E">
        <w:t>1)</w:t>
      </w:r>
      <w:r w:rsidRPr="0093018E">
        <w:tab/>
        <w:t xml:space="preserve">oznaczenie posiadacza instalacji magazynowej wodoru, w tym: </w:t>
      </w:r>
    </w:p>
    <w:p w14:paraId="01E140A4" w14:textId="77777777" w:rsidR="00471637" w:rsidRPr="0093018E" w:rsidRDefault="00471637" w:rsidP="00471637">
      <w:pPr>
        <w:pStyle w:val="ZLITwPKTzmlitwpktartykuempunktem"/>
      </w:pPr>
      <w:r w:rsidRPr="0093018E">
        <w:t>a)</w:t>
      </w:r>
      <w:r w:rsidRPr="0093018E">
        <w:tab/>
        <w:t>imię i nazwisko albo nazwę wraz z oznaczeniem formy prawnej posiadacza instalacji magazynowej wodoru,</w:t>
      </w:r>
    </w:p>
    <w:p w14:paraId="39799045" w14:textId="77777777" w:rsidR="00471637" w:rsidRPr="0093018E" w:rsidRDefault="00471637" w:rsidP="00471637">
      <w:pPr>
        <w:pStyle w:val="ZLITwPKTzmlitwpktartykuempunktem"/>
      </w:pPr>
      <w:r w:rsidRPr="0093018E">
        <w:t>b)</w:t>
      </w:r>
      <w:r w:rsidRPr="0093018E">
        <w:tab/>
        <w:t>miejsce prowadzenia działalności gospodarczej, siedzibę oraz jej adres,</w:t>
      </w:r>
    </w:p>
    <w:p w14:paraId="07A085DB" w14:textId="77777777" w:rsidR="00471637" w:rsidRPr="0093018E" w:rsidRDefault="00471637" w:rsidP="00471637">
      <w:pPr>
        <w:pStyle w:val="ZLITwPKTzmlitwpktartykuempunktem"/>
      </w:pPr>
      <w:r w:rsidRPr="0093018E">
        <w:t>c)</w:t>
      </w:r>
      <w:r w:rsidRPr="0093018E">
        <w:tab/>
        <w:t>numer PESEL albo numer identyfikacji podatkowej (NIP), o ile taki posiada;</w:t>
      </w:r>
    </w:p>
    <w:p w14:paraId="343BE46C" w14:textId="77777777" w:rsidR="00471637" w:rsidRPr="0093018E" w:rsidRDefault="00471637" w:rsidP="00471637">
      <w:pPr>
        <w:pStyle w:val="ZPKTzmpktartykuempunktem"/>
      </w:pPr>
      <w:r w:rsidRPr="0093018E">
        <w:t>2)</w:t>
      </w:r>
      <w:r w:rsidRPr="0093018E">
        <w:tab/>
        <w:t xml:space="preserve">oznaczenie instalacji magazynowej wodoru zawierające: </w:t>
      </w:r>
    </w:p>
    <w:p w14:paraId="78B6D01C" w14:textId="77777777" w:rsidR="00471637" w:rsidRPr="0093018E" w:rsidRDefault="00471637" w:rsidP="00471637">
      <w:pPr>
        <w:pStyle w:val="ZLITwPKTzmlitwpktartykuempunktem"/>
      </w:pPr>
      <w:r w:rsidRPr="0093018E">
        <w:t>a)</w:t>
      </w:r>
      <w:r w:rsidRPr="0093018E">
        <w:tab/>
        <w:t>określenie technologii wykorzystywanej do magazynowania wodoru,</w:t>
      </w:r>
    </w:p>
    <w:p w14:paraId="185AA9F3" w14:textId="783CD74A" w:rsidR="00471637" w:rsidRPr="0093018E" w:rsidRDefault="00471637" w:rsidP="00471637">
      <w:pPr>
        <w:pStyle w:val="ZLITwPKTzmlitwpktartykuempunktem"/>
      </w:pPr>
      <w:r w:rsidRPr="0093018E">
        <w:t>b)</w:t>
      </w:r>
      <w:r w:rsidRPr="0093018E">
        <w:tab/>
        <w:t xml:space="preserve">dane dotyczące całkowitej pojemności instalacji magazynowej wodoru określonej w </w:t>
      </w:r>
      <w:r w:rsidR="004F5304">
        <w:t>N</w:t>
      </w:r>
      <w:r w:rsidRPr="0093018E">
        <w:t>m</w:t>
      </w:r>
      <w:r w:rsidRPr="00A27858">
        <w:rPr>
          <w:vertAlign w:val="superscript"/>
        </w:rPr>
        <w:t>3</w:t>
      </w:r>
      <w:r w:rsidRPr="0093018E">
        <w:t>,</w:t>
      </w:r>
    </w:p>
    <w:p w14:paraId="693698C8" w14:textId="77777777" w:rsidR="00471637" w:rsidRPr="0093018E" w:rsidRDefault="00471637" w:rsidP="00471637">
      <w:pPr>
        <w:pStyle w:val="ZLITwPKTzmlitwpktartykuempunktem"/>
      </w:pPr>
      <w:r w:rsidRPr="0093018E">
        <w:t>c)</w:t>
      </w:r>
      <w:r w:rsidRPr="0093018E">
        <w:tab/>
        <w:t>dane dotyczące pojemności czynnej instalacji magazynowej wodoru określonej w tonach,</w:t>
      </w:r>
    </w:p>
    <w:p w14:paraId="6E9011C3" w14:textId="77777777" w:rsidR="00471637" w:rsidRPr="0093018E" w:rsidRDefault="00471637" w:rsidP="00471637">
      <w:pPr>
        <w:pStyle w:val="ZLITwPKTzmlitwpktartykuempunktem"/>
      </w:pPr>
      <w:r w:rsidRPr="0093018E">
        <w:t>d)</w:t>
      </w:r>
      <w:r w:rsidRPr="0093018E">
        <w:tab/>
        <w:t xml:space="preserve">miejsce przyłączenia instalacji magazynowej wodoru, </w:t>
      </w:r>
    </w:p>
    <w:p w14:paraId="28064F44" w14:textId="77777777" w:rsidR="00471637" w:rsidRPr="0093018E" w:rsidRDefault="00471637" w:rsidP="00471637">
      <w:pPr>
        <w:pStyle w:val="ZLITwPKTzmlitwpktartykuempunktem"/>
      </w:pPr>
      <w:r w:rsidRPr="0093018E">
        <w:t>e)</w:t>
      </w:r>
      <w:r w:rsidRPr="0093018E">
        <w:tab/>
        <w:t>wskazanie, czy instalacja magazynowa wodoru stanowi część jednostki wytwórczej lub instalacji odbiorcy końcowego;</w:t>
      </w:r>
    </w:p>
    <w:p w14:paraId="151BAD10" w14:textId="77777777" w:rsidR="00471637" w:rsidRPr="0093018E" w:rsidRDefault="00471637" w:rsidP="00471637">
      <w:pPr>
        <w:pStyle w:val="ZPKTzmpktartykuempunktem"/>
      </w:pPr>
      <w:r w:rsidRPr="0093018E">
        <w:t>3)</w:t>
      </w:r>
      <w:r w:rsidRPr="0093018E">
        <w:tab/>
        <w:t>tytuł prawny do posiadane</w:t>
      </w:r>
      <w:r>
        <w:t xml:space="preserve">j instalacji magazynowej </w:t>
      </w:r>
      <w:r w:rsidRPr="0093018E">
        <w:t xml:space="preserve">wodoru. </w:t>
      </w:r>
    </w:p>
    <w:p w14:paraId="61CAEB9E" w14:textId="77777777" w:rsidR="00471637" w:rsidRPr="0093018E" w:rsidRDefault="00471637" w:rsidP="00471637">
      <w:pPr>
        <w:pStyle w:val="ZUSTzmustartykuempunktem"/>
      </w:pPr>
      <w:r w:rsidRPr="0093018E">
        <w:t xml:space="preserve">7. Rejestr, o którym mowa w ust. 1, jest jawny i udostępniany przez operatora systemu magazynowania wodoru na jego stronie internetowej, z wyłączeniem informacji stanowiących tajemnicę przedsiębiorstwa, które zastrzegł posiadacz instalacji magazynowej wodoru, lub podlegających ochronie danych osobowych. </w:t>
      </w:r>
    </w:p>
    <w:p w14:paraId="40BDFE11" w14:textId="78EB727B" w:rsidR="00471637" w:rsidRPr="0093018E" w:rsidRDefault="00471637" w:rsidP="00471637">
      <w:pPr>
        <w:pStyle w:val="ZUSTzmustartykuempunktem"/>
      </w:pPr>
      <w:r w:rsidRPr="0093018E">
        <w:t xml:space="preserve">8. Posiadacz instalacji magazynowej wodoru powiadamia operatora systemu magazynowania wodoru o  zmianie danych określonych w ust. 6 w terminie 14 dni od dnia zmiany tych danych. Operator systemu magazynowania wodoru jest obowiązany do zaktualizowania tych danych w terminie 14 dni od dnia otrzymania powiadomienia. </w:t>
      </w:r>
    </w:p>
    <w:p w14:paraId="53C89AB5" w14:textId="77777777" w:rsidR="00471637" w:rsidRPr="0093018E" w:rsidRDefault="00471637" w:rsidP="00471637">
      <w:pPr>
        <w:pStyle w:val="ZUSTzmustartykuempunktem"/>
      </w:pPr>
      <w:r w:rsidRPr="0093018E">
        <w:t>9. Minister właściwy do spraw energii określi, w drodze rozporządzenia, wzór rejestru instalacji magazynowych wodoru, wzór informacji, o której mowa w ust. 5, oraz jej aktualizacji, a także format danych zamieszczanych w rejestrze instalacji magazynowych wodoru, kierując się koniecznością ujednolicenia formy przekazywania informacji dotyczących instalacji magazynowych wodoru oraz możliwością agregowania informacji zawartej w rejestrach instalacji magazynowych wodoru prowadzonych przez operatorów systemu magazynowania wodoru.”;</w:t>
      </w:r>
    </w:p>
    <w:p w14:paraId="51E3E500" w14:textId="7038735E" w:rsidR="00471637" w:rsidRPr="00C76901" w:rsidRDefault="00471637" w:rsidP="00C76901">
      <w:pPr>
        <w:pStyle w:val="PKTpunkt"/>
      </w:pPr>
      <w:r w:rsidRPr="00C7428A">
        <w:rPr>
          <w:rStyle w:val="Ppogrubienie"/>
          <w:b w:val="0"/>
        </w:rPr>
        <w:t>2</w:t>
      </w:r>
      <w:r w:rsidR="004C1FBD">
        <w:rPr>
          <w:rStyle w:val="Ppogrubienie"/>
          <w:b w:val="0"/>
        </w:rPr>
        <w:t>5</w:t>
      </w:r>
      <w:r w:rsidRPr="00C7428A">
        <w:rPr>
          <w:rStyle w:val="Ppogrubienie"/>
          <w:b w:val="0"/>
        </w:rPr>
        <w:t>)</w:t>
      </w:r>
      <w:r w:rsidRPr="00C76901">
        <w:tab/>
        <w:t>w art. 44:</w:t>
      </w:r>
    </w:p>
    <w:p w14:paraId="2ED50346" w14:textId="3E817C55" w:rsidR="00471637" w:rsidRDefault="00471637" w:rsidP="00471637">
      <w:pPr>
        <w:pStyle w:val="LITlitera"/>
      </w:pPr>
      <w:r w:rsidRPr="0093018E">
        <w:t>a)</w:t>
      </w:r>
      <w:r w:rsidRPr="0093018E">
        <w:tab/>
        <w:t>w ust. 1</w:t>
      </w:r>
      <w:r w:rsidR="00211DBD">
        <w:t>:</w:t>
      </w:r>
    </w:p>
    <w:p w14:paraId="0586676F" w14:textId="05D7DCCE" w:rsidR="00211DBD" w:rsidRPr="0093018E" w:rsidRDefault="00211DBD" w:rsidP="008B5301">
      <w:pPr>
        <w:pStyle w:val="TIRtiret"/>
      </w:pPr>
      <w:r w:rsidRPr="0093018E">
        <w:lastRenderedPageBreak/>
        <w:t>–</w:t>
      </w:r>
      <w:r w:rsidRPr="0093018E">
        <w:tab/>
      </w:r>
      <w:r>
        <w:t xml:space="preserve">po </w:t>
      </w:r>
      <w:r w:rsidRPr="0093018E">
        <w:t xml:space="preserve">pkt 1 </w:t>
      </w:r>
      <w:r>
        <w:t>dodaje się pkt 1a w brzmieniu</w:t>
      </w:r>
      <w:r w:rsidRPr="0093018E">
        <w:t>:</w:t>
      </w:r>
    </w:p>
    <w:p w14:paraId="3CEB58D7" w14:textId="5F94CBD4" w:rsidR="00471637" w:rsidRDefault="00471637" w:rsidP="008B5301">
      <w:pPr>
        <w:pStyle w:val="ZTIRPKTzmpkttiret"/>
      </w:pPr>
      <w:r w:rsidRPr="00790787">
        <w:t>„1</w:t>
      </w:r>
      <w:r w:rsidR="003D0AC6">
        <w:t>a</w:t>
      </w:r>
      <w:r w:rsidRPr="00790787">
        <w:t>)</w:t>
      </w:r>
      <w:r w:rsidRPr="00790787">
        <w:tab/>
      </w:r>
      <w:r w:rsidR="003D0AC6">
        <w:t>dostarczania wodoru, w tym kosztów stałych, kosztów zmiennych i przychodów, odrębnie dla wytwarzania, przesyłania i obrotu wodorem, magazynowania wodoru i konwersji elektrolitycznej</w:t>
      </w:r>
      <w:r w:rsidRPr="00790787">
        <w:t>;”,</w:t>
      </w:r>
    </w:p>
    <w:p w14:paraId="3BAB1BF1" w14:textId="2FDC5ABE" w:rsidR="00211DBD" w:rsidRPr="00790787" w:rsidRDefault="00211DBD" w:rsidP="008B5301">
      <w:pPr>
        <w:pStyle w:val="TIRtiret"/>
      </w:pPr>
      <w:r w:rsidRPr="0093018E">
        <w:t>–</w:t>
      </w:r>
      <w:r w:rsidRPr="0093018E">
        <w:tab/>
      </w:r>
      <w:r>
        <w:t>w pkt 2 wyrazy „pkt 1” zastępuje się wyrazami „pkt 1 i 1a”,</w:t>
      </w:r>
    </w:p>
    <w:p w14:paraId="2BBC03BA" w14:textId="6DA1CB7A" w:rsidR="00471637" w:rsidRPr="0093018E" w:rsidRDefault="00471637" w:rsidP="00471637">
      <w:pPr>
        <w:pStyle w:val="LITlitera"/>
      </w:pPr>
      <w:r w:rsidRPr="0093018E">
        <w:t>b)</w:t>
      </w:r>
      <w:r w:rsidRPr="0093018E">
        <w:tab/>
        <w:t xml:space="preserve">w ust. 2 po wyrazach „skroplonego gazu ziemnego,” dodaje się wyrazy „przesyłania, obrotu lub magazynowania wodoru,”, </w:t>
      </w:r>
    </w:p>
    <w:p w14:paraId="66E7C551" w14:textId="77777777" w:rsidR="00471637" w:rsidRPr="00790787" w:rsidRDefault="00471637" w:rsidP="00471637">
      <w:pPr>
        <w:pStyle w:val="LITlitera"/>
      </w:pPr>
      <w:r w:rsidRPr="0093018E">
        <w:t>c)</w:t>
      </w:r>
      <w:r w:rsidRPr="0093018E">
        <w:tab/>
        <w:t>w ust. 4 po wyrazie „elektrycznej” dodaje się wyrazy „</w:t>
      </w:r>
      <w:r>
        <w:t>lub przesyłaniem wodoru”;</w:t>
      </w:r>
    </w:p>
    <w:p w14:paraId="6303EEF9" w14:textId="16B1455D" w:rsidR="00471637" w:rsidRPr="00C76901" w:rsidRDefault="006C2FBF" w:rsidP="00C76901">
      <w:pPr>
        <w:pStyle w:val="PKTpunkt"/>
      </w:pPr>
      <w:r>
        <w:rPr>
          <w:rStyle w:val="Ppogrubienie"/>
          <w:b w:val="0"/>
        </w:rPr>
        <w:t>2</w:t>
      </w:r>
      <w:r w:rsidR="004C1FBD">
        <w:rPr>
          <w:rStyle w:val="Ppogrubienie"/>
          <w:b w:val="0"/>
        </w:rPr>
        <w:t>6</w:t>
      </w:r>
      <w:r w:rsidR="00471637" w:rsidRPr="00C7428A">
        <w:rPr>
          <w:rStyle w:val="Ppogrubienie"/>
          <w:b w:val="0"/>
        </w:rPr>
        <w:t>)</w:t>
      </w:r>
      <w:r w:rsidR="00471637" w:rsidRPr="00C76901">
        <w:tab/>
      </w:r>
      <w:r w:rsidR="00BD7009">
        <w:t xml:space="preserve">w </w:t>
      </w:r>
      <w:r w:rsidR="00471637" w:rsidRPr="00C76901">
        <w:t>art. 54 w ust. 7 w części wspólnej wyliczenia wyrazy „ciepłowniczych i gazowych” zastępuje się wyrazami „ciepłowniczych, gazowych i wodorowych”;</w:t>
      </w:r>
    </w:p>
    <w:p w14:paraId="28F3A83D" w14:textId="7396D755" w:rsidR="00471637" w:rsidRPr="00C76901" w:rsidRDefault="006C2FBF" w:rsidP="00C76901">
      <w:pPr>
        <w:pStyle w:val="PKTpunkt"/>
      </w:pPr>
      <w:r>
        <w:rPr>
          <w:rStyle w:val="Ppogrubienie"/>
          <w:b w:val="0"/>
        </w:rPr>
        <w:t>2</w:t>
      </w:r>
      <w:r w:rsidR="004C1FBD">
        <w:rPr>
          <w:rStyle w:val="Ppogrubienie"/>
          <w:b w:val="0"/>
        </w:rPr>
        <w:t>7</w:t>
      </w:r>
      <w:r w:rsidR="00471637" w:rsidRPr="00C7428A">
        <w:rPr>
          <w:rStyle w:val="Ppogrubienie"/>
          <w:b w:val="0"/>
        </w:rPr>
        <w:t>)</w:t>
      </w:r>
      <w:r w:rsidR="00471637" w:rsidRPr="00C76901">
        <w:tab/>
        <w:t>w art. 56 w ust. 1:</w:t>
      </w:r>
    </w:p>
    <w:p w14:paraId="18515CF5" w14:textId="15FBC0E2" w:rsidR="00471637" w:rsidRPr="0093018E" w:rsidRDefault="00471637" w:rsidP="00A27858">
      <w:pPr>
        <w:pStyle w:val="LITlitera"/>
      </w:pPr>
      <w:r w:rsidRPr="0093018E">
        <w:t>a)</w:t>
      </w:r>
      <w:r w:rsidRPr="0093018E">
        <w:tab/>
      </w:r>
      <w:r w:rsidRPr="0093018E">
        <w:tab/>
        <w:t>w pkt 1 wyrazy „art. 9 ust. 1-4” zastępuje się wyrazami „art. 9 ust. 1-4</w:t>
      </w:r>
      <w:r w:rsidR="00BD7009">
        <w:t>,</w:t>
      </w:r>
      <w:r w:rsidRPr="0093018E">
        <w:t xml:space="preserve"> 8a</w:t>
      </w:r>
      <w:r w:rsidR="00BD7009">
        <w:t xml:space="preserve"> i </w:t>
      </w:r>
      <w:r w:rsidRPr="0093018E">
        <w:t>8b”,</w:t>
      </w:r>
    </w:p>
    <w:p w14:paraId="6A9EDF72" w14:textId="762355EC" w:rsidR="00471637" w:rsidRPr="0093018E" w:rsidRDefault="000414E2" w:rsidP="00A27858">
      <w:pPr>
        <w:pStyle w:val="LITlitera"/>
      </w:pPr>
      <w:r>
        <w:t>b)</w:t>
      </w:r>
      <w:r w:rsidR="00471637" w:rsidRPr="0093018E">
        <w:tab/>
        <w:t>pkt 24a otrzymuje brzmienie:</w:t>
      </w:r>
    </w:p>
    <w:p w14:paraId="4365DAF1" w14:textId="549602C7" w:rsidR="00471637" w:rsidRPr="0093018E" w:rsidRDefault="00471637" w:rsidP="00A27858">
      <w:pPr>
        <w:pStyle w:val="ZLITPKTzmpktliter"/>
      </w:pPr>
      <w:r w:rsidRPr="0093018E">
        <w:t>„24a</w:t>
      </w:r>
      <w:r w:rsidR="000414E2">
        <w:t>)</w:t>
      </w:r>
      <w:r w:rsidR="000414E2">
        <w:tab/>
      </w:r>
      <w:r w:rsidRPr="0093018E">
        <w:t xml:space="preserve">nie będąc operatorem systemu przesyłowego, dystrybucyjnego, magazynowania paliw gazowych, operatorem systemu skraplania gazu ziemnego lub operatorem systemu połączonego, operatorem systemu wodorowego, operatorem systemu magazynowania wodoru wyznaczonym na podstawie art. 9h świadczy usługi przesyłania, dystrybucji, magazynowania paliw gazowych, skraplania gazu ziemnego lub </w:t>
      </w:r>
      <w:proofErr w:type="spellStart"/>
      <w:r w:rsidRPr="0093018E">
        <w:t>regazyfikacji</w:t>
      </w:r>
      <w:proofErr w:type="spellEnd"/>
      <w:r w:rsidRPr="0093018E">
        <w:t xml:space="preserve"> skroplonego gazu ziemnego, przesyłania wodoru lub magazynowania wodoru;”;</w:t>
      </w:r>
    </w:p>
    <w:p w14:paraId="358D23EC" w14:textId="4D004B08" w:rsidR="00471637" w:rsidRPr="00C76901" w:rsidRDefault="006C2FBF" w:rsidP="00C76901">
      <w:pPr>
        <w:pStyle w:val="PKTpunkt"/>
      </w:pPr>
      <w:r>
        <w:rPr>
          <w:rStyle w:val="Ppogrubienie"/>
          <w:b w:val="0"/>
        </w:rPr>
        <w:t>2</w:t>
      </w:r>
      <w:r w:rsidR="004C1FBD">
        <w:rPr>
          <w:rStyle w:val="Ppogrubienie"/>
          <w:b w:val="0"/>
        </w:rPr>
        <w:t>8</w:t>
      </w:r>
      <w:r w:rsidR="00471637" w:rsidRPr="00C7428A">
        <w:rPr>
          <w:rStyle w:val="Ppogrubienie"/>
          <w:b w:val="0"/>
        </w:rPr>
        <w:t>)</w:t>
      </w:r>
      <w:r w:rsidR="00471637" w:rsidRPr="00C76901">
        <w:tab/>
        <w:t xml:space="preserve">w art. 57g: </w:t>
      </w:r>
    </w:p>
    <w:p w14:paraId="02A7DC72" w14:textId="77777777" w:rsidR="00471637" w:rsidRPr="0093018E" w:rsidRDefault="00471637" w:rsidP="00471637">
      <w:pPr>
        <w:pStyle w:val="LITlitera"/>
      </w:pPr>
      <w:r w:rsidRPr="0093018E">
        <w:t>a)</w:t>
      </w:r>
      <w:r w:rsidRPr="0093018E">
        <w:tab/>
        <w:t>po  ust. 1 dodaje się ust. 1a w brzmieniu:</w:t>
      </w:r>
    </w:p>
    <w:p w14:paraId="7CC0AE5E" w14:textId="4070FF13" w:rsidR="00471637" w:rsidRPr="0093018E" w:rsidRDefault="00471637" w:rsidP="00471637">
      <w:pPr>
        <w:pStyle w:val="ZLITPKTzmpktliter"/>
      </w:pPr>
      <w:r w:rsidRPr="0093018E">
        <w:t>„1a</w:t>
      </w:r>
      <w:r w:rsidR="00787367">
        <w:t>.</w:t>
      </w:r>
      <w:r w:rsidRPr="0093018E">
        <w:tab/>
        <w:t xml:space="preserve">Kto prowadzi działalność gospodarczą w zakresie magazynowania, </w:t>
      </w:r>
      <w:proofErr w:type="spellStart"/>
      <w:r w:rsidRPr="0093018E">
        <w:t>przesyłu</w:t>
      </w:r>
      <w:proofErr w:type="spellEnd"/>
      <w:r w:rsidR="00511AD1">
        <w:t>,</w:t>
      </w:r>
      <w:r w:rsidRPr="0093018E">
        <w:t xml:space="preserve"> obrotu wodorem </w:t>
      </w:r>
      <w:r w:rsidR="00511AD1">
        <w:t xml:space="preserve">lub dostarczania wodoru bezpośrednimi rurociągami wodorowymi </w:t>
      </w:r>
      <w:r w:rsidRPr="0093018E">
        <w:t>bez wymaganej koncesji, podlega grzywnie do 5 000 000 zł albo karze pozbawienia wolności od 6 miesięcy do lat 5.”;</w:t>
      </w:r>
    </w:p>
    <w:p w14:paraId="7EDD0267" w14:textId="3C362567" w:rsidR="00471637" w:rsidRPr="0093018E" w:rsidRDefault="00471637" w:rsidP="00471637">
      <w:pPr>
        <w:pStyle w:val="LITlitera"/>
      </w:pPr>
      <w:r w:rsidRPr="0093018E">
        <w:t>b)</w:t>
      </w:r>
      <w:r w:rsidRPr="0093018E">
        <w:tab/>
        <w:t>w ust. 3 po wyrazach „ust. 1” dodaje się wyrazy „i ust. 1a.”;</w:t>
      </w:r>
    </w:p>
    <w:p w14:paraId="7FB21AB5" w14:textId="26D44F20" w:rsidR="00471637" w:rsidRPr="0093018E" w:rsidRDefault="00471637" w:rsidP="00471637">
      <w:pPr>
        <w:pStyle w:val="ARTartustawynprozporzdzenia"/>
      </w:pPr>
      <w:r w:rsidRPr="00133A7E">
        <w:rPr>
          <w:rStyle w:val="Ppogrubienie"/>
        </w:rPr>
        <w:t>Art. 2.</w:t>
      </w:r>
      <w:r w:rsidRPr="00093D45">
        <w:t xml:space="preserve"> W</w:t>
      </w:r>
      <w:r w:rsidRPr="0093018E">
        <w:t xml:space="preserve"> ustawie z dnia 7 lipca 1994 r. – Prawo budowlane (Dz. U. z 2021 r. poz. 2351 oraz z 2022 r. poz. 88</w:t>
      </w:r>
      <w:r w:rsidR="00964927">
        <w:t>, 1557, 1768, 1783 i 1846</w:t>
      </w:r>
      <w:r w:rsidRPr="0093018E">
        <w:t>) wprowadza się następujące zmiany:</w:t>
      </w:r>
    </w:p>
    <w:p w14:paraId="6EB7842B" w14:textId="77777777" w:rsidR="00471637" w:rsidRPr="00C76901" w:rsidRDefault="00471637" w:rsidP="00C76901">
      <w:pPr>
        <w:pStyle w:val="PKTpunkt"/>
      </w:pPr>
      <w:r w:rsidRPr="00C7428A">
        <w:rPr>
          <w:rStyle w:val="Ppogrubienie"/>
          <w:b w:val="0"/>
        </w:rPr>
        <w:t>1)</w:t>
      </w:r>
      <w:r w:rsidRPr="00C7428A">
        <w:rPr>
          <w:rStyle w:val="Ppogrubienie"/>
          <w:b w:val="0"/>
        </w:rPr>
        <w:tab/>
        <w:t xml:space="preserve">w </w:t>
      </w:r>
      <w:r w:rsidRPr="00C76901">
        <w:t xml:space="preserve">art. 3 w pkt 3a wyrazy „rurociąg, linia” zastępuje się wyrazami „rurociąg, w tym wodorowy, linia”; </w:t>
      </w:r>
    </w:p>
    <w:p w14:paraId="11564D8D" w14:textId="74905E32" w:rsidR="00471637" w:rsidRPr="00C76901" w:rsidRDefault="00471637" w:rsidP="00C76901">
      <w:pPr>
        <w:pStyle w:val="PKTpunkt"/>
      </w:pPr>
      <w:r w:rsidRPr="00F154B1">
        <w:rPr>
          <w:rStyle w:val="Ppogrubienie"/>
          <w:b w:val="0"/>
        </w:rPr>
        <w:t>2)</w:t>
      </w:r>
      <w:r w:rsidRPr="00C76901">
        <w:tab/>
        <w:t>w art. 14 w ust. 1 w pkt 4 lit. b wyrazy „gazowych, wodociągowych” zastępuje się wyrazami „gazowych, wodorowych, wodociągowych”;</w:t>
      </w:r>
    </w:p>
    <w:p w14:paraId="36E9CB4D" w14:textId="44D55622" w:rsidR="00471637" w:rsidRDefault="00471637" w:rsidP="00C76901">
      <w:pPr>
        <w:pStyle w:val="PKTpunkt"/>
      </w:pPr>
      <w:r w:rsidRPr="00F154B1">
        <w:rPr>
          <w:rStyle w:val="Ppogrubienie"/>
          <w:b w:val="0"/>
        </w:rPr>
        <w:lastRenderedPageBreak/>
        <w:t>3)</w:t>
      </w:r>
      <w:r w:rsidRPr="00F154B1">
        <w:rPr>
          <w:rStyle w:val="Ppogrubienie"/>
          <w:b w:val="0"/>
        </w:rPr>
        <w:tab/>
        <w:t xml:space="preserve">w </w:t>
      </w:r>
      <w:r w:rsidRPr="00C76901">
        <w:t>art. 15a</w:t>
      </w:r>
      <w:r w:rsidR="00071FCB">
        <w:t>:</w:t>
      </w:r>
      <w:r w:rsidRPr="00C76901">
        <w:t xml:space="preserve"> </w:t>
      </w:r>
    </w:p>
    <w:p w14:paraId="7775A767" w14:textId="77777777" w:rsidR="00071FCB" w:rsidRDefault="00071FCB" w:rsidP="00071FCB">
      <w:pPr>
        <w:pStyle w:val="LITlitera"/>
      </w:pPr>
      <w:r>
        <w:t>a)</w:t>
      </w:r>
      <w:r>
        <w:tab/>
      </w:r>
      <w:r w:rsidRPr="00C76901">
        <w:t xml:space="preserve">ust. 20 </w:t>
      </w:r>
      <w:r>
        <w:t>otrzymuje brzmienie:</w:t>
      </w:r>
    </w:p>
    <w:p w14:paraId="77A40AF5" w14:textId="19F55D98" w:rsidR="00071FCB" w:rsidRDefault="00071FCB" w:rsidP="00071FCB">
      <w:pPr>
        <w:pStyle w:val="ZLITUSTzmustliter"/>
      </w:pPr>
      <w:r w:rsidRPr="00C76901">
        <w:t>„</w:t>
      </w:r>
      <w:r w:rsidRPr="00854AC1">
        <w:t>20. Uprawnienia budowlane w specjalności instalacyjnej w zakresie sieci, instalacji i urządzeń cieplnych, wentylacyjnych, gazowych,</w:t>
      </w:r>
      <w:r>
        <w:t xml:space="preserve"> wodorowych,</w:t>
      </w:r>
      <w:r w:rsidRPr="00854AC1">
        <w:t xml:space="preserve"> wodociągowych i kanalizacyjnych bez ograniczeń uprawniają do projektowania obiektu budowlanego lub kierowania robotami budowlanymi związanymi z obiektem budowlanym, takim jak: sieci i instalacje cieplne, wentylacyjne, gazowe, </w:t>
      </w:r>
      <w:r>
        <w:t xml:space="preserve">wodorowe, </w:t>
      </w:r>
      <w:r w:rsidRPr="00854AC1">
        <w:t>wodociągowe i kanalizacyjne</w:t>
      </w:r>
      <w:r w:rsidR="00B643FB">
        <w:t>.</w:t>
      </w:r>
      <w:r w:rsidRPr="00C76901">
        <w:t>”</w:t>
      </w:r>
      <w:r w:rsidR="00B643FB">
        <w:t>,</w:t>
      </w:r>
    </w:p>
    <w:p w14:paraId="5CD1CB6B" w14:textId="5D7F2361" w:rsidR="00071FCB" w:rsidRPr="00C76901" w:rsidRDefault="00071FCB" w:rsidP="00F154B1">
      <w:pPr>
        <w:pStyle w:val="LITlitera"/>
      </w:pPr>
      <w:r>
        <w:t>b)</w:t>
      </w:r>
      <w:r>
        <w:tab/>
      </w:r>
      <w:r w:rsidRPr="00C76901">
        <w:t>w ust. 21 wyrazy „gazowych, wodociągowych” zastępuje się wyrazami „gazowych, wodorowych, wodociągowych”;</w:t>
      </w:r>
    </w:p>
    <w:p w14:paraId="422921D6" w14:textId="77777777" w:rsidR="00471637" w:rsidRPr="00C76901" w:rsidRDefault="00471637" w:rsidP="00C76901">
      <w:pPr>
        <w:pStyle w:val="PKTpunkt"/>
      </w:pPr>
      <w:r w:rsidRPr="00F154B1">
        <w:rPr>
          <w:rStyle w:val="Ppogrubienie"/>
          <w:b w:val="0"/>
        </w:rPr>
        <w:t>4)</w:t>
      </w:r>
      <w:r w:rsidRPr="00F154B1">
        <w:rPr>
          <w:rStyle w:val="Ppogrubienie"/>
          <w:b w:val="0"/>
        </w:rPr>
        <w:tab/>
      </w:r>
      <w:r w:rsidRPr="00C76901">
        <w:t>w art. 29:</w:t>
      </w:r>
    </w:p>
    <w:p w14:paraId="4A2F4DAD" w14:textId="77777777" w:rsidR="00071FCB" w:rsidRDefault="00071FCB" w:rsidP="00071FCB">
      <w:pPr>
        <w:pStyle w:val="LITlitera"/>
      </w:pPr>
      <w:r w:rsidRPr="0093018E">
        <w:t>a)</w:t>
      </w:r>
      <w:r w:rsidRPr="0093018E">
        <w:tab/>
        <w:t>w ust. 1</w:t>
      </w:r>
      <w:r>
        <w:t>:</w:t>
      </w:r>
    </w:p>
    <w:p w14:paraId="13C3B7E6" w14:textId="77777777" w:rsidR="00071FCB" w:rsidRPr="0093018E" w:rsidRDefault="00071FCB" w:rsidP="00071FCB">
      <w:pPr>
        <w:pStyle w:val="TIRtiret"/>
      </w:pPr>
      <w:r>
        <w:t>–</w:t>
      </w:r>
      <w:r>
        <w:tab/>
      </w:r>
      <w:r w:rsidRPr="0093018E">
        <w:t xml:space="preserve">w pkt 2 </w:t>
      </w:r>
      <w:bookmarkStart w:id="6" w:name="_Hlk109734997"/>
      <w:r w:rsidRPr="0093018E">
        <w:t>w lit. e średnik zastępuje się przecinkiem i dodaje się</w:t>
      </w:r>
      <w:bookmarkEnd w:id="6"/>
      <w:r w:rsidRPr="0093018E">
        <w:t xml:space="preserve"> lit. f w brzmieniu:</w:t>
      </w:r>
    </w:p>
    <w:p w14:paraId="5672A20F" w14:textId="77777777" w:rsidR="00071FCB" w:rsidRPr="00790787" w:rsidRDefault="00071FCB" w:rsidP="00071FCB">
      <w:pPr>
        <w:pStyle w:val="ZTIRLITwPKTzmlitwpkttiret"/>
        <w:rPr>
          <w:rStyle w:val="Ppogrubienie"/>
        </w:rPr>
      </w:pPr>
      <w:r w:rsidRPr="0093018E">
        <w:t>„f)</w:t>
      </w:r>
      <w:r w:rsidRPr="0093018E">
        <w:tab/>
        <w:t>wodorowych”,</w:t>
      </w:r>
    </w:p>
    <w:p w14:paraId="06BFF970" w14:textId="77777777" w:rsidR="00071FCB" w:rsidRPr="0093018E" w:rsidRDefault="00071FCB" w:rsidP="00071FCB">
      <w:pPr>
        <w:pStyle w:val="TIRtiret"/>
      </w:pPr>
      <w:r>
        <w:t>–</w:t>
      </w:r>
      <w:r>
        <w:tab/>
      </w:r>
      <w:r w:rsidRPr="0093018E">
        <w:t>w pkt 23 w lit. f dodaje się przecinek i lit. g w brzmieniu:</w:t>
      </w:r>
    </w:p>
    <w:p w14:paraId="0DD0E4F4" w14:textId="77777777" w:rsidR="00071FCB" w:rsidRPr="00790787" w:rsidRDefault="00071FCB" w:rsidP="00071FCB">
      <w:pPr>
        <w:pStyle w:val="ZTIRLITwPKTzmlitwpkttiret"/>
        <w:rPr>
          <w:rStyle w:val="Ppogrubienie"/>
        </w:rPr>
      </w:pPr>
      <w:r w:rsidRPr="0093018E">
        <w:t>„g)</w:t>
      </w:r>
      <w:r w:rsidRPr="0093018E">
        <w:tab/>
        <w:t>wodorowych”,</w:t>
      </w:r>
    </w:p>
    <w:p w14:paraId="21EC1F03" w14:textId="77777777" w:rsidR="00071FCB" w:rsidRPr="00790787" w:rsidRDefault="00071FCB" w:rsidP="00071FCB">
      <w:pPr>
        <w:pStyle w:val="LITlitera"/>
        <w:rPr>
          <w:rStyle w:val="Ppogrubienie"/>
        </w:rPr>
      </w:pPr>
      <w:r>
        <w:t>b</w:t>
      </w:r>
      <w:r w:rsidRPr="0093018E">
        <w:t>)</w:t>
      </w:r>
      <w:r w:rsidRPr="0093018E">
        <w:tab/>
        <w:t>w ust. 2 w pkt 29 w lit. d dodaje się przecinek i lit. e w brzmieniu:</w:t>
      </w:r>
    </w:p>
    <w:p w14:paraId="7A6E7CAB" w14:textId="77777777" w:rsidR="00071FCB" w:rsidRPr="00790787" w:rsidRDefault="00071FCB" w:rsidP="00071FCB">
      <w:pPr>
        <w:pStyle w:val="ZLITLITwPKTzmlitwpktliter"/>
        <w:rPr>
          <w:rStyle w:val="Ppogrubienie"/>
        </w:rPr>
      </w:pPr>
      <w:r w:rsidRPr="0093018E">
        <w:t>„e)</w:t>
      </w:r>
      <w:r w:rsidRPr="0093018E">
        <w:tab/>
        <w:t>wodorowymi”,</w:t>
      </w:r>
    </w:p>
    <w:p w14:paraId="7BB1B05E" w14:textId="77777777" w:rsidR="00071FCB" w:rsidRPr="00790787" w:rsidRDefault="00071FCB" w:rsidP="00071FCB">
      <w:pPr>
        <w:pStyle w:val="LITlitera"/>
        <w:rPr>
          <w:rStyle w:val="Ppogrubienie"/>
        </w:rPr>
      </w:pPr>
      <w:r>
        <w:t>c</w:t>
      </w:r>
      <w:r w:rsidRPr="0093018E">
        <w:t>)</w:t>
      </w:r>
      <w:r w:rsidRPr="0093018E">
        <w:tab/>
        <w:t>w ust. 3 w pkt 1 w lit. c wyrazy „sieci gazowych oraz” zastępuje się wyrazami „sieci gazowych, sieci wodorowych oraz”,</w:t>
      </w:r>
    </w:p>
    <w:p w14:paraId="6AC7F6EA" w14:textId="77777777" w:rsidR="00071FCB" w:rsidRPr="0093018E" w:rsidRDefault="00071FCB" w:rsidP="00071FCB">
      <w:pPr>
        <w:pStyle w:val="LITlitera"/>
      </w:pPr>
      <w:r>
        <w:t>d</w:t>
      </w:r>
      <w:r w:rsidRPr="0093018E">
        <w:t>)</w:t>
      </w:r>
      <w:r w:rsidRPr="0093018E">
        <w:tab/>
        <w:t xml:space="preserve">w ust. 4 w pkt 3 </w:t>
      </w:r>
      <w:r w:rsidRPr="00512B3F">
        <w:t xml:space="preserve">w lit. </w:t>
      </w:r>
      <w:r>
        <w:t>d</w:t>
      </w:r>
      <w:r w:rsidRPr="00512B3F">
        <w:t xml:space="preserve"> średnik zastępuje się przecinkiem i dodaje się</w:t>
      </w:r>
      <w:r w:rsidRPr="00512B3F" w:rsidDel="00512B3F">
        <w:t xml:space="preserve"> </w:t>
      </w:r>
      <w:r w:rsidRPr="0093018E">
        <w:t>lit. e w brzmieniu:</w:t>
      </w:r>
    </w:p>
    <w:p w14:paraId="14585716" w14:textId="77777777" w:rsidR="00071FCB" w:rsidRPr="00790787" w:rsidRDefault="00071FCB" w:rsidP="00071FCB">
      <w:pPr>
        <w:pStyle w:val="ZLITLITwPKTzmlitwpktliter"/>
        <w:rPr>
          <w:rStyle w:val="Ppogrubienie"/>
        </w:rPr>
      </w:pPr>
      <w:r w:rsidRPr="0093018E">
        <w:t>„e)</w:t>
      </w:r>
      <w:r w:rsidRPr="0093018E">
        <w:tab/>
        <w:t>urządzeń do oczyszczania wodoru o przepustowości nie większej niż 250 kg wodoru na dobę</w:t>
      </w:r>
      <w:r>
        <w:t>;</w:t>
      </w:r>
      <w:r w:rsidRPr="0093018E">
        <w:t>”;</w:t>
      </w:r>
    </w:p>
    <w:p w14:paraId="69727D11" w14:textId="77777777" w:rsidR="00471637" w:rsidRPr="00C76901" w:rsidRDefault="00471637" w:rsidP="00C76901">
      <w:pPr>
        <w:pStyle w:val="PKTpunkt"/>
      </w:pPr>
      <w:r w:rsidRPr="00071FCB">
        <w:rPr>
          <w:rStyle w:val="Ppogrubienie"/>
          <w:b w:val="0"/>
        </w:rPr>
        <w:t>5)</w:t>
      </w:r>
      <w:r w:rsidRPr="00071FCB">
        <w:rPr>
          <w:rStyle w:val="Ppogrubienie"/>
          <w:b w:val="0"/>
        </w:rPr>
        <w:tab/>
        <w:t xml:space="preserve">użyte </w:t>
      </w:r>
      <w:r w:rsidRPr="00C76901">
        <w:t>w art. 32 w ust. 1 w pkt 3, w ust. 1a w zdaniu pierwszym oraz w ust. 1b wyrazy „gazociągu przesyłowego, linii” zastępuje się wyrazami „gazociągu przesyłowego, rurociągu wodorowego, linii”;</w:t>
      </w:r>
    </w:p>
    <w:p w14:paraId="6834EA4A" w14:textId="77777777" w:rsidR="00471637" w:rsidRPr="00C76901" w:rsidRDefault="00471637" w:rsidP="00C76901">
      <w:pPr>
        <w:pStyle w:val="PKTpunkt"/>
      </w:pPr>
      <w:r w:rsidRPr="00F154B1">
        <w:rPr>
          <w:rStyle w:val="Ppogrubienie"/>
          <w:b w:val="0"/>
        </w:rPr>
        <w:t>6)</w:t>
      </w:r>
      <w:r w:rsidRPr="00F154B1">
        <w:rPr>
          <w:rStyle w:val="Ppogrubienie"/>
          <w:b w:val="0"/>
        </w:rPr>
        <w:tab/>
      </w:r>
      <w:r w:rsidRPr="00C76901">
        <w:t>w załączniku do ustawy w tabeli w wierszu Kategorii XXVI w kolumnie pierwszej treść otrzymuje brzmienie:</w:t>
      </w:r>
    </w:p>
    <w:p w14:paraId="79F3676D" w14:textId="47563B0F" w:rsidR="00471637" w:rsidRPr="00093D45" w:rsidRDefault="00471637" w:rsidP="00F154B1">
      <w:pPr>
        <w:pStyle w:val="ZFRAGzmfragmentunpzdaniaartykuempunktem"/>
      </w:pPr>
      <w:r w:rsidRPr="0093018E">
        <w:t>„Kategoria XXVI - sieci, jak: elektroenergetyczne, telekomunikacyjne, gazowe, ciepłownicze, wodociągowe, wodorowe, kanalizacyjne oraz rurociągi przesyłowe (w tym wodorowe)”.</w:t>
      </w:r>
    </w:p>
    <w:p w14:paraId="1A8A1661" w14:textId="643E914A" w:rsidR="00471637" w:rsidRPr="0093018E" w:rsidRDefault="00471637" w:rsidP="00471637">
      <w:pPr>
        <w:pStyle w:val="ARTartustawynprozporzdzenia"/>
      </w:pPr>
      <w:r w:rsidRPr="00133A7E">
        <w:rPr>
          <w:rStyle w:val="Ppogrubienie"/>
        </w:rPr>
        <w:lastRenderedPageBreak/>
        <w:t>Art. 3.</w:t>
      </w:r>
      <w:r w:rsidRPr="00093D45">
        <w:t xml:space="preserve"> W</w:t>
      </w:r>
      <w:r w:rsidRPr="0093018E">
        <w:t xml:space="preserve"> ustawie z dnia 27 kwietnia 2001 r. – Prawo ochrony środowiska (Dz. U. z 2021 r. poz. 1973, </w:t>
      </w:r>
      <w:r w:rsidR="00917B39">
        <w:t xml:space="preserve">z </w:t>
      </w:r>
      <w:proofErr w:type="spellStart"/>
      <w:r w:rsidR="00917B39">
        <w:t>późn</w:t>
      </w:r>
      <w:proofErr w:type="spellEnd"/>
      <w:r w:rsidR="00917B39">
        <w:t>. zm.</w:t>
      </w:r>
      <w:r w:rsidR="00917B39">
        <w:rPr>
          <w:rStyle w:val="Odwoanieprzypisudolnego"/>
        </w:rPr>
        <w:footnoteReference w:id="2"/>
      </w:r>
      <w:r w:rsidR="00917B39" w:rsidRPr="00917B39">
        <w:rPr>
          <w:vertAlign w:val="superscript"/>
        </w:rPr>
        <w:t>)</w:t>
      </w:r>
      <w:r w:rsidRPr="0093018E">
        <w:t>) w art. 248 w ust. 2a w pkt 8 wyrazy „rurociągami, z uwzględnieniem” zastępuje się wyrazami „rurociągami, w tym wodorowymi, z uwzględnieniem”.</w:t>
      </w:r>
    </w:p>
    <w:p w14:paraId="33281E70" w14:textId="503E92AF" w:rsidR="00471637" w:rsidRPr="00790787" w:rsidRDefault="00471637" w:rsidP="00A27858">
      <w:pPr>
        <w:pStyle w:val="ARTartustawynprozporzdzenia"/>
      </w:pPr>
      <w:r w:rsidRPr="00133A7E">
        <w:rPr>
          <w:rStyle w:val="Ppogrubienie"/>
        </w:rPr>
        <w:t>Art. 4.</w:t>
      </w:r>
      <w:r w:rsidRPr="00093D45">
        <w:t xml:space="preserve"> W</w:t>
      </w:r>
      <w:r w:rsidRPr="0093018E">
        <w:t xml:space="preserve"> ustawie z dnia 25 sierpnia 2006 r. o systemie monitorowania i kontrolowania jakości paliw (Dz. U. z 202</w:t>
      </w:r>
      <w:r>
        <w:t>2</w:t>
      </w:r>
      <w:r w:rsidRPr="0093018E">
        <w:t xml:space="preserve"> r. poz. 1</w:t>
      </w:r>
      <w:r>
        <w:t>315</w:t>
      </w:r>
      <w:r w:rsidR="00964927">
        <w:t>, 1576 i 1976</w:t>
      </w:r>
      <w:r w:rsidRPr="0093018E">
        <w:t>) w</w:t>
      </w:r>
      <w:r w:rsidR="00B643FB">
        <w:t xml:space="preserve"> a</w:t>
      </w:r>
      <w:r w:rsidRPr="0093018E">
        <w:t xml:space="preserve">rt. 2 </w:t>
      </w:r>
      <w:r w:rsidR="00F63702">
        <w:t xml:space="preserve">w </w:t>
      </w:r>
      <w:r w:rsidRPr="0093018E">
        <w:t>ust. 1</w:t>
      </w:r>
      <w:r w:rsidRPr="00790787">
        <w:t xml:space="preserve"> pkt 10a otrzymuje brzmienie:</w:t>
      </w:r>
    </w:p>
    <w:p w14:paraId="016644F5" w14:textId="1F675643" w:rsidR="00471637" w:rsidRPr="0093018E" w:rsidRDefault="00471637" w:rsidP="00A27858">
      <w:pPr>
        <w:pStyle w:val="ZPKTzmpktartykuempunktem"/>
      </w:pPr>
      <w:r w:rsidRPr="0093018E">
        <w:t>„10a)</w:t>
      </w:r>
      <w:r w:rsidR="00B643FB">
        <w:tab/>
      </w:r>
      <w:r w:rsidRPr="0093018E">
        <w:t>wodór - wodór w rozumieniu art. 3 pkt 3c ustawy – Prawo energetyczne, przeznaczony do napędu pojazdu wykorzystującego energię elektryczną wytworzoną z wodoru w zainstalowanych w nim ogniwach paliwowych.”;</w:t>
      </w:r>
    </w:p>
    <w:p w14:paraId="44997502" w14:textId="758FE595" w:rsidR="00071FCB" w:rsidRDefault="00471637" w:rsidP="00471637">
      <w:pPr>
        <w:pStyle w:val="ARTartustawynprozporzdzenia"/>
      </w:pPr>
      <w:r w:rsidRPr="00133A7E">
        <w:rPr>
          <w:rStyle w:val="Ppogrubienie"/>
        </w:rPr>
        <w:t>Art. 5.</w:t>
      </w:r>
      <w:r w:rsidRPr="00093D45">
        <w:t xml:space="preserve"> W</w:t>
      </w:r>
      <w:r w:rsidRPr="0093018E">
        <w:t xml:space="preserve"> ustawie z dnia 3 października 2008 r. o udostępnianiu informacji o środowisku i jego ochronie, udziale społeczeństwa w ochronie środowiska oraz o ocenach oddziaływania na środowisko (Dz. U. z 2022 r. poz. 1029</w:t>
      </w:r>
      <w:r w:rsidR="00071FCB">
        <w:t>, 1260, 1261</w:t>
      </w:r>
      <w:r w:rsidR="00964927">
        <w:t>, 1783 i 1846</w:t>
      </w:r>
      <w:r w:rsidRPr="0093018E">
        <w:t xml:space="preserve">) </w:t>
      </w:r>
      <w:r w:rsidR="00071FCB">
        <w:t>wprowadza się następujące zmiany:</w:t>
      </w:r>
    </w:p>
    <w:p w14:paraId="3DF66655" w14:textId="5A651909" w:rsidR="00071FCB" w:rsidRDefault="00071FCB" w:rsidP="007C3648">
      <w:pPr>
        <w:pStyle w:val="PKTpunkt"/>
      </w:pPr>
      <w:r>
        <w:t>1)</w:t>
      </w:r>
      <w:r>
        <w:tab/>
      </w:r>
      <w:r w:rsidRPr="0093018E">
        <w:t xml:space="preserve">w art. 75 w ust 1 w pkt 1 w lit. a w </w:t>
      </w:r>
      <w:proofErr w:type="spellStart"/>
      <w:r w:rsidRPr="0093018E">
        <w:t>tiret</w:t>
      </w:r>
      <w:proofErr w:type="spellEnd"/>
      <w:r w:rsidRPr="0093018E">
        <w:t xml:space="preserve"> czwarte </w:t>
      </w:r>
      <w:r>
        <w:t xml:space="preserve">po </w:t>
      </w:r>
      <w:r w:rsidRPr="0093018E">
        <w:t>wyraz</w:t>
      </w:r>
      <w:r>
        <w:t>ach</w:t>
      </w:r>
      <w:r w:rsidRPr="0093018E">
        <w:t xml:space="preserve"> „chemicznych lub gazu” </w:t>
      </w:r>
      <w:r>
        <w:t>dodaje</w:t>
      </w:r>
      <w:r w:rsidRPr="0093018E">
        <w:t xml:space="preserve"> się wyraz</w:t>
      </w:r>
      <w:r>
        <w:t>y</w:t>
      </w:r>
      <w:r w:rsidRPr="0093018E">
        <w:t xml:space="preserve"> „</w:t>
      </w:r>
      <w:r>
        <w:t>, w tym</w:t>
      </w:r>
      <w:r w:rsidRPr="0093018E">
        <w:t xml:space="preserve"> wodoru”</w:t>
      </w:r>
      <w:r>
        <w:t>;</w:t>
      </w:r>
    </w:p>
    <w:p w14:paraId="6520FF7E" w14:textId="30C09163" w:rsidR="00071FCB" w:rsidRDefault="00071FCB" w:rsidP="00A27858">
      <w:pPr>
        <w:pStyle w:val="PKTpunkt"/>
      </w:pPr>
      <w:r>
        <w:t>2)</w:t>
      </w:r>
      <w:r>
        <w:tab/>
      </w:r>
      <w:r w:rsidRPr="0093018E">
        <w:t xml:space="preserve">w art. 78 w ust 1 w pkt 1 w lit. a w </w:t>
      </w:r>
      <w:proofErr w:type="spellStart"/>
      <w:r w:rsidRPr="0093018E">
        <w:t>tiret</w:t>
      </w:r>
      <w:proofErr w:type="spellEnd"/>
      <w:r w:rsidRPr="0093018E">
        <w:t xml:space="preserve"> czwarte</w:t>
      </w:r>
      <w:r w:rsidRPr="0093018E" w:rsidDel="009648A5">
        <w:t xml:space="preserve"> </w:t>
      </w:r>
      <w:r>
        <w:t xml:space="preserve">po </w:t>
      </w:r>
      <w:r w:rsidRPr="0093018E">
        <w:t>wyraz</w:t>
      </w:r>
      <w:r>
        <w:t>ach</w:t>
      </w:r>
      <w:r w:rsidRPr="0093018E">
        <w:t xml:space="preserve"> „chemicznych lub gazu” </w:t>
      </w:r>
      <w:r>
        <w:t>dodaje</w:t>
      </w:r>
      <w:r w:rsidRPr="0093018E">
        <w:t xml:space="preserve"> się wyraz</w:t>
      </w:r>
      <w:r>
        <w:t>y</w:t>
      </w:r>
      <w:r w:rsidRPr="0093018E">
        <w:t xml:space="preserve"> „</w:t>
      </w:r>
      <w:r>
        <w:t>, w tym</w:t>
      </w:r>
      <w:r w:rsidRPr="0093018E">
        <w:t xml:space="preserve"> wodoru”.</w:t>
      </w:r>
    </w:p>
    <w:p w14:paraId="7A1C54BD" w14:textId="77777777" w:rsidR="00471637" w:rsidRPr="0093018E" w:rsidRDefault="00471637" w:rsidP="00471637">
      <w:pPr>
        <w:pStyle w:val="ARTartustawynprozporzdzenia"/>
      </w:pPr>
      <w:r w:rsidRPr="00133A7E">
        <w:rPr>
          <w:rStyle w:val="Ppogrubienie"/>
        </w:rPr>
        <w:t>Art. 6.</w:t>
      </w:r>
      <w:r w:rsidRPr="0093018E">
        <w:t xml:space="preserve"> W ustawie z dnia 24 kwietnia 2009 r. o inwestycjach w zakresie terminalu </w:t>
      </w:r>
      <w:proofErr w:type="spellStart"/>
      <w:r w:rsidRPr="0093018E">
        <w:t>regazyfikacyjnego</w:t>
      </w:r>
      <w:proofErr w:type="spellEnd"/>
      <w:r w:rsidRPr="0093018E">
        <w:t xml:space="preserve"> skroplonego gazu ziemnego w Świnoujściu (Dz. U. z 2021 r. poz. 1836</w:t>
      </w:r>
      <w:r>
        <w:t xml:space="preserve"> oraz z 2022 r. poz. 1261</w:t>
      </w:r>
      <w:r w:rsidRPr="0093018E">
        <w:t>) wprowadza się następujące zmiany:</w:t>
      </w:r>
    </w:p>
    <w:p w14:paraId="2BEBCE19" w14:textId="77777777" w:rsidR="00471637" w:rsidRPr="00C76901" w:rsidRDefault="00471637" w:rsidP="00C76901">
      <w:pPr>
        <w:pStyle w:val="PKTpunkt"/>
      </w:pPr>
      <w:r w:rsidRPr="00725EBB">
        <w:rPr>
          <w:rStyle w:val="Ppogrubienie"/>
          <w:b w:val="0"/>
        </w:rPr>
        <w:t>1)</w:t>
      </w:r>
      <w:r w:rsidRPr="00725EBB">
        <w:rPr>
          <w:rStyle w:val="Ppogrubienie"/>
          <w:b w:val="0"/>
        </w:rPr>
        <w:tab/>
      </w:r>
      <w:r w:rsidRPr="00C76901">
        <w:t>w art. 1 w ust. 2:</w:t>
      </w:r>
    </w:p>
    <w:p w14:paraId="104E5D3E" w14:textId="77777777" w:rsidR="00471637" w:rsidRPr="0093018E" w:rsidRDefault="00471637" w:rsidP="00471637">
      <w:pPr>
        <w:pStyle w:val="LITlitera"/>
      </w:pPr>
      <w:r w:rsidRPr="0093018E">
        <w:t>a)</w:t>
      </w:r>
      <w:r w:rsidRPr="0093018E">
        <w:tab/>
        <w:t>w pkt 1 wyrazy „elektroenergetycznymi, wodociągowymi” zastępuje się wyrazami „elektroenergetycznymi, wodorowymi, wodociągowymi”;</w:t>
      </w:r>
    </w:p>
    <w:p w14:paraId="295BC3EE" w14:textId="77777777" w:rsidR="00471637" w:rsidRPr="0093018E" w:rsidRDefault="00471637" w:rsidP="00471637">
      <w:pPr>
        <w:pStyle w:val="LITlitera"/>
      </w:pPr>
      <w:r w:rsidRPr="0093018E">
        <w:t>b)</w:t>
      </w:r>
      <w:r w:rsidRPr="0093018E">
        <w:tab/>
        <w:t>pkt 7 otrzymuje brzmienie:</w:t>
      </w:r>
    </w:p>
    <w:p w14:paraId="407841F9" w14:textId="77777777" w:rsidR="00471637" w:rsidRPr="0093018E" w:rsidRDefault="00471637" w:rsidP="00471637">
      <w:pPr>
        <w:pStyle w:val="ZLITPKTzmpktliter"/>
      </w:pPr>
      <w:r w:rsidRPr="0093018E">
        <w:t>„7)</w:t>
      </w:r>
      <w:r w:rsidRPr="0093018E">
        <w:tab/>
        <w:t xml:space="preserve">infrastruktura niezbędna do obsługi - obiekty, urządzenia, sieci i instalacje służące do budowy, przebudowy, remontu, utrzymania, użytkowania, zmiany sposobu użytkowania, eksploatacji lub rozbiórki odpowiednio instalacji służących do poprawy parametrów jakościowych paliw gazowych, gazociągów, rurociągów wodorowych, jednostek kogeneracji, węzłów gazu, </w:t>
      </w:r>
      <w:r w:rsidRPr="0093018E">
        <w:lastRenderedPageBreak/>
        <w:t xml:space="preserve">tłoczni gazu, instalacji magazynowych gazu, instalacji magazynowej wodoru, przyłączy, stacji </w:t>
      </w:r>
      <w:proofErr w:type="spellStart"/>
      <w:r w:rsidRPr="0093018E">
        <w:t>regazyfikacji</w:t>
      </w:r>
      <w:proofErr w:type="spellEnd"/>
      <w:r w:rsidRPr="0093018E">
        <w:t xml:space="preserve"> skroplonego gazu ziemnego, jednostek </w:t>
      </w:r>
      <w:proofErr w:type="spellStart"/>
      <w:r w:rsidRPr="0093018E">
        <w:t>regazyfikacyjnych</w:t>
      </w:r>
      <w:proofErr w:type="spellEnd"/>
      <w:r w:rsidRPr="0093018E">
        <w:t xml:space="preserve"> skroplonego gazu ziemnego lub baz bunkrowania i przeładunku skroplonego gazu ziemnego, o których mowa w art. 2 ust. 2 pkt 3 lit. b i c, art. 38 pkt 1 lit. d, pkt 2 lit. b- </w:t>
      </w:r>
      <w:proofErr w:type="spellStart"/>
      <w:r w:rsidRPr="0093018E">
        <w:t>zo</w:t>
      </w:r>
      <w:proofErr w:type="spellEnd"/>
      <w:r w:rsidRPr="0093018E">
        <w:t xml:space="preserve"> oraz pkt 4, 5 i 7, w szczególności: obiekty sieci gazowej, sieci i przyłącza elektroenergetyczne, wodorowe, wodociągowe, kanalizacyjne, cieplne, telekomunikacyjne i teleinformatyczne, infrastruktura drogowa lub kolejowa, nabrzeża, place składowe, obiekty magazynowe, budynki produkcyjne, montownie lub wytwórnie.”;</w:t>
      </w:r>
    </w:p>
    <w:p w14:paraId="6087D65B" w14:textId="77777777" w:rsidR="00471637" w:rsidRDefault="00471637" w:rsidP="00C76901">
      <w:pPr>
        <w:pStyle w:val="PKTpunkt"/>
      </w:pPr>
      <w:r w:rsidRPr="00725EBB">
        <w:rPr>
          <w:rStyle w:val="Ppogrubienie"/>
          <w:b w:val="0"/>
        </w:rPr>
        <w:t>2)</w:t>
      </w:r>
      <w:r w:rsidRPr="00725EBB">
        <w:rPr>
          <w:rStyle w:val="Ppogrubienie"/>
          <w:b w:val="0"/>
        </w:rPr>
        <w:tab/>
      </w:r>
      <w:r w:rsidRPr="00C76901">
        <w:t>w art. 38:</w:t>
      </w:r>
    </w:p>
    <w:p w14:paraId="06B7147B" w14:textId="77777777" w:rsidR="00071FCB" w:rsidRPr="0093018E" w:rsidRDefault="00071FCB" w:rsidP="00071FCB">
      <w:pPr>
        <w:pStyle w:val="LITlitera"/>
      </w:pPr>
      <w:r w:rsidRPr="0093018E">
        <w:t>a)</w:t>
      </w:r>
      <w:r w:rsidRPr="0093018E">
        <w:tab/>
        <w:t xml:space="preserve">w pkt 1 </w:t>
      </w:r>
      <w:r>
        <w:t>w</w:t>
      </w:r>
      <w:r w:rsidRPr="0093018E">
        <w:t xml:space="preserve"> lit. d średnik zastępuje się przecinkiem i dodaje się lit. e w brzmieniu:</w:t>
      </w:r>
    </w:p>
    <w:p w14:paraId="3899682F" w14:textId="77777777" w:rsidR="00071FCB" w:rsidRPr="0093018E" w:rsidRDefault="00071FCB" w:rsidP="00071FCB">
      <w:pPr>
        <w:pStyle w:val="ZLITLITwPKTzmlitwpktliter"/>
      </w:pPr>
      <w:r w:rsidRPr="0093018E">
        <w:t>„e)</w:t>
      </w:r>
      <w:r w:rsidRPr="0093018E">
        <w:tab/>
      </w:r>
      <w:r w:rsidRPr="00790787">
        <w:t>budowa</w:t>
      </w:r>
      <w:r w:rsidRPr="0093018E">
        <w:t xml:space="preserve"> przyłączy i rurociągów wodorowych służących do przyłączenia do systemu wodorowego wraz z infrastrukturą niezbędną do ich obsługi;”;</w:t>
      </w:r>
    </w:p>
    <w:p w14:paraId="703EA112" w14:textId="77777777" w:rsidR="00071FCB" w:rsidRPr="0093018E" w:rsidRDefault="00071FCB" w:rsidP="00071FCB">
      <w:pPr>
        <w:pStyle w:val="LITlitera"/>
      </w:pPr>
      <w:r w:rsidRPr="0093018E">
        <w:t>b)</w:t>
      </w:r>
      <w:r w:rsidRPr="0093018E">
        <w:tab/>
        <w:t xml:space="preserve">w pkt 2 </w:t>
      </w:r>
      <w:r>
        <w:t>w</w:t>
      </w:r>
      <w:r w:rsidRPr="0093018E">
        <w:t xml:space="preserve"> lit. </w:t>
      </w:r>
      <w:proofErr w:type="spellStart"/>
      <w:r w:rsidRPr="0093018E">
        <w:t>zo</w:t>
      </w:r>
      <w:proofErr w:type="spellEnd"/>
      <w:r w:rsidRPr="0093018E">
        <w:t xml:space="preserve"> średnik zastępuje się przecinkiem i dodaje się lit. </w:t>
      </w:r>
      <w:proofErr w:type="spellStart"/>
      <w:r w:rsidRPr="0093018E">
        <w:t>zp</w:t>
      </w:r>
      <w:proofErr w:type="spellEnd"/>
      <w:r w:rsidRPr="0093018E">
        <w:t xml:space="preserve"> w brzmieniu:</w:t>
      </w:r>
    </w:p>
    <w:p w14:paraId="2DB6331D" w14:textId="77777777" w:rsidR="00071FCB" w:rsidRPr="0093018E" w:rsidRDefault="00071FCB" w:rsidP="00071FCB">
      <w:pPr>
        <w:pStyle w:val="ZLITLITwPKTzmlitwpktliter"/>
      </w:pPr>
      <w:r w:rsidRPr="0093018E">
        <w:t>„</w:t>
      </w:r>
      <w:proofErr w:type="spellStart"/>
      <w:r w:rsidRPr="0093018E">
        <w:t>zp</w:t>
      </w:r>
      <w:proofErr w:type="spellEnd"/>
      <w:r w:rsidRPr="0093018E">
        <w:t>)</w:t>
      </w:r>
      <w:r w:rsidRPr="0093018E">
        <w:tab/>
      </w:r>
      <w:r w:rsidRPr="00790787">
        <w:t>budowa</w:t>
      </w:r>
      <w:r w:rsidRPr="0093018E">
        <w:t xml:space="preserve"> przyłączy i rurociągów wodorowych służących do przyłączenia do systemu wodorowego wraz z infrastrukturą niezbędną do ich obsługi;”;</w:t>
      </w:r>
    </w:p>
    <w:p w14:paraId="41D3B7E0" w14:textId="77777777" w:rsidR="00071FCB" w:rsidRPr="0093018E" w:rsidRDefault="00071FCB" w:rsidP="00071FCB">
      <w:pPr>
        <w:pStyle w:val="LITlitera"/>
      </w:pPr>
      <w:r w:rsidRPr="0093018E">
        <w:t>c)</w:t>
      </w:r>
      <w:r w:rsidRPr="0093018E">
        <w:tab/>
        <w:t xml:space="preserve">w pkt 4 </w:t>
      </w:r>
      <w:r>
        <w:t>w</w:t>
      </w:r>
      <w:r w:rsidRPr="0093018E">
        <w:t xml:space="preserve"> lit. </w:t>
      </w:r>
      <w:proofErr w:type="spellStart"/>
      <w:r w:rsidRPr="0093018E">
        <w:t>zd</w:t>
      </w:r>
      <w:proofErr w:type="spellEnd"/>
      <w:r w:rsidRPr="0093018E">
        <w:t xml:space="preserve"> średnik zastępuje się przecinkiem i dodaje się lit. ze w brzmieniu:</w:t>
      </w:r>
    </w:p>
    <w:p w14:paraId="0F13D3F5" w14:textId="660CB36F" w:rsidR="00071FCB" w:rsidRPr="00C76901" w:rsidRDefault="00071FCB" w:rsidP="00F154B1">
      <w:pPr>
        <w:pStyle w:val="ZLITLITwPKTzmlitwpktliter"/>
      </w:pPr>
      <w:r w:rsidRPr="0093018E">
        <w:t>„ze)</w:t>
      </w:r>
      <w:r w:rsidRPr="0093018E">
        <w:tab/>
        <w:t>budowa przyłączy i rurociągów wodorowych służących do przyłączenia do systemu wodorowego wraz z infrastrukturą niezbędną do ich obsługi;”.</w:t>
      </w:r>
    </w:p>
    <w:p w14:paraId="6CE5A00D" w14:textId="77777777" w:rsidR="00471637" w:rsidRPr="0093018E" w:rsidRDefault="00471637" w:rsidP="00471637">
      <w:pPr>
        <w:pStyle w:val="ARTartustawynprozporzdzenia"/>
      </w:pPr>
      <w:r w:rsidRPr="00835C19">
        <w:rPr>
          <w:rStyle w:val="Ppogrubienie"/>
        </w:rPr>
        <w:t xml:space="preserve">Art. 7. </w:t>
      </w:r>
      <w:r w:rsidRPr="0093018E">
        <w:t>W ustawie z dnia 30 kwietnia 2010 r. o Narodowym Centrum Badań i Rozwoju (Dz. U. z 2020 r. poz. 1861 oraz z 2022 r. poz. 807, 1079 i 1117) wprowadza się następujące zmiany:</w:t>
      </w:r>
    </w:p>
    <w:p w14:paraId="403A127A" w14:textId="77777777" w:rsidR="00471637" w:rsidRPr="00C76901" w:rsidRDefault="00471637" w:rsidP="00C76901">
      <w:pPr>
        <w:pStyle w:val="PKTpunkt"/>
      </w:pPr>
      <w:r w:rsidRPr="00725EBB">
        <w:rPr>
          <w:rStyle w:val="Ppogrubienie"/>
          <w:b w:val="0"/>
        </w:rPr>
        <w:t>1)</w:t>
      </w:r>
      <w:r w:rsidRPr="00725EBB">
        <w:rPr>
          <w:rStyle w:val="Ppogrubienie"/>
          <w:b w:val="0"/>
        </w:rPr>
        <w:tab/>
      </w:r>
      <w:r w:rsidRPr="00C76901">
        <w:t xml:space="preserve">w art. 3 w pkt 3 kropkę zastępuje się średnikiem i dodaje się pkt 4 w brzmieniu: </w:t>
      </w:r>
    </w:p>
    <w:p w14:paraId="0EE3A0A0" w14:textId="493D9FDB" w:rsidR="00471637" w:rsidRPr="0093018E" w:rsidRDefault="00471637" w:rsidP="00471637">
      <w:pPr>
        <w:pStyle w:val="ZPKTzmpktartykuempunktem"/>
      </w:pPr>
      <w:r w:rsidRPr="0093018E">
        <w:t>„4)</w:t>
      </w:r>
      <w:r w:rsidRPr="0093018E">
        <w:tab/>
        <w:t>Komitet d</w:t>
      </w:r>
      <w:r w:rsidR="00071FCB">
        <w:t>o spraw</w:t>
      </w:r>
      <w:r w:rsidRPr="0093018E">
        <w:t xml:space="preserve"> badań naukowych i prac rozwojowych w obszarze technologii wodorowych, zwany dalej „Komitetem wodorowym”</w:t>
      </w:r>
      <w:r w:rsidR="00071FCB">
        <w:t>.”</w:t>
      </w:r>
      <w:r w:rsidRPr="0093018E">
        <w:t>;</w:t>
      </w:r>
    </w:p>
    <w:p w14:paraId="4D95C67B" w14:textId="77777777" w:rsidR="00471637" w:rsidRPr="00C76901" w:rsidRDefault="00471637" w:rsidP="00C76901">
      <w:pPr>
        <w:pStyle w:val="PKTpunkt"/>
      </w:pPr>
      <w:r w:rsidRPr="00725EBB">
        <w:rPr>
          <w:rStyle w:val="Ppogrubienie"/>
          <w:b w:val="0"/>
        </w:rPr>
        <w:t>2)</w:t>
      </w:r>
      <w:r w:rsidRPr="00725EBB">
        <w:rPr>
          <w:rStyle w:val="Ppogrubienie"/>
          <w:b w:val="0"/>
        </w:rPr>
        <w:tab/>
      </w:r>
      <w:r w:rsidRPr="00C76901">
        <w:t>w art. 15:</w:t>
      </w:r>
    </w:p>
    <w:p w14:paraId="05EC4AE8" w14:textId="77777777" w:rsidR="00471637" w:rsidRPr="0093018E" w:rsidRDefault="00471637" w:rsidP="00471637">
      <w:pPr>
        <w:pStyle w:val="LITlitera"/>
      </w:pPr>
      <w:r w:rsidRPr="0093018E">
        <w:t>a)</w:t>
      </w:r>
      <w:r w:rsidRPr="0093018E">
        <w:tab/>
        <w:t>w ust. 1 po wyrazach „art. 17 pkt 1” dodaje się wyrazy „i art. 18b pkt 1”,</w:t>
      </w:r>
    </w:p>
    <w:p w14:paraId="5502612D" w14:textId="77777777" w:rsidR="00471637" w:rsidRPr="0093018E" w:rsidRDefault="00471637" w:rsidP="00471637">
      <w:pPr>
        <w:pStyle w:val="LITlitera"/>
      </w:pPr>
      <w:r w:rsidRPr="0093018E">
        <w:t>b)</w:t>
      </w:r>
      <w:r w:rsidRPr="0093018E">
        <w:tab/>
        <w:t>w ust. 2 w pkt 3 po wyrazach „art. 17 pkt 4” dodaje się wyrazy „i art. 18b pkt 4”;</w:t>
      </w:r>
    </w:p>
    <w:p w14:paraId="5756CC58" w14:textId="77777777" w:rsidR="00471637" w:rsidRPr="00C76901" w:rsidRDefault="00471637" w:rsidP="00C76901">
      <w:pPr>
        <w:pStyle w:val="PKTpunkt"/>
      </w:pPr>
      <w:r w:rsidRPr="00725EBB">
        <w:rPr>
          <w:rStyle w:val="Ppogrubienie"/>
          <w:b w:val="0"/>
        </w:rPr>
        <w:t>3)</w:t>
      </w:r>
      <w:r w:rsidRPr="00725EBB">
        <w:rPr>
          <w:rStyle w:val="Ppogrubienie"/>
          <w:b w:val="0"/>
        </w:rPr>
        <w:tab/>
      </w:r>
      <w:r w:rsidRPr="00C76901">
        <w:t>po art. 18 dodaje się art. 18a-18c w brzmieniu:</w:t>
      </w:r>
    </w:p>
    <w:p w14:paraId="37EA335F" w14:textId="28A0BF63" w:rsidR="00471637" w:rsidRPr="0093018E" w:rsidRDefault="00471637" w:rsidP="00471637">
      <w:pPr>
        <w:pStyle w:val="ZARTzmartartykuempunktem"/>
      </w:pPr>
      <w:r w:rsidRPr="0093018E">
        <w:t>„Art. 18a.</w:t>
      </w:r>
      <w:bookmarkStart w:id="7" w:name="mip56082964"/>
      <w:bookmarkEnd w:id="7"/>
      <w:r w:rsidRPr="0093018E">
        <w:t xml:space="preserve"> 1. W skład Komitet</w:t>
      </w:r>
      <w:r w:rsidR="00071FCB">
        <w:t>u</w:t>
      </w:r>
      <w:r w:rsidRPr="0093018E">
        <w:t xml:space="preserve"> wodorowego wchodzą:</w:t>
      </w:r>
    </w:p>
    <w:p w14:paraId="2EC19077" w14:textId="77777777" w:rsidR="00471637" w:rsidRPr="0093018E" w:rsidRDefault="00471637" w:rsidP="00471637">
      <w:pPr>
        <w:pStyle w:val="ZPKTzmpktartykuempunktem"/>
      </w:pPr>
      <w:bookmarkStart w:id="8" w:name="mip56082966"/>
      <w:bookmarkEnd w:id="8"/>
      <w:r w:rsidRPr="0093018E">
        <w:t>1)</w:t>
      </w:r>
      <w:r w:rsidRPr="0093018E">
        <w:tab/>
        <w:t xml:space="preserve">po jednym przedstawicielu </w:t>
      </w:r>
      <w:bookmarkStart w:id="9" w:name="_Hlk100833598"/>
      <w:r w:rsidRPr="0093018E">
        <w:t>ministra właściwego do spraw klimatu, ministra właściwego do spraw energii</w:t>
      </w:r>
      <w:bookmarkEnd w:id="9"/>
      <w:r w:rsidRPr="0093018E">
        <w:t xml:space="preserve">, ministra właściwego do spraw gospodarki, ministra </w:t>
      </w:r>
      <w:r w:rsidRPr="0093018E">
        <w:lastRenderedPageBreak/>
        <w:t>właściwego do spraw finansów, ministra właściwego do spraw szkolnictwa wyższego i nauki;</w:t>
      </w:r>
    </w:p>
    <w:p w14:paraId="52CFED9C" w14:textId="77777777" w:rsidR="00471637" w:rsidRPr="0093018E" w:rsidRDefault="00471637" w:rsidP="00471637">
      <w:pPr>
        <w:pStyle w:val="ZPKTzmpktartykuempunktem"/>
      </w:pPr>
      <w:bookmarkStart w:id="10" w:name="mip56082967"/>
      <w:bookmarkEnd w:id="10"/>
      <w:r w:rsidRPr="0093018E">
        <w:t>2)</w:t>
      </w:r>
      <w:r w:rsidRPr="0093018E">
        <w:tab/>
        <w:t>po jednym przedstawicielu środowisk gospodarczych reprezentujących przemysł wodorowy i sektor energetyczny oraz technologii wodorowych, wskazanych przez ministra właściwego do spraw energii.</w:t>
      </w:r>
    </w:p>
    <w:p w14:paraId="0DDB6559" w14:textId="77777777" w:rsidR="00471637" w:rsidRPr="0093018E" w:rsidRDefault="00471637" w:rsidP="00471637">
      <w:pPr>
        <w:pStyle w:val="ZUSTzmustartykuempunktem"/>
      </w:pPr>
      <w:bookmarkStart w:id="11" w:name="mip56082968"/>
      <w:bookmarkEnd w:id="11"/>
      <w:r w:rsidRPr="0093018E">
        <w:t>2. Kandydatem na członka Komitetu wodorowego może być osoba, która spełnia kryteria określone w art. 12 ust. 2.</w:t>
      </w:r>
    </w:p>
    <w:p w14:paraId="34CBBB7C" w14:textId="77777777" w:rsidR="00471637" w:rsidRPr="0093018E" w:rsidRDefault="00471637" w:rsidP="00471637">
      <w:pPr>
        <w:pStyle w:val="ZUSTzmustartykuempunktem"/>
      </w:pPr>
      <w:bookmarkStart w:id="12" w:name="mip56082969"/>
      <w:bookmarkEnd w:id="12"/>
      <w:r w:rsidRPr="0093018E">
        <w:t>3. Minister powołuje i odwołuje członków Komitetu wodorowego.</w:t>
      </w:r>
    </w:p>
    <w:p w14:paraId="06E447B6" w14:textId="77777777" w:rsidR="00471637" w:rsidRPr="0093018E" w:rsidRDefault="00471637" w:rsidP="00471637">
      <w:pPr>
        <w:pStyle w:val="ZUSTzmustartykuempunktem"/>
      </w:pPr>
      <w:bookmarkStart w:id="13" w:name="mip56082970"/>
      <w:bookmarkEnd w:id="13"/>
      <w:r w:rsidRPr="0093018E">
        <w:t>4. Minister odwołuje członka Komitetu wodorowego w przypadku:</w:t>
      </w:r>
    </w:p>
    <w:p w14:paraId="7E9FC56A" w14:textId="77777777" w:rsidR="00471637" w:rsidRPr="0093018E" w:rsidRDefault="00471637" w:rsidP="00471637">
      <w:pPr>
        <w:pStyle w:val="ZPKTzmpktartykuempunktem"/>
      </w:pPr>
      <w:bookmarkStart w:id="14" w:name="mip56082972"/>
      <w:bookmarkEnd w:id="14"/>
      <w:r w:rsidRPr="0093018E">
        <w:t>1)</w:t>
      </w:r>
      <w:r w:rsidRPr="0093018E">
        <w:tab/>
        <w:t>złożenia rezygnacji;</w:t>
      </w:r>
    </w:p>
    <w:p w14:paraId="52656B78" w14:textId="77777777" w:rsidR="00471637" w:rsidRPr="0093018E" w:rsidRDefault="00471637" w:rsidP="00471637">
      <w:pPr>
        <w:pStyle w:val="ZPKTzmpktartykuempunktem"/>
      </w:pPr>
      <w:bookmarkStart w:id="15" w:name="mip56082973"/>
      <w:bookmarkEnd w:id="15"/>
      <w:r w:rsidRPr="0093018E">
        <w:t>2)</w:t>
      </w:r>
      <w:r w:rsidRPr="0093018E">
        <w:tab/>
        <w:t>utraty zdolności do pełnienia powierzonych obowiązków na skutek długotrwałej choroby, trwającej co najmniej 6 miesięcy;</w:t>
      </w:r>
    </w:p>
    <w:p w14:paraId="17D8AD18" w14:textId="77777777" w:rsidR="00471637" w:rsidRPr="0093018E" w:rsidRDefault="00471637" w:rsidP="00471637">
      <w:pPr>
        <w:pStyle w:val="ZPKTzmpktartykuempunktem"/>
      </w:pPr>
      <w:bookmarkStart w:id="16" w:name="mip56082974"/>
      <w:bookmarkEnd w:id="16"/>
      <w:r w:rsidRPr="0093018E">
        <w:t>3)</w:t>
      </w:r>
      <w:r w:rsidRPr="0093018E">
        <w:tab/>
        <w:t>niewypełniania lub nienależytego wypełniania obowiązków;</w:t>
      </w:r>
    </w:p>
    <w:p w14:paraId="6E7524AB" w14:textId="77777777" w:rsidR="00471637" w:rsidRPr="0093018E" w:rsidRDefault="00471637" w:rsidP="00471637">
      <w:pPr>
        <w:pStyle w:val="ZPKTzmpktartykuempunktem"/>
      </w:pPr>
      <w:bookmarkStart w:id="17" w:name="mip56082975"/>
      <w:bookmarkEnd w:id="17"/>
      <w:r w:rsidRPr="0093018E">
        <w:t>4)</w:t>
      </w:r>
      <w:r w:rsidRPr="0093018E">
        <w:tab/>
        <w:t>zaprzestania spełniania któregokolwiek z wymagań określonych w art. 12 ust. 2 pkt 1 i 2;</w:t>
      </w:r>
    </w:p>
    <w:p w14:paraId="1F0CA1BE" w14:textId="77777777" w:rsidR="00471637" w:rsidRPr="0093018E" w:rsidRDefault="00471637" w:rsidP="00471637">
      <w:pPr>
        <w:pStyle w:val="ZPKTzmpktartykuempunktem"/>
      </w:pPr>
      <w:bookmarkStart w:id="18" w:name="mip56082976"/>
      <w:bookmarkEnd w:id="18"/>
      <w:r w:rsidRPr="0093018E">
        <w:t>5)</w:t>
      </w:r>
      <w:r w:rsidRPr="0093018E">
        <w:tab/>
        <w:t>złożenia wniosku o jego odwołanie przez właściwego ministra, o którym mowa w ust. 1.</w:t>
      </w:r>
    </w:p>
    <w:p w14:paraId="42A5C5F9" w14:textId="77777777" w:rsidR="00471637" w:rsidRPr="0093018E" w:rsidRDefault="00471637" w:rsidP="00471637">
      <w:pPr>
        <w:pStyle w:val="ZUSTzmustartykuempunktem"/>
      </w:pPr>
      <w:bookmarkStart w:id="19" w:name="mip56082977"/>
      <w:bookmarkEnd w:id="19"/>
      <w:r w:rsidRPr="0093018E">
        <w:t>5. W pracach Komitetu wodorowego może uczestniczyć z głosem doradczym przedstawiciel Dyrektora Centrum.</w:t>
      </w:r>
    </w:p>
    <w:p w14:paraId="6CA8B407" w14:textId="77777777" w:rsidR="00471637" w:rsidRPr="0093018E" w:rsidRDefault="00471637" w:rsidP="00471637">
      <w:pPr>
        <w:pStyle w:val="ZUSTzmustartykuempunktem"/>
      </w:pPr>
      <w:bookmarkStart w:id="20" w:name="mip56082978"/>
      <w:bookmarkEnd w:id="20"/>
      <w:r w:rsidRPr="0093018E">
        <w:t>6. Kadencja Komitetu wodorowego trwa 4 lata.</w:t>
      </w:r>
    </w:p>
    <w:p w14:paraId="1F0F50D4" w14:textId="77777777" w:rsidR="00471637" w:rsidRPr="0093018E" w:rsidRDefault="00471637" w:rsidP="00471637">
      <w:pPr>
        <w:pStyle w:val="ZUSTzmustartykuempunktem"/>
      </w:pPr>
      <w:bookmarkStart w:id="21" w:name="mip56082979"/>
      <w:bookmarkEnd w:id="21"/>
      <w:r w:rsidRPr="0093018E">
        <w:t>7. Do członków Komitetu wodorowego stosuje się odpowiednio przepisy art. 13 ust. 3, 6 i 7.</w:t>
      </w:r>
    </w:p>
    <w:p w14:paraId="299C983A" w14:textId="77777777" w:rsidR="00471637" w:rsidRPr="0093018E" w:rsidRDefault="00471637" w:rsidP="00471637">
      <w:pPr>
        <w:pStyle w:val="ZUSTzmustartykuempunktem"/>
      </w:pPr>
      <w:bookmarkStart w:id="22" w:name="mip56082980"/>
      <w:bookmarkEnd w:id="22"/>
      <w:r w:rsidRPr="0093018E">
        <w:t>8. W przypadku odwołania lub śmierci członka Komitetu wodorowego przed upływem kadencji, Minister niezwłocznie powołuje na jego miejsce inną osobę na okres do końca kadencji, z zachowaniem zasady, o której mowa w ust. 1.</w:t>
      </w:r>
    </w:p>
    <w:p w14:paraId="7788C049" w14:textId="77777777" w:rsidR="00471637" w:rsidRPr="0093018E" w:rsidRDefault="00471637" w:rsidP="00471637">
      <w:pPr>
        <w:pStyle w:val="ZARTzmartartykuempunktem"/>
      </w:pPr>
      <w:r w:rsidRPr="0093018E">
        <w:t>Art. 18b. Do zadań Komitetu wodorowego należy:</w:t>
      </w:r>
    </w:p>
    <w:p w14:paraId="54459AD8" w14:textId="77777777" w:rsidR="00471637" w:rsidRPr="0093018E" w:rsidRDefault="00471637" w:rsidP="00471637">
      <w:pPr>
        <w:pStyle w:val="ZPKTzmpktartykuempunktem"/>
      </w:pPr>
      <w:bookmarkStart w:id="23" w:name="mip56082983"/>
      <w:bookmarkEnd w:id="23"/>
      <w:r w:rsidRPr="0093018E">
        <w:t>1)</w:t>
      </w:r>
      <w:r w:rsidRPr="0093018E">
        <w:tab/>
        <w:t>przygotowywanie i przedstawianie Ministrowi do zatwierdzenia projektów strategicznych programów badań naukowych i prac rozwojowych w obszarze technologii wodorowych;</w:t>
      </w:r>
    </w:p>
    <w:p w14:paraId="0D5220B8" w14:textId="77777777" w:rsidR="00471637" w:rsidRPr="0093018E" w:rsidRDefault="00471637" w:rsidP="00471637">
      <w:pPr>
        <w:pStyle w:val="ZPKTzmpktartykuempunktem"/>
      </w:pPr>
      <w:bookmarkStart w:id="24" w:name="mip56082984"/>
      <w:bookmarkEnd w:id="24"/>
      <w:r w:rsidRPr="0093018E">
        <w:t>2)</w:t>
      </w:r>
      <w:r w:rsidRPr="0093018E">
        <w:tab/>
        <w:t>określanie zakresów tematycznych badań naukowych lub prac rozwojowych w obszarze technologii wodorowych;</w:t>
      </w:r>
    </w:p>
    <w:p w14:paraId="22BDFAED" w14:textId="77777777" w:rsidR="00471637" w:rsidRPr="0093018E" w:rsidRDefault="00471637" w:rsidP="00471637">
      <w:pPr>
        <w:pStyle w:val="ZPKTzmpktartykuempunktem"/>
      </w:pPr>
      <w:bookmarkStart w:id="25" w:name="mip56082985"/>
      <w:bookmarkEnd w:id="25"/>
      <w:r w:rsidRPr="0093018E">
        <w:lastRenderedPageBreak/>
        <w:t>3)</w:t>
      </w:r>
      <w:r w:rsidRPr="0093018E">
        <w:tab/>
        <w:t>koordynowanie realizacji badań naukowych lub prac rozwojowych w obszarze technologii wodorowych w ramach strategicznych programów badań naukowych i prac rozwojowych lub innych zadań Centrum;</w:t>
      </w:r>
    </w:p>
    <w:p w14:paraId="6D5025E5" w14:textId="77777777" w:rsidR="00471637" w:rsidRPr="0093018E" w:rsidRDefault="00471637" w:rsidP="00471637">
      <w:pPr>
        <w:pStyle w:val="ZPKTzmpktartykuempunktem"/>
      </w:pPr>
      <w:bookmarkStart w:id="26" w:name="mip56082986"/>
      <w:bookmarkEnd w:id="26"/>
      <w:r w:rsidRPr="0093018E">
        <w:t>4)</w:t>
      </w:r>
      <w:r w:rsidRPr="0093018E">
        <w:tab/>
        <w:t>wyrażanie opinii w sprawach okresowych sprawozdań i końcowego sprawozdania z realizacji strategicznego programu badań naukowych i prac rozwojowych, w ramach którego są realizowane badania naukowe lub prace rozwojowe w obszarze technologii wodorowych;</w:t>
      </w:r>
    </w:p>
    <w:p w14:paraId="36CAAD31" w14:textId="77777777" w:rsidR="00471637" w:rsidRPr="0093018E" w:rsidRDefault="00471637" w:rsidP="00471637">
      <w:pPr>
        <w:pStyle w:val="ZPKTzmpktartykuempunktem"/>
      </w:pPr>
      <w:bookmarkStart w:id="27" w:name="mip56082987"/>
      <w:bookmarkEnd w:id="27"/>
      <w:r w:rsidRPr="0093018E">
        <w:t>5)</w:t>
      </w:r>
      <w:r w:rsidRPr="0093018E">
        <w:tab/>
        <w:t>przygotowywanie propozycji podziału środków finansowych na badania naukowe i prace rozwojowe w obszarze technologii wodorowych w ramach środków finansowych, o których mowa w art. 365 pkt 11 ustawy z dnia 20 lipca 2018 r. - Prawo o szkolnictwie wyższym i nauce;</w:t>
      </w:r>
    </w:p>
    <w:p w14:paraId="1862F2F7" w14:textId="77777777" w:rsidR="00471637" w:rsidRPr="0093018E" w:rsidRDefault="00471637" w:rsidP="00471637">
      <w:pPr>
        <w:pStyle w:val="ZPKTzmpktartykuempunktem"/>
      </w:pPr>
      <w:bookmarkStart w:id="28" w:name="mip56082988"/>
      <w:bookmarkEnd w:id="28"/>
      <w:r w:rsidRPr="0093018E">
        <w:t>6)</w:t>
      </w:r>
      <w:r w:rsidRPr="0093018E">
        <w:tab/>
        <w:t>ogłaszanie konkursów na wykonanie projektów w zakresie badań naukowych lub prac rozwojowych w obszarze technologii wodorowych;</w:t>
      </w:r>
    </w:p>
    <w:p w14:paraId="270FB01E" w14:textId="77777777" w:rsidR="00471637" w:rsidRPr="0093018E" w:rsidRDefault="00471637" w:rsidP="00471637">
      <w:pPr>
        <w:pStyle w:val="ZPKTzmpktartykuempunktem"/>
      </w:pPr>
      <w:bookmarkStart w:id="29" w:name="mip56082989"/>
      <w:bookmarkEnd w:id="29"/>
      <w:r w:rsidRPr="0093018E">
        <w:t>7)</w:t>
      </w:r>
      <w:r w:rsidRPr="0093018E">
        <w:tab/>
        <w:t>ustalanie i ogłaszanie regulaminów konkursów, o których mowa w pkt 6;</w:t>
      </w:r>
    </w:p>
    <w:p w14:paraId="1FE44631" w14:textId="77777777" w:rsidR="00471637" w:rsidRPr="0093018E" w:rsidRDefault="00471637" w:rsidP="00471637">
      <w:pPr>
        <w:pStyle w:val="ZPKTzmpktartykuempunktem"/>
      </w:pPr>
      <w:bookmarkStart w:id="30" w:name="mip56082990"/>
      <w:bookmarkEnd w:id="30"/>
      <w:r w:rsidRPr="0093018E">
        <w:t>8)</w:t>
      </w:r>
      <w:r w:rsidRPr="0093018E">
        <w:tab/>
        <w:t>wyznaczanie ekspertów lub zespołów ekspertów do oceny wniosków złożonych w konkursach, o których mowa w pkt 6;</w:t>
      </w:r>
    </w:p>
    <w:p w14:paraId="136590BB" w14:textId="77777777" w:rsidR="00471637" w:rsidRPr="0093018E" w:rsidRDefault="00471637" w:rsidP="00471637">
      <w:pPr>
        <w:pStyle w:val="ZPKTzmpktartykuempunktem"/>
      </w:pPr>
      <w:bookmarkStart w:id="31" w:name="mip56082991"/>
      <w:bookmarkEnd w:id="31"/>
      <w:r w:rsidRPr="0093018E">
        <w:t>9)</w:t>
      </w:r>
      <w:r w:rsidRPr="0093018E">
        <w:tab/>
        <w:t>przygotowywanie i przekazywanie Dyrektorowi list rankingowych pozytywnie zaopiniowanych wniosków złożonych w konkursach, o których mowa w pkt 6;</w:t>
      </w:r>
    </w:p>
    <w:p w14:paraId="3A6E21FD" w14:textId="77777777" w:rsidR="00471637" w:rsidRPr="0093018E" w:rsidRDefault="00471637" w:rsidP="00471637">
      <w:pPr>
        <w:pStyle w:val="ZPKTzmpktartykuempunktem"/>
      </w:pPr>
      <w:bookmarkStart w:id="32" w:name="mip56082992"/>
      <w:bookmarkEnd w:id="32"/>
      <w:r w:rsidRPr="0093018E">
        <w:t>10)</w:t>
      </w:r>
      <w:r w:rsidRPr="0093018E">
        <w:tab/>
        <w:t xml:space="preserve">rozpatrywanie </w:t>
      </w:r>
      <w:proofErr w:type="spellStart"/>
      <w:r w:rsidRPr="0093018E">
        <w:t>odwołań</w:t>
      </w:r>
      <w:proofErr w:type="spellEnd"/>
      <w:r w:rsidRPr="0093018E">
        <w:t>, o których mowa w art. 40 ust. 2;</w:t>
      </w:r>
    </w:p>
    <w:p w14:paraId="2E1AA866" w14:textId="77777777" w:rsidR="00471637" w:rsidRPr="0093018E" w:rsidRDefault="00471637" w:rsidP="00471637">
      <w:pPr>
        <w:pStyle w:val="ZPKTzmpktartykuempunktem"/>
      </w:pPr>
      <w:bookmarkStart w:id="33" w:name="mip56082993"/>
      <w:bookmarkEnd w:id="33"/>
      <w:r w:rsidRPr="0093018E">
        <w:t>11)</w:t>
      </w:r>
      <w:r w:rsidRPr="0093018E">
        <w:tab/>
        <w:t>końcowa ocena merytoryczna projektów, o których mowa w pkt 6, w tym analiza korzyści dla systemu energetycznego wynikająca z realizacji danego projektu.</w:t>
      </w:r>
    </w:p>
    <w:p w14:paraId="4FBB2174" w14:textId="77777777" w:rsidR="00471637" w:rsidRPr="0093018E" w:rsidRDefault="00471637" w:rsidP="00471637">
      <w:pPr>
        <w:pStyle w:val="ZARTzmartartykuempunktem"/>
      </w:pPr>
      <w:r w:rsidRPr="0093018E">
        <w:t>Art. 18c</w:t>
      </w:r>
      <w:bookmarkStart w:id="34" w:name="mip56082995"/>
      <w:bookmarkEnd w:id="34"/>
      <w:r w:rsidRPr="0093018E">
        <w:t>. 1. Pracami Komitetu wodorowego kieruje przewodniczący wybierany przez Komitet wodorowy spośród jego członków.</w:t>
      </w:r>
    </w:p>
    <w:p w14:paraId="58FF3528" w14:textId="77777777" w:rsidR="00471637" w:rsidRPr="0093018E" w:rsidRDefault="00471637" w:rsidP="00471637">
      <w:pPr>
        <w:pStyle w:val="ZUSTzmustartykuempunktem"/>
      </w:pPr>
      <w:bookmarkStart w:id="35" w:name="mip56082996"/>
      <w:bookmarkEnd w:id="35"/>
      <w:r w:rsidRPr="0093018E">
        <w:t>2. Przewodniczący zwołuje posiedzenia Komitetu wodorowego w miarę potrzeb, nie rzadziej jednak niż raz na 2 miesiące.</w:t>
      </w:r>
    </w:p>
    <w:p w14:paraId="51A72D73" w14:textId="77777777" w:rsidR="00471637" w:rsidRPr="0093018E" w:rsidRDefault="00471637" w:rsidP="00471637">
      <w:pPr>
        <w:pStyle w:val="ZUSTzmustartykuempunktem"/>
      </w:pPr>
      <w:bookmarkStart w:id="36" w:name="mip56082997"/>
      <w:bookmarkEnd w:id="36"/>
      <w:r w:rsidRPr="0093018E">
        <w:t>3. Przewodniczący zwołuje posiedzenia Komitetu wodorowego z własnej inicjatywy, na wniosek Ministra, Dyrektora lub co najmniej połowy liczby członków Komitetu wodorowego, nie później niż w terminie 2 tygodni od dnia otrzymania wniosku.</w:t>
      </w:r>
    </w:p>
    <w:p w14:paraId="15878087" w14:textId="77777777" w:rsidR="00471637" w:rsidRPr="0093018E" w:rsidRDefault="00471637" w:rsidP="00471637">
      <w:pPr>
        <w:pStyle w:val="ZUSTzmustartykuempunktem"/>
      </w:pPr>
      <w:bookmarkStart w:id="37" w:name="mip56082998"/>
      <w:bookmarkEnd w:id="37"/>
      <w:r w:rsidRPr="0093018E">
        <w:t>4. Komitet wodorowy przyjmuje rozstrzygnięcia w drodze uchwały podjętej bezwzględną większością głosów w obecności co najmniej połowy liczby członków Komitetu wodorowego.</w:t>
      </w:r>
    </w:p>
    <w:p w14:paraId="0A5A762A" w14:textId="77777777" w:rsidR="00471637" w:rsidRPr="0093018E" w:rsidRDefault="00471637" w:rsidP="00471637">
      <w:pPr>
        <w:pStyle w:val="ZUSTzmustartykuempunktem"/>
      </w:pPr>
      <w:bookmarkStart w:id="38" w:name="mip56082999"/>
      <w:bookmarkEnd w:id="38"/>
      <w:r w:rsidRPr="0093018E">
        <w:t>5. Szczegółowy tryb działania Komitetu wodorowego oraz wyboru przewodniczącego określa regulamin ustanowiony przez Komitet wodorowy.</w:t>
      </w:r>
    </w:p>
    <w:p w14:paraId="4B73E8CC" w14:textId="77777777" w:rsidR="00471637" w:rsidRPr="0093018E" w:rsidRDefault="00471637" w:rsidP="00471637">
      <w:pPr>
        <w:pStyle w:val="ZUSTzmustartykuempunktem"/>
      </w:pPr>
      <w:bookmarkStart w:id="39" w:name="mip56083000"/>
      <w:bookmarkEnd w:id="39"/>
      <w:r w:rsidRPr="0093018E">
        <w:lastRenderedPageBreak/>
        <w:t>6. Zamiejscowi członkowie Komitetu wodorowego otrzymują zwrot kosztów podróży na zasadach określonych w przepisach wydanych na podstawie art. 775 § 2 Kodeksu pracy.</w:t>
      </w:r>
    </w:p>
    <w:p w14:paraId="38B6B526" w14:textId="77777777" w:rsidR="00471637" w:rsidRPr="00790787" w:rsidRDefault="00471637" w:rsidP="00471637">
      <w:pPr>
        <w:pStyle w:val="ZUSTzmustartykuempunktem"/>
      </w:pPr>
      <w:bookmarkStart w:id="40" w:name="mip56083001"/>
      <w:bookmarkEnd w:id="40"/>
      <w:r w:rsidRPr="0093018E">
        <w:t>7. Minister w porozumieniu z ministrem właściwym do spraw energii określi, w drodze rozporządzenia, wysokość miesięcznego wynagrodzenia przewodniczącego oraz członków Komitetu wodorowego, mając na uwadze zakres wykonywanych przez nich zadań oraz znaczenie tych zadań dla efektywnego funkcjonowania Centrum.”;</w:t>
      </w:r>
    </w:p>
    <w:p w14:paraId="545040E1" w14:textId="77777777" w:rsidR="00471637" w:rsidRPr="00C76901" w:rsidRDefault="00471637" w:rsidP="00C76901">
      <w:pPr>
        <w:pStyle w:val="PKTpunkt"/>
      </w:pPr>
      <w:r w:rsidRPr="00C7428A">
        <w:rPr>
          <w:rStyle w:val="Ppogrubienie"/>
          <w:b w:val="0"/>
        </w:rPr>
        <w:t>4)</w:t>
      </w:r>
      <w:r w:rsidRPr="00C7428A">
        <w:rPr>
          <w:rStyle w:val="Ppogrubienie"/>
          <w:b w:val="0"/>
        </w:rPr>
        <w:tab/>
        <w:t xml:space="preserve">w </w:t>
      </w:r>
      <w:r w:rsidRPr="00C76901">
        <w:t>art. 27 w ust. 2 po wyrazie „państwa” dodaje się wyrazy „oraz w obszarze technologii wodorowych”;</w:t>
      </w:r>
    </w:p>
    <w:p w14:paraId="25D5DBEB" w14:textId="77777777" w:rsidR="00471637" w:rsidRPr="00C76901" w:rsidRDefault="00471637" w:rsidP="00C76901">
      <w:pPr>
        <w:pStyle w:val="PKTpunkt"/>
      </w:pPr>
      <w:r w:rsidRPr="00C7428A">
        <w:rPr>
          <w:rStyle w:val="Ppogrubienie"/>
          <w:b w:val="0"/>
        </w:rPr>
        <w:t>5)</w:t>
      </w:r>
      <w:r w:rsidRPr="00C7428A">
        <w:rPr>
          <w:rStyle w:val="Ppogrubienie"/>
          <w:b w:val="0"/>
        </w:rPr>
        <w:tab/>
      </w:r>
      <w:r w:rsidRPr="00C76901">
        <w:t>po art. 28 dodaje się art. 28a w brzmieniu:</w:t>
      </w:r>
    </w:p>
    <w:p w14:paraId="18629A98" w14:textId="77777777" w:rsidR="00471637" w:rsidRPr="0093018E" w:rsidRDefault="00471637" w:rsidP="00471637">
      <w:pPr>
        <w:pStyle w:val="ZARTzmartartykuempunktem"/>
      </w:pPr>
      <w:r w:rsidRPr="0093018E">
        <w:t>„Art. 28a. 1. Centrum zarządza realizacją badań naukowych lub prac rozwojowych w obszarze technologii wodorowych oraz je finansuje lub współfinansuje.</w:t>
      </w:r>
    </w:p>
    <w:p w14:paraId="19D172FE" w14:textId="77777777" w:rsidR="00471637" w:rsidRPr="0093018E" w:rsidRDefault="00471637" w:rsidP="00471637">
      <w:pPr>
        <w:pStyle w:val="ZUSTzmustartykuempunktem"/>
      </w:pPr>
      <w:r w:rsidRPr="0093018E">
        <w:t>2. Badania naukowe lub prace rozwojowe w obszarze technologii wodorowych są realizowane w ramach strategicznych programów badań naukowych i prac rozwojowych, lub innych zadań Centrum.</w:t>
      </w:r>
    </w:p>
    <w:p w14:paraId="13352F7A" w14:textId="77777777" w:rsidR="00471637" w:rsidRPr="0093018E" w:rsidRDefault="00471637" w:rsidP="00471637">
      <w:pPr>
        <w:pStyle w:val="ZUSTzmustartykuempunktem"/>
      </w:pPr>
      <w:r w:rsidRPr="0093018E">
        <w:t>3. Minister w porozumieniu z ministrem właściwym do spraw energii określi, w drodze rozporządzenia, sposób realizacji przez Centrum zadań, o których mowa w ust. 1, a także kryteria i warunki udziału w konkursach na wykonanie poszczególnych projektów, uwzględniając konieczność zapewnienia zgodności tych projektów z polityką naukową państwa oraz polską strategią wodorową.”;</w:t>
      </w:r>
    </w:p>
    <w:p w14:paraId="7A6B0D72" w14:textId="77777777" w:rsidR="00471637" w:rsidRPr="00C76901" w:rsidRDefault="00471637" w:rsidP="00C76901">
      <w:pPr>
        <w:pStyle w:val="PKTpunkt"/>
      </w:pPr>
      <w:r w:rsidRPr="00C7428A">
        <w:rPr>
          <w:rStyle w:val="Ppogrubienie"/>
          <w:b w:val="0"/>
        </w:rPr>
        <w:t>6)</w:t>
      </w:r>
      <w:r w:rsidRPr="00C7428A">
        <w:rPr>
          <w:rStyle w:val="Ppogrubienie"/>
          <w:b w:val="0"/>
        </w:rPr>
        <w:tab/>
      </w:r>
      <w:r w:rsidRPr="00C76901">
        <w:t>w art. 32:</w:t>
      </w:r>
    </w:p>
    <w:p w14:paraId="77EFBC1B" w14:textId="77777777" w:rsidR="00471637" w:rsidRPr="0093018E" w:rsidRDefault="00471637" w:rsidP="00471637">
      <w:pPr>
        <w:pStyle w:val="LITlitera"/>
      </w:pPr>
      <w:r w:rsidRPr="0093018E">
        <w:t>a)</w:t>
      </w:r>
      <w:r w:rsidRPr="0093018E">
        <w:tab/>
        <w:t xml:space="preserve">w ust. 3 po wyrazach „bezpieczeństwa państwa” dodaje się wyrazy „oraz w wyniku projektu dotyczącego badań naukowych lub prac rozwojowych w obszarze technologii wodorowych”, </w:t>
      </w:r>
    </w:p>
    <w:p w14:paraId="43105504" w14:textId="77777777" w:rsidR="00471637" w:rsidRPr="0093018E" w:rsidRDefault="00471637" w:rsidP="00471637">
      <w:pPr>
        <w:pStyle w:val="LITlitera"/>
      </w:pPr>
      <w:r w:rsidRPr="0093018E">
        <w:t>b)</w:t>
      </w:r>
      <w:r w:rsidRPr="0093018E">
        <w:tab/>
        <w:t>w ust. 4 po wyrazach „bezpieczeństwa państwa” dodaje się wyrazy „oraz dotyczącego badań naukowych lub prac rozwojowych w obszarze technologii wodorowych”;</w:t>
      </w:r>
    </w:p>
    <w:p w14:paraId="649A4202" w14:textId="2FF09BEE" w:rsidR="00471637" w:rsidRPr="00C76901" w:rsidRDefault="00471637" w:rsidP="00C76901">
      <w:pPr>
        <w:pStyle w:val="PKTpunkt"/>
      </w:pPr>
      <w:r w:rsidRPr="00C7428A">
        <w:rPr>
          <w:rStyle w:val="Ppogrubienie"/>
          <w:b w:val="0"/>
        </w:rPr>
        <w:t>7)</w:t>
      </w:r>
      <w:r w:rsidRPr="00C7428A">
        <w:rPr>
          <w:rStyle w:val="Ppogrubienie"/>
          <w:b w:val="0"/>
        </w:rPr>
        <w:tab/>
        <w:t xml:space="preserve">w </w:t>
      </w:r>
      <w:r w:rsidRPr="00C76901">
        <w:t>art. 35 w ust. 2 wyraz</w:t>
      </w:r>
      <w:r w:rsidR="00352A85">
        <w:t>y</w:t>
      </w:r>
      <w:r w:rsidRPr="00C76901">
        <w:t xml:space="preserve"> „</w:t>
      </w:r>
      <w:bookmarkStart w:id="41" w:name="_Hlk110421571"/>
      <w:r w:rsidRPr="00C76901">
        <w:t>art. 15 ust. 1</w:t>
      </w:r>
      <w:r w:rsidR="00DA340E">
        <w:t xml:space="preserve"> i art.</w:t>
      </w:r>
      <w:r w:rsidRPr="00C76901">
        <w:t xml:space="preserve"> 17 pkt 2</w:t>
      </w:r>
      <w:bookmarkEnd w:id="41"/>
      <w:r w:rsidRPr="00C76901">
        <w:t xml:space="preserve">” </w:t>
      </w:r>
      <w:r w:rsidR="00352A85">
        <w:t xml:space="preserve">zastępuje się </w:t>
      </w:r>
      <w:r w:rsidRPr="00C76901">
        <w:t>wyraz</w:t>
      </w:r>
      <w:r w:rsidR="00352A85">
        <w:t>ami</w:t>
      </w:r>
      <w:r w:rsidRPr="00C76901">
        <w:t xml:space="preserve"> „</w:t>
      </w:r>
      <w:r w:rsidR="00352A85" w:rsidRPr="00352A85">
        <w:t>art. 15 ust. 1</w:t>
      </w:r>
      <w:r w:rsidR="00352A85">
        <w:t>,</w:t>
      </w:r>
      <w:r w:rsidR="00352A85" w:rsidRPr="00352A85">
        <w:t xml:space="preserve"> art. 17 pkt 2</w:t>
      </w:r>
      <w:r w:rsidR="00352A85">
        <w:t xml:space="preserve"> i </w:t>
      </w:r>
      <w:r w:rsidRPr="00C76901">
        <w:t>art. 18b pkt 2”;</w:t>
      </w:r>
    </w:p>
    <w:p w14:paraId="0CE3327A" w14:textId="77777777" w:rsidR="00471637" w:rsidRPr="00C76901" w:rsidRDefault="00471637" w:rsidP="00C76901">
      <w:pPr>
        <w:pStyle w:val="PKTpunkt"/>
      </w:pPr>
      <w:r w:rsidRPr="00C7428A">
        <w:rPr>
          <w:rStyle w:val="Ppogrubienie"/>
          <w:b w:val="0"/>
        </w:rPr>
        <w:t>8)</w:t>
      </w:r>
      <w:r w:rsidRPr="00C7428A">
        <w:rPr>
          <w:rStyle w:val="Ppogrubienie"/>
          <w:b w:val="0"/>
        </w:rPr>
        <w:tab/>
        <w:t xml:space="preserve">w </w:t>
      </w:r>
      <w:r w:rsidRPr="00C76901">
        <w:t>art. 36 ust. 1 otrzymuje brzmienie:</w:t>
      </w:r>
    </w:p>
    <w:p w14:paraId="03142D71" w14:textId="77777777" w:rsidR="00471637" w:rsidRPr="0093018E" w:rsidRDefault="00471637" w:rsidP="00471637">
      <w:pPr>
        <w:pStyle w:val="ZUSTzmustartykuempunktem"/>
      </w:pPr>
      <w:r w:rsidRPr="0093018E">
        <w:t>„1. Wybór wykonawców projektów następuje w drodze konkursu ogłaszanego przez Dyrektora, z zastrzeżeniem art. 17 pkt 6 i art. 18b pkt 6. Dyrektor ustala i ogłasza regulamin konkursu, z zastrzeżeniem art. 17 pkt 7 i art. 18b pkt 7.”;</w:t>
      </w:r>
    </w:p>
    <w:p w14:paraId="38200797" w14:textId="77777777" w:rsidR="00471637" w:rsidRPr="00C76901" w:rsidRDefault="00471637" w:rsidP="00C76901">
      <w:pPr>
        <w:pStyle w:val="PKTpunkt"/>
      </w:pPr>
      <w:r w:rsidRPr="00C7428A">
        <w:rPr>
          <w:rStyle w:val="Ppogrubienie"/>
          <w:b w:val="0"/>
        </w:rPr>
        <w:lastRenderedPageBreak/>
        <w:t>9)</w:t>
      </w:r>
      <w:r w:rsidRPr="00C7428A">
        <w:rPr>
          <w:rStyle w:val="Ppogrubienie"/>
          <w:b w:val="0"/>
        </w:rPr>
        <w:tab/>
      </w:r>
      <w:r w:rsidRPr="00C76901">
        <w:t>w art. 38:</w:t>
      </w:r>
    </w:p>
    <w:p w14:paraId="3FD006E5" w14:textId="77777777" w:rsidR="00471637" w:rsidRPr="0093018E" w:rsidRDefault="00471637" w:rsidP="00471637">
      <w:pPr>
        <w:pStyle w:val="LITlitera"/>
      </w:pPr>
      <w:r w:rsidRPr="0093018E">
        <w:t>a)</w:t>
      </w:r>
      <w:r w:rsidRPr="0093018E">
        <w:tab/>
        <w:t xml:space="preserve">w ust. 1 po wyrazach „art. 17 pkt 8” dodaje się wyrazy „i art. 18b pkt 8”, </w:t>
      </w:r>
    </w:p>
    <w:p w14:paraId="2AA56445" w14:textId="77777777" w:rsidR="00471637" w:rsidRPr="0093018E" w:rsidRDefault="00471637" w:rsidP="00471637">
      <w:pPr>
        <w:pStyle w:val="LITlitera"/>
      </w:pPr>
      <w:r w:rsidRPr="0093018E">
        <w:t>b)</w:t>
      </w:r>
      <w:r w:rsidRPr="0093018E">
        <w:tab/>
        <w:t>w ust. 2 po wyrazach „art. 17 pkt 9” dodaje się wyrazy „i art. 18b pkt 9”;</w:t>
      </w:r>
    </w:p>
    <w:p w14:paraId="2604862E" w14:textId="77777777" w:rsidR="00471637" w:rsidRPr="00C76901" w:rsidRDefault="00471637" w:rsidP="00C76901">
      <w:pPr>
        <w:pStyle w:val="PKTpunkt"/>
      </w:pPr>
      <w:r w:rsidRPr="00C7428A">
        <w:rPr>
          <w:rStyle w:val="Ppogrubienie"/>
          <w:b w:val="0"/>
        </w:rPr>
        <w:t>10)</w:t>
      </w:r>
      <w:r w:rsidRPr="00C7428A">
        <w:rPr>
          <w:rStyle w:val="Ppogrubienie"/>
          <w:b w:val="0"/>
        </w:rPr>
        <w:tab/>
      </w:r>
      <w:r w:rsidRPr="00C76901">
        <w:t>w art. 39:</w:t>
      </w:r>
    </w:p>
    <w:p w14:paraId="169C67C2" w14:textId="77777777" w:rsidR="00471637" w:rsidRPr="0093018E" w:rsidRDefault="00471637" w:rsidP="00471637">
      <w:pPr>
        <w:pStyle w:val="LITlitera"/>
      </w:pPr>
      <w:r w:rsidRPr="0093018E">
        <w:t>a)</w:t>
      </w:r>
      <w:r w:rsidRPr="0093018E">
        <w:tab/>
        <w:t>po ust. 3 dodaje się ust. 3a w brzmieniu:</w:t>
      </w:r>
    </w:p>
    <w:p w14:paraId="0945372D" w14:textId="6540ADFB" w:rsidR="00471637" w:rsidRPr="00790787" w:rsidRDefault="00471637" w:rsidP="00471637">
      <w:pPr>
        <w:pStyle w:val="ZLITUSTzmustliter"/>
      </w:pPr>
      <w:r w:rsidRPr="00790787">
        <w:t xml:space="preserve">„3a. </w:t>
      </w:r>
      <w:r w:rsidRPr="0093018E">
        <w:t xml:space="preserve">W przypadku wniosków złożonych w konkursach, o których mowa w art. 18b pkt 6, przy ocenie projektów bierze się również pod uwagę możliwość zastosowania wyników projektu w obszarze </w:t>
      </w:r>
      <w:r w:rsidRPr="00790787">
        <w:t>technologii wodorowych.”</w:t>
      </w:r>
      <w:r w:rsidR="00DA340E">
        <w:t>,</w:t>
      </w:r>
    </w:p>
    <w:p w14:paraId="3F626794" w14:textId="3C9AD300" w:rsidR="00471637" w:rsidRPr="0093018E" w:rsidRDefault="00471637" w:rsidP="00471637">
      <w:pPr>
        <w:pStyle w:val="LITlitera"/>
      </w:pPr>
      <w:r w:rsidRPr="0093018E">
        <w:t>b)</w:t>
      </w:r>
      <w:r w:rsidRPr="0093018E">
        <w:tab/>
        <w:t>w ust. 5 po wyrazach „art. 17 pkt 6 i 7” dodaje się wyrazy „</w:t>
      </w:r>
      <w:r w:rsidR="00BA3B07">
        <w:t>oraz</w:t>
      </w:r>
      <w:r w:rsidR="00BA3B07" w:rsidRPr="0093018E">
        <w:t xml:space="preserve"> </w:t>
      </w:r>
      <w:r w:rsidRPr="0093018E">
        <w:t>art. 18b pkt 6 i 7”;</w:t>
      </w:r>
    </w:p>
    <w:p w14:paraId="3D2C7561" w14:textId="77777777" w:rsidR="00471637" w:rsidRPr="00C76901" w:rsidRDefault="00471637" w:rsidP="00C76901">
      <w:pPr>
        <w:pStyle w:val="PKTpunkt"/>
      </w:pPr>
      <w:r w:rsidRPr="00C7428A">
        <w:rPr>
          <w:rStyle w:val="Ppogrubienie"/>
          <w:b w:val="0"/>
        </w:rPr>
        <w:t>11)</w:t>
      </w:r>
      <w:r w:rsidRPr="00C7428A">
        <w:rPr>
          <w:rStyle w:val="Ppogrubienie"/>
          <w:b w:val="0"/>
        </w:rPr>
        <w:tab/>
      </w:r>
      <w:r w:rsidRPr="00C76901">
        <w:t>w art. 40:</w:t>
      </w:r>
    </w:p>
    <w:p w14:paraId="6D9FD131" w14:textId="77777777" w:rsidR="00471637" w:rsidRPr="0093018E" w:rsidRDefault="00471637" w:rsidP="00471637">
      <w:pPr>
        <w:pStyle w:val="LITlitera"/>
      </w:pPr>
      <w:r w:rsidRPr="0093018E">
        <w:t>a)</w:t>
      </w:r>
      <w:r w:rsidRPr="0093018E">
        <w:tab/>
        <w:t>ust. 2 otrzymuje brzmienie:</w:t>
      </w:r>
    </w:p>
    <w:p w14:paraId="27294588" w14:textId="08811076" w:rsidR="00471637" w:rsidRPr="0093018E" w:rsidRDefault="00471637" w:rsidP="00471637">
      <w:pPr>
        <w:pStyle w:val="ZLITUSTzmustliter"/>
      </w:pPr>
      <w:r w:rsidRPr="0093018E">
        <w:t>„2. W przypadku naruszenia procedury konkursowej lub innych naruszeń formalnych wnioskodawcy przysługuje odwołanie do komisji odwoławczej Rady, w przypadku konkursów, o których mowa w art. 17 pkt 6 - do Komitetu Sterującego, a w przypadku konkursów, o których mowa w art. 18b pkt 6 - do Komitetu wodorowego, w terminie 14 dni od dnia doręczenia decyzji Dyrektora.”</w:t>
      </w:r>
      <w:r w:rsidR="00DA340E">
        <w:t>,</w:t>
      </w:r>
    </w:p>
    <w:p w14:paraId="755D2847" w14:textId="0C60CE44" w:rsidR="00471637" w:rsidRPr="0093018E" w:rsidRDefault="00471637" w:rsidP="00471637">
      <w:pPr>
        <w:pStyle w:val="LITlitera"/>
      </w:pPr>
      <w:r w:rsidRPr="0093018E">
        <w:t>b)</w:t>
      </w:r>
      <w:r w:rsidRPr="0093018E">
        <w:tab/>
        <w:t>w ust. 5 po wyrazie „Sterującego” dodaje wyrazy „albo Komitetu wodorowego”</w:t>
      </w:r>
      <w:r w:rsidR="00DA340E">
        <w:t>;</w:t>
      </w:r>
    </w:p>
    <w:p w14:paraId="11DF1CA3" w14:textId="27BDA5C5" w:rsidR="00471637" w:rsidRPr="000F292D" w:rsidRDefault="00471637" w:rsidP="000F292D">
      <w:pPr>
        <w:pStyle w:val="PKTpunkt"/>
      </w:pPr>
      <w:r w:rsidRPr="00C7428A">
        <w:rPr>
          <w:rStyle w:val="Ppogrubienie"/>
          <w:b w:val="0"/>
        </w:rPr>
        <w:t>12)</w:t>
      </w:r>
      <w:r w:rsidRPr="00C7428A">
        <w:rPr>
          <w:rStyle w:val="Ppogrubienie"/>
          <w:b w:val="0"/>
        </w:rPr>
        <w:tab/>
        <w:t xml:space="preserve">w </w:t>
      </w:r>
      <w:r w:rsidRPr="000F292D">
        <w:t>art. 42 w pkt 4 –</w:t>
      </w:r>
      <w:r w:rsidR="00DA340E">
        <w:t xml:space="preserve"> </w:t>
      </w:r>
      <w:r w:rsidRPr="000F292D">
        <w:t>po wyrazie „Sterującego” dodaje się wyrazy „</w:t>
      </w:r>
      <w:r w:rsidR="00F0579D">
        <w:t xml:space="preserve">, </w:t>
      </w:r>
      <w:r w:rsidRPr="000F292D">
        <w:t xml:space="preserve">a w odniesieniu do projektów, o których mowa w </w:t>
      </w:r>
      <w:r w:rsidR="00EA26CA">
        <w:t>a</w:t>
      </w:r>
      <w:r w:rsidR="00F0579D">
        <w:t>rt.</w:t>
      </w:r>
      <w:r w:rsidRPr="000F292D">
        <w:t>. 18b pkt 6 – Komitetu wodorowego”</w:t>
      </w:r>
      <w:r w:rsidR="00DA340E">
        <w:t>;</w:t>
      </w:r>
      <w:r w:rsidRPr="000F292D">
        <w:t xml:space="preserve"> </w:t>
      </w:r>
    </w:p>
    <w:p w14:paraId="375A61F9" w14:textId="359B13AA" w:rsidR="00471637" w:rsidRPr="000F292D" w:rsidRDefault="00471637" w:rsidP="000F292D">
      <w:pPr>
        <w:pStyle w:val="PKTpunkt"/>
      </w:pPr>
      <w:r w:rsidRPr="00C7428A">
        <w:rPr>
          <w:rStyle w:val="Ppogrubienie"/>
          <w:b w:val="0"/>
        </w:rPr>
        <w:t>13)</w:t>
      </w:r>
      <w:r w:rsidR="00EA26CA">
        <w:rPr>
          <w:rStyle w:val="Ppogrubienie"/>
          <w:b w:val="0"/>
        </w:rPr>
        <w:tab/>
        <w:t xml:space="preserve">w </w:t>
      </w:r>
      <w:r w:rsidRPr="000F292D">
        <w:t>art. 43 w ust. 1 po wyra</w:t>
      </w:r>
      <w:r w:rsidR="00EA26CA">
        <w:t>zac</w:t>
      </w:r>
      <w:r w:rsidRPr="000F292D">
        <w:t>h „art. 17 pkt 11” dodaje się w</w:t>
      </w:r>
      <w:r w:rsidR="00EA26CA">
        <w:t>y</w:t>
      </w:r>
      <w:r w:rsidR="00F0579D">
        <w:t>r</w:t>
      </w:r>
      <w:r w:rsidR="00EA26CA">
        <w:t>a</w:t>
      </w:r>
      <w:r w:rsidRPr="000F292D">
        <w:t>zy „i art. 18b pkt 11”</w:t>
      </w:r>
      <w:r w:rsidR="006078BA">
        <w:t>;</w:t>
      </w:r>
    </w:p>
    <w:p w14:paraId="216D4F3F" w14:textId="150408A9" w:rsidR="00471637" w:rsidRPr="000F292D" w:rsidRDefault="00471637" w:rsidP="000F292D">
      <w:pPr>
        <w:pStyle w:val="PKTpunkt"/>
      </w:pPr>
      <w:r w:rsidRPr="00C7428A">
        <w:rPr>
          <w:rStyle w:val="Ppogrubienie"/>
          <w:b w:val="0"/>
        </w:rPr>
        <w:t>14)</w:t>
      </w:r>
      <w:r w:rsidRPr="00C7428A">
        <w:rPr>
          <w:rStyle w:val="Ppogrubienie"/>
          <w:b w:val="0"/>
        </w:rPr>
        <w:tab/>
        <w:t xml:space="preserve">w </w:t>
      </w:r>
      <w:r w:rsidRPr="000F292D">
        <w:t>art. 46 w ust. 1 w pkt 1 po wyrazie „państwa” dodaje wyrazy „</w:t>
      </w:r>
      <w:r w:rsidR="00F0579D">
        <w:t xml:space="preserve">, </w:t>
      </w:r>
      <w:r w:rsidRPr="000F292D">
        <w:t>a także na realizację badań naukowych i prac rozwojowych w obszarze technologii wodoro</w:t>
      </w:r>
      <w:r w:rsidR="00EA26CA">
        <w:t>wych</w:t>
      </w:r>
      <w:r w:rsidRPr="000F292D">
        <w:t>”</w:t>
      </w:r>
      <w:r w:rsidR="006078BA">
        <w:t>;</w:t>
      </w:r>
    </w:p>
    <w:p w14:paraId="7985E9CB" w14:textId="77777777" w:rsidR="00471637" w:rsidRPr="000F292D" w:rsidRDefault="00471637" w:rsidP="000F292D">
      <w:pPr>
        <w:pStyle w:val="PKTpunkt"/>
      </w:pPr>
      <w:r w:rsidRPr="00C7428A">
        <w:rPr>
          <w:rStyle w:val="Ppogrubienie"/>
          <w:b w:val="0"/>
        </w:rPr>
        <w:t>15)</w:t>
      </w:r>
      <w:r w:rsidRPr="00C7428A">
        <w:rPr>
          <w:rStyle w:val="Ppogrubienie"/>
          <w:b w:val="0"/>
        </w:rPr>
        <w:tab/>
      </w:r>
      <w:r w:rsidRPr="000F292D">
        <w:t>w art. 48 po ust. 1a dodaje się ust. 1b w brzmieniu:</w:t>
      </w:r>
    </w:p>
    <w:p w14:paraId="06F70F00" w14:textId="5C2A616F" w:rsidR="00471637" w:rsidRPr="0093018E" w:rsidRDefault="00471637" w:rsidP="00471637">
      <w:pPr>
        <w:pStyle w:val="ZUSTzmustartykuempunktem"/>
      </w:pPr>
      <w:r w:rsidRPr="0093018E">
        <w:t>„1b. Minister po zasięgnięciu opinii ministra właściwego do spraw energii ustala dla Centrum wysokość środków finansowych w zakresie badań naukowych lub prac rozwojowych w obszarze technologii wodorowych.”.</w:t>
      </w:r>
    </w:p>
    <w:p w14:paraId="4F072A4C" w14:textId="13043259" w:rsidR="00471637" w:rsidRPr="0093018E" w:rsidRDefault="00471637" w:rsidP="00471637">
      <w:pPr>
        <w:pStyle w:val="ARTartustawynprozporzdzenia"/>
      </w:pPr>
      <w:r w:rsidRPr="00835C19">
        <w:rPr>
          <w:rStyle w:val="Ppogrubienie"/>
        </w:rPr>
        <w:t>Art. 8.</w:t>
      </w:r>
      <w:r w:rsidRPr="0093018E">
        <w:t xml:space="preserve"> W ustawie z dnia 24 lipca 2015 r. </w:t>
      </w:r>
      <w:bookmarkStart w:id="42" w:name="_Hlk110253645"/>
      <w:r w:rsidRPr="0093018E">
        <w:t xml:space="preserve">o przygotowaniu i realizacji strategicznych inwestycji w zakresie sieci przesyłowych </w:t>
      </w:r>
      <w:bookmarkEnd w:id="42"/>
      <w:r w:rsidRPr="0093018E">
        <w:t>(Dz.</w:t>
      </w:r>
      <w:r w:rsidR="00F0579D">
        <w:t> </w:t>
      </w:r>
      <w:r w:rsidRPr="0093018E">
        <w:t>U. z 2022 r. poz. 273</w:t>
      </w:r>
      <w:r w:rsidR="002D2472">
        <w:t xml:space="preserve"> i z 2022 r. poz. 1846</w:t>
      </w:r>
      <w:r w:rsidRPr="0093018E">
        <w:t>) wprowadza się następujące zmiany:</w:t>
      </w:r>
    </w:p>
    <w:p w14:paraId="442EA56D" w14:textId="23BF85D5" w:rsidR="00737DCB" w:rsidRDefault="00471637" w:rsidP="000F292D">
      <w:pPr>
        <w:pStyle w:val="PKTpunkt"/>
      </w:pPr>
      <w:r w:rsidRPr="00C7428A">
        <w:rPr>
          <w:rStyle w:val="Ppogrubienie"/>
          <w:b w:val="0"/>
        </w:rPr>
        <w:t>1)</w:t>
      </w:r>
      <w:r w:rsidRPr="00C7428A">
        <w:rPr>
          <w:rStyle w:val="Ppogrubienie"/>
          <w:b w:val="0"/>
        </w:rPr>
        <w:tab/>
      </w:r>
      <w:r w:rsidR="00F0579D">
        <w:rPr>
          <w:rStyle w:val="Ppogrubienie"/>
          <w:b w:val="0"/>
        </w:rPr>
        <w:t xml:space="preserve">w </w:t>
      </w:r>
      <w:r w:rsidRPr="000F292D">
        <w:t xml:space="preserve">art. 1 </w:t>
      </w:r>
      <w:r w:rsidR="00F0579D">
        <w:t xml:space="preserve">w </w:t>
      </w:r>
      <w:r w:rsidRPr="000F292D">
        <w:t>ust. 2</w:t>
      </w:r>
      <w:r w:rsidRPr="00C7428A">
        <w:rPr>
          <w:rStyle w:val="Ppogrubienie"/>
          <w:b w:val="0"/>
        </w:rPr>
        <w:t xml:space="preserve"> </w:t>
      </w:r>
      <w:r w:rsidRPr="000F292D">
        <w:t xml:space="preserve">pkt 4 </w:t>
      </w:r>
      <w:r w:rsidR="00737DCB">
        <w:t>otrzymuje brzmienie:</w:t>
      </w:r>
    </w:p>
    <w:p w14:paraId="40A2B4DE" w14:textId="166F3130" w:rsidR="00737DCB" w:rsidRDefault="00737DCB" w:rsidP="00A27858">
      <w:pPr>
        <w:pStyle w:val="ZPKTzmpktartykuempunktem"/>
      </w:pPr>
      <w:r>
        <w:t>„4</w:t>
      </w:r>
      <w:r w:rsidR="00F0579D">
        <w:t>)</w:t>
      </w:r>
      <w:r w:rsidR="00F0579D">
        <w:tab/>
      </w:r>
      <w:r>
        <w:t>strategiczna inwestycja w zakresie sieci przesyłowej – zadanie inwestycyjne wraz z wykon</w:t>
      </w:r>
      <w:r w:rsidR="006078BA">
        <w:t>yw</w:t>
      </w:r>
      <w:r>
        <w:t xml:space="preserve">aniem niezbędnych robót budowlanych w rozumieniu ustawy z dnia 7 lipca 1994 r. </w:t>
      </w:r>
      <w:r w:rsidR="00F60438">
        <w:t>– Prawo budowlane (Dz. U. z 202</w:t>
      </w:r>
      <w:r w:rsidR="006078BA">
        <w:t>1</w:t>
      </w:r>
      <w:r>
        <w:t xml:space="preserve"> r. poz. </w:t>
      </w:r>
      <w:r w:rsidR="006078BA">
        <w:t>2351</w:t>
      </w:r>
      <w:r w:rsidR="0085065A">
        <w:t xml:space="preserve"> oraz z 2022 r. poz. 88</w:t>
      </w:r>
      <w:r w:rsidR="002D2472">
        <w:t xml:space="preserve">, </w:t>
      </w:r>
      <w:r w:rsidR="002D2472">
        <w:lastRenderedPageBreak/>
        <w:t>1557,</w:t>
      </w:r>
      <w:r w:rsidR="00056744">
        <w:t xml:space="preserve"> 1768, 1783 i 1846</w:t>
      </w:r>
      <w:r w:rsidR="0085065A">
        <w:t>)</w:t>
      </w:r>
      <w:r>
        <w:t>, w szczególności budowy lub przebudowy obiektów, urządzeń, sieci i instalacji niezbędnych do budowy, przebudowy, remontu, utrzymania, użytkowania, zmiany sposobu użytkowania, eksploatacji lub rozbiórki linii, w tym stacji elektroenergetycznych, tymczasowych obiektów budowlanych, obiektów sieci gazowej lub wodorowej, sieci i przyłączy elektroenergetycznych, wodorowych, wodociągowych, kanalizacyjnych, cieplnych, telekomunikacyjnych i teleinformatycznych oraz infrastruktury drogowej lub kolejowej;</w:t>
      </w:r>
      <w:r w:rsidRPr="0093018E">
        <w:t>”;</w:t>
      </w:r>
    </w:p>
    <w:p w14:paraId="38E6ED16" w14:textId="77777777" w:rsidR="00471637" w:rsidRPr="000F292D" w:rsidRDefault="00471637" w:rsidP="000F292D">
      <w:pPr>
        <w:pStyle w:val="PKTpunkt"/>
      </w:pPr>
      <w:r w:rsidRPr="00C7428A">
        <w:rPr>
          <w:rStyle w:val="Ppogrubienie"/>
          <w:b w:val="0"/>
        </w:rPr>
        <w:t>2)</w:t>
      </w:r>
      <w:r w:rsidRPr="00C7428A">
        <w:rPr>
          <w:rStyle w:val="Ppogrubienie"/>
          <w:b w:val="0"/>
        </w:rPr>
        <w:tab/>
      </w:r>
      <w:r w:rsidRPr="000F292D">
        <w:t>w art. 17a w zdaniu pierwszym po wyrazie „gazowe”, dodaje się przecinek i wyraz „wodór”;</w:t>
      </w:r>
    </w:p>
    <w:p w14:paraId="53F0B61E" w14:textId="3868FF36" w:rsidR="00471637" w:rsidRPr="0093018E" w:rsidRDefault="00471637" w:rsidP="00471637">
      <w:pPr>
        <w:pStyle w:val="PKTpunkt"/>
      </w:pPr>
      <w:r w:rsidRPr="00C7428A">
        <w:rPr>
          <w:rStyle w:val="Ppogrubienie"/>
          <w:b w:val="0"/>
          <w:bCs w:val="0"/>
        </w:rPr>
        <w:t>3)</w:t>
      </w:r>
      <w:r w:rsidRPr="000F292D">
        <w:tab/>
        <w:t>w art. 22 w ust. 1 po wyrazie „gazów” dodaje się przecinek i wyraz „wodoru”.</w:t>
      </w:r>
    </w:p>
    <w:p w14:paraId="5487802D" w14:textId="62C6B6DA" w:rsidR="00471637" w:rsidRPr="0093018E" w:rsidRDefault="00471637" w:rsidP="00471637">
      <w:pPr>
        <w:pStyle w:val="ARTartustawynprozporzdzenia"/>
      </w:pPr>
      <w:r w:rsidRPr="00835C19">
        <w:rPr>
          <w:rStyle w:val="Ppogrubienie"/>
        </w:rPr>
        <w:t xml:space="preserve">Art. 9. </w:t>
      </w:r>
      <w:r w:rsidRPr="0093018E">
        <w:t xml:space="preserve">W ustawie z dnia 20 lipca 2018 r. – Prawo o szkolnictwie wyższym i nauce (Dz. U. z 2022 r. poz. 574, </w:t>
      </w:r>
      <w:r w:rsidR="006F492A">
        <w:t xml:space="preserve">z </w:t>
      </w:r>
      <w:proofErr w:type="spellStart"/>
      <w:r w:rsidR="006F492A">
        <w:t>późn</w:t>
      </w:r>
      <w:proofErr w:type="spellEnd"/>
      <w:r w:rsidR="006F492A">
        <w:t>. zm.</w:t>
      </w:r>
      <w:r w:rsidR="006F492A">
        <w:rPr>
          <w:rStyle w:val="Odwoanieprzypisudolnego"/>
        </w:rPr>
        <w:footnoteReference w:id="3"/>
      </w:r>
      <w:r w:rsidR="006F492A" w:rsidRPr="006F492A">
        <w:rPr>
          <w:vertAlign w:val="superscript"/>
        </w:rPr>
        <w:t>)</w:t>
      </w:r>
      <w:r w:rsidRPr="0093018E">
        <w:t>) w art. 365 pkt 11 otrzymuje brzmienie:</w:t>
      </w:r>
    </w:p>
    <w:p w14:paraId="45856E7E" w14:textId="5D2AF9E0" w:rsidR="00471637" w:rsidRPr="0093018E" w:rsidRDefault="00471637" w:rsidP="00471637">
      <w:pPr>
        <w:pStyle w:val="ZPKTzmpktartykuempunktem"/>
      </w:pPr>
      <w:r w:rsidRPr="0093018E">
        <w:t>„11)</w:t>
      </w:r>
      <w:r w:rsidRPr="0093018E">
        <w:tab/>
        <w:t xml:space="preserve">zadania finansowane przez </w:t>
      </w:r>
      <w:proofErr w:type="spellStart"/>
      <w:r w:rsidRPr="0093018E">
        <w:t>NCBiR</w:t>
      </w:r>
      <w:proofErr w:type="spellEnd"/>
      <w:r w:rsidRPr="0093018E">
        <w:t>, w tym badania naukowe i prace rozwojowe na rzecz obronności i bezpieczeństwa państwa oraz prowadzenie działalności badawczo-rozwojowej w obszarze technologii wodorowych;”.</w:t>
      </w:r>
    </w:p>
    <w:p w14:paraId="3A9DF559" w14:textId="78AB1934" w:rsidR="00FE017B" w:rsidRPr="001945AA" w:rsidRDefault="00471637" w:rsidP="00FE017B">
      <w:pPr>
        <w:pStyle w:val="ARTartustawynprozporzdzenia"/>
        <w:rPr>
          <w:bCs/>
        </w:rPr>
      </w:pPr>
      <w:bookmarkStart w:id="43" w:name="mip28717576"/>
      <w:bookmarkEnd w:id="43"/>
      <w:r w:rsidRPr="00835C19">
        <w:rPr>
          <w:rStyle w:val="Ppogrubienie"/>
        </w:rPr>
        <w:t>Art. 1</w:t>
      </w:r>
      <w:r w:rsidR="009B140A">
        <w:rPr>
          <w:rStyle w:val="Ppogrubienie"/>
        </w:rPr>
        <w:t>0</w:t>
      </w:r>
      <w:r w:rsidRPr="00835C19">
        <w:rPr>
          <w:rStyle w:val="Ppogrubienie"/>
        </w:rPr>
        <w:t xml:space="preserve">. </w:t>
      </w:r>
      <w:r w:rsidR="00FE017B" w:rsidRPr="00FE017B">
        <w:t>1.</w:t>
      </w:r>
      <w:r w:rsidR="00FE017B" w:rsidRPr="0093018E">
        <w:t xml:space="preserve"> </w:t>
      </w:r>
      <w:r w:rsidR="00FE017B" w:rsidRPr="00EB2448">
        <w:rPr>
          <w:rFonts w:cs="Times New Roman"/>
          <w:szCs w:val="22"/>
        </w:rPr>
        <w:t>Podmiot</w:t>
      </w:r>
      <w:r w:rsidR="00FE017B">
        <w:rPr>
          <w:rFonts w:cs="Times New Roman"/>
          <w:szCs w:val="22"/>
        </w:rPr>
        <w:t xml:space="preserve">, </w:t>
      </w:r>
      <w:r w:rsidR="00FE017B" w:rsidRPr="0093018E">
        <w:t>któr</w:t>
      </w:r>
      <w:r w:rsidR="00FE017B">
        <w:t xml:space="preserve">y </w:t>
      </w:r>
      <w:r w:rsidR="00FE017B" w:rsidRPr="00790787">
        <w:t>w dniu wejścia w życie niniejszej ustawy wykonuj</w:t>
      </w:r>
      <w:r w:rsidR="00FE017B">
        <w:t>e</w:t>
      </w:r>
      <w:r w:rsidR="00FE017B" w:rsidRPr="00790787">
        <w:t xml:space="preserve"> działalność gospodarczą</w:t>
      </w:r>
      <w:r w:rsidR="00FE017B">
        <w:t xml:space="preserve"> w zakresie </w:t>
      </w:r>
      <w:r w:rsidR="001833B3">
        <w:t xml:space="preserve">magazynowania, przesyłania, </w:t>
      </w:r>
      <w:r w:rsidR="00FE017B">
        <w:t>obrotu wodorem</w:t>
      </w:r>
      <w:r w:rsidR="001833B3">
        <w:t xml:space="preserve"> oraz dostarczania wodoru bezpośrednimi rurociągami wodorowymi</w:t>
      </w:r>
      <w:r w:rsidR="00FE017B" w:rsidRPr="00790787">
        <w:t xml:space="preserve">, która wymaga uzyskania koncesji w brzmieniu nadanym niniejszą ustawą, </w:t>
      </w:r>
      <w:r w:rsidR="00FE017B">
        <w:t xml:space="preserve">jest zobowiązany </w:t>
      </w:r>
      <w:r w:rsidR="00FE017B" w:rsidRPr="00EE0C63">
        <w:rPr>
          <w:rFonts w:cs="Times New Roman"/>
          <w:szCs w:val="22"/>
        </w:rPr>
        <w:t>dostosować j</w:t>
      </w:r>
      <w:r w:rsidR="00FE017B">
        <w:rPr>
          <w:rFonts w:cs="Times New Roman"/>
          <w:szCs w:val="22"/>
        </w:rPr>
        <w:t>ą</w:t>
      </w:r>
      <w:r w:rsidR="00FE017B" w:rsidRPr="00EE0C63">
        <w:rPr>
          <w:rFonts w:cs="Times New Roman"/>
          <w:szCs w:val="22"/>
        </w:rPr>
        <w:t xml:space="preserve"> do wymagań określonych w niniejszej ustawie</w:t>
      </w:r>
      <w:r w:rsidR="00FE017B">
        <w:rPr>
          <w:rFonts w:cs="Times New Roman"/>
          <w:szCs w:val="22"/>
        </w:rPr>
        <w:t xml:space="preserve">, </w:t>
      </w:r>
      <w:r w:rsidR="00D3246A">
        <w:t>w terminie 12</w:t>
      </w:r>
      <w:r w:rsidR="00FE017B">
        <w:t xml:space="preserve"> miesięcy od dnia jej wejścia w życie.</w:t>
      </w:r>
    </w:p>
    <w:p w14:paraId="58DA3943" w14:textId="77777777" w:rsidR="00FE017B" w:rsidRPr="00E90574" w:rsidRDefault="00FE017B" w:rsidP="00FE017B">
      <w:pPr>
        <w:pStyle w:val="USTustnpkodeksu"/>
        <w:rPr>
          <w:rFonts w:cs="Times New Roman"/>
          <w:szCs w:val="22"/>
        </w:rPr>
      </w:pPr>
      <w:r>
        <w:t xml:space="preserve">2. W celu dostosowania działalności gospodarczej, o której mowa w ust. 1 do wymagań określonych w niniejszej ustawie, podmiot składa wniosek o udzielenie koncesji na wykonywaną działalność gospodarczą do Prezesa Urzędu Regulacji Energetyki, w terminie określonym w ust. 1. </w:t>
      </w:r>
    </w:p>
    <w:p w14:paraId="254FFFBA" w14:textId="0D67DB95" w:rsidR="00FE017B" w:rsidRPr="00FE017B" w:rsidRDefault="00FE017B" w:rsidP="000C57DE">
      <w:pPr>
        <w:pStyle w:val="USTustnpkodeksu"/>
        <w:rPr>
          <w:rStyle w:val="Ppogrubienie"/>
          <w:b w:val="0"/>
        </w:rPr>
      </w:pPr>
      <w:r>
        <w:t xml:space="preserve">3. </w:t>
      </w:r>
      <w:r w:rsidRPr="001945AA">
        <w:t>Podmiot może prowadzić działalność, o której mowa w ust. 1, na dotychczasowych zasadach do dnia</w:t>
      </w:r>
      <w:r w:rsidR="000C57DE">
        <w:t xml:space="preserve"> </w:t>
      </w:r>
      <w:r w:rsidRPr="0093018E">
        <w:t xml:space="preserve">ostatecznego rozstrzygnięcia </w:t>
      </w:r>
      <w:r>
        <w:t xml:space="preserve">przez Prezesa Urzędu Regulacji Energetyki </w:t>
      </w:r>
      <w:r w:rsidRPr="0093018E">
        <w:t>wniosku</w:t>
      </w:r>
      <w:r>
        <w:t>, o którym mowa w ust. 2</w:t>
      </w:r>
      <w:r w:rsidR="000C57DE">
        <w:t xml:space="preserve">. </w:t>
      </w:r>
    </w:p>
    <w:p w14:paraId="40E5EB04" w14:textId="4A4093C6" w:rsidR="00471637" w:rsidRPr="00790787" w:rsidRDefault="00471637" w:rsidP="00855916">
      <w:pPr>
        <w:pStyle w:val="ARTartustawynprozporzdzenia"/>
      </w:pPr>
      <w:r w:rsidRPr="00835C19">
        <w:rPr>
          <w:rStyle w:val="Ppogrubienie"/>
        </w:rPr>
        <w:t>Art. 1</w:t>
      </w:r>
      <w:r w:rsidR="00304B63">
        <w:rPr>
          <w:rStyle w:val="Ppogrubienie"/>
        </w:rPr>
        <w:t>1</w:t>
      </w:r>
      <w:r w:rsidRPr="00835C19">
        <w:rPr>
          <w:rStyle w:val="Ppogrubienie"/>
        </w:rPr>
        <w:t>.</w:t>
      </w:r>
      <w:r w:rsidRPr="00790787">
        <w:t xml:space="preserve"> Instrukcje ruchu i eksploatacji sieci wodorowej oraz instalacji ruchu i eksploatacji instalacji magazynowej wodoru, o których mowa w art. 9g ust. 3c i 3d, zostaną opracowane </w:t>
      </w:r>
      <w:r w:rsidRPr="00790787">
        <w:lastRenderedPageBreak/>
        <w:t>przez operatora systemu wodorowego oraz operatora systemu magazynowania wodoru i zgłoszone do Prezesa U</w:t>
      </w:r>
      <w:r w:rsidR="00AF4C82">
        <w:t xml:space="preserve">rzędu </w:t>
      </w:r>
      <w:r w:rsidRPr="00790787">
        <w:t>R</w:t>
      </w:r>
      <w:r w:rsidR="00AF4C82">
        <w:t xml:space="preserve">egulacji </w:t>
      </w:r>
      <w:r w:rsidRPr="00790787">
        <w:t>E</w:t>
      </w:r>
      <w:r w:rsidR="00AF4C82">
        <w:t>nergetyki</w:t>
      </w:r>
      <w:r w:rsidRPr="00790787">
        <w:t xml:space="preserve">, w terminie do dnia </w:t>
      </w:r>
      <w:r>
        <w:t xml:space="preserve">1 stycznia </w:t>
      </w:r>
      <w:r w:rsidRPr="00790787">
        <w:t>2025 r.</w:t>
      </w:r>
    </w:p>
    <w:p w14:paraId="15348A27" w14:textId="2AB7116C" w:rsidR="00157431" w:rsidRDefault="00471637" w:rsidP="00157431">
      <w:pPr>
        <w:pStyle w:val="ARTartustawynprozporzdzenia"/>
      </w:pPr>
      <w:r w:rsidRPr="00835C19">
        <w:rPr>
          <w:rStyle w:val="Ppogrubienie"/>
        </w:rPr>
        <w:t>Art. 1</w:t>
      </w:r>
      <w:r w:rsidR="00157431">
        <w:rPr>
          <w:rStyle w:val="Ppogrubienie"/>
        </w:rPr>
        <w:t>2</w:t>
      </w:r>
      <w:r w:rsidRPr="00790787">
        <w:t xml:space="preserve"> </w:t>
      </w:r>
      <w:r w:rsidR="00157431">
        <w:t xml:space="preserve">1. W </w:t>
      </w:r>
      <w:r w:rsidR="00157431" w:rsidRPr="00A86CED">
        <w:t xml:space="preserve">terminie 12 miesięcy od wejścia w życie niniejszej ustawy, </w:t>
      </w:r>
      <w:r w:rsidR="00157431">
        <w:t xml:space="preserve">operator systemu magazynowania wodoru </w:t>
      </w:r>
      <w:r w:rsidR="00157431" w:rsidRPr="00A86CED">
        <w:t>utworzy rejestr instalacji magazynowych wodoru przyłączonych do jego sieci</w:t>
      </w:r>
      <w:r w:rsidR="00157431">
        <w:t xml:space="preserve"> wodorowej</w:t>
      </w:r>
      <w:r w:rsidR="00157431" w:rsidRPr="00A86CED">
        <w:t>, stanowiących jej część lub wchodzących w skład jednostki wytwórczej lub instalacji odbiorcy końcowego przyłączonej do jego sieci</w:t>
      </w:r>
      <w:r w:rsidR="00157431">
        <w:t>,</w:t>
      </w:r>
      <w:r w:rsidR="00832914">
        <w:t xml:space="preserve"> o którym mowa w art. 43h </w:t>
      </w:r>
      <w:r w:rsidR="00726852">
        <w:t xml:space="preserve">ust. 1 </w:t>
      </w:r>
      <w:r w:rsidR="00832914">
        <w:t>ustawy zmienianej w art. 1 w brzmieniu nadanym niniejszą ustawą</w:t>
      </w:r>
      <w:r w:rsidR="00157431">
        <w:t>.</w:t>
      </w:r>
    </w:p>
    <w:p w14:paraId="51B5E838" w14:textId="52241C68" w:rsidR="00157431" w:rsidRDefault="00157431" w:rsidP="00157431">
      <w:pPr>
        <w:pStyle w:val="ARTartustawynprozporzdzenia"/>
      </w:pPr>
      <w:r>
        <w:t>2</w:t>
      </w:r>
      <w:r w:rsidRPr="00A86CED">
        <w:t xml:space="preserve">. </w:t>
      </w:r>
      <w:r>
        <w:t xml:space="preserve">W </w:t>
      </w:r>
      <w:r w:rsidRPr="00A86CED">
        <w:t xml:space="preserve">terminie </w:t>
      </w:r>
      <w:r>
        <w:t xml:space="preserve">miesiąca </w:t>
      </w:r>
      <w:r w:rsidRPr="00A86CED">
        <w:t xml:space="preserve">od dnia </w:t>
      </w:r>
      <w:r>
        <w:t xml:space="preserve">utworzenia przez operatora systemu magazynowania </w:t>
      </w:r>
      <w:r w:rsidRPr="00A86CED">
        <w:t>rejestr</w:t>
      </w:r>
      <w:r>
        <w:t>u</w:t>
      </w:r>
      <w:r w:rsidRPr="00A86CED">
        <w:t xml:space="preserve"> instalacji magazynowych wodoru przyłączonych do jego sieci</w:t>
      </w:r>
      <w:r>
        <w:t xml:space="preserve"> wodorowej</w:t>
      </w:r>
      <w:r w:rsidRPr="00A86CED">
        <w:t>, stanowiących jej część lub wchodzących w skład jednostki wytwórczej lub instalacji odbiorcy końcowego przyłączonej do jego siec</w:t>
      </w:r>
      <w:r>
        <w:t xml:space="preserve">i, posiadacz instalacji magazynowej wodoru jest </w:t>
      </w:r>
      <w:r w:rsidRPr="0093018E">
        <w:t xml:space="preserve">obowiązany przekazać </w:t>
      </w:r>
      <w:r>
        <w:t>o</w:t>
      </w:r>
      <w:r w:rsidRPr="0093018E">
        <w:t xml:space="preserve">peratorowi </w:t>
      </w:r>
      <w:r>
        <w:t xml:space="preserve">systemu magazynowania </w:t>
      </w:r>
      <w:r w:rsidRPr="0093018E">
        <w:t>informacj</w:t>
      </w:r>
      <w:r>
        <w:t>ę, o której mowa w art. 43h ust. 5</w:t>
      </w:r>
      <w:r w:rsidR="00832914">
        <w:t xml:space="preserve"> ustawy zmienianej w art. 1 w brzmieniu nadanym niniejszą ustawą</w:t>
      </w:r>
      <w:r>
        <w:t>, celem dokonania przez operatora systemu magazynowania wpisu instalacji magazynowej wodoru do prowadzonego przez siebie rejestru.</w:t>
      </w:r>
    </w:p>
    <w:p w14:paraId="26C17675" w14:textId="6F4EBA16" w:rsidR="00304B63" w:rsidRDefault="00304B63" w:rsidP="00304B63">
      <w:pPr>
        <w:pStyle w:val="ARTartustawynprozporzdzenia"/>
      </w:pPr>
      <w:r w:rsidRPr="00835C19">
        <w:rPr>
          <w:rStyle w:val="Ppogrubienie"/>
        </w:rPr>
        <w:t xml:space="preserve">Art. </w:t>
      </w:r>
      <w:r w:rsidR="00EB07ED" w:rsidRPr="00835C19">
        <w:rPr>
          <w:rStyle w:val="Ppogrubienie"/>
        </w:rPr>
        <w:t>1</w:t>
      </w:r>
      <w:r w:rsidR="00EB07ED">
        <w:rPr>
          <w:rStyle w:val="Ppogrubienie"/>
        </w:rPr>
        <w:t>3</w:t>
      </w:r>
      <w:r w:rsidRPr="00835C19">
        <w:rPr>
          <w:rStyle w:val="Ppogrubienie"/>
        </w:rPr>
        <w:t>.</w:t>
      </w:r>
      <w:r w:rsidRPr="00790787">
        <w:t xml:space="preserve"> </w:t>
      </w:r>
      <w:r>
        <w:t>1. O</w:t>
      </w:r>
      <w:r w:rsidRPr="00E07356">
        <w:t>s</w:t>
      </w:r>
      <w:r>
        <w:t>oby</w:t>
      </w:r>
      <w:r w:rsidRPr="00E07356">
        <w:t xml:space="preserve"> zajmując</w:t>
      </w:r>
      <w:r>
        <w:t>e</w:t>
      </w:r>
      <w:r w:rsidRPr="00E07356">
        <w:t xml:space="preserve"> się eksploatacją </w:t>
      </w:r>
      <w:r w:rsidR="00D94064">
        <w:t xml:space="preserve">urządzeń, instalacji lub </w:t>
      </w:r>
      <w:r w:rsidRPr="00E07356">
        <w:t>sieci wodorowych</w:t>
      </w:r>
      <w:r w:rsidR="00D94064">
        <w:t xml:space="preserve">, </w:t>
      </w:r>
      <w:r w:rsidR="005453D7">
        <w:t>przed dniem wejścia w życie</w:t>
      </w:r>
      <w:r w:rsidR="00D94064">
        <w:t xml:space="preserve"> ustawy, </w:t>
      </w:r>
      <w:r>
        <w:t>wystąpią z wnioskiem o przyznanie świadectwa kwalifikacyjnego, o którym mowa w art. 54 ust. 1</w:t>
      </w:r>
      <w:r w:rsidR="009D4EF3">
        <w:t xml:space="preserve"> ustawy zmienianej w art. 1 </w:t>
      </w:r>
      <w:r>
        <w:t xml:space="preserve">w terminie </w:t>
      </w:r>
      <w:r w:rsidR="00272E9E">
        <w:t>12 miesięcy</w:t>
      </w:r>
      <w:r w:rsidR="007F307F">
        <w:t xml:space="preserve"> </w:t>
      </w:r>
      <w:r>
        <w:t xml:space="preserve">od wejścia w życie </w:t>
      </w:r>
      <w:r w:rsidR="00272E9E">
        <w:t>projektowanej ustawy.</w:t>
      </w:r>
      <w:r>
        <w:t xml:space="preserve"> </w:t>
      </w:r>
    </w:p>
    <w:p w14:paraId="66EA3600" w14:textId="2628D3F8" w:rsidR="00304B63" w:rsidRDefault="00304B63" w:rsidP="00304B63">
      <w:pPr>
        <w:pStyle w:val="ARTartustawynprozporzdzenia"/>
      </w:pPr>
      <w:r>
        <w:t xml:space="preserve">2. </w:t>
      </w:r>
      <w:r w:rsidR="005453D7">
        <w:t>D</w:t>
      </w:r>
      <w:r w:rsidR="00105DE1">
        <w:t xml:space="preserve">o dnia </w:t>
      </w:r>
      <w:r w:rsidR="00140D29">
        <w:t xml:space="preserve">ostatecznego </w:t>
      </w:r>
      <w:r w:rsidR="00105DE1">
        <w:t>rozstrzygnięcia wniosku o przyznanie świadectwa kwalifikacyjnego, o którym mowa w ust. 1</w:t>
      </w:r>
      <w:r>
        <w:t xml:space="preserve">, osoby zajmujące się profesjonalnie eksploatacją </w:t>
      </w:r>
      <w:r w:rsidR="005453D7">
        <w:t xml:space="preserve">urządzeń, instalacji lub </w:t>
      </w:r>
      <w:r>
        <w:t xml:space="preserve">sieci wodorowych, mogą </w:t>
      </w:r>
      <w:r w:rsidR="005453D7">
        <w:t>nadal</w:t>
      </w:r>
      <w:r>
        <w:t xml:space="preserve"> prowadzić </w:t>
      </w:r>
      <w:r w:rsidR="005453D7">
        <w:t>przedmiotową</w:t>
      </w:r>
      <w:r>
        <w:t xml:space="preserve"> działalność na podstawie </w:t>
      </w:r>
      <w:r w:rsidRPr="009C092B">
        <w:t>obowiązują</w:t>
      </w:r>
      <w:r>
        <w:t>cych</w:t>
      </w:r>
      <w:r w:rsidRPr="009C092B">
        <w:t xml:space="preserve"> przepis</w:t>
      </w:r>
      <w:r>
        <w:t xml:space="preserve">ów </w:t>
      </w:r>
      <w:proofErr w:type="spellStart"/>
      <w:r>
        <w:t>techniczno</w:t>
      </w:r>
      <w:proofErr w:type="spellEnd"/>
      <w:r>
        <w:t xml:space="preserve"> – budowlanych, </w:t>
      </w:r>
      <w:r w:rsidRPr="009C092B">
        <w:t xml:space="preserve">uwzględniając </w:t>
      </w:r>
      <w:r>
        <w:t xml:space="preserve">przy tym </w:t>
      </w:r>
      <w:r w:rsidRPr="009C092B">
        <w:t>aktualny poziom wiedzy i najlepszą praktykę</w:t>
      </w:r>
      <w:r>
        <w:t>.</w:t>
      </w:r>
    </w:p>
    <w:p w14:paraId="5133EB93" w14:textId="349E1C68" w:rsidR="00304B63" w:rsidRDefault="00304B63" w:rsidP="00304B63">
      <w:pPr>
        <w:pStyle w:val="ARTartustawynprozporzdzenia"/>
      </w:pPr>
      <w:r>
        <w:t xml:space="preserve">3. W przypadku odmowy przyznania świadectwa kwalifikacyjnego przez komisję kwalifikacyjną, osoby </w:t>
      </w:r>
      <w:r w:rsidR="00ED385D">
        <w:t>o których mowa w ust. 1</w:t>
      </w:r>
      <w:r>
        <w:t xml:space="preserve">, </w:t>
      </w:r>
      <w:r w:rsidR="00ED385D" w:rsidRPr="00ED385D">
        <w:t xml:space="preserve">nie mogą prowadzić działalności w zakresie eksploatacji urządzeń, instalacji lub sieci wodorowych </w:t>
      </w:r>
      <w:r>
        <w:t xml:space="preserve">do czasu </w:t>
      </w:r>
      <w:r w:rsidR="00DC7AEF">
        <w:t>przyznania</w:t>
      </w:r>
      <w:r>
        <w:t xml:space="preserve"> świadectwa kwalifikacyjnego.</w:t>
      </w:r>
    </w:p>
    <w:p w14:paraId="621C065D" w14:textId="559D5DF1" w:rsidR="00EB07ED" w:rsidRDefault="00EB07ED" w:rsidP="00EB07ED">
      <w:pPr>
        <w:pStyle w:val="ARTartustawynprozporzdzenia"/>
      </w:pPr>
      <w:r w:rsidRPr="00835C19">
        <w:rPr>
          <w:rStyle w:val="Ppogrubienie"/>
        </w:rPr>
        <w:t>Art. 1</w:t>
      </w:r>
      <w:r>
        <w:rPr>
          <w:rStyle w:val="Ppogrubienie"/>
        </w:rPr>
        <w:t>4</w:t>
      </w:r>
      <w:r w:rsidRPr="00835C19">
        <w:rPr>
          <w:rStyle w:val="Ppogrubienie"/>
        </w:rPr>
        <w:t>.</w:t>
      </w:r>
      <w:r w:rsidRPr="0093018E">
        <w:t xml:space="preserve"> </w:t>
      </w:r>
      <w:r>
        <w:t>W sprawach wszczętych i niezakończonych przed dniem wejścia w życie niniejszej ustawy:</w:t>
      </w:r>
    </w:p>
    <w:p w14:paraId="682D1332" w14:textId="3EE426BC" w:rsidR="00EB07ED" w:rsidRDefault="00EB07ED" w:rsidP="00EB07ED">
      <w:pPr>
        <w:pStyle w:val="PKTpunkt"/>
      </w:pPr>
      <w:r w:rsidRPr="00EA26CA">
        <w:rPr>
          <w:bCs w:val="0"/>
        </w:rPr>
        <w:lastRenderedPageBreak/>
        <w:t>1)</w:t>
      </w:r>
      <w:r>
        <w:tab/>
        <w:t>o nadanie uprawnień budowlanych w specjalności instalacyjnej w zakresie sieci, instalacji i urządzeń</w:t>
      </w:r>
      <w:r w:rsidR="008A0D6F">
        <w:t>,</w:t>
      </w:r>
    </w:p>
    <w:p w14:paraId="24465735" w14:textId="3C15887D" w:rsidR="00EB07ED" w:rsidRDefault="00EB07ED" w:rsidP="00EB07ED">
      <w:pPr>
        <w:pStyle w:val="PKTpunkt"/>
      </w:pPr>
      <w:r>
        <w:t>2)</w:t>
      </w:r>
      <w:r>
        <w:tab/>
        <w:t>o wydanie zgody na rozpoczęcie budowy</w:t>
      </w:r>
      <w:r w:rsidR="008A0D6F">
        <w:t>,</w:t>
      </w:r>
    </w:p>
    <w:p w14:paraId="398C5143" w14:textId="42763020" w:rsidR="00EB07ED" w:rsidRDefault="00EB07ED" w:rsidP="00EB07ED">
      <w:pPr>
        <w:pStyle w:val="PKTpunkt"/>
      </w:pPr>
      <w:r>
        <w:t>3)</w:t>
      </w:r>
      <w:r>
        <w:tab/>
        <w:t>zgłoszenia budowy lub wykonywania innych robót budowlanych</w:t>
      </w:r>
    </w:p>
    <w:p w14:paraId="5696E1B3" w14:textId="77777777" w:rsidR="00EB07ED" w:rsidRDefault="00EB07ED" w:rsidP="00EB07ED">
      <w:pPr>
        <w:pStyle w:val="CZWSPPKTczwsplnapunktw"/>
      </w:pPr>
      <w:r>
        <w:t>– stosuje się przepisy dotychczasowe.</w:t>
      </w:r>
    </w:p>
    <w:p w14:paraId="41FDBDE2" w14:textId="76ED90D6" w:rsidR="00151837" w:rsidRPr="00151837" w:rsidRDefault="00151837" w:rsidP="00151837">
      <w:pPr>
        <w:pStyle w:val="ARTartustawynprozporzdzenia"/>
      </w:pPr>
      <w:r w:rsidRPr="00151837">
        <w:rPr>
          <w:rStyle w:val="Ppogrubienie"/>
        </w:rPr>
        <w:t>Art. 1</w:t>
      </w:r>
      <w:r>
        <w:rPr>
          <w:rStyle w:val="Ppogrubienie"/>
        </w:rPr>
        <w:t>5</w:t>
      </w:r>
      <w:r w:rsidR="009E6B4A">
        <w:rPr>
          <w:rStyle w:val="Ppogrubienie"/>
        </w:rPr>
        <w:t>.</w:t>
      </w:r>
      <w:r w:rsidRPr="00151837">
        <w:t xml:space="preserve"> </w:t>
      </w:r>
      <w:r w:rsidR="009E6B4A" w:rsidRPr="0093018E">
        <w:t>Dotychczasowe przepisy wykonawcze wydane na podstawie</w:t>
      </w:r>
      <w:r w:rsidR="009E6B4A">
        <w:t xml:space="preserve"> </w:t>
      </w:r>
      <w:r w:rsidRPr="00151837">
        <w:t>art. 16 i art. 32 ust. 5 ustawy zmienianej w art. 2 zachowują moc do dnia wejścia w życie przepisów wykonawczych wydanych na podstawie odpowiednio art. 16 i art. 32 ust. 5 ustawy zmienianej w art. 2, w brzmieniu nadanym niniejszą ustawą, nie dłużej jednak niż przez 24 miesiące od dnia wejścia w życie niniejszej ustawy.</w:t>
      </w:r>
    </w:p>
    <w:p w14:paraId="77CCA66F" w14:textId="7E4ED0D9" w:rsidR="00471637" w:rsidRPr="000F292D" w:rsidRDefault="00471637" w:rsidP="000F292D">
      <w:pPr>
        <w:pStyle w:val="ARTartustawynprozporzdzenia"/>
      </w:pPr>
      <w:r w:rsidRPr="000F292D">
        <w:rPr>
          <w:rStyle w:val="Ppogrubienie"/>
        </w:rPr>
        <w:t>Art. 1</w:t>
      </w:r>
      <w:r w:rsidR="00151837">
        <w:rPr>
          <w:rStyle w:val="Ppogrubienie"/>
        </w:rPr>
        <w:t>6</w:t>
      </w:r>
      <w:r w:rsidRPr="000F292D">
        <w:rPr>
          <w:rStyle w:val="Ppogrubienie"/>
        </w:rPr>
        <w:t>.</w:t>
      </w:r>
      <w:r w:rsidRPr="00C7428A">
        <w:rPr>
          <w:rStyle w:val="Ppogrubienie"/>
          <w:b w:val="0"/>
        </w:rPr>
        <w:t xml:space="preserve"> 1.</w:t>
      </w:r>
      <w:r w:rsidRPr="000F292D">
        <w:t xml:space="preserve"> W latach 2023–2032 maksymalny limit wydatków budżetu państwa dla części budżetowej </w:t>
      </w:r>
      <w:r w:rsidR="00974757">
        <w:t>34</w:t>
      </w:r>
      <w:r w:rsidRPr="000F292D">
        <w:t xml:space="preserve"> – </w:t>
      </w:r>
      <w:r w:rsidR="00974757">
        <w:t>Rozwój regionalny</w:t>
      </w:r>
      <w:r w:rsidRPr="000F292D">
        <w:t xml:space="preserve"> będący skutkiem finansowym wejścia w życie ustawy wynosi − 1,62 mln zł, w tym w:</w:t>
      </w:r>
    </w:p>
    <w:p w14:paraId="0119E8AA" w14:textId="77777777" w:rsidR="00471637" w:rsidRPr="0093018E" w:rsidRDefault="00471637" w:rsidP="00471637">
      <w:pPr>
        <w:pStyle w:val="PKTpunkt"/>
      </w:pPr>
      <w:r w:rsidRPr="0093018E">
        <w:t>1)</w:t>
      </w:r>
      <w:r w:rsidRPr="0093018E">
        <w:tab/>
        <w:t>2023 r. – 0,162 mln zł;</w:t>
      </w:r>
    </w:p>
    <w:p w14:paraId="59FF6A71" w14:textId="77777777" w:rsidR="00471637" w:rsidRPr="0093018E" w:rsidRDefault="00471637" w:rsidP="00471637">
      <w:pPr>
        <w:pStyle w:val="PKTpunkt"/>
      </w:pPr>
      <w:r w:rsidRPr="0093018E">
        <w:t>2)</w:t>
      </w:r>
      <w:r w:rsidRPr="0093018E">
        <w:tab/>
        <w:t>2024 r. – 0,162 mln zł;</w:t>
      </w:r>
    </w:p>
    <w:p w14:paraId="36A36318" w14:textId="77777777" w:rsidR="00471637" w:rsidRPr="0093018E" w:rsidRDefault="00471637" w:rsidP="00471637">
      <w:pPr>
        <w:pStyle w:val="PKTpunkt"/>
      </w:pPr>
      <w:r w:rsidRPr="0093018E">
        <w:t>3)</w:t>
      </w:r>
      <w:r w:rsidRPr="0093018E">
        <w:tab/>
        <w:t>2025 r. – 0,162 mln zł;</w:t>
      </w:r>
    </w:p>
    <w:p w14:paraId="351D6031" w14:textId="77777777" w:rsidR="00471637" w:rsidRPr="0093018E" w:rsidRDefault="00471637" w:rsidP="00471637">
      <w:pPr>
        <w:pStyle w:val="PKTpunkt"/>
      </w:pPr>
      <w:r w:rsidRPr="0093018E">
        <w:t>4)</w:t>
      </w:r>
      <w:r w:rsidRPr="0093018E">
        <w:tab/>
        <w:t>2026 r. – 0,162 mln zł;</w:t>
      </w:r>
    </w:p>
    <w:p w14:paraId="430014C9" w14:textId="77777777" w:rsidR="00471637" w:rsidRPr="0093018E" w:rsidRDefault="00471637" w:rsidP="00471637">
      <w:pPr>
        <w:pStyle w:val="PKTpunkt"/>
      </w:pPr>
      <w:r w:rsidRPr="0093018E">
        <w:t>5)</w:t>
      </w:r>
      <w:r w:rsidRPr="0093018E">
        <w:tab/>
        <w:t>2027 r. – 0,162 mln zł;</w:t>
      </w:r>
    </w:p>
    <w:p w14:paraId="752A4CD1" w14:textId="77777777" w:rsidR="00471637" w:rsidRPr="0093018E" w:rsidRDefault="00471637" w:rsidP="00471637">
      <w:pPr>
        <w:pStyle w:val="PKTpunkt"/>
      </w:pPr>
      <w:r w:rsidRPr="0093018E">
        <w:t>6)</w:t>
      </w:r>
      <w:r w:rsidRPr="0093018E">
        <w:tab/>
        <w:t>2028 r. – 0,162 mln zł;</w:t>
      </w:r>
    </w:p>
    <w:p w14:paraId="72D1DA0B" w14:textId="77777777" w:rsidR="00471637" w:rsidRPr="0093018E" w:rsidRDefault="00471637" w:rsidP="00471637">
      <w:pPr>
        <w:pStyle w:val="PKTpunkt"/>
      </w:pPr>
      <w:r w:rsidRPr="0093018E">
        <w:t>7)</w:t>
      </w:r>
      <w:r w:rsidRPr="0093018E">
        <w:tab/>
        <w:t>2029 r. – 0,162 mln zł;</w:t>
      </w:r>
    </w:p>
    <w:p w14:paraId="77A6DC64" w14:textId="77777777" w:rsidR="00471637" w:rsidRPr="0093018E" w:rsidRDefault="00471637" w:rsidP="00471637">
      <w:pPr>
        <w:pStyle w:val="PKTpunkt"/>
      </w:pPr>
      <w:r w:rsidRPr="0093018E">
        <w:t>8)</w:t>
      </w:r>
      <w:r w:rsidRPr="0093018E">
        <w:tab/>
        <w:t>2030 r. – 0,162 mln zł;</w:t>
      </w:r>
    </w:p>
    <w:p w14:paraId="5761E708" w14:textId="77777777" w:rsidR="00471637" w:rsidRPr="0093018E" w:rsidRDefault="00471637" w:rsidP="00471637">
      <w:pPr>
        <w:pStyle w:val="PKTpunkt"/>
      </w:pPr>
      <w:r w:rsidRPr="0093018E">
        <w:t>9)</w:t>
      </w:r>
      <w:r w:rsidRPr="0093018E">
        <w:tab/>
        <w:t>2031 r. – 0,162 mln zł;</w:t>
      </w:r>
    </w:p>
    <w:p w14:paraId="61E8FDBD" w14:textId="77777777" w:rsidR="00471637" w:rsidRPr="0093018E" w:rsidRDefault="00471637" w:rsidP="00471637">
      <w:pPr>
        <w:pStyle w:val="PKTpunkt"/>
      </w:pPr>
      <w:r w:rsidRPr="0093018E">
        <w:t>10)</w:t>
      </w:r>
      <w:r w:rsidRPr="0093018E">
        <w:tab/>
        <w:t>2032 r. – 0,162 mln zł.</w:t>
      </w:r>
    </w:p>
    <w:p w14:paraId="425B21B6" w14:textId="30AF072D" w:rsidR="00471637" w:rsidRPr="000F292D" w:rsidRDefault="00471637" w:rsidP="000F292D">
      <w:pPr>
        <w:pStyle w:val="USTustnpkodeksu"/>
      </w:pPr>
      <w:r w:rsidRPr="00CA5E75">
        <w:rPr>
          <w:rStyle w:val="Ppogrubienie"/>
          <w:b w:val="0"/>
        </w:rPr>
        <w:t>2.</w:t>
      </w:r>
      <w:r w:rsidRPr="000F292D">
        <w:t xml:space="preserve"> Minister właściwy do spraw </w:t>
      </w:r>
      <w:r w:rsidR="00974757">
        <w:t>rozwoju regionalnego</w:t>
      </w:r>
      <w:r w:rsidRPr="000F292D">
        <w:t xml:space="preserve"> monitoruje wykorzystanie limitu wydatków, o których mowa w ust. 1, a w razie potrzeby wdraża mechanizm korygujący, o którym mowa w ust. 3. </w:t>
      </w:r>
    </w:p>
    <w:p w14:paraId="3D292C18" w14:textId="77777777" w:rsidR="00471637" w:rsidRPr="000F292D" w:rsidRDefault="00471637" w:rsidP="000F292D">
      <w:pPr>
        <w:pStyle w:val="USTustnpkodeksu"/>
      </w:pPr>
      <w:r w:rsidRPr="00CA5E75">
        <w:rPr>
          <w:rStyle w:val="Ppogrubienie"/>
          <w:b w:val="0"/>
        </w:rPr>
        <w:t>3.</w:t>
      </w:r>
      <w:r w:rsidRPr="000F292D">
        <w:t xml:space="preserve"> W przypadku przekroczenia albo zagrożenia przekroczeniem przyjętego na dany rok budżetowy maksymalnego limitu wydatków, o którym mowa w ust. 1, właściwy wojewoda stosuje mechanizm korygujący polegający na zmniejszeniu kosztów realizacji zadań członków Komisji wodorowej. </w:t>
      </w:r>
    </w:p>
    <w:p w14:paraId="25C54BCF" w14:textId="55A3DBC2" w:rsidR="00261A16" w:rsidRDefault="00471637" w:rsidP="00261183">
      <w:pPr>
        <w:ind w:left="426"/>
      </w:pPr>
      <w:r w:rsidRPr="00835C19">
        <w:rPr>
          <w:rStyle w:val="Ppogrubienie"/>
        </w:rPr>
        <w:t xml:space="preserve">Art. </w:t>
      </w:r>
      <w:r>
        <w:rPr>
          <w:rStyle w:val="Ppogrubienie"/>
        </w:rPr>
        <w:t>1</w:t>
      </w:r>
      <w:r w:rsidR="00151837">
        <w:rPr>
          <w:rStyle w:val="Ppogrubienie"/>
        </w:rPr>
        <w:t>7</w:t>
      </w:r>
      <w:r w:rsidRPr="00835C19">
        <w:rPr>
          <w:rStyle w:val="Ppogrubienie"/>
        </w:rPr>
        <w:t>.</w:t>
      </w:r>
      <w:r w:rsidRPr="0093018E">
        <w:t xml:space="preserve"> Ustawa wchodzi w życie po upływie </w:t>
      </w:r>
      <w:r w:rsidR="00304B63">
        <w:t>3 miesięcy</w:t>
      </w:r>
      <w:r w:rsidRPr="0093018E">
        <w:t xml:space="preserve"> od dnia ogłoszenia</w:t>
      </w:r>
      <w:r w:rsidR="00A17AA3">
        <w:t>.</w:t>
      </w:r>
    </w:p>
    <w:p w14:paraId="0A32783F" w14:textId="4D3BC966" w:rsidR="00261183" w:rsidRDefault="00261183" w:rsidP="00261183">
      <w:pPr>
        <w:ind w:left="426"/>
      </w:pPr>
    </w:p>
    <w:p w14:paraId="09AA36F5" w14:textId="620B13DE" w:rsidR="00261183" w:rsidRDefault="00261183" w:rsidP="00261183">
      <w:pPr>
        <w:ind w:left="426"/>
      </w:pPr>
    </w:p>
    <w:p w14:paraId="4E4480CF" w14:textId="77777777" w:rsidR="00261183" w:rsidRDefault="00261183" w:rsidP="00261183">
      <w:pPr>
        <w:pStyle w:val="OZNPARAFYADNOTACJE"/>
      </w:pPr>
      <w:r>
        <w:t>Za zgodność pod względem prawnym, legislacyjnym i redakcyjnym</w:t>
      </w:r>
    </w:p>
    <w:p w14:paraId="350E530D" w14:textId="77777777" w:rsidR="00261183" w:rsidRDefault="00261183" w:rsidP="00261183">
      <w:pPr>
        <w:pStyle w:val="OZNPARAFYADNOTACJE"/>
      </w:pPr>
      <w:r>
        <w:t>Dyrektor Departamentu Prawnego</w:t>
      </w:r>
    </w:p>
    <w:p w14:paraId="0194E900" w14:textId="77777777" w:rsidR="00261183" w:rsidRDefault="00261183" w:rsidP="00261183">
      <w:pPr>
        <w:pStyle w:val="OZNPARAFYADNOTACJE"/>
      </w:pPr>
      <w:r>
        <w:t>w Ministerstwie Klimatu i Środowiska</w:t>
      </w:r>
    </w:p>
    <w:p w14:paraId="48BB5F38" w14:textId="77777777" w:rsidR="00261183" w:rsidRDefault="00261183" w:rsidP="00261183">
      <w:pPr>
        <w:pStyle w:val="OZNPARAFYADNOTACJE"/>
      </w:pPr>
      <w:r>
        <w:t>Anna Kozińska-</w:t>
      </w:r>
      <w:proofErr w:type="spellStart"/>
      <w:r>
        <w:t>Żywar</w:t>
      </w:r>
      <w:proofErr w:type="spellEnd"/>
    </w:p>
    <w:p w14:paraId="5E0614B2" w14:textId="5740C65A" w:rsidR="00261183" w:rsidRPr="00737F6A" w:rsidRDefault="00261183" w:rsidP="00261183">
      <w:pPr>
        <w:pStyle w:val="OZNPARAFYADNOTACJE"/>
      </w:pPr>
      <w:r>
        <w:t>(- podpisano kwalifikowanym podpisem elektronicznym)</w:t>
      </w:r>
    </w:p>
    <w:sectPr w:rsidR="00261183" w:rsidRPr="00737F6A"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48152" w14:textId="77777777" w:rsidR="00A17CF3" w:rsidRDefault="00A17CF3">
      <w:r>
        <w:separator/>
      </w:r>
    </w:p>
  </w:endnote>
  <w:endnote w:type="continuationSeparator" w:id="0">
    <w:p w14:paraId="431222E6" w14:textId="77777777" w:rsidR="00A17CF3" w:rsidRDefault="00A1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475FB" w14:textId="77777777" w:rsidR="00A17CF3" w:rsidRDefault="00A17CF3">
      <w:r>
        <w:separator/>
      </w:r>
    </w:p>
  </w:footnote>
  <w:footnote w:type="continuationSeparator" w:id="0">
    <w:p w14:paraId="1F417CF9" w14:textId="77777777" w:rsidR="00A17CF3" w:rsidRDefault="00A17CF3">
      <w:r>
        <w:continuationSeparator/>
      </w:r>
    </w:p>
  </w:footnote>
  <w:footnote w:id="1">
    <w:p w14:paraId="06BE7258" w14:textId="77777777" w:rsidR="002C0C44" w:rsidRPr="00721B15" w:rsidRDefault="002C0C44" w:rsidP="00471637">
      <w:pPr>
        <w:pStyle w:val="ODNONIKtreodnonika"/>
        <w:rPr>
          <w:rStyle w:val="Odwoanieprzypisudolnego"/>
        </w:rPr>
      </w:pPr>
      <w:r w:rsidRPr="00EB2E10">
        <w:rPr>
          <w:rStyle w:val="Odwoanieprzypisudolnego"/>
        </w:rPr>
        <w:footnoteRef/>
      </w:r>
      <w:r w:rsidRPr="00EB2E10">
        <w:rPr>
          <w:rStyle w:val="Odwoanieprzypisudolnego"/>
        </w:rPr>
        <w:t>)</w:t>
      </w:r>
      <w:r>
        <w:tab/>
      </w:r>
      <w:r w:rsidRPr="00FC7699">
        <w:t>Niniejszą ustawą zmienia się ustawy</w:t>
      </w:r>
      <w:r w:rsidRPr="00796BE9">
        <w:t>:</w:t>
      </w:r>
      <w:r>
        <w:t xml:space="preserve"> ustawę z dnia 7 lipca 1994 r. – Prawo budowlane, </w:t>
      </w:r>
      <w:r w:rsidRPr="00796BE9">
        <w:t xml:space="preserve">ustawę 27 kwietnia 2001 r. – Prawo ochrony środowiska, </w:t>
      </w:r>
      <w:r>
        <w:t xml:space="preserve">ustawę z dnia 25 sierpnia 2006 r. o systemie monitorowania i kontrolowania jakości paliw, </w:t>
      </w:r>
      <w:r w:rsidRPr="00796BE9">
        <w:t xml:space="preserve">ustawę z dnia 3 października 2008 r. o udostępnianiu informacji o środowisku i jego ochronie, udziale społeczeństwa w ochronie środowiska oraz o ocenach oddziaływania na środowisko, ustawę z dnia 24 kwietnia 2009 r. o inwestycjach w zakresie terminalu </w:t>
      </w:r>
      <w:proofErr w:type="spellStart"/>
      <w:r w:rsidRPr="00796BE9">
        <w:t>regazyfikacyjnego</w:t>
      </w:r>
      <w:proofErr w:type="spellEnd"/>
      <w:r w:rsidRPr="00796BE9">
        <w:t xml:space="preserve"> skroplonego gazu ziemnego w Świnoujściu, </w:t>
      </w:r>
      <w:r>
        <w:t>ustawę z dnia 30 kwietnia 2010 r. o Narodowym Centrum Badań i Rozwoju</w:t>
      </w:r>
      <w:r w:rsidRPr="00796BE9">
        <w:t xml:space="preserve">, ustawę z dnia 24 lipca 2015 r. o przygotowaniu i realizacji strategicznych inwestycji w zakresie sieci przesyłowych, </w:t>
      </w:r>
      <w:r>
        <w:t>ustawę z dnia 20 lipca 2018 r. – Prawo o szkolnictwie wyższym i nauce.</w:t>
      </w:r>
      <w:bookmarkStart w:id="0" w:name="_Hlk71798770"/>
      <w:bookmarkEnd w:id="0"/>
    </w:p>
  </w:footnote>
  <w:footnote w:id="2">
    <w:p w14:paraId="51E40D6C" w14:textId="14DC0C44" w:rsidR="00917B39" w:rsidRDefault="00917B39" w:rsidP="006F492A">
      <w:pPr>
        <w:pStyle w:val="ODNONIKtreodnonika"/>
      </w:pPr>
      <w:r>
        <w:rPr>
          <w:rStyle w:val="Odwoanieprzypisudolnego"/>
        </w:rPr>
        <w:footnoteRef/>
      </w:r>
      <w:r w:rsidRPr="00917B39">
        <w:rPr>
          <w:vertAlign w:val="superscript"/>
        </w:rPr>
        <w:t>)</w:t>
      </w:r>
      <w:r>
        <w:t xml:space="preserve"> </w:t>
      </w:r>
      <w:r w:rsidR="006F492A">
        <w:tab/>
        <w:t xml:space="preserve">Zmiany tekstu jednolitego wymienionej ustawy zostały ogłoszone w Dz. U. z 2021 r. poz. </w:t>
      </w:r>
      <w:r w:rsidR="006F492A" w:rsidRPr="006F492A">
        <w:t>2127, 2269 oraz z 2022 r. poz. 1079, 1260, 1504, 1576, 1747,</w:t>
      </w:r>
      <w:r w:rsidR="006F492A">
        <w:t xml:space="preserve"> </w:t>
      </w:r>
      <w:r w:rsidR="006F492A" w:rsidRPr="006F492A">
        <w:t>2088 i 2127</w:t>
      </w:r>
      <w:r w:rsidR="006F492A">
        <w:t>.</w:t>
      </w:r>
    </w:p>
  </w:footnote>
  <w:footnote w:id="3">
    <w:p w14:paraId="7FD948AD" w14:textId="3D5D4E7A" w:rsidR="006F492A" w:rsidRDefault="006F492A" w:rsidP="006F492A">
      <w:pPr>
        <w:pStyle w:val="ODNONIKtreodnonika"/>
      </w:pPr>
      <w:r>
        <w:rPr>
          <w:rStyle w:val="Odwoanieprzypisudolnego"/>
        </w:rPr>
        <w:footnoteRef/>
      </w:r>
      <w:r w:rsidRPr="006F492A">
        <w:rPr>
          <w:vertAlign w:val="superscript"/>
        </w:rPr>
        <w:t>)</w:t>
      </w:r>
      <w:r>
        <w:t xml:space="preserve"> </w:t>
      </w:r>
      <w:r>
        <w:tab/>
        <w:t xml:space="preserve">Zmiany tekstu jednolitego wymienionej ustawy zostały ogłoszone w Dz. U. z 2022 r. poz. </w:t>
      </w:r>
      <w:r w:rsidRPr="006F492A">
        <w:t>583, 655, 682, 1010, 1079, 1117 i 1459</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90A0" w14:textId="77777777" w:rsidR="002C0C44" w:rsidRPr="00B371CC" w:rsidRDefault="002C0C44" w:rsidP="00B371CC">
    <w:pPr>
      <w:pStyle w:val="Nagwek"/>
      <w:jc w:val="center"/>
    </w:pPr>
    <w:r>
      <w:t xml:space="preserve">– </w:t>
    </w:r>
    <w:r>
      <w:fldChar w:fldCharType="begin"/>
    </w:r>
    <w:r>
      <w:instrText xml:space="preserve"> PAGE  \* MERGEFORMAT </w:instrText>
    </w:r>
    <w:r>
      <w:fldChar w:fldCharType="separate"/>
    </w:r>
    <w:r w:rsidR="00974757">
      <w:rPr>
        <w:noProof/>
      </w:rPr>
      <w:t>29</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36374D"/>
    <w:multiLevelType w:val="hybridMultilevel"/>
    <w:tmpl w:val="1A664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2"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5"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6"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7"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20"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4D2F63"/>
    <w:multiLevelType w:val="hybridMultilevel"/>
    <w:tmpl w:val="AADAE08E"/>
    <w:lvl w:ilvl="0" w:tplc="ABC4042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4"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6"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9"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1"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2"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480D14"/>
    <w:multiLevelType w:val="hybridMultilevel"/>
    <w:tmpl w:val="931C3908"/>
    <w:lvl w:ilvl="0" w:tplc="1DEE752C">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34"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5"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8"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9"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0574681">
    <w:abstractNumId w:val="25"/>
  </w:num>
  <w:num w:numId="2" w16cid:durableId="549074082">
    <w:abstractNumId w:val="25"/>
  </w:num>
  <w:num w:numId="3" w16cid:durableId="1992129177">
    <w:abstractNumId w:val="19"/>
  </w:num>
  <w:num w:numId="4" w16cid:durableId="1760711872">
    <w:abstractNumId w:val="19"/>
  </w:num>
  <w:num w:numId="5" w16cid:durableId="1177114087">
    <w:abstractNumId w:val="38"/>
  </w:num>
  <w:num w:numId="6" w16cid:durableId="293102737">
    <w:abstractNumId w:val="34"/>
  </w:num>
  <w:num w:numId="7" w16cid:durableId="205603269">
    <w:abstractNumId w:val="38"/>
  </w:num>
  <w:num w:numId="8" w16cid:durableId="1443496798">
    <w:abstractNumId w:val="34"/>
  </w:num>
  <w:num w:numId="9" w16cid:durableId="679697242">
    <w:abstractNumId w:val="38"/>
  </w:num>
  <w:num w:numId="10" w16cid:durableId="911083414">
    <w:abstractNumId w:val="34"/>
  </w:num>
  <w:num w:numId="11" w16cid:durableId="1101875605">
    <w:abstractNumId w:val="15"/>
  </w:num>
  <w:num w:numId="12" w16cid:durableId="1673489401">
    <w:abstractNumId w:val="11"/>
  </w:num>
  <w:num w:numId="13" w16cid:durableId="2019699397">
    <w:abstractNumId w:val="16"/>
  </w:num>
  <w:num w:numId="14" w16cid:durableId="2008508620">
    <w:abstractNumId w:val="28"/>
  </w:num>
  <w:num w:numId="15" w16cid:durableId="1395933275">
    <w:abstractNumId w:val="15"/>
  </w:num>
  <w:num w:numId="16" w16cid:durableId="584534249">
    <w:abstractNumId w:val="17"/>
  </w:num>
  <w:num w:numId="17" w16cid:durableId="308487329">
    <w:abstractNumId w:val="8"/>
  </w:num>
  <w:num w:numId="18" w16cid:durableId="1699159051">
    <w:abstractNumId w:val="3"/>
  </w:num>
  <w:num w:numId="19" w16cid:durableId="797380262">
    <w:abstractNumId w:val="2"/>
  </w:num>
  <w:num w:numId="20" w16cid:durableId="996424442">
    <w:abstractNumId w:val="1"/>
  </w:num>
  <w:num w:numId="21" w16cid:durableId="731076619">
    <w:abstractNumId w:val="0"/>
  </w:num>
  <w:num w:numId="22" w16cid:durableId="243147855">
    <w:abstractNumId w:val="9"/>
  </w:num>
  <w:num w:numId="23" w16cid:durableId="976959408">
    <w:abstractNumId w:val="7"/>
  </w:num>
  <w:num w:numId="24" w16cid:durableId="2024817194">
    <w:abstractNumId w:val="6"/>
  </w:num>
  <w:num w:numId="25" w16cid:durableId="1278829050">
    <w:abstractNumId w:val="5"/>
  </w:num>
  <w:num w:numId="26" w16cid:durableId="18357085">
    <w:abstractNumId w:val="4"/>
  </w:num>
  <w:num w:numId="27" w16cid:durableId="865211882">
    <w:abstractNumId w:val="36"/>
  </w:num>
  <w:num w:numId="28" w16cid:durableId="1288731240">
    <w:abstractNumId w:val="27"/>
  </w:num>
  <w:num w:numId="29" w16cid:durableId="1797142969">
    <w:abstractNumId w:val="39"/>
  </w:num>
  <w:num w:numId="30" w16cid:durableId="790634011">
    <w:abstractNumId w:val="35"/>
  </w:num>
  <w:num w:numId="31" w16cid:durableId="607470658">
    <w:abstractNumId w:val="20"/>
  </w:num>
  <w:num w:numId="32" w16cid:durableId="1234773469">
    <w:abstractNumId w:val="12"/>
  </w:num>
  <w:num w:numId="33" w16cid:durableId="1518231260">
    <w:abstractNumId w:val="32"/>
  </w:num>
  <w:num w:numId="34" w16cid:durableId="1423718423">
    <w:abstractNumId w:val="21"/>
  </w:num>
  <w:num w:numId="35" w16cid:durableId="152070833">
    <w:abstractNumId w:val="18"/>
  </w:num>
  <w:num w:numId="36" w16cid:durableId="728302915">
    <w:abstractNumId w:val="24"/>
  </w:num>
  <w:num w:numId="37" w16cid:durableId="21711034">
    <w:abstractNumId w:val="29"/>
  </w:num>
  <w:num w:numId="38" w16cid:durableId="1576280726">
    <w:abstractNumId w:val="26"/>
  </w:num>
  <w:num w:numId="39" w16cid:durableId="1260405745">
    <w:abstractNumId w:val="14"/>
  </w:num>
  <w:num w:numId="40" w16cid:durableId="1367096247">
    <w:abstractNumId w:val="31"/>
  </w:num>
  <w:num w:numId="41" w16cid:durableId="1515803795">
    <w:abstractNumId w:val="30"/>
  </w:num>
  <w:num w:numId="42" w16cid:durableId="1244413308">
    <w:abstractNumId w:val="23"/>
  </w:num>
  <w:num w:numId="43" w16cid:durableId="1014697518">
    <w:abstractNumId w:val="37"/>
  </w:num>
  <w:num w:numId="44" w16cid:durableId="570390045">
    <w:abstractNumId w:val="13"/>
  </w:num>
  <w:num w:numId="45" w16cid:durableId="1173489976">
    <w:abstractNumId w:val="10"/>
  </w:num>
  <w:num w:numId="46" w16cid:durableId="389505239">
    <w:abstractNumId w:val="33"/>
  </w:num>
  <w:num w:numId="47" w16cid:durableId="184747641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85"/>
    <w:rsid w:val="000012DA"/>
    <w:rsid w:val="0000246E"/>
    <w:rsid w:val="00003862"/>
    <w:rsid w:val="00004D55"/>
    <w:rsid w:val="00006A44"/>
    <w:rsid w:val="00012A35"/>
    <w:rsid w:val="00016099"/>
    <w:rsid w:val="000168B1"/>
    <w:rsid w:val="00017DC2"/>
    <w:rsid w:val="000209F3"/>
    <w:rsid w:val="00021522"/>
    <w:rsid w:val="00023471"/>
    <w:rsid w:val="00023F13"/>
    <w:rsid w:val="0003049E"/>
    <w:rsid w:val="00030634"/>
    <w:rsid w:val="00031237"/>
    <w:rsid w:val="000319C1"/>
    <w:rsid w:val="00031A8B"/>
    <w:rsid w:val="00031BCA"/>
    <w:rsid w:val="00032A51"/>
    <w:rsid w:val="000330FA"/>
    <w:rsid w:val="0003362F"/>
    <w:rsid w:val="00036B63"/>
    <w:rsid w:val="00037E1A"/>
    <w:rsid w:val="000414E2"/>
    <w:rsid w:val="00043495"/>
    <w:rsid w:val="0004464E"/>
    <w:rsid w:val="00045209"/>
    <w:rsid w:val="00046A75"/>
    <w:rsid w:val="00047312"/>
    <w:rsid w:val="000508BD"/>
    <w:rsid w:val="000517AB"/>
    <w:rsid w:val="0005339C"/>
    <w:rsid w:val="00053795"/>
    <w:rsid w:val="0005571B"/>
    <w:rsid w:val="00056744"/>
    <w:rsid w:val="0005694C"/>
    <w:rsid w:val="00057AB3"/>
    <w:rsid w:val="00060076"/>
    <w:rsid w:val="00060432"/>
    <w:rsid w:val="00060D87"/>
    <w:rsid w:val="000615A5"/>
    <w:rsid w:val="00064BC2"/>
    <w:rsid w:val="00064E4C"/>
    <w:rsid w:val="00066901"/>
    <w:rsid w:val="00071BEE"/>
    <w:rsid w:val="00071FCB"/>
    <w:rsid w:val="00072DAC"/>
    <w:rsid w:val="000736CD"/>
    <w:rsid w:val="0007533B"/>
    <w:rsid w:val="0007545D"/>
    <w:rsid w:val="000760BF"/>
    <w:rsid w:val="0007613E"/>
    <w:rsid w:val="00076BFC"/>
    <w:rsid w:val="00080406"/>
    <w:rsid w:val="000814A7"/>
    <w:rsid w:val="000840D5"/>
    <w:rsid w:val="00084AD9"/>
    <w:rsid w:val="0008557B"/>
    <w:rsid w:val="00085CE7"/>
    <w:rsid w:val="000906EE"/>
    <w:rsid w:val="00091BA2"/>
    <w:rsid w:val="000944EF"/>
    <w:rsid w:val="00094D6C"/>
    <w:rsid w:val="0009732D"/>
    <w:rsid w:val="000973F0"/>
    <w:rsid w:val="000A1296"/>
    <w:rsid w:val="000A1C27"/>
    <w:rsid w:val="000A1DAD"/>
    <w:rsid w:val="000A2649"/>
    <w:rsid w:val="000A323B"/>
    <w:rsid w:val="000B298D"/>
    <w:rsid w:val="000B5527"/>
    <w:rsid w:val="000B5B2D"/>
    <w:rsid w:val="000B5DCE"/>
    <w:rsid w:val="000C05BA"/>
    <w:rsid w:val="000C0E8F"/>
    <w:rsid w:val="000C3CEA"/>
    <w:rsid w:val="000C4BC4"/>
    <w:rsid w:val="000C57DE"/>
    <w:rsid w:val="000C7B5B"/>
    <w:rsid w:val="000D0110"/>
    <w:rsid w:val="000D096C"/>
    <w:rsid w:val="000D2468"/>
    <w:rsid w:val="000D318A"/>
    <w:rsid w:val="000D6173"/>
    <w:rsid w:val="000D6F83"/>
    <w:rsid w:val="000E25CC"/>
    <w:rsid w:val="000E3694"/>
    <w:rsid w:val="000E490F"/>
    <w:rsid w:val="000E6241"/>
    <w:rsid w:val="000F292D"/>
    <w:rsid w:val="000F2BE3"/>
    <w:rsid w:val="000F3D0D"/>
    <w:rsid w:val="000F660E"/>
    <w:rsid w:val="000F6ED4"/>
    <w:rsid w:val="000F7A6E"/>
    <w:rsid w:val="001042BA"/>
    <w:rsid w:val="00105DE1"/>
    <w:rsid w:val="00106D03"/>
    <w:rsid w:val="00110465"/>
    <w:rsid w:val="00110628"/>
    <w:rsid w:val="0011245A"/>
    <w:rsid w:val="0011493E"/>
    <w:rsid w:val="00115B72"/>
    <w:rsid w:val="001209EC"/>
    <w:rsid w:val="00120A9E"/>
    <w:rsid w:val="00125A9C"/>
    <w:rsid w:val="001270A2"/>
    <w:rsid w:val="00131237"/>
    <w:rsid w:val="001329AC"/>
    <w:rsid w:val="00134CA0"/>
    <w:rsid w:val="00135F15"/>
    <w:rsid w:val="0014026F"/>
    <w:rsid w:val="00140D29"/>
    <w:rsid w:val="00141712"/>
    <w:rsid w:val="00143227"/>
    <w:rsid w:val="00147A47"/>
    <w:rsid w:val="00147AA1"/>
    <w:rsid w:val="00151837"/>
    <w:rsid w:val="001520CF"/>
    <w:rsid w:val="0015667C"/>
    <w:rsid w:val="00157110"/>
    <w:rsid w:val="0015742A"/>
    <w:rsid w:val="00157431"/>
    <w:rsid w:val="00157DA1"/>
    <w:rsid w:val="00163147"/>
    <w:rsid w:val="00164C57"/>
    <w:rsid w:val="00164C9D"/>
    <w:rsid w:val="001672B8"/>
    <w:rsid w:val="00172F7A"/>
    <w:rsid w:val="00173150"/>
    <w:rsid w:val="00173390"/>
    <w:rsid w:val="001736F0"/>
    <w:rsid w:val="00173BB3"/>
    <w:rsid w:val="001740D0"/>
    <w:rsid w:val="00174F2C"/>
    <w:rsid w:val="00175319"/>
    <w:rsid w:val="00180F2A"/>
    <w:rsid w:val="00182FA6"/>
    <w:rsid w:val="001833B3"/>
    <w:rsid w:val="00184B91"/>
    <w:rsid w:val="00184D4A"/>
    <w:rsid w:val="00186EC1"/>
    <w:rsid w:val="00190FE6"/>
    <w:rsid w:val="00191E1F"/>
    <w:rsid w:val="0019473B"/>
    <w:rsid w:val="001952B1"/>
    <w:rsid w:val="00196E39"/>
    <w:rsid w:val="00197649"/>
    <w:rsid w:val="00197F51"/>
    <w:rsid w:val="001A01FB"/>
    <w:rsid w:val="001A10E9"/>
    <w:rsid w:val="001A183D"/>
    <w:rsid w:val="001A2B65"/>
    <w:rsid w:val="001A3902"/>
    <w:rsid w:val="001A3CD3"/>
    <w:rsid w:val="001A5BEF"/>
    <w:rsid w:val="001A7F15"/>
    <w:rsid w:val="001B336D"/>
    <w:rsid w:val="001B342E"/>
    <w:rsid w:val="001C1832"/>
    <w:rsid w:val="001C188C"/>
    <w:rsid w:val="001C7071"/>
    <w:rsid w:val="001D1783"/>
    <w:rsid w:val="001D53CD"/>
    <w:rsid w:val="001D55A3"/>
    <w:rsid w:val="001D5AF5"/>
    <w:rsid w:val="001E1E73"/>
    <w:rsid w:val="001E351E"/>
    <w:rsid w:val="001E4E0C"/>
    <w:rsid w:val="001E526D"/>
    <w:rsid w:val="001E5655"/>
    <w:rsid w:val="001E5D9D"/>
    <w:rsid w:val="001E6A69"/>
    <w:rsid w:val="001F1832"/>
    <w:rsid w:val="001F220F"/>
    <w:rsid w:val="001F25B3"/>
    <w:rsid w:val="001F2A64"/>
    <w:rsid w:val="001F6616"/>
    <w:rsid w:val="001F6B87"/>
    <w:rsid w:val="00202BD4"/>
    <w:rsid w:val="00204A97"/>
    <w:rsid w:val="002114EF"/>
    <w:rsid w:val="00211DBD"/>
    <w:rsid w:val="002166AD"/>
    <w:rsid w:val="00217871"/>
    <w:rsid w:val="00221ED8"/>
    <w:rsid w:val="002231EA"/>
    <w:rsid w:val="00223FDF"/>
    <w:rsid w:val="002279C0"/>
    <w:rsid w:val="0023727E"/>
    <w:rsid w:val="00242081"/>
    <w:rsid w:val="00243777"/>
    <w:rsid w:val="002441CD"/>
    <w:rsid w:val="002501A3"/>
    <w:rsid w:val="0025166C"/>
    <w:rsid w:val="002555D4"/>
    <w:rsid w:val="0026023F"/>
    <w:rsid w:val="00261183"/>
    <w:rsid w:val="00261A16"/>
    <w:rsid w:val="00263522"/>
    <w:rsid w:val="00264EC6"/>
    <w:rsid w:val="00265074"/>
    <w:rsid w:val="00271013"/>
    <w:rsid w:val="00272E9E"/>
    <w:rsid w:val="00273FE4"/>
    <w:rsid w:val="002765B4"/>
    <w:rsid w:val="00276A94"/>
    <w:rsid w:val="00277750"/>
    <w:rsid w:val="0028205F"/>
    <w:rsid w:val="0029405D"/>
    <w:rsid w:val="00294FA6"/>
    <w:rsid w:val="00295A6F"/>
    <w:rsid w:val="002A20C4"/>
    <w:rsid w:val="002A570F"/>
    <w:rsid w:val="002A6A71"/>
    <w:rsid w:val="002A6AE9"/>
    <w:rsid w:val="002A7292"/>
    <w:rsid w:val="002A7358"/>
    <w:rsid w:val="002A7902"/>
    <w:rsid w:val="002B013F"/>
    <w:rsid w:val="002B0F6B"/>
    <w:rsid w:val="002B19D8"/>
    <w:rsid w:val="002B23B8"/>
    <w:rsid w:val="002B4429"/>
    <w:rsid w:val="002B68A6"/>
    <w:rsid w:val="002B7FAF"/>
    <w:rsid w:val="002C0C44"/>
    <w:rsid w:val="002D0C4F"/>
    <w:rsid w:val="002D1364"/>
    <w:rsid w:val="002D2472"/>
    <w:rsid w:val="002D4100"/>
    <w:rsid w:val="002D4D30"/>
    <w:rsid w:val="002D5000"/>
    <w:rsid w:val="002D598D"/>
    <w:rsid w:val="002D7188"/>
    <w:rsid w:val="002E1650"/>
    <w:rsid w:val="002E1DE3"/>
    <w:rsid w:val="002E2AB6"/>
    <w:rsid w:val="002E3F34"/>
    <w:rsid w:val="002E5F79"/>
    <w:rsid w:val="002E64FA"/>
    <w:rsid w:val="002F0A00"/>
    <w:rsid w:val="002F0CFA"/>
    <w:rsid w:val="002F669F"/>
    <w:rsid w:val="00301C97"/>
    <w:rsid w:val="0030292D"/>
    <w:rsid w:val="00304B63"/>
    <w:rsid w:val="0031004C"/>
    <w:rsid w:val="003105F6"/>
    <w:rsid w:val="00311297"/>
    <w:rsid w:val="003113BE"/>
    <w:rsid w:val="003122CA"/>
    <w:rsid w:val="003148FD"/>
    <w:rsid w:val="00321080"/>
    <w:rsid w:val="00322D45"/>
    <w:rsid w:val="0032569A"/>
    <w:rsid w:val="00325A1F"/>
    <w:rsid w:val="003268F9"/>
    <w:rsid w:val="00327449"/>
    <w:rsid w:val="00330BAF"/>
    <w:rsid w:val="00331731"/>
    <w:rsid w:val="00334E3A"/>
    <w:rsid w:val="003361DD"/>
    <w:rsid w:val="00341A6A"/>
    <w:rsid w:val="00345B9C"/>
    <w:rsid w:val="00352A85"/>
    <w:rsid w:val="00352DAE"/>
    <w:rsid w:val="00354EB9"/>
    <w:rsid w:val="003602AE"/>
    <w:rsid w:val="00360929"/>
    <w:rsid w:val="003647D5"/>
    <w:rsid w:val="003674B0"/>
    <w:rsid w:val="00372461"/>
    <w:rsid w:val="00376523"/>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306E"/>
    <w:rsid w:val="003A60DC"/>
    <w:rsid w:val="003A6A46"/>
    <w:rsid w:val="003A7A63"/>
    <w:rsid w:val="003B000C"/>
    <w:rsid w:val="003B0F1D"/>
    <w:rsid w:val="003B3855"/>
    <w:rsid w:val="003B4A57"/>
    <w:rsid w:val="003C0AD9"/>
    <w:rsid w:val="003C0DF6"/>
    <w:rsid w:val="003C0ED0"/>
    <w:rsid w:val="003C1D49"/>
    <w:rsid w:val="003C2BF6"/>
    <w:rsid w:val="003C35C4"/>
    <w:rsid w:val="003C5096"/>
    <w:rsid w:val="003C7904"/>
    <w:rsid w:val="003D0AC6"/>
    <w:rsid w:val="003D12C2"/>
    <w:rsid w:val="003D31B9"/>
    <w:rsid w:val="003D3867"/>
    <w:rsid w:val="003E0D1A"/>
    <w:rsid w:val="003E2DA3"/>
    <w:rsid w:val="003F020D"/>
    <w:rsid w:val="003F03D9"/>
    <w:rsid w:val="003F2FBE"/>
    <w:rsid w:val="003F318D"/>
    <w:rsid w:val="003F5BAE"/>
    <w:rsid w:val="003F6B98"/>
    <w:rsid w:val="003F6ED7"/>
    <w:rsid w:val="003F7DAE"/>
    <w:rsid w:val="00401C84"/>
    <w:rsid w:val="00403210"/>
    <w:rsid w:val="004035BB"/>
    <w:rsid w:val="004035EB"/>
    <w:rsid w:val="00407332"/>
    <w:rsid w:val="00407828"/>
    <w:rsid w:val="00413D8E"/>
    <w:rsid w:val="004140F2"/>
    <w:rsid w:val="00417B22"/>
    <w:rsid w:val="00421085"/>
    <w:rsid w:val="00423207"/>
    <w:rsid w:val="0042465E"/>
    <w:rsid w:val="00424DF7"/>
    <w:rsid w:val="00427D74"/>
    <w:rsid w:val="00432B76"/>
    <w:rsid w:val="00434D01"/>
    <w:rsid w:val="00434E2E"/>
    <w:rsid w:val="00435D26"/>
    <w:rsid w:val="00440C99"/>
    <w:rsid w:val="004414D7"/>
    <w:rsid w:val="0044175C"/>
    <w:rsid w:val="00445F4D"/>
    <w:rsid w:val="00447387"/>
    <w:rsid w:val="004504C0"/>
    <w:rsid w:val="00452F74"/>
    <w:rsid w:val="00454F44"/>
    <w:rsid w:val="004550FB"/>
    <w:rsid w:val="004553D2"/>
    <w:rsid w:val="0046111A"/>
    <w:rsid w:val="00462946"/>
    <w:rsid w:val="00463F43"/>
    <w:rsid w:val="00464B94"/>
    <w:rsid w:val="004653A8"/>
    <w:rsid w:val="00465A0B"/>
    <w:rsid w:val="0047077C"/>
    <w:rsid w:val="00470B05"/>
    <w:rsid w:val="00471637"/>
    <w:rsid w:val="0047207C"/>
    <w:rsid w:val="00472CD6"/>
    <w:rsid w:val="00474E3C"/>
    <w:rsid w:val="00480A58"/>
    <w:rsid w:val="00482151"/>
    <w:rsid w:val="00483003"/>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1FBD"/>
    <w:rsid w:val="004C3B06"/>
    <w:rsid w:val="004C3F97"/>
    <w:rsid w:val="004C7EE7"/>
    <w:rsid w:val="004D2DEE"/>
    <w:rsid w:val="004D2E1F"/>
    <w:rsid w:val="004D7FD9"/>
    <w:rsid w:val="004E1324"/>
    <w:rsid w:val="004E19A5"/>
    <w:rsid w:val="004E37E5"/>
    <w:rsid w:val="004E3FDB"/>
    <w:rsid w:val="004E7D45"/>
    <w:rsid w:val="004F1F4A"/>
    <w:rsid w:val="004F296D"/>
    <w:rsid w:val="004F508B"/>
    <w:rsid w:val="004F5304"/>
    <w:rsid w:val="004F6548"/>
    <w:rsid w:val="004F695F"/>
    <w:rsid w:val="004F6CA4"/>
    <w:rsid w:val="004F713B"/>
    <w:rsid w:val="00500752"/>
    <w:rsid w:val="00501A50"/>
    <w:rsid w:val="0050222D"/>
    <w:rsid w:val="0050238F"/>
    <w:rsid w:val="00503AF3"/>
    <w:rsid w:val="0050696D"/>
    <w:rsid w:val="0051094B"/>
    <w:rsid w:val="005110D7"/>
    <w:rsid w:val="00511AD1"/>
    <w:rsid w:val="00511D99"/>
    <w:rsid w:val="005128D3"/>
    <w:rsid w:val="005147E8"/>
    <w:rsid w:val="005158F2"/>
    <w:rsid w:val="00516551"/>
    <w:rsid w:val="00526DFC"/>
    <w:rsid w:val="00526F43"/>
    <w:rsid w:val="00527651"/>
    <w:rsid w:val="005363AB"/>
    <w:rsid w:val="0054186A"/>
    <w:rsid w:val="00544EF4"/>
    <w:rsid w:val="005453D7"/>
    <w:rsid w:val="00545E53"/>
    <w:rsid w:val="005479D9"/>
    <w:rsid w:val="00554946"/>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6CE"/>
    <w:rsid w:val="0058397F"/>
    <w:rsid w:val="00583BF8"/>
    <w:rsid w:val="005855BE"/>
    <w:rsid w:val="00585F33"/>
    <w:rsid w:val="00591124"/>
    <w:rsid w:val="00593CF5"/>
    <w:rsid w:val="00597024"/>
    <w:rsid w:val="005A0274"/>
    <w:rsid w:val="005A095C"/>
    <w:rsid w:val="005A669D"/>
    <w:rsid w:val="005A75D8"/>
    <w:rsid w:val="005B0D3C"/>
    <w:rsid w:val="005B713E"/>
    <w:rsid w:val="005B7585"/>
    <w:rsid w:val="005C03B6"/>
    <w:rsid w:val="005C348E"/>
    <w:rsid w:val="005C44BF"/>
    <w:rsid w:val="005C68E1"/>
    <w:rsid w:val="005D3763"/>
    <w:rsid w:val="005D55E1"/>
    <w:rsid w:val="005D599C"/>
    <w:rsid w:val="005D5AC3"/>
    <w:rsid w:val="005D7492"/>
    <w:rsid w:val="005E044E"/>
    <w:rsid w:val="005E19F7"/>
    <w:rsid w:val="005E4F04"/>
    <w:rsid w:val="005E62C2"/>
    <w:rsid w:val="005E6C71"/>
    <w:rsid w:val="005E704A"/>
    <w:rsid w:val="005F0963"/>
    <w:rsid w:val="005F2824"/>
    <w:rsid w:val="005F2EBA"/>
    <w:rsid w:val="005F35ED"/>
    <w:rsid w:val="005F7812"/>
    <w:rsid w:val="005F7A88"/>
    <w:rsid w:val="00603A1A"/>
    <w:rsid w:val="006046D5"/>
    <w:rsid w:val="00606FAC"/>
    <w:rsid w:val="006078BA"/>
    <w:rsid w:val="00607A93"/>
    <w:rsid w:val="00610C08"/>
    <w:rsid w:val="00611F74"/>
    <w:rsid w:val="00615772"/>
    <w:rsid w:val="00621256"/>
    <w:rsid w:val="00621FCC"/>
    <w:rsid w:val="00622E4B"/>
    <w:rsid w:val="00624AA8"/>
    <w:rsid w:val="00625D7C"/>
    <w:rsid w:val="006333DA"/>
    <w:rsid w:val="00635134"/>
    <w:rsid w:val="006356E2"/>
    <w:rsid w:val="00642A65"/>
    <w:rsid w:val="00645DCE"/>
    <w:rsid w:val="006465AC"/>
    <w:rsid w:val="006465BF"/>
    <w:rsid w:val="0064721A"/>
    <w:rsid w:val="0065082B"/>
    <w:rsid w:val="00653B22"/>
    <w:rsid w:val="00653C01"/>
    <w:rsid w:val="00657BF4"/>
    <w:rsid w:val="006603FB"/>
    <w:rsid w:val="006608DF"/>
    <w:rsid w:val="006623AC"/>
    <w:rsid w:val="00664B38"/>
    <w:rsid w:val="006678AF"/>
    <w:rsid w:val="006701EF"/>
    <w:rsid w:val="00673BA5"/>
    <w:rsid w:val="00674A8A"/>
    <w:rsid w:val="00675C2E"/>
    <w:rsid w:val="00680058"/>
    <w:rsid w:val="00681F9F"/>
    <w:rsid w:val="006840EA"/>
    <w:rsid w:val="006844E2"/>
    <w:rsid w:val="00685267"/>
    <w:rsid w:val="006872AE"/>
    <w:rsid w:val="00690082"/>
    <w:rsid w:val="00690252"/>
    <w:rsid w:val="00692AEF"/>
    <w:rsid w:val="006946BB"/>
    <w:rsid w:val="006969FA"/>
    <w:rsid w:val="00696DE1"/>
    <w:rsid w:val="006A2FFC"/>
    <w:rsid w:val="006A35D5"/>
    <w:rsid w:val="006A748A"/>
    <w:rsid w:val="006C2FBF"/>
    <w:rsid w:val="006C419E"/>
    <w:rsid w:val="006C4A31"/>
    <w:rsid w:val="006C5AC2"/>
    <w:rsid w:val="006C67E9"/>
    <w:rsid w:val="006C6AFB"/>
    <w:rsid w:val="006C777F"/>
    <w:rsid w:val="006D2735"/>
    <w:rsid w:val="006D2BB6"/>
    <w:rsid w:val="006D45B2"/>
    <w:rsid w:val="006D4F90"/>
    <w:rsid w:val="006E0FCC"/>
    <w:rsid w:val="006E1E96"/>
    <w:rsid w:val="006E5E21"/>
    <w:rsid w:val="006F1281"/>
    <w:rsid w:val="006F2648"/>
    <w:rsid w:val="006F2F10"/>
    <w:rsid w:val="006F482B"/>
    <w:rsid w:val="006F492A"/>
    <w:rsid w:val="006F6311"/>
    <w:rsid w:val="006F6C3E"/>
    <w:rsid w:val="00701952"/>
    <w:rsid w:val="00702556"/>
    <w:rsid w:val="0070277E"/>
    <w:rsid w:val="00704156"/>
    <w:rsid w:val="007047F1"/>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5EBB"/>
    <w:rsid w:val="0072621B"/>
    <w:rsid w:val="00726852"/>
    <w:rsid w:val="00727EA6"/>
    <w:rsid w:val="00730555"/>
    <w:rsid w:val="007312CC"/>
    <w:rsid w:val="00736A64"/>
    <w:rsid w:val="00737DCB"/>
    <w:rsid w:val="00737F6A"/>
    <w:rsid w:val="007410B6"/>
    <w:rsid w:val="007412D3"/>
    <w:rsid w:val="00744C6F"/>
    <w:rsid w:val="007457F6"/>
    <w:rsid w:val="00745ABB"/>
    <w:rsid w:val="00746E38"/>
    <w:rsid w:val="00747CD5"/>
    <w:rsid w:val="007507E4"/>
    <w:rsid w:val="00753B51"/>
    <w:rsid w:val="00756629"/>
    <w:rsid w:val="007575D2"/>
    <w:rsid w:val="00757B4F"/>
    <w:rsid w:val="00757B6A"/>
    <w:rsid w:val="007610E0"/>
    <w:rsid w:val="007621AA"/>
    <w:rsid w:val="0076260A"/>
    <w:rsid w:val="00764A67"/>
    <w:rsid w:val="007665CA"/>
    <w:rsid w:val="00770F6B"/>
    <w:rsid w:val="00771883"/>
    <w:rsid w:val="00773234"/>
    <w:rsid w:val="00776DC2"/>
    <w:rsid w:val="00776E26"/>
    <w:rsid w:val="00780122"/>
    <w:rsid w:val="0078214B"/>
    <w:rsid w:val="007826E4"/>
    <w:rsid w:val="00783C1B"/>
    <w:rsid w:val="007842FE"/>
    <w:rsid w:val="0078498A"/>
    <w:rsid w:val="00787367"/>
    <w:rsid w:val="007878FE"/>
    <w:rsid w:val="00792207"/>
    <w:rsid w:val="00792B64"/>
    <w:rsid w:val="00792E29"/>
    <w:rsid w:val="0079379A"/>
    <w:rsid w:val="00794953"/>
    <w:rsid w:val="00794FEE"/>
    <w:rsid w:val="007A1F2F"/>
    <w:rsid w:val="007A2A5C"/>
    <w:rsid w:val="007A5150"/>
    <w:rsid w:val="007A5373"/>
    <w:rsid w:val="007A6277"/>
    <w:rsid w:val="007A789F"/>
    <w:rsid w:val="007B3D4A"/>
    <w:rsid w:val="007B75BC"/>
    <w:rsid w:val="007C0BD6"/>
    <w:rsid w:val="007C3648"/>
    <w:rsid w:val="007C3806"/>
    <w:rsid w:val="007C5BB7"/>
    <w:rsid w:val="007D07D5"/>
    <w:rsid w:val="007D1C64"/>
    <w:rsid w:val="007D32DD"/>
    <w:rsid w:val="007D6DCE"/>
    <w:rsid w:val="007D72C4"/>
    <w:rsid w:val="007E0C22"/>
    <w:rsid w:val="007E1B47"/>
    <w:rsid w:val="007E2CFE"/>
    <w:rsid w:val="007E59C9"/>
    <w:rsid w:val="007F0072"/>
    <w:rsid w:val="007F2EB6"/>
    <w:rsid w:val="007F307F"/>
    <w:rsid w:val="007F54C3"/>
    <w:rsid w:val="007F7241"/>
    <w:rsid w:val="00802949"/>
    <w:rsid w:val="0080301E"/>
    <w:rsid w:val="0080365F"/>
    <w:rsid w:val="00810E85"/>
    <w:rsid w:val="00812BE5"/>
    <w:rsid w:val="00817429"/>
    <w:rsid w:val="00821514"/>
    <w:rsid w:val="00821E35"/>
    <w:rsid w:val="00824591"/>
    <w:rsid w:val="00824AED"/>
    <w:rsid w:val="00827820"/>
    <w:rsid w:val="00831B8B"/>
    <w:rsid w:val="00832914"/>
    <w:rsid w:val="0083405D"/>
    <w:rsid w:val="008352D4"/>
    <w:rsid w:val="00835AB6"/>
    <w:rsid w:val="00836DB9"/>
    <w:rsid w:val="00837C67"/>
    <w:rsid w:val="008415B0"/>
    <w:rsid w:val="00842028"/>
    <w:rsid w:val="008436B8"/>
    <w:rsid w:val="00845D77"/>
    <w:rsid w:val="008460B6"/>
    <w:rsid w:val="0085065A"/>
    <w:rsid w:val="00850C9D"/>
    <w:rsid w:val="0085169E"/>
    <w:rsid w:val="00852B59"/>
    <w:rsid w:val="00854315"/>
    <w:rsid w:val="00855916"/>
    <w:rsid w:val="00855F90"/>
    <w:rsid w:val="00856272"/>
    <w:rsid w:val="008563FF"/>
    <w:rsid w:val="0086018B"/>
    <w:rsid w:val="008611DD"/>
    <w:rsid w:val="008620DE"/>
    <w:rsid w:val="00866867"/>
    <w:rsid w:val="00872257"/>
    <w:rsid w:val="008753E6"/>
    <w:rsid w:val="0087738C"/>
    <w:rsid w:val="0087774D"/>
    <w:rsid w:val="008802AF"/>
    <w:rsid w:val="00881926"/>
    <w:rsid w:val="0088318F"/>
    <w:rsid w:val="0088331D"/>
    <w:rsid w:val="008852B0"/>
    <w:rsid w:val="00885AE7"/>
    <w:rsid w:val="00886B60"/>
    <w:rsid w:val="00887889"/>
    <w:rsid w:val="008920FF"/>
    <w:rsid w:val="008926E8"/>
    <w:rsid w:val="00894F19"/>
    <w:rsid w:val="00895403"/>
    <w:rsid w:val="00896A10"/>
    <w:rsid w:val="008971B5"/>
    <w:rsid w:val="008A0D6F"/>
    <w:rsid w:val="008A5D26"/>
    <w:rsid w:val="008A6B13"/>
    <w:rsid w:val="008A6ECB"/>
    <w:rsid w:val="008B0BF9"/>
    <w:rsid w:val="008B2866"/>
    <w:rsid w:val="008B3859"/>
    <w:rsid w:val="008B436D"/>
    <w:rsid w:val="008B4E49"/>
    <w:rsid w:val="008B5301"/>
    <w:rsid w:val="008B7712"/>
    <w:rsid w:val="008B7B26"/>
    <w:rsid w:val="008C3524"/>
    <w:rsid w:val="008C4061"/>
    <w:rsid w:val="008C4229"/>
    <w:rsid w:val="008C5BE0"/>
    <w:rsid w:val="008C663F"/>
    <w:rsid w:val="008C7233"/>
    <w:rsid w:val="008D2434"/>
    <w:rsid w:val="008E0E6D"/>
    <w:rsid w:val="008E171D"/>
    <w:rsid w:val="008E2785"/>
    <w:rsid w:val="008E78A3"/>
    <w:rsid w:val="008F0654"/>
    <w:rsid w:val="008F06CB"/>
    <w:rsid w:val="008F1134"/>
    <w:rsid w:val="008F2E83"/>
    <w:rsid w:val="008F612A"/>
    <w:rsid w:val="0090293D"/>
    <w:rsid w:val="009034DE"/>
    <w:rsid w:val="00905396"/>
    <w:rsid w:val="0090605D"/>
    <w:rsid w:val="00906419"/>
    <w:rsid w:val="00910F44"/>
    <w:rsid w:val="00912889"/>
    <w:rsid w:val="0091355A"/>
    <w:rsid w:val="00913A42"/>
    <w:rsid w:val="00914167"/>
    <w:rsid w:val="009143DB"/>
    <w:rsid w:val="00915065"/>
    <w:rsid w:val="00917B39"/>
    <w:rsid w:val="00917CE5"/>
    <w:rsid w:val="009217C0"/>
    <w:rsid w:val="00925241"/>
    <w:rsid w:val="00925563"/>
    <w:rsid w:val="00925CEC"/>
    <w:rsid w:val="00926A3F"/>
    <w:rsid w:val="0092794E"/>
    <w:rsid w:val="00930D30"/>
    <w:rsid w:val="009332A2"/>
    <w:rsid w:val="00937598"/>
    <w:rsid w:val="0093790B"/>
    <w:rsid w:val="00943751"/>
    <w:rsid w:val="00944A8A"/>
    <w:rsid w:val="00946DD0"/>
    <w:rsid w:val="009509E6"/>
    <w:rsid w:val="00952018"/>
    <w:rsid w:val="00952800"/>
    <w:rsid w:val="0095300D"/>
    <w:rsid w:val="00956812"/>
    <w:rsid w:val="0095719A"/>
    <w:rsid w:val="00961A89"/>
    <w:rsid w:val="009623E9"/>
    <w:rsid w:val="00963EEB"/>
    <w:rsid w:val="009648BC"/>
    <w:rsid w:val="00964927"/>
    <w:rsid w:val="00964C2F"/>
    <w:rsid w:val="00965F88"/>
    <w:rsid w:val="00974757"/>
    <w:rsid w:val="00984E03"/>
    <w:rsid w:val="00987E85"/>
    <w:rsid w:val="009A0D12"/>
    <w:rsid w:val="009A18E4"/>
    <w:rsid w:val="009A1987"/>
    <w:rsid w:val="009A2BEE"/>
    <w:rsid w:val="009A5289"/>
    <w:rsid w:val="009A7A53"/>
    <w:rsid w:val="009B0402"/>
    <w:rsid w:val="009B0B75"/>
    <w:rsid w:val="009B140A"/>
    <w:rsid w:val="009B16DF"/>
    <w:rsid w:val="009B4CB2"/>
    <w:rsid w:val="009B6701"/>
    <w:rsid w:val="009B6EF7"/>
    <w:rsid w:val="009B6FA1"/>
    <w:rsid w:val="009B7000"/>
    <w:rsid w:val="009B739C"/>
    <w:rsid w:val="009C04EC"/>
    <w:rsid w:val="009C2B02"/>
    <w:rsid w:val="009C2E7E"/>
    <w:rsid w:val="009C328C"/>
    <w:rsid w:val="009C4444"/>
    <w:rsid w:val="009C79AD"/>
    <w:rsid w:val="009C7CA6"/>
    <w:rsid w:val="009D3316"/>
    <w:rsid w:val="009D4EF3"/>
    <w:rsid w:val="009D55AA"/>
    <w:rsid w:val="009E3E77"/>
    <w:rsid w:val="009E3FAB"/>
    <w:rsid w:val="009E5B3F"/>
    <w:rsid w:val="009E6B4A"/>
    <w:rsid w:val="009E7D90"/>
    <w:rsid w:val="009F1AB0"/>
    <w:rsid w:val="009F2E5F"/>
    <w:rsid w:val="009F501D"/>
    <w:rsid w:val="009F5AAF"/>
    <w:rsid w:val="00A039D5"/>
    <w:rsid w:val="00A046AD"/>
    <w:rsid w:val="00A079C1"/>
    <w:rsid w:val="00A12520"/>
    <w:rsid w:val="00A130FD"/>
    <w:rsid w:val="00A13D6D"/>
    <w:rsid w:val="00A14769"/>
    <w:rsid w:val="00A16151"/>
    <w:rsid w:val="00A16EC6"/>
    <w:rsid w:val="00A17AA3"/>
    <w:rsid w:val="00A17C06"/>
    <w:rsid w:val="00A17CF3"/>
    <w:rsid w:val="00A2126E"/>
    <w:rsid w:val="00A21706"/>
    <w:rsid w:val="00A24FCC"/>
    <w:rsid w:val="00A26A90"/>
    <w:rsid w:val="00A26B27"/>
    <w:rsid w:val="00A27858"/>
    <w:rsid w:val="00A30A93"/>
    <w:rsid w:val="00A30E4F"/>
    <w:rsid w:val="00A32253"/>
    <w:rsid w:val="00A3310E"/>
    <w:rsid w:val="00A333A0"/>
    <w:rsid w:val="00A354EC"/>
    <w:rsid w:val="00A3655D"/>
    <w:rsid w:val="00A37E70"/>
    <w:rsid w:val="00A437E1"/>
    <w:rsid w:val="00A4685E"/>
    <w:rsid w:val="00A50CD4"/>
    <w:rsid w:val="00A51191"/>
    <w:rsid w:val="00A56D62"/>
    <w:rsid w:val="00A56F07"/>
    <w:rsid w:val="00A5762C"/>
    <w:rsid w:val="00A600FC"/>
    <w:rsid w:val="00A60BCA"/>
    <w:rsid w:val="00A61EAD"/>
    <w:rsid w:val="00A638DA"/>
    <w:rsid w:val="00A65B41"/>
    <w:rsid w:val="00A65E00"/>
    <w:rsid w:val="00A66A78"/>
    <w:rsid w:val="00A73D78"/>
    <w:rsid w:val="00A7436E"/>
    <w:rsid w:val="00A7475A"/>
    <w:rsid w:val="00A74E96"/>
    <w:rsid w:val="00A75A8E"/>
    <w:rsid w:val="00A824DD"/>
    <w:rsid w:val="00A83676"/>
    <w:rsid w:val="00A83B7B"/>
    <w:rsid w:val="00A84274"/>
    <w:rsid w:val="00A850F3"/>
    <w:rsid w:val="00A85621"/>
    <w:rsid w:val="00A864E3"/>
    <w:rsid w:val="00A90615"/>
    <w:rsid w:val="00A94574"/>
    <w:rsid w:val="00A95936"/>
    <w:rsid w:val="00A96265"/>
    <w:rsid w:val="00A97084"/>
    <w:rsid w:val="00AA1C2C"/>
    <w:rsid w:val="00AA2569"/>
    <w:rsid w:val="00AA2D1F"/>
    <w:rsid w:val="00AA35F6"/>
    <w:rsid w:val="00AA667C"/>
    <w:rsid w:val="00AA6995"/>
    <w:rsid w:val="00AA6E91"/>
    <w:rsid w:val="00AA7353"/>
    <w:rsid w:val="00AA7439"/>
    <w:rsid w:val="00AB047E"/>
    <w:rsid w:val="00AB0B0A"/>
    <w:rsid w:val="00AB0BB7"/>
    <w:rsid w:val="00AB22C6"/>
    <w:rsid w:val="00AB2AD0"/>
    <w:rsid w:val="00AB4503"/>
    <w:rsid w:val="00AB67FC"/>
    <w:rsid w:val="00AC00F2"/>
    <w:rsid w:val="00AC02B6"/>
    <w:rsid w:val="00AC2289"/>
    <w:rsid w:val="00AC2923"/>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505"/>
    <w:rsid w:val="00AF4C82"/>
    <w:rsid w:val="00AF4CAA"/>
    <w:rsid w:val="00AF571A"/>
    <w:rsid w:val="00AF60A0"/>
    <w:rsid w:val="00AF67FC"/>
    <w:rsid w:val="00AF7DF5"/>
    <w:rsid w:val="00B006E5"/>
    <w:rsid w:val="00B024C2"/>
    <w:rsid w:val="00B07700"/>
    <w:rsid w:val="00B13921"/>
    <w:rsid w:val="00B1528C"/>
    <w:rsid w:val="00B16ACD"/>
    <w:rsid w:val="00B21487"/>
    <w:rsid w:val="00B232D1"/>
    <w:rsid w:val="00B24DB5"/>
    <w:rsid w:val="00B31F9E"/>
    <w:rsid w:val="00B3268F"/>
    <w:rsid w:val="00B32C2C"/>
    <w:rsid w:val="00B33A1A"/>
    <w:rsid w:val="00B33E6C"/>
    <w:rsid w:val="00B35551"/>
    <w:rsid w:val="00B371CC"/>
    <w:rsid w:val="00B41CD9"/>
    <w:rsid w:val="00B427E6"/>
    <w:rsid w:val="00B428A6"/>
    <w:rsid w:val="00B43E1F"/>
    <w:rsid w:val="00B45FBC"/>
    <w:rsid w:val="00B51A7D"/>
    <w:rsid w:val="00B535C2"/>
    <w:rsid w:val="00B54689"/>
    <w:rsid w:val="00B55544"/>
    <w:rsid w:val="00B642FC"/>
    <w:rsid w:val="00B643FB"/>
    <w:rsid w:val="00B64D26"/>
    <w:rsid w:val="00B64FBB"/>
    <w:rsid w:val="00B66303"/>
    <w:rsid w:val="00B70E22"/>
    <w:rsid w:val="00B774CB"/>
    <w:rsid w:val="00B80402"/>
    <w:rsid w:val="00B80B9A"/>
    <w:rsid w:val="00B830B7"/>
    <w:rsid w:val="00B848EA"/>
    <w:rsid w:val="00B84B2B"/>
    <w:rsid w:val="00B90500"/>
    <w:rsid w:val="00B9176C"/>
    <w:rsid w:val="00B9208B"/>
    <w:rsid w:val="00B935A4"/>
    <w:rsid w:val="00BA1970"/>
    <w:rsid w:val="00BA3B07"/>
    <w:rsid w:val="00BA561A"/>
    <w:rsid w:val="00BB0DC6"/>
    <w:rsid w:val="00BB15E4"/>
    <w:rsid w:val="00BB1881"/>
    <w:rsid w:val="00BB1E19"/>
    <w:rsid w:val="00BB21D1"/>
    <w:rsid w:val="00BB32F2"/>
    <w:rsid w:val="00BB4338"/>
    <w:rsid w:val="00BB6C0E"/>
    <w:rsid w:val="00BB7B38"/>
    <w:rsid w:val="00BC0969"/>
    <w:rsid w:val="00BC11E5"/>
    <w:rsid w:val="00BC4BC6"/>
    <w:rsid w:val="00BC52FD"/>
    <w:rsid w:val="00BC6E62"/>
    <w:rsid w:val="00BC7443"/>
    <w:rsid w:val="00BD0648"/>
    <w:rsid w:val="00BD1040"/>
    <w:rsid w:val="00BD1C2D"/>
    <w:rsid w:val="00BD34AA"/>
    <w:rsid w:val="00BD7009"/>
    <w:rsid w:val="00BE0C44"/>
    <w:rsid w:val="00BE1B8B"/>
    <w:rsid w:val="00BE2A18"/>
    <w:rsid w:val="00BE2C01"/>
    <w:rsid w:val="00BE41EC"/>
    <w:rsid w:val="00BE4654"/>
    <w:rsid w:val="00BE503F"/>
    <w:rsid w:val="00BE56FB"/>
    <w:rsid w:val="00BF3DDE"/>
    <w:rsid w:val="00BF6589"/>
    <w:rsid w:val="00BF6F7F"/>
    <w:rsid w:val="00C00647"/>
    <w:rsid w:val="00C02764"/>
    <w:rsid w:val="00C04CEF"/>
    <w:rsid w:val="00C0662F"/>
    <w:rsid w:val="00C11904"/>
    <w:rsid w:val="00C11943"/>
    <w:rsid w:val="00C126F2"/>
    <w:rsid w:val="00C12E96"/>
    <w:rsid w:val="00C13F86"/>
    <w:rsid w:val="00C14257"/>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428A"/>
    <w:rsid w:val="00C76417"/>
    <w:rsid w:val="00C76901"/>
    <w:rsid w:val="00C7726F"/>
    <w:rsid w:val="00C823DA"/>
    <w:rsid w:val="00C8259F"/>
    <w:rsid w:val="00C82746"/>
    <w:rsid w:val="00C8312F"/>
    <w:rsid w:val="00C84C47"/>
    <w:rsid w:val="00C858A4"/>
    <w:rsid w:val="00C86AFA"/>
    <w:rsid w:val="00C87210"/>
    <w:rsid w:val="00C948AF"/>
    <w:rsid w:val="00CA5E75"/>
    <w:rsid w:val="00CB18D0"/>
    <w:rsid w:val="00CB1C8A"/>
    <w:rsid w:val="00CB24F5"/>
    <w:rsid w:val="00CB2663"/>
    <w:rsid w:val="00CB3BBE"/>
    <w:rsid w:val="00CB59E9"/>
    <w:rsid w:val="00CC0D6A"/>
    <w:rsid w:val="00CC3831"/>
    <w:rsid w:val="00CC3E3D"/>
    <w:rsid w:val="00CC519B"/>
    <w:rsid w:val="00CC68BB"/>
    <w:rsid w:val="00CD12C1"/>
    <w:rsid w:val="00CD214E"/>
    <w:rsid w:val="00CD46FA"/>
    <w:rsid w:val="00CD5973"/>
    <w:rsid w:val="00CE31A6"/>
    <w:rsid w:val="00CF09AA"/>
    <w:rsid w:val="00CF0F22"/>
    <w:rsid w:val="00CF3CDE"/>
    <w:rsid w:val="00CF4813"/>
    <w:rsid w:val="00CF5233"/>
    <w:rsid w:val="00D029B8"/>
    <w:rsid w:val="00D02F60"/>
    <w:rsid w:val="00D03F7B"/>
    <w:rsid w:val="00D0464E"/>
    <w:rsid w:val="00D04A96"/>
    <w:rsid w:val="00D05D70"/>
    <w:rsid w:val="00D07A7B"/>
    <w:rsid w:val="00D10E06"/>
    <w:rsid w:val="00D15197"/>
    <w:rsid w:val="00D159FC"/>
    <w:rsid w:val="00D16820"/>
    <w:rsid w:val="00D169C8"/>
    <w:rsid w:val="00D1793F"/>
    <w:rsid w:val="00D22AF5"/>
    <w:rsid w:val="00D235EA"/>
    <w:rsid w:val="00D247A9"/>
    <w:rsid w:val="00D30309"/>
    <w:rsid w:val="00D3246A"/>
    <w:rsid w:val="00D32721"/>
    <w:rsid w:val="00D328DC"/>
    <w:rsid w:val="00D33387"/>
    <w:rsid w:val="00D402FB"/>
    <w:rsid w:val="00D47D7A"/>
    <w:rsid w:val="00D50ABD"/>
    <w:rsid w:val="00D55290"/>
    <w:rsid w:val="00D57791"/>
    <w:rsid w:val="00D6046A"/>
    <w:rsid w:val="00D62870"/>
    <w:rsid w:val="00D655D9"/>
    <w:rsid w:val="00D65872"/>
    <w:rsid w:val="00D663DF"/>
    <w:rsid w:val="00D676F3"/>
    <w:rsid w:val="00D70EF5"/>
    <w:rsid w:val="00D71024"/>
    <w:rsid w:val="00D71A25"/>
    <w:rsid w:val="00D71FCF"/>
    <w:rsid w:val="00D72A54"/>
    <w:rsid w:val="00D72CC1"/>
    <w:rsid w:val="00D73D84"/>
    <w:rsid w:val="00D73DAB"/>
    <w:rsid w:val="00D744AF"/>
    <w:rsid w:val="00D76EC9"/>
    <w:rsid w:val="00D80E7D"/>
    <w:rsid w:val="00D81397"/>
    <w:rsid w:val="00D848B9"/>
    <w:rsid w:val="00D8648F"/>
    <w:rsid w:val="00D90E69"/>
    <w:rsid w:val="00D91368"/>
    <w:rsid w:val="00D93106"/>
    <w:rsid w:val="00D933E9"/>
    <w:rsid w:val="00D93BFD"/>
    <w:rsid w:val="00D94064"/>
    <w:rsid w:val="00D9505D"/>
    <w:rsid w:val="00D953D0"/>
    <w:rsid w:val="00D959F5"/>
    <w:rsid w:val="00D963C4"/>
    <w:rsid w:val="00D96884"/>
    <w:rsid w:val="00DA03E2"/>
    <w:rsid w:val="00DA340E"/>
    <w:rsid w:val="00DA3FDD"/>
    <w:rsid w:val="00DA7017"/>
    <w:rsid w:val="00DA7028"/>
    <w:rsid w:val="00DB0EB1"/>
    <w:rsid w:val="00DB1AD2"/>
    <w:rsid w:val="00DB21B1"/>
    <w:rsid w:val="00DB2B58"/>
    <w:rsid w:val="00DB5206"/>
    <w:rsid w:val="00DB6276"/>
    <w:rsid w:val="00DB63F5"/>
    <w:rsid w:val="00DC1C6B"/>
    <w:rsid w:val="00DC2C2E"/>
    <w:rsid w:val="00DC4A2F"/>
    <w:rsid w:val="00DC4AF0"/>
    <w:rsid w:val="00DC7886"/>
    <w:rsid w:val="00DC7AEF"/>
    <w:rsid w:val="00DD0CF2"/>
    <w:rsid w:val="00DD15CC"/>
    <w:rsid w:val="00DD28FC"/>
    <w:rsid w:val="00DE1554"/>
    <w:rsid w:val="00DE2901"/>
    <w:rsid w:val="00DE590F"/>
    <w:rsid w:val="00DE79EA"/>
    <w:rsid w:val="00DE7DC1"/>
    <w:rsid w:val="00DF3F7E"/>
    <w:rsid w:val="00DF5A61"/>
    <w:rsid w:val="00DF7127"/>
    <w:rsid w:val="00DF7648"/>
    <w:rsid w:val="00E00E29"/>
    <w:rsid w:val="00E02BAB"/>
    <w:rsid w:val="00E03E13"/>
    <w:rsid w:val="00E04CEB"/>
    <w:rsid w:val="00E060BC"/>
    <w:rsid w:val="00E10962"/>
    <w:rsid w:val="00E11420"/>
    <w:rsid w:val="00E132FB"/>
    <w:rsid w:val="00E170B7"/>
    <w:rsid w:val="00E177DD"/>
    <w:rsid w:val="00E20900"/>
    <w:rsid w:val="00E20C7F"/>
    <w:rsid w:val="00E2396E"/>
    <w:rsid w:val="00E24728"/>
    <w:rsid w:val="00E26701"/>
    <w:rsid w:val="00E276AC"/>
    <w:rsid w:val="00E3238E"/>
    <w:rsid w:val="00E34A35"/>
    <w:rsid w:val="00E37C2F"/>
    <w:rsid w:val="00E41C28"/>
    <w:rsid w:val="00E46308"/>
    <w:rsid w:val="00E518C8"/>
    <w:rsid w:val="00E51E17"/>
    <w:rsid w:val="00E52313"/>
    <w:rsid w:val="00E52DAB"/>
    <w:rsid w:val="00E539B0"/>
    <w:rsid w:val="00E55994"/>
    <w:rsid w:val="00E60606"/>
    <w:rsid w:val="00E60C66"/>
    <w:rsid w:val="00E60E41"/>
    <w:rsid w:val="00E611F6"/>
    <w:rsid w:val="00E6164D"/>
    <w:rsid w:val="00E618C9"/>
    <w:rsid w:val="00E626E0"/>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573E"/>
    <w:rsid w:val="00E87441"/>
    <w:rsid w:val="00E91FAE"/>
    <w:rsid w:val="00E96E3F"/>
    <w:rsid w:val="00EA0700"/>
    <w:rsid w:val="00EA26CA"/>
    <w:rsid w:val="00EA270C"/>
    <w:rsid w:val="00EA4974"/>
    <w:rsid w:val="00EA532E"/>
    <w:rsid w:val="00EB06D9"/>
    <w:rsid w:val="00EB07ED"/>
    <w:rsid w:val="00EB192B"/>
    <w:rsid w:val="00EB19ED"/>
    <w:rsid w:val="00EB1CAB"/>
    <w:rsid w:val="00EB4E60"/>
    <w:rsid w:val="00EC0F5A"/>
    <w:rsid w:val="00EC4265"/>
    <w:rsid w:val="00EC4CEB"/>
    <w:rsid w:val="00EC55AB"/>
    <w:rsid w:val="00EC659E"/>
    <w:rsid w:val="00EC6E6F"/>
    <w:rsid w:val="00EC734D"/>
    <w:rsid w:val="00ED087B"/>
    <w:rsid w:val="00ED2072"/>
    <w:rsid w:val="00ED2AE0"/>
    <w:rsid w:val="00ED2F0C"/>
    <w:rsid w:val="00ED385D"/>
    <w:rsid w:val="00ED5553"/>
    <w:rsid w:val="00ED5E36"/>
    <w:rsid w:val="00ED6961"/>
    <w:rsid w:val="00EE086E"/>
    <w:rsid w:val="00EF0B96"/>
    <w:rsid w:val="00EF3486"/>
    <w:rsid w:val="00EF4498"/>
    <w:rsid w:val="00EF47AF"/>
    <w:rsid w:val="00EF53B6"/>
    <w:rsid w:val="00F00B73"/>
    <w:rsid w:val="00F0579D"/>
    <w:rsid w:val="00F115CA"/>
    <w:rsid w:val="00F14817"/>
    <w:rsid w:val="00F14EBA"/>
    <w:rsid w:val="00F1510F"/>
    <w:rsid w:val="00F1533A"/>
    <w:rsid w:val="00F154B1"/>
    <w:rsid w:val="00F15E5A"/>
    <w:rsid w:val="00F17F0A"/>
    <w:rsid w:val="00F2668F"/>
    <w:rsid w:val="00F2742F"/>
    <w:rsid w:val="00F2753B"/>
    <w:rsid w:val="00F33F8B"/>
    <w:rsid w:val="00F340B2"/>
    <w:rsid w:val="00F43390"/>
    <w:rsid w:val="00F436D4"/>
    <w:rsid w:val="00F443B2"/>
    <w:rsid w:val="00F458D8"/>
    <w:rsid w:val="00F46C3C"/>
    <w:rsid w:val="00F50237"/>
    <w:rsid w:val="00F53346"/>
    <w:rsid w:val="00F53596"/>
    <w:rsid w:val="00F55BA8"/>
    <w:rsid w:val="00F55DB1"/>
    <w:rsid w:val="00F56003"/>
    <w:rsid w:val="00F56ACA"/>
    <w:rsid w:val="00F600FE"/>
    <w:rsid w:val="00F60438"/>
    <w:rsid w:val="00F61B49"/>
    <w:rsid w:val="00F62E4D"/>
    <w:rsid w:val="00F63702"/>
    <w:rsid w:val="00F66B34"/>
    <w:rsid w:val="00F675B9"/>
    <w:rsid w:val="00F711C9"/>
    <w:rsid w:val="00F74C59"/>
    <w:rsid w:val="00F75C3A"/>
    <w:rsid w:val="00F82E30"/>
    <w:rsid w:val="00F831CB"/>
    <w:rsid w:val="00F848A3"/>
    <w:rsid w:val="00F84ACF"/>
    <w:rsid w:val="00F85742"/>
    <w:rsid w:val="00F85BF8"/>
    <w:rsid w:val="00F85E5D"/>
    <w:rsid w:val="00F871CE"/>
    <w:rsid w:val="00F87802"/>
    <w:rsid w:val="00F92C0A"/>
    <w:rsid w:val="00F9415B"/>
    <w:rsid w:val="00FA13C2"/>
    <w:rsid w:val="00FA7F91"/>
    <w:rsid w:val="00FB121C"/>
    <w:rsid w:val="00FB1CDD"/>
    <w:rsid w:val="00FB1FBF"/>
    <w:rsid w:val="00FB2C2F"/>
    <w:rsid w:val="00FB305C"/>
    <w:rsid w:val="00FC0427"/>
    <w:rsid w:val="00FC2E3D"/>
    <w:rsid w:val="00FC3BDE"/>
    <w:rsid w:val="00FD1DBE"/>
    <w:rsid w:val="00FD25A7"/>
    <w:rsid w:val="00FD27B6"/>
    <w:rsid w:val="00FD3689"/>
    <w:rsid w:val="00FD42A3"/>
    <w:rsid w:val="00FD7468"/>
    <w:rsid w:val="00FD7CE0"/>
    <w:rsid w:val="00FE017B"/>
    <w:rsid w:val="00FE0B3B"/>
    <w:rsid w:val="00FE122D"/>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C4582"/>
  <w15:docId w15:val="{AD4E77CA-1EB5-4619-A12C-B95AE952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paragraph" w:styleId="Poprawka">
    <w:name w:val="Revision"/>
    <w:hidden/>
    <w:uiPriority w:val="99"/>
    <w:semiHidden/>
    <w:rsid w:val="002B013F"/>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253278">
      <w:bodyDiv w:val="1"/>
      <w:marLeft w:val="0"/>
      <w:marRight w:val="0"/>
      <w:marTop w:val="0"/>
      <w:marBottom w:val="0"/>
      <w:divBdr>
        <w:top w:val="none" w:sz="0" w:space="0" w:color="auto"/>
        <w:left w:val="none" w:sz="0" w:space="0" w:color="auto"/>
        <w:bottom w:val="none" w:sz="0" w:space="0" w:color="auto"/>
        <w:right w:val="none" w:sz="0" w:space="0" w:color="auto"/>
      </w:divBdr>
      <w:divsChild>
        <w:div w:id="65564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ucznie\Desktop\olivka\EZD\Szablony\Szblony%20RCL\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D8EDB8-A7FF-40A2-B15D-D8EB2B3C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351</TotalTime>
  <Pages>32</Pages>
  <Words>8813</Words>
  <Characters>52878</Characters>
  <Application>Microsoft Office Word</Application>
  <DocSecurity>0</DocSecurity>
  <Lines>440</Lines>
  <Paragraphs>123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Ministerstwo Klimatu i Środowiska</Company>
  <LinksUpToDate>false</LinksUpToDate>
  <CharactersWithSpaces>61568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Ślubowska Edyta</dc:creator>
  <cp:keywords>PL</cp:keywords>
  <dc:description>Wersja 2, dostępny od 18.10.2021</dc:description>
  <cp:lastModifiedBy>MOŁDAWSKA Agnieszka</cp:lastModifiedBy>
  <cp:revision>39</cp:revision>
  <cp:lastPrinted>2012-04-23T06:39:00Z</cp:lastPrinted>
  <dcterms:created xsi:type="dcterms:W3CDTF">2022-08-01T07:33:00Z</dcterms:created>
  <dcterms:modified xsi:type="dcterms:W3CDTF">2022-10-19T08:34:00Z</dcterms:modified>
  <cp:category>LEGISLACJA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