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96D8E" w14:textId="18E7E924" w:rsidR="00B75CD7" w:rsidRDefault="00B75CD7" w:rsidP="00B75CD7">
      <w:pPr>
        <w:pStyle w:val="OZNPROJEKTUwskazaniedatylubwersjiprojektu"/>
      </w:pPr>
      <w:bookmarkStart w:id="0" w:name="_GoBack"/>
      <w:bookmarkEnd w:id="0"/>
      <w:r w:rsidRPr="00F16A73">
        <w:t xml:space="preserve">Projekt z dnia </w:t>
      </w:r>
      <w:r w:rsidR="00B16E3B">
        <w:t>15</w:t>
      </w:r>
      <w:r w:rsidRPr="00F16A73">
        <w:t>.</w:t>
      </w:r>
      <w:r>
        <w:t>1</w:t>
      </w:r>
      <w:r w:rsidR="00674767">
        <w:t>1</w:t>
      </w:r>
      <w:r w:rsidRPr="00F16A73">
        <w:t>.202</w:t>
      </w:r>
      <w:r>
        <w:t>2</w:t>
      </w:r>
      <w:r w:rsidRPr="00F16A73">
        <w:t xml:space="preserve"> r.</w:t>
      </w:r>
    </w:p>
    <w:p w14:paraId="44FCBA80" w14:textId="77777777" w:rsidR="008D6F33" w:rsidRPr="008D6F33" w:rsidRDefault="00225EBC" w:rsidP="008D6F33">
      <w:pPr>
        <w:pStyle w:val="OZNRODZAKTUtznustawalubrozporzdzenieiorganwydajcy"/>
      </w:pPr>
      <w:r w:rsidRPr="008D6F33">
        <w:t xml:space="preserve">ROZPORZĄDZENIE </w:t>
      </w:r>
    </w:p>
    <w:p w14:paraId="2E8B9924" w14:textId="77777777" w:rsidR="006A2CF6" w:rsidRDefault="00225EBC" w:rsidP="008D6F33">
      <w:pPr>
        <w:pStyle w:val="OZNRODZAKTUtznustawalubrozporzdzenieiorganwydajcy"/>
      </w:pPr>
      <w:r w:rsidRPr="008D6F33">
        <w:t>MINISTRA INFRASTRUKTURY</w:t>
      </w:r>
      <w:r w:rsidR="008D6F33" w:rsidRPr="00471CBD">
        <w:rPr>
          <w:rStyle w:val="IGindeksgrny"/>
          <w:b w:val="0"/>
        </w:rPr>
        <w:footnoteReference w:id="1"/>
      </w:r>
      <w:r w:rsidR="008D6F33" w:rsidRPr="00471CBD">
        <w:rPr>
          <w:rStyle w:val="IGindeksgrny"/>
          <w:b w:val="0"/>
        </w:rPr>
        <w:t>)</w:t>
      </w:r>
    </w:p>
    <w:p w14:paraId="3C7ECF59" w14:textId="77777777" w:rsidR="00004E70" w:rsidRDefault="006A2CF6" w:rsidP="006A2CF6">
      <w:pPr>
        <w:pStyle w:val="DATAAKTUdatauchwalenialubwydaniaaktu"/>
      </w:pPr>
      <w:r>
        <w:t xml:space="preserve">z dnia </w:t>
      </w:r>
      <w:r w:rsidR="00735B00">
        <w:t>…</w:t>
      </w:r>
      <w:r w:rsidR="00F62EBC">
        <w:t>………….</w:t>
      </w:r>
      <w:r>
        <w:t xml:space="preserve"> </w:t>
      </w:r>
      <w:r w:rsidR="00735B00">
        <w:t>…….</w:t>
      </w:r>
      <w:r>
        <w:t xml:space="preserve"> </w:t>
      </w:r>
      <w:r w:rsidR="008308FC">
        <w:t>2022 </w:t>
      </w:r>
      <w:r>
        <w:t>r.</w:t>
      </w:r>
    </w:p>
    <w:p w14:paraId="67E557EE" w14:textId="77777777" w:rsidR="00004E70" w:rsidRDefault="00FE0DA2" w:rsidP="00004E70">
      <w:pPr>
        <w:pStyle w:val="TYTUAKTUprzedmiotregulacjiustawylubrozporzdzenia"/>
      </w:pPr>
      <w:r w:rsidRPr="00FE0DA2">
        <w:t>zmieniające rozporządzenie w sprawie warunków produkcji i sposobu dystrybucji tablic rejestracyjnych i znaków legalizacyjnych</w:t>
      </w:r>
    </w:p>
    <w:p w14:paraId="646B340E" w14:textId="3FFBAC17" w:rsidR="00FB100D" w:rsidRDefault="00004E70" w:rsidP="00FB100D">
      <w:pPr>
        <w:pStyle w:val="NIEARTTEKSTtekstnieartykuowanynppodstprawnarozplubpreambua"/>
      </w:pPr>
      <w:r>
        <w:t>Na podstawie art. 75</w:t>
      </w:r>
      <w:r w:rsidR="00A139AB">
        <w:t>c</w:t>
      </w:r>
      <w:r w:rsidR="006A2CF6">
        <w:t xml:space="preserve"> </w:t>
      </w:r>
      <w:r w:rsidR="009C21E2">
        <w:t xml:space="preserve">pkt 1 i </w:t>
      </w:r>
      <w:r w:rsidR="00A139AB">
        <w:t>3</w:t>
      </w:r>
      <w:r w:rsidR="009C21E2">
        <w:t xml:space="preserve"> </w:t>
      </w:r>
      <w:r>
        <w:t xml:space="preserve">ustawy z dnia 20 czerwca 1997 r. </w:t>
      </w:r>
      <w:r w:rsidR="00813280">
        <w:t>–</w:t>
      </w:r>
      <w:r>
        <w:t xml:space="preserve"> Prawo o ruchu drogowym (Dz. U. z </w:t>
      </w:r>
      <w:r w:rsidR="008308FC">
        <w:t>2022 </w:t>
      </w:r>
      <w:r>
        <w:t xml:space="preserve">r. poz. </w:t>
      </w:r>
      <w:r w:rsidR="008308FC">
        <w:t>9</w:t>
      </w:r>
      <w:r w:rsidR="00BF2A0F">
        <w:t>8</w:t>
      </w:r>
      <w:r w:rsidR="008308FC">
        <w:t>8</w:t>
      </w:r>
      <w:r w:rsidR="00C94C18">
        <w:t>, z późn. zm.</w:t>
      </w:r>
      <w:r w:rsidR="00C94C18" w:rsidRPr="00963A14">
        <w:rPr>
          <w:rStyle w:val="Odwoanieprzypisudolnego"/>
        </w:rPr>
        <w:footnoteReference w:id="2"/>
      </w:r>
      <w:r w:rsidR="00C94C18" w:rsidRPr="00963A14">
        <w:rPr>
          <w:rStyle w:val="IGindeksgrny"/>
        </w:rPr>
        <w:t>)</w:t>
      </w:r>
      <w:r w:rsidR="00C94C18">
        <w:t>)</w:t>
      </w:r>
      <w:r w:rsidR="00C94C18" w:rsidRPr="00963A14">
        <w:t xml:space="preserve"> </w:t>
      </w:r>
      <w:r>
        <w:t>zarządza się, co następuje:</w:t>
      </w:r>
    </w:p>
    <w:p w14:paraId="7FB8DAD1" w14:textId="77777777" w:rsidR="00E27B92" w:rsidRDefault="00735B00" w:rsidP="00D14270">
      <w:pPr>
        <w:pStyle w:val="ARTartustawynprozporzdzenia"/>
      </w:pPr>
      <w:r>
        <w:rPr>
          <w:rFonts w:cs="Times"/>
        </w:rPr>
        <w:t>§</w:t>
      </w:r>
      <w:r>
        <w:t xml:space="preserve"> 1. </w:t>
      </w:r>
      <w:r w:rsidR="00FB100D">
        <w:t>W ro</w:t>
      </w:r>
      <w:r>
        <w:t>zporządzeni</w:t>
      </w:r>
      <w:r w:rsidR="00FB100D">
        <w:t>u</w:t>
      </w:r>
      <w:r>
        <w:t xml:space="preserve"> </w:t>
      </w:r>
      <w:r w:rsidR="005A0844">
        <w:t xml:space="preserve">Ministra Transportu, Budownictwa i Gospodarki Morskiej z dnia 2 maja 2012 r. </w:t>
      </w:r>
      <w:r w:rsidR="005A0844" w:rsidRPr="005A0844">
        <w:t xml:space="preserve">w sprawie warunków produkcji i sposobu dystrybucji tablic rejestracyjnych </w:t>
      </w:r>
      <w:r w:rsidR="005A0844">
        <w:br/>
      </w:r>
      <w:r w:rsidR="005A0844" w:rsidRPr="005A0844">
        <w:t>i znaków legalizacyjnych</w:t>
      </w:r>
      <w:r w:rsidR="005A0844">
        <w:t xml:space="preserve"> (</w:t>
      </w:r>
      <w:r w:rsidR="006B217F">
        <w:t xml:space="preserve">Dz. U. z </w:t>
      </w:r>
      <w:r w:rsidR="008308FC">
        <w:t>2022 </w:t>
      </w:r>
      <w:r w:rsidR="006B217F">
        <w:t xml:space="preserve">r. poz. </w:t>
      </w:r>
      <w:r w:rsidR="008308FC">
        <w:t>1885</w:t>
      </w:r>
      <w:r w:rsidR="005A0844">
        <w:t xml:space="preserve">) </w:t>
      </w:r>
      <w:r w:rsidR="00FB100D">
        <w:t>wprowadza się następujące zmiany</w:t>
      </w:r>
      <w:r>
        <w:t>:</w:t>
      </w:r>
    </w:p>
    <w:p w14:paraId="71AF8D0B" w14:textId="77777777" w:rsidR="002E1DE5" w:rsidRDefault="00B638D2" w:rsidP="00B51BD3">
      <w:pPr>
        <w:pStyle w:val="PKTpunkt"/>
      </w:pPr>
      <w:r>
        <w:t>1</w:t>
      </w:r>
      <w:r w:rsidR="006B217F">
        <w:t xml:space="preserve">) </w:t>
      </w:r>
      <w:r w:rsidR="002E1DE5" w:rsidRPr="002E1DE5">
        <w:t>w załączniku nr 1 do rozporządzenia:</w:t>
      </w:r>
    </w:p>
    <w:p w14:paraId="76C2C86B" w14:textId="77777777" w:rsidR="006B217F" w:rsidRDefault="002E1DE5" w:rsidP="002E1DE5">
      <w:pPr>
        <w:pStyle w:val="LITlitera"/>
      </w:pPr>
      <w:r>
        <w:t xml:space="preserve">a) </w:t>
      </w:r>
      <w:r w:rsidR="006B217F">
        <w:t>w tabeli nr 1</w:t>
      </w:r>
      <w:r w:rsidR="007A5102">
        <w:t xml:space="preserve"> </w:t>
      </w:r>
      <w:r w:rsidR="00E27B92">
        <w:t>l</w:t>
      </w:r>
      <w:r w:rsidR="006B217F">
        <w:t>p. </w:t>
      </w:r>
      <w:r w:rsidR="00233EC0">
        <w:t xml:space="preserve">4 </w:t>
      </w:r>
      <w:r w:rsidR="006B217F">
        <w:t>otrzymuj</w:t>
      </w:r>
      <w:r w:rsidR="00416AAB">
        <w:t>e</w:t>
      </w:r>
      <w:r w:rsidR="006B217F">
        <w:t xml:space="preserve"> brzmienie:</w:t>
      </w:r>
    </w:p>
    <w:tbl>
      <w:tblPr>
        <w:tblStyle w:val="TABELA1zszablonu"/>
        <w:tblW w:w="9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20" w:firstRow="1" w:lastRow="0" w:firstColumn="0" w:lastColumn="0" w:noHBand="1" w:noVBand="1"/>
      </w:tblPr>
      <w:tblGrid>
        <w:gridCol w:w="397"/>
        <w:gridCol w:w="4082"/>
        <w:gridCol w:w="737"/>
        <w:gridCol w:w="2835"/>
        <w:gridCol w:w="964"/>
      </w:tblGrid>
      <w:tr w:rsidR="00233EC0" w:rsidRPr="00E314D0" w14:paraId="3A531B4E" w14:textId="77777777" w:rsidTr="00520FF0">
        <w:tc>
          <w:tcPr>
            <w:tcW w:w="397" w:type="dxa"/>
          </w:tcPr>
          <w:p w14:paraId="298FA097" w14:textId="77777777" w:rsidR="00233EC0" w:rsidRPr="006E03CE" w:rsidRDefault="00233EC0" w:rsidP="006B217F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6E0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82" w:type="dxa"/>
          </w:tcPr>
          <w:p w14:paraId="0610941B" w14:textId="77777777" w:rsidR="00233EC0" w:rsidRPr="006E03CE" w:rsidRDefault="00233EC0" w:rsidP="006B217F">
            <w:pPr>
              <w:rPr>
                <w:rFonts w:cs="Times New Roman"/>
                <w:sz w:val="18"/>
                <w:szCs w:val="18"/>
              </w:rPr>
            </w:pPr>
            <w:r w:rsidRPr="006E03CE">
              <w:rPr>
                <w:rFonts w:cs="Times New Roman"/>
                <w:sz w:val="18"/>
                <w:szCs w:val="18"/>
              </w:rPr>
              <w:t>Folia odblaskowa do tablic motorowerowych</w:t>
            </w:r>
          </w:p>
        </w:tc>
        <w:tc>
          <w:tcPr>
            <w:tcW w:w="737" w:type="dxa"/>
          </w:tcPr>
          <w:p w14:paraId="450E7BB7" w14:textId="77777777" w:rsidR="00233EC0" w:rsidRPr="006E03CE" w:rsidRDefault="00233EC0" w:rsidP="006B217F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6E03CE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2835" w:type="dxa"/>
          </w:tcPr>
          <w:p w14:paraId="57AD0641" w14:textId="77777777" w:rsidR="00233EC0" w:rsidRPr="006E03CE" w:rsidRDefault="00233EC0" w:rsidP="00233EC0">
            <w:pPr>
              <w:rPr>
                <w:rFonts w:cs="Times New Roman"/>
                <w:sz w:val="18"/>
                <w:szCs w:val="18"/>
              </w:rPr>
            </w:pPr>
            <w:r w:rsidRPr="006E03CE">
              <w:rPr>
                <w:rFonts w:cs="Times New Roman"/>
                <w:sz w:val="18"/>
                <w:szCs w:val="18"/>
              </w:rPr>
              <w:t>tło białe</w:t>
            </w:r>
          </w:p>
          <w:p w14:paraId="23D5BF3C" w14:textId="77777777" w:rsidR="00233EC0" w:rsidRPr="006E03CE" w:rsidRDefault="00233EC0" w:rsidP="00233EC0">
            <w:pPr>
              <w:rPr>
                <w:rFonts w:cs="Times New Roman"/>
                <w:sz w:val="18"/>
                <w:szCs w:val="18"/>
              </w:rPr>
            </w:pPr>
            <w:r w:rsidRPr="006E03CE">
              <w:rPr>
                <w:rFonts w:cs="Times New Roman"/>
                <w:sz w:val="18"/>
                <w:szCs w:val="18"/>
              </w:rPr>
              <w:t>tło niebieskie</w:t>
            </w:r>
          </w:p>
          <w:p w14:paraId="5A162F8C" w14:textId="77777777" w:rsidR="002D7D3F" w:rsidRPr="006E03CE" w:rsidRDefault="002D7D3F" w:rsidP="00233EC0">
            <w:pPr>
              <w:rPr>
                <w:rFonts w:cs="Times New Roman"/>
                <w:sz w:val="18"/>
                <w:szCs w:val="18"/>
              </w:rPr>
            </w:pPr>
            <w:r w:rsidRPr="006E03CE">
              <w:rPr>
                <w:rFonts w:cs="Times New Roman"/>
                <w:sz w:val="18"/>
                <w:szCs w:val="18"/>
              </w:rPr>
              <w:t>tło żółte</w:t>
            </w:r>
          </w:p>
          <w:p w14:paraId="202AE407" w14:textId="77777777" w:rsidR="00233EC0" w:rsidRPr="006E03CE" w:rsidRDefault="00233EC0" w:rsidP="006B217F">
            <w:pPr>
              <w:rPr>
                <w:rFonts w:cs="Times New Roman"/>
                <w:sz w:val="18"/>
                <w:szCs w:val="18"/>
              </w:rPr>
            </w:pPr>
            <w:r w:rsidRPr="006E03CE">
              <w:rPr>
                <w:rFonts w:cs="Times New Roman"/>
                <w:sz w:val="18"/>
                <w:szCs w:val="18"/>
              </w:rPr>
              <w:t>tło zielone</w:t>
            </w:r>
          </w:p>
        </w:tc>
        <w:tc>
          <w:tcPr>
            <w:tcW w:w="964" w:type="dxa"/>
          </w:tcPr>
          <w:p w14:paraId="287AB60A" w14:textId="77777777" w:rsidR="00233EC0" w:rsidRPr="006E03CE" w:rsidRDefault="00233EC0" w:rsidP="00233EC0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6E03CE">
              <w:rPr>
                <w:rFonts w:ascii="Times New Roman" w:hAnsi="Times New Roman" w:cs="Times New Roman"/>
                <w:sz w:val="18"/>
                <w:szCs w:val="18"/>
              </w:rPr>
              <w:t>104a</w:t>
            </w:r>
          </w:p>
          <w:p w14:paraId="06A65AC7" w14:textId="77777777" w:rsidR="00233EC0" w:rsidRPr="006E03CE" w:rsidRDefault="00233EC0" w:rsidP="00233EC0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6E03CE">
              <w:rPr>
                <w:rFonts w:ascii="Times New Roman" w:hAnsi="Times New Roman" w:cs="Times New Roman"/>
                <w:sz w:val="18"/>
                <w:szCs w:val="18"/>
              </w:rPr>
              <w:t>104b</w:t>
            </w:r>
          </w:p>
          <w:p w14:paraId="36F54029" w14:textId="77777777" w:rsidR="00233EC0" w:rsidRPr="006E03CE" w:rsidRDefault="00233EC0" w:rsidP="00233EC0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6E03CE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2D7D3F" w:rsidRPr="006E03C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  <w:p w14:paraId="79AB43C0" w14:textId="77777777" w:rsidR="002D7D3F" w:rsidRPr="006E03CE" w:rsidRDefault="002D7D3F" w:rsidP="00233EC0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6E03CE">
              <w:rPr>
                <w:rFonts w:ascii="Times New Roman" w:hAnsi="Times New Roman" w:cs="Times New Roman"/>
                <w:sz w:val="18"/>
                <w:szCs w:val="18"/>
              </w:rPr>
              <w:t>104d</w:t>
            </w:r>
          </w:p>
        </w:tc>
      </w:tr>
    </w:tbl>
    <w:p w14:paraId="517B5B02" w14:textId="77777777" w:rsidR="00F204E1" w:rsidRDefault="00F204E1" w:rsidP="002E1DE5">
      <w:pPr>
        <w:pStyle w:val="LITlitera"/>
      </w:pPr>
    </w:p>
    <w:p w14:paraId="214B513C" w14:textId="6E01ADF4" w:rsidR="00F31209" w:rsidRDefault="002E1DE5" w:rsidP="002E1DE5">
      <w:pPr>
        <w:pStyle w:val="LITlitera"/>
      </w:pPr>
      <w:r>
        <w:t>b</w:t>
      </w:r>
      <w:r w:rsidR="00E11F84">
        <w:t xml:space="preserve">) </w:t>
      </w:r>
      <w:r w:rsidR="00322330">
        <w:t xml:space="preserve">w </w:t>
      </w:r>
      <w:r w:rsidR="00E11F84">
        <w:t>tabel</w:t>
      </w:r>
      <w:r w:rsidR="00322330">
        <w:t>i</w:t>
      </w:r>
      <w:r w:rsidR="00E11F84">
        <w:t xml:space="preserve"> nr 2</w:t>
      </w:r>
      <w:r w:rsidR="00F31209">
        <w:t>:</w:t>
      </w:r>
    </w:p>
    <w:p w14:paraId="617832BA" w14:textId="77777777" w:rsidR="00055D56" w:rsidRDefault="002E1DE5" w:rsidP="002E1DE5">
      <w:pPr>
        <w:pStyle w:val="TIRtiret"/>
      </w:pPr>
      <w:r>
        <w:t>–</w:t>
      </w:r>
      <w:r w:rsidR="00055D56">
        <w:t xml:space="preserve"> lp. 4 otrzymuje brzmienie:</w:t>
      </w:r>
    </w:p>
    <w:tbl>
      <w:tblPr>
        <w:tblStyle w:val="TABELA1zszablonu"/>
        <w:tblW w:w="9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20" w:firstRow="1" w:lastRow="0" w:firstColumn="0" w:lastColumn="0" w:noHBand="1" w:noVBand="1"/>
      </w:tblPr>
      <w:tblGrid>
        <w:gridCol w:w="397"/>
        <w:gridCol w:w="4082"/>
        <w:gridCol w:w="737"/>
        <w:gridCol w:w="2835"/>
        <w:gridCol w:w="964"/>
      </w:tblGrid>
      <w:tr w:rsidR="008073FB" w14:paraId="0770A930" w14:textId="77777777" w:rsidTr="00520FF0">
        <w:trPr>
          <w:trHeight w:val="567"/>
        </w:trPr>
        <w:tc>
          <w:tcPr>
            <w:tcW w:w="397" w:type="dxa"/>
          </w:tcPr>
          <w:p w14:paraId="5B3EF1CB" w14:textId="77777777" w:rsidR="008073FB" w:rsidRPr="006E03CE" w:rsidRDefault="008073FB" w:rsidP="00F31209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6E0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82" w:type="dxa"/>
          </w:tcPr>
          <w:p w14:paraId="18CEEBFD" w14:textId="77777777" w:rsidR="008073FB" w:rsidRPr="006E03CE" w:rsidRDefault="008073FB" w:rsidP="00100799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6E03CE">
              <w:rPr>
                <w:rFonts w:cs="Times New Roman"/>
                <w:bCs/>
                <w:kern w:val="24"/>
                <w:sz w:val="18"/>
                <w:szCs w:val="18"/>
              </w:rPr>
              <w:t>Naklejona na taśmę aluminiową folia odblaskowa do tablic motorowerowych</w:t>
            </w:r>
          </w:p>
        </w:tc>
        <w:tc>
          <w:tcPr>
            <w:tcW w:w="737" w:type="dxa"/>
          </w:tcPr>
          <w:p w14:paraId="55400A52" w14:textId="77777777" w:rsidR="008073FB" w:rsidRPr="006E03CE" w:rsidRDefault="008073FB" w:rsidP="00100799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6E03CE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2835" w:type="dxa"/>
          </w:tcPr>
          <w:p w14:paraId="14D8DB96" w14:textId="77777777" w:rsidR="008073FB" w:rsidRPr="006E03CE" w:rsidRDefault="008073FB" w:rsidP="008073FB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6E03CE">
              <w:rPr>
                <w:rFonts w:cs="Times New Roman"/>
                <w:bCs/>
                <w:kern w:val="24"/>
                <w:sz w:val="18"/>
                <w:szCs w:val="18"/>
              </w:rPr>
              <w:t>tło białe</w:t>
            </w:r>
          </w:p>
          <w:p w14:paraId="5E6CBD44" w14:textId="77777777" w:rsidR="00AD0D5F" w:rsidRPr="006E03CE" w:rsidRDefault="008073FB" w:rsidP="008073FB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6E03CE">
              <w:rPr>
                <w:rFonts w:cs="Times New Roman"/>
                <w:bCs/>
                <w:kern w:val="24"/>
                <w:sz w:val="18"/>
                <w:szCs w:val="18"/>
              </w:rPr>
              <w:t>tło niebieskie</w:t>
            </w:r>
          </w:p>
          <w:p w14:paraId="0CA5C740" w14:textId="77777777" w:rsidR="00AD0D5F" w:rsidRPr="006E03CE" w:rsidRDefault="00AD0D5F" w:rsidP="00AD0D5F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6E03CE">
              <w:rPr>
                <w:rFonts w:cs="Times New Roman"/>
                <w:bCs/>
                <w:kern w:val="24"/>
                <w:sz w:val="18"/>
                <w:szCs w:val="18"/>
              </w:rPr>
              <w:t>tło żółte</w:t>
            </w:r>
          </w:p>
          <w:p w14:paraId="4ED9AB28" w14:textId="77777777" w:rsidR="008073FB" w:rsidRPr="006E03CE" w:rsidRDefault="008073FB" w:rsidP="008073FB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6E03CE">
              <w:rPr>
                <w:rFonts w:cs="Times New Roman"/>
                <w:bCs/>
                <w:kern w:val="24"/>
                <w:sz w:val="18"/>
                <w:szCs w:val="18"/>
              </w:rPr>
              <w:t>tło zielone</w:t>
            </w:r>
          </w:p>
        </w:tc>
        <w:tc>
          <w:tcPr>
            <w:tcW w:w="964" w:type="dxa"/>
          </w:tcPr>
          <w:p w14:paraId="0F87ED42" w14:textId="77777777" w:rsidR="008073FB" w:rsidRPr="006E03CE" w:rsidRDefault="008073FB" w:rsidP="008073FB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6E03CE">
              <w:rPr>
                <w:rFonts w:ascii="Times New Roman" w:hAnsi="Times New Roman" w:cs="Times New Roman"/>
                <w:sz w:val="18"/>
                <w:szCs w:val="18"/>
              </w:rPr>
              <w:t>204a</w:t>
            </w:r>
          </w:p>
          <w:p w14:paraId="6CA5BAA4" w14:textId="77777777" w:rsidR="008073FB" w:rsidRPr="006E03CE" w:rsidRDefault="008073FB" w:rsidP="008073FB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6E03CE">
              <w:rPr>
                <w:rFonts w:ascii="Times New Roman" w:hAnsi="Times New Roman" w:cs="Times New Roman"/>
                <w:sz w:val="18"/>
                <w:szCs w:val="18"/>
              </w:rPr>
              <w:t>204b</w:t>
            </w:r>
          </w:p>
          <w:p w14:paraId="2CF6123A" w14:textId="77777777" w:rsidR="008073FB" w:rsidRPr="006E03CE" w:rsidRDefault="008073FB" w:rsidP="008073FB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6E03CE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  <w:r w:rsidR="00AD0D5F" w:rsidRPr="006E03C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  <w:p w14:paraId="7725FD3B" w14:textId="77777777" w:rsidR="00AD0D5F" w:rsidRPr="006E03CE" w:rsidRDefault="00AD0D5F" w:rsidP="008073FB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6E03CE">
              <w:rPr>
                <w:rFonts w:ascii="Times New Roman" w:hAnsi="Times New Roman" w:cs="Times New Roman"/>
                <w:sz w:val="18"/>
                <w:szCs w:val="18"/>
              </w:rPr>
              <w:t>204d</w:t>
            </w:r>
          </w:p>
        </w:tc>
      </w:tr>
    </w:tbl>
    <w:p w14:paraId="08174785" w14:textId="1EAAEC57" w:rsidR="00B638D2" w:rsidRDefault="002E1DE5" w:rsidP="002E1DE5">
      <w:pPr>
        <w:pStyle w:val="TIRtiret"/>
      </w:pPr>
      <w:r>
        <w:t>–</w:t>
      </w:r>
      <w:r w:rsidR="00055D56">
        <w:t xml:space="preserve"> lp. 8 </w:t>
      </w:r>
      <w:r w:rsidR="00DE5262">
        <w:t xml:space="preserve">otrzymuje </w:t>
      </w:r>
      <w:r w:rsidR="00055D56">
        <w:t>brzmienie:</w:t>
      </w:r>
    </w:p>
    <w:tbl>
      <w:tblPr>
        <w:tblStyle w:val="TABELA1zszablonu"/>
        <w:tblW w:w="9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20" w:firstRow="1" w:lastRow="0" w:firstColumn="0" w:lastColumn="0" w:noHBand="1" w:noVBand="1"/>
      </w:tblPr>
      <w:tblGrid>
        <w:gridCol w:w="397"/>
        <w:gridCol w:w="4082"/>
        <w:gridCol w:w="737"/>
        <w:gridCol w:w="2835"/>
        <w:gridCol w:w="964"/>
      </w:tblGrid>
      <w:tr w:rsidR="00055D56" w14:paraId="77E0C59E" w14:textId="77777777" w:rsidTr="00520FF0">
        <w:tc>
          <w:tcPr>
            <w:tcW w:w="397" w:type="dxa"/>
          </w:tcPr>
          <w:p w14:paraId="001F6BD3" w14:textId="77777777" w:rsidR="00055D56" w:rsidRPr="006E03CE" w:rsidRDefault="00055D56" w:rsidP="00055D56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6E03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82" w:type="dxa"/>
          </w:tcPr>
          <w:p w14:paraId="50781B19" w14:textId="77777777" w:rsidR="00055D56" w:rsidRPr="006E03CE" w:rsidRDefault="00055D56" w:rsidP="00055D56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6E03CE">
              <w:rPr>
                <w:rFonts w:cs="Times New Roman"/>
                <w:bCs/>
                <w:kern w:val="24"/>
                <w:sz w:val="18"/>
                <w:szCs w:val="18"/>
              </w:rPr>
              <w:t>Naklejona folia odblaskowa na taśmę aluminiową przycięta  zgodnie z wymiarem tablic motorowerowych</w:t>
            </w:r>
          </w:p>
        </w:tc>
        <w:tc>
          <w:tcPr>
            <w:tcW w:w="737" w:type="dxa"/>
          </w:tcPr>
          <w:p w14:paraId="2AB476AF" w14:textId="77777777" w:rsidR="00055D56" w:rsidRPr="006E03CE" w:rsidRDefault="00055D56" w:rsidP="00055D56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6E03CE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2835" w:type="dxa"/>
          </w:tcPr>
          <w:p w14:paraId="6839EF50" w14:textId="77777777" w:rsidR="00055D56" w:rsidRPr="006E03CE" w:rsidRDefault="00055D56" w:rsidP="00055D56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6E03CE">
              <w:rPr>
                <w:rFonts w:cs="Times New Roman"/>
                <w:bCs/>
                <w:kern w:val="24"/>
                <w:sz w:val="18"/>
                <w:szCs w:val="18"/>
              </w:rPr>
              <w:t>tło białe</w:t>
            </w:r>
          </w:p>
          <w:p w14:paraId="119EC4CE" w14:textId="77777777" w:rsidR="00055D56" w:rsidRPr="006E03CE" w:rsidRDefault="00055D56" w:rsidP="00520FF0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6E03CE">
              <w:rPr>
                <w:rFonts w:cs="Times New Roman"/>
                <w:bCs/>
                <w:kern w:val="24"/>
                <w:sz w:val="18"/>
                <w:szCs w:val="18"/>
              </w:rPr>
              <w:t>tło niebieskie</w:t>
            </w:r>
          </w:p>
          <w:p w14:paraId="12F0C62A" w14:textId="77777777" w:rsidR="00055D56" w:rsidRPr="006E03CE" w:rsidRDefault="00055D56" w:rsidP="00055D56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6E03CE">
              <w:rPr>
                <w:rFonts w:cs="Times New Roman"/>
                <w:bCs/>
                <w:kern w:val="24"/>
                <w:sz w:val="18"/>
                <w:szCs w:val="18"/>
              </w:rPr>
              <w:t>tło żółte</w:t>
            </w:r>
          </w:p>
          <w:p w14:paraId="39EEFCFE" w14:textId="77777777" w:rsidR="00055D56" w:rsidRPr="006E03CE" w:rsidRDefault="00055D56" w:rsidP="00055D56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6E03CE">
              <w:rPr>
                <w:rFonts w:cs="Times New Roman"/>
                <w:bCs/>
                <w:kern w:val="24"/>
                <w:sz w:val="18"/>
                <w:szCs w:val="18"/>
              </w:rPr>
              <w:t>tło zielone</w:t>
            </w:r>
          </w:p>
        </w:tc>
        <w:tc>
          <w:tcPr>
            <w:tcW w:w="964" w:type="dxa"/>
          </w:tcPr>
          <w:p w14:paraId="206C7DE8" w14:textId="77777777" w:rsidR="00055D56" w:rsidRPr="006E03CE" w:rsidRDefault="00055D56" w:rsidP="00055D56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6E03CE">
              <w:rPr>
                <w:rFonts w:ascii="Times New Roman" w:hAnsi="Times New Roman" w:cs="Times New Roman"/>
                <w:sz w:val="18"/>
                <w:szCs w:val="18"/>
              </w:rPr>
              <w:t>208a</w:t>
            </w:r>
          </w:p>
          <w:p w14:paraId="7D26FAC1" w14:textId="77777777" w:rsidR="00055D56" w:rsidRPr="006E03CE" w:rsidRDefault="00055D56" w:rsidP="00055D56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6E03CE">
              <w:rPr>
                <w:rFonts w:ascii="Times New Roman" w:hAnsi="Times New Roman" w:cs="Times New Roman"/>
                <w:sz w:val="18"/>
                <w:szCs w:val="18"/>
              </w:rPr>
              <w:t>208b</w:t>
            </w:r>
          </w:p>
          <w:p w14:paraId="5B6EB745" w14:textId="77777777" w:rsidR="00055D56" w:rsidRPr="006E03CE" w:rsidRDefault="00055D56" w:rsidP="00520FF0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6E03CE">
              <w:rPr>
                <w:rFonts w:ascii="Times New Roman" w:hAnsi="Times New Roman" w:cs="Times New Roman"/>
                <w:sz w:val="18"/>
                <w:szCs w:val="18"/>
              </w:rPr>
              <w:t>208c</w:t>
            </w:r>
          </w:p>
          <w:p w14:paraId="4179C754" w14:textId="77777777" w:rsidR="00055D56" w:rsidRPr="006E03CE" w:rsidRDefault="00055D56" w:rsidP="00055D56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6E03CE">
              <w:rPr>
                <w:rFonts w:ascii="Times New Roman" w:hAnsi="Times New Roman" w:cs="Times New Roman"/>
                <w:sz w:val="18"/>
                <w:szCs w:val="18"/>
              </w:rPr>
              <w:t>208d</w:t>
            </w:r>
          </w:p>
        </w:tc>
      </w:tr>
    </w:tbl>
    <w:p w14:paraId="3718BB60" w14:textId="24AD4924" w:rsidR="00DE5262" w:rsidRDefault="00DE5262" w:rsidP="00DE5262">
      <w:pPr>
        <w:pStyle w:val="TIRtiret"/>
      </w:pPr>
      <w:r>
        <w:lastRenderedPageBreak/>
        <w:t>– lp. 9 otrzymuje brzmienie:</w:t>
      </w:r>
    </w:p>
    <w:tbl>
      <w:tblPr>
        <w:tblStyle w:val="TABELA1zszablonu"/>
        <w:tblW w:w="9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20" w:firstRow="1" w:lastRow="0" w:firstColumn="0" w:lastColumn="0" w:noHBand="1" w:noVBand="1"/>
      </w:tblPr>
      <w:tblGrid>
        <w:gridCol w:w="397"/>
        <w:gridCol w:w="4082"/>
        <w:gridCol w:w="737"/>
        <w:gridCol w:w="2835"/>
        <w:gridCol w:w="964"/>
      </w:tblGrid>
      <w:tr w:rsidR="00DE5262" w14:paraId="00DAD9EB" w14:textId="77777777" w:rsidTr="007A3DF6">
        <w:trPr>
          <w:trHeight w:val="567"/>
        </w:trPr>
        <w:tc>
          <w:tcPr>
            <w:tcW w:w="397" w:type="dxa"/>
          </w:tcPr>
          <w:p w14:paraId="4AE474BF" w14:textId="77777777" w:rsidR="00DE5262" w:rsidRPr="00E00484" w:rsidRDefault="00DE5262" w:rsidP="007A3DF6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82" w:type="dxa"/>
          </w:tcPr>
          <w:p w14:paraId="395F9848" w14:textId="77777777" w:rsidR="00DE5262" w:rsidRPr="00E00484" w:rsidRDefault="00DE5262" w:rsidP="007A3DF6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E00484">
              <w:rPr>
                <w:rFonts w:cs="Times New Roman"/>
                <w:bCs/>
                <w:kern w:val="24"/>
                <w:sz w:val="18"/>
                <w:szCs w:val="18"/>
              </w:rPr>
              <w:t>Naklejona folia odblaskowa na taśmę aluminiową przycięta zgodnie z wymiarem tablic jednorzędowych zmniejszonych</w:t>
            </w:r>
          </w:p>
        </w:tc>
        <w:tc>
          <w:tcPr>
            <w:tcW w:w="737" w:type="dxa"/>
          </w:tcPr>
          <w:p w14:paraId="2361D448" w14:textId="77777777" w:rsidR="00DE5262" w:rsidRPr="00E00484" w:rsidRDefault="00DE5262" w:rsidP="007A3DF6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835" w:type="dxa"/>
          </w:tcPr>
          <w:p w14:paraId="7B1984A0" w14:textId="77777777" w:rsidR="00DE5262" w:rsidRPr="00E00484" w:rsidRDefault="00DE5262" w:rsidP="007A3DF6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E00484">
              <w:rPr>
                <w:rFonts w:cs="Times New Roman"/>
                <w:bCs/>
                <w:kern w:val="24"/>
                <w:sz w:val="18"/>
                <w:szCs w:val="18"/>
              </w:rPr>
              <w:t>tło białe</w:t>
            </w:r>
          </w:p>
          <w:p w14:paraId="1D01F05A" w14:textId="77777777" w:rsidR="00DE5262" w:rsidRPr="00E00484" w:rsidRDefault="00DE5262" w:rsidP="007A3DF6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E00484">
              <w:rPr>
                <w:rFonts w:cs="Times New Roman"/>
                <w:bCs/>
                <w:kern w:val="24"/>
                <w:sz w:val="18"/>
                <w:szCs w:val="18"/>
              </w:rPr>
              <w:t>tło żółte</w:t>
            </w:r>
          </w:p>
          <w:p w14:paraId="6E6E7AD8" w14:textId="77777777" w:rsidR="00DE5262" w:rsidRPr="00E00484" w:rsidRDefault="00DE5262" w:rsidP="007A3DF6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E00484">
              <w:rPr>
                <w:rFonts w:cs="Times New Roman"/>
                <w:bCs/>
                <w:kern w:val="24"/>
                <w:sz w:val="18"/>
                <w:szCs w:val="18"/>
              </w:rPr>
              <w:t>tło zielone</w:t>
            </w:r>
          </w:p>
        </w:tc>
        <w:tc>
          <w:tcPr>
            <w:tcW w:w="964" w:type="dxa"/>
          </w:tcPr>
          <w:p w14:paraId="1F6B9B9E" w14:textId="77777777" w:rsidR="00DE5262" w:rsidRPr="00E00484" w:rsidRDefault="00DE5262" w:rsidP="007A3DF6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209a</w:t>
            </w:r>
          </w:p>
          <w:p w14:paraId="7E3DCCA5" w14:textId="77777777" w:rsidR="00DE5262" w:rsidRPr="00E00484" w:rsidRDefault="00DE5262" w:rsidP="007A3DF6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209c</w:t>
            </w:r>
          </w:p>
          <w:p w14:paraId="23E0C463" w14:textId="77777777" w:rsidR="00DE5262" w:rsidRPr="00E00484" w:rsidRDefault="00DE5262" w:rsidP="007A3DF6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209d</w:t>
            </w:r>
          </w:p>
        </w:tc>
      </w:tr>
    </w:tbl>
    <w:p w14:paraId="68FBE34A" w14:textId="77777777" w:rsidR="00055D56" w:rsidRDefault="00055D56" w:rsidP="00055D56">
      <w:pPr>
        <w:pStyle w:val="LITlitera"/>
      </w:pPr>
    </w:p>
    <w:p w14:paraId="224B74E9" w14:textId="77777777" w:rsidR="00E11F84" w:rsidRDefault="002E1DE5" w:rsidP="002E1DE5">
      <w:pPr>
        <w:pStyle w:val="LITlitera"/>
      </w:pPr>
      <w:r>
        <w:t>c)</w:t>
      </w:r>
      <w:r w:rsidR="00E11F84">
        <w:t xml:space="preserve"> </w:t>
      </w:r>
      <w:r w:rsidR="007A023B">
        <w:t>w tabeli nr 3:</w:t>
      </w:r>
    </w:p>
    <w:p w14:paraId="43D0DF1E" w14:textId="77777777" w:rsidR="00D81D08" w:rsidRDefault="002E1DE5" w:rsidP="002E1DE5">
      <w:pPr>
        <w:pStyle w:val="TIRtiret"/>
      </w:pPr>
      <w:r>
        <w:t>–</w:t>
      </w:r>
      <w:r w:rsidR="00D81D08">
        <w:t xml:space="preserve"> </w:t>
      </w:r>
      <w:r w:rsidR="00E27B92">
        <w:t>l</w:t>
      </w:r>
      <w:r w:rsidR="00EB6402">
        <w:t>p. </w:t>
      </w:r>
      <w:r w:rsidR="003476BE">
        <w:t xml:space="preserve">4 </w:t>
      </w:r>
      <w:r w:rsidR="00D81D08">
        <w:t>otrzymuj</w:t>
      </w:r>
      <w:r w:rsidR="007E4785">
        <w:t>e</w:t>
      </w:r>
      <w:r w:rsidR="00D81D08">
        <w:t xml:space="preserve"> brzmienie:</w:t>
      </w:r>
    </w:p>
    <w:tbl>
      <w:tblPr>
        <w:tblStyle w:val="TABELA1zszablonu"/>
        <w:tblW w:w="9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20" w:firstRow="1" w:lastRow="0" w:firstColumn="0" w:lastColumn="0" w:noHBand="1" w:noVBand="1"/>
      </w:tblPr>
      <w:tblGrid>
        <w:gridCol w:w="397"/>
        <w:gridCol w:w="4082"/>
        <w:gridCol w:w="737"/>
        <w:gridCol w:w="2835"/>
        <w:gridCol w:w="964"/>
      </w:tblGrid>
      <w:tr w:rsidR="003476BE" w14:paraId="151B23FF" w14:textId="77777777" w:rsidTr="00520FF0">
        <w:tc>
          <w:tcPr>
            <w:tcW w:w="397" w:type="dxa"/>
          </w:tcPr>
          <w:p w14:paraId="3F0C5EE3" w14:textId="77777777" w:rsidR="003476BE" w:rsidRPr="00E00484" w:rsidRDefault="003476BE" w:rsidP="00A07496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82" w:type="dxa"/>
          </w:tcPr>
          <w:p w14:paraId="58A0EDE6" w14:textId="77777777" w:rsidR="003476BE" w:rsidRPr="00E00484" w:rsidRDefault="003476BE" w:rsidP="003476BE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E00484">
              <w:rPr>
                <w:rFonts w:cs="Times New Roman"/>
                <w:bCs/>
                <w:kern w:val="24"/>
                <w:sz w:val="18"/>
                <w:szCs w:val="18"/>
              </w:rPr>
              <w:t>Motorowerowa bez numerów</w:t>
            </w:r>
          </w:p>
        </w:tc>
        <w:tc>
          <w:tcPr>
            <w:tcW w:w="737" w:type="dxa"/>
          </w:tcPr>
          <w:p w14:paraId="30D37CAD" w14:textId="77777777" w:rsidR="003476BE" w:rsidRPr="00E00484" w:rsidRDefault="003476BE" w:rsidP="00A07496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2835" w:type="dxa"/>
          </w:tcPr>
          <w:p w14:paraId="3C62D6CF" w14:textId="77777777" w:rsidR="003476BE" w:rsidRPr="00E00484" w:rsidRDefault="003476BE" w:rsidP="003476BE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E00484">
              <w:rPr>
                <w:rFonts w:cs="Times New Roman"/>
                <w:bCs/>
                <w:kern w:val="24"/>
                <w:sz w:val="18"/>
                <w:szCs w:val="18"/>
              </w:rPr>
              <w:t>tło białe</w:t>
            </w:r>
          </w:p>
          <w:p w14:paraId="36D7947F" w14:textId="77777777" w:rsidR="003476BE" w:rsidRPr="00E00484" w:rsidRDefault="003476BE" w:rsidP="003476BE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E00484">
              <w:rPr>
                <w:rFonts w:cs="Times New Roman"/>
                <w:bCs/>
                <w:kern w:val="24"/>
                <w:sz w:val="18"/>
                <w:szCs w:val="18"/>
              </w:rPr>
              <w:t>tło niebieskie</w:t>
            </w:r>
          </w:p>
          <w:p w14:paraId="0768A90D" w14:textId="77777777" w:rsidR="00B46576" w:rsidRPr="00E00484" w:rsidRDefault="00B46576" w:rsidP="00B46576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E00484">
              <w:rPr>
                <w:rFonts w:cs="Times New Roman"/>
                <w:bCs/>
                <w:kern w:val="24"/>
                <w:sz w:val="18"/>
                <w:szCs w:val="18"/>
              </w:rPr>
              <w:t>tło żółte</w:t>
            </w:r>
          </w:p>
          <w:p w14:paraId="552A1430" w14:textId="77777777" w:rsidR="003476BE" w:rsidRPr="00E00484" w:rsidRDefault="003476BE" w:rsidP="003476BE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E00484">
              <w:rPr>
                <w:rFonts w:cs="Times New Roman"/>
                <w:bCs/>
                <w:kern w:val="24"/>
                <w:sz w:val="18"/>
                <w:szCs w:val="18"/>
              </w:rPr>
              <w:t>tło zielone</w:t>
            </w:r>
          </w:p>
        </w:tc>
        <w:tc>
          <w:tcPr>
            <w:tcW w:w="964" w:type="dxa"/>
          </w:tcPr>
          <w:p w14:paraId="4A5565AE" w14:textId="77777777" w:rsidR="003476BE" w:rsidRPr="00E00484" w:rsidRDefault="003476BE" w:rsidP="003476BE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04a</w:t>
            </w:r>
          </w:p>
          <w:p w14:paraId="492AA1CC" w14:textId="77777777" w:rsidR="003476BE" w:rsidRPr="00E00484" w:rsidRDefault="003476BE" w:rsidP="003476BE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04b</w:t>
            </w:r>
          </w:p>
          <w:p w14:paraId="038DE3EF" w14:textId="77777777" w:rsidR="003476BE" w:rsidRPr="00E00484" w:rsidRDefault="003476BE" w:rsidP="003476BE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B46576" w:rsidRPr="00E004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  <w:p w14:paraId="756DEC9C" w14:textId="77777777" w:rsidR="00B46576" w:rsidRPr="00E00484" w:rsidRDefault="00B46576" w:rsidP="003476BE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04d</w:t>
            </w:r>
          </w:p>
        </w:tc>
      </w:tr>
    </w:tbl>
    <w:p w14:paraId="4D40A2E9" w14:textId="77777777" w:rsidR="00A07496" w:rsidRDefault="002E1DE5" w:rsidP="002E1DE5">
      <w:pPr>
        <w:pStyle w:val="TIRtiret"/>
      </w:pPr>
      <w:r>
        <w:t>–</w:t>
      </w:r>
      <w:r w:rsidR="00A07496">
        <w:t xml:space="preserve"> </w:t>
      </w:r>
      <w:r w:rsidR="00E27B92">
        <w:t>l</w:t>
      </w:r>
      <w:r w:rsidR="00A07496">
        <w:t>p. 27 otrzymuje brzmienie:</w:t>
      </w:r>
    </w:p>
    <w:tbl>
      <w:tblPr>
        <w:tblStyle w:val="TABELA1zszablonu"/>
        <w:tblW w:w="9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20" w:firstRow="1" w:lastRow="0" w:firstColumn="0" w:lastColumn="0" w:noHBand="1" w:noVBand="1"/>
      </w:tblPr>
      <w:tblGrid>
        <w:gridCol w:w="397"/>
        <w:gridCol w:w="4082"/>
        <w:gridCol w:w="737"/>
        <w:gridCol w:w="2835"/>
        <w:gridCol w:w="964"/>
      </w:tblGrid>
      <w:tr w:rsidR="00A07496" w14:paraId="15562D09" w14:textId="77777777" w:rsidTr="00520FF0">
        <w:tc>
          <w:tcPr>
            <w:tcW w:w="397" w:type="dxa"/>
          </w:tcPr>
          <w:p w14:paraId="43B6A41A" w14:textId="77777777" w:rsidR="00A07496" w:rsidRPr="00E00484" w:rsidRDefault="00A07496" w:rsidP="00A07496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82" w:type="dxa"/>
          </w:tcPr>
          <w:p w14:paraId="50C26305" w14:textId="77777777" w:rsidR="00A07496" w:rsidRPr="00E00484" w:rsidRDefault="00A07496" w:rsidP="00A07496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E00484">
              <w:rPr>
                <w:rFonts w:cs="Times New Roman"/>
                <w:bCs/>
                <w:kern w:val="24"/>
                <w:sz w:val="18"/>
                <w:szCs w:val="18"/>
              </w:rPr>
              <w:t>Jednorzędowa zmniejszona bez numerów</w:t>
            </w:r>
          </w:p>
        </w:tc>
        <w:tc>
          <w:tcPr>
            <w:tcW w:w="737" w:type="dxa"/>
          </w:tcPr>
          <w:p w14:paraId="4C5D8E08" w14:textId="77777777" w:rsidR="00A07496" w:rsidRPr="00E00484" w:rsidRDefault="00A07496" w:rsidP="00A07496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2835" w:type="dxa"/>
          </w:tcPr>
          <w:p w14:paraId="3C1EB33B" w14:textId="77777777" w:rsidR="00A07496" w:rsidRPr="00E00484" w:rsidRDefault="00A07496" w:rsidP="00A07496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E00484">
              <w:rPr>
                <w:rFonts w:cs="Times New Roman"/>
                <w:bCs/>
                <w:kern w:val="24"/>
                <w:sz w:val="18"/>
                <w:szCs w:val="18"/>
              </w:rPr>
              <w:t>tło białe</w:t>
            </w:r>
          </w:p>
          <w:p w14:paraId="00CEAE9C" w14:textId="77777777" w:rsidR="008145A0" w:rsidRPr="00E00484" w:rsidRDefault="008145A0" w:rsidP="008145A0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E00484">
              <w:rPr>
                <w:rFonts w:cs="Times New Roman"/>
                <w:bCs/>
                <w:kern w:val="24"/>
                <w:sz w:val="18"/>
                <w:szCs w:val="18"/>
              </w:rPr>
              <w:t>tło żółte</w:t>
            </w:r>
          </w:p>
          <w:p w14:paraId="140D57CA" w14:textId="77777777" w:rsidR="00B30625" w:rsidRPr="00E00484" w:rsidRDefault="00B30625" w:rsidP="00A07496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E00484">
              <w:rPr>
                <w:rFonts w:cs="Times New Roman"/>
                <w:bCs/>
                <w:kern w:val="24"/>
                <w:sz w:val="18"/>
                <w:szCs w:val="18"/>
              </w:rPr>
              <w:t>tło zielone</w:t>
            </w:r>
          </w:p>
        </w:tc>
        <w:tc>
          <w:tcPr>
            <w:tcW w:w="964" w:type="dxa"/>
          </w:tcPr>
          <w:p w14:paraId="5EED8DF0" w14:textId="77777777" w:rsidR="00A07496" w:rsidRPr="00E00484" w:rsidRDefault="00A07496" w:rsidP="00A07496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05a</w:t>
            </w:r>
          </w:p>
          <w:p w14:paraId="5A6B2650" w14:textId="77777777" w:rsidR="00B30625" w:rsidRPr="00E00484" w:rsidRDefault="00B30625" w:rsidP="00A07496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8145A0" w:rsidRPr="00E004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  <w:p w14:paraId="5BA99F6E" w14:textId="77777777" w:rsidR="008145A0" w:rsidRPr="00E00484" w:rsidRDefault="008145A0" w:rsidP="00A07496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05d</w:t>
            </w:r>
          </w:p>
        </w:tc>
      </w:tr>
    </w:tbl>
    <w:p w14:paraId="260A5F3A" w14:textId="7C50BF33" w:rsidR="00A07496" w:rsidRDefault="002E1DE5" w:rsidP="002E1DE5">
      <w:pPr>
        <w:pStyle w:val="TIRtiret"/>
      </w:pPr>
      <w:r>
        <w:t>–dodaje się wiersz</w:t>
      </w:r>
      <w:r w:rsidR="006C3E1B">
        <w:t>e</w:t>
      </w:r>
      <w:r w:rsidR="000C2089">
        <w:t xml:space="preserve"> </w:t>
      </w:r>
      <w:r w:rsidR="003F4BEE">
        <w:t>lp. 30</w:t>
      </w:r>
      <w:r w:rsidR="006C3E1B">
        <w:t xml:space="preserve"> i lp. 31</w:t>
      </w:r>
      <w:r w:rsidR="00911AC5">
        <w:t xml:space="preserve"> </w:t>
      </w:r>
      <w:r w:rsidR="000C2089">
        <w:t>w</w:t>
      </w:r>
      <w:r w:rsidR="00A07496">
        <w:t xml:space="preserve"> brzmieni</w:t>
      </w:r>
      <w:r w:rsidR="000C2089">
        <w:t>u</w:t>
      </w:r>
      <w:r w:rsidR="00A07496">
        <w:t>:</w:t>
      </w:r>
    </w:p>
    <w:tbl>
      <w:tblPr>
        <w:tblStyle w:val="TABELA1zszablonu"/>
        <w:tblW w:w="9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20" w:firstRow="1" w:lastRow="0" w:firstColumn="0" w:lastColumn="0" w:noHBand="1" w:noVBand="1"/>
      </w:tblPr>
      <w:tblGrid>
        <w:gridCol w:w="397"/>
        <w:gridCol w:w="4082"/>
        <w:gridCol w:w="737"/>
        <w:gridCol w:w="2835"/>
        <w:gridCol w:w="964"/>
      </w:tblGrid>
      <w:tr w:rsidR="006C3E1B" w14:paraId="43C83EF7" w14:textId="77777777" w:rsidTr="00520FF0">
        <w:tc>
          <w:tcPr>
            <w:tcW w:w="397" w:type="dxa"/>
          </w:tcPr>
          <w:p w14:paraId="0D525E51" w14:textId="5DC73CDC" w:rsidR="006C3E1B" w:rsidRPr="00E00484" w:rsidRDefault="006C3E1B" w:rsidP="006F5CE9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82" w:type="dxa"/>
          </w:tcPr>
          <w:p w14:paraId="2BF90692" w14:textId="738300FE" w:rsidR="006C3E1B" w:rsidRPr="00E00484" w:rsidRDefault="006C3E1B" w:rsidP="006F5CE9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6C3E1B">
              <w:rPr>
                <w:rFonts w:cs="Times New Roman"/>
                <w:bCs/>
                <w:kern w:val="24"/>
                <w:sz w:val="18"/>
                <w:szCs w:val="18"/>
              </w:rPr>
              <w:t>Samochodowa zabytkowa jednorzędowa</w:t>
            </w:r>
            <w:r>
              <w:rPr>
                <w:rFonts w:cs="Times New Roman"/>
                <w:bCs/>
                <w:kern w:val="24"/>
                <w:sz w:val="18"/>
                <w:szCs w:val="18"/>
              </w:rPr>
              <w:t xml:space="preserve"> zmniejszona</w:t>
            </w:r>
          </w:p>
        </w:tc>
        <w:tc>
          <w:tcPr>
            <w:tcW w:w="737" w:type="dxa"/>
          </w:tcPr>
          <w:p w14:paraId="0B7DCAE9" w14:textId="31472255" w:rsidR="006C3E1B" w:rsidRDefault="006C3E1B" w:rsidP="0075103D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10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14:paraId="1D9F2420" w14:textId="77777777" w:rsidR="0075103D" w:rsidRPr="0075103D" w:rsidRDefault="0075103D" w:rsidP="0075103D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75103D">
              <w:rPr>
                <w:rFonts w:cs="Times New Roman"/>
                <w:bCs/>
                <w:kern w:val="24"/>
                <w:sz w:val="18"/>
                <w:szCs w:val="18"/>
              </w:rPr>
              <w:t>1 litera, 3 cyfry</w:t>
            </w:r>
          </w:p>
          <w:p w14:paraId="7D399CEA" w14:textId="77777777" w:rsidR="0075103D" w:rsidRPr="0075103D" w:rsidRDefault="0075103D" w:rsidP="0075103D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75103D">
              <w:rPr>
                <w:rFonts w:cs="Times New Roman"/>
                <w:bCs/>
                <w:kern w:val="24"/>
                <w:sz w:val="18"/>
                <w:szCs w:val="18"/>
              </w:rPr>
              <w:t>1 litera, 2 cyfry, 1 litera</w:t>
            </w:r>
          </w:p>
          <w:p w14:paraId="2645AD2D" w14:textId="77777777" w:rsidR="0075103D" w:rsidRPr="0075103D" w:rsidRDefault="0075103D" w:rsidP="0075103D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75103D">
              <w:rPr>
                <w:rFonts w:cs="Times New Roman"/>
                <w:bCs/>
                <w:kern w:val="24"/>
                <w:sz w:val="18"/>
                <w:szCs w:val="18"/>
              </w:rPr>
              <w:t>1 litera, 1 cyfra, 1 litera, 1 cyfra</w:t>
            </w:r>
          </w:p>
          <w:p w14:paraId="5A116E0A" w14:textId="77777777" w:rsidR="0075103D" w:rsidRPr="0075103D" w:rsidRDefault="0075103D" w:rsidP="0075103D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75103D">
              <w:rPr>
                <w:rFonts w:cs="Times New Roman"/>
                <w:bCs/>
                <w:kern w:val="24"/>
                <w:sz w:val="18"/>
                <w:szCs w:val="18"/>
              </w:rPr>
              <w:t>1 litera, 1 litera, 2 cyfry</w:t>
            </w:r>
          </w:p>
          <w:p w14:paraId="69B7558A" w14:textId="77777777" w:rsidR="0075103D" w:rsidRPr="0075103D" w:rsidRDefault="0075103D" w:rsidP="0075103D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75103D">
              <w:rPr>
                <w:rFonts w:cs="Times New Roman"/>
                <w:bCs/>
                <w:kern w:val="24"/>
                <w:sz w:val="18"/>
                <w:szCs w:val="18"/>
              </w:rPr>
              <w:t>1 litera, 1 cyfra, 2 litery</w:t>
            </w:r>
          </w:p>
          <w:p w14:paraId="39597C27" w14:textId="77777777" w:rsidR="0075103D" w:rsidRPr="0075103D" w:rsidRDefault="0075103D" w:rsidP="0075103D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75103D">
              <w:rPr>
                <w:rFonts w:cs="Times New Roman"/>
                <w:bCs/>
                <w:kern w:val="24"/>
                <w:sz w:val="18"/>
                <w:szCs w:val="18"/>
              </w:rPr>
              <w:t>1 litera, 2 litery, 1 cyfra</w:t>
            </w:r>
          </w:p>
          <w:p w14:paraId="73DE0523" w14:textId="38FCC906" w:rsidR="006C3E1B" w:rsidRPr="00E00484" w:rsidRDefault="0075103D" w:rsidP="0075103D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75103D">
              <w:rPr>
                <w:rFonts w:cs="Times New Roman"/>
                <w:bCs/>
                <w:kern w:val="24"/>
                <w:sz w:val="18"/>
                <w:szCs w:val="18"/>
              </w:rPr>
              <w:t>1 litera, 1 litera, 1 cyfra, 1 litera</w:t>
            </w:r>
          </w:p>
        </w:tc>
        <w:tc>
          <w:tcPr>
            <w:tcW w:w="964" w:type="dxa"/>
          </w:tcPr>
          <w:p w14:paraId="433A974B" w14:textId="67A09AB2" w:rsidR="0075103D" w:rsidRPr="0075103D" w:rsidRDefault="00A562F0" w:rsidP="0075103D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103D" w:rsidRPr="0075103D">
              <w:rPr>
                <w:rFonts w:ascii="Times New Roman" w:hAnsi="Times New Roman" w:cs="Times New Roman"/>
                <w:sz w:val="18"/>
                <w:szCs w:val="18"/>
              </w:rPr>
              <w:t>5a</w:t>
            </w:r>
          </w:p>
          <w:p w14:paraId="39CAFD06" w14:textId="2FFEC6ED" w:rsidR="0075103D" w:rsidRPr="0075103D" w:rsidRDefault="00A562F0" w:rsidP="0075103D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103D" w:rsidRPr="0075103D">
              <w:rPr>
                <w:rFonts w:ascii="Times New Roman" w:hAnsi="Times New Roman" w:cs="Times New Roman"/>
                <w:sz w:val="18"/>
                <w:szCs w:val="18"/>
              </w:rPr>
              <w:t>5b</w:t>
            </w:r>
          </w:p>
          <w:p w14:paraId="3B59B4C8" w14:textId="299D1550" w:rsidR="0075103D" w:rsidRPr="0075103D" w:rsidRDefault="00A562F0" w:rsidP="0075103D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103D" w:rsidRPr="0075103D">
              <w:rPr>
                <w:rFonts w:ascii="Times New Roman" w:hAnsi="Times New Roman" w:cs="Times New Roman"/>
                <w:sz w:val="18"/>
                <w:szCs w:val="18"/>
              </w:rPr>
              <w:t>5c</w:t>
            </w:r>
          </w:p>
          <w:p w14:paraId="7B79422E" w14:textId="6DFBA233" w:rsidR="0075103D" w:rsidRPr="0075103D" w:rsidRDefault="00A562F0" w:rsidP="0075103D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103D" w:rsidRPr="0075103D">
              <w:rPr>
                <w:rFonts w:ascii="Times New Roman" w:hAnsi="Times New Roman" w:cs="Times New Roman"/>
                <w:sz w:val="18"/>
                <w:szCs w:val="18"/>
              </w:rPr>
              <w:t>5d</w:t>
            </w:r>
          </w:p>
          <w:p w14:paraId="75ECE3A1" w14:textId="7C7553FE" w:rsidR="0075103D" w:rsidRPr="0075103D" w:rsidRDefault="00A562F0" w:rsidP="0075103D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103D" w:rsidRPr="0075103D">
              <w:rPr>
                <w:rFonts w:ascii="Times New Roman" w:hAnsi="Times New Roman" w:cs="Times New Roman"/>
                <w:sz w:val="18"/>
                <w:szCs w:val="18"/>
              </w:rPr>
              <w:t>5e</w:t>
            </w:r>
          </w:p>
          <w:p w14:paraId="1BE5A0AF" w14:textId="5617A221" w:rsidR="0075103D" w:rsidRPr="0075103D" w:rsidRDefault="00A562F0" w:rsidP="0075103D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103D" w:rsidRPr="0075103D">
              <w:rPr>
                <w:rFonts w:ascii="Times New Roman" w:hAnsi="Times New Roman" w:cs="Times New Roman"/>
                <w:sz w:val="18"/>
                <w:szCs w:val="18"/>
              </w:rPr>
              <w:t>5f</w:t>
            </w:r>
          </w:p>
          <w:p w14:paraId="27780E45" w14:textId="01268293" w:rsidR="006C3E1B" w:rsidRDefault="00A562F0" w:rsidP="0075103D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103D" w:rsidRPr="0075103D">
              <w:rPr>
                <w:rFonts w:ascii="Times New Roman" w:hAnsi="Times New Roman" w:cs="Times New Roman"/>
                <w:sz w:val="18"/>
                <w:szCs w:val="18"/>
              </w:rPr>
              <w:t>5g</w:t>
            </w:r>
          </w:p>
        </w:tc>
      </w:tr>
      <w:tr w:rsidR="006F5CE9" w14:paraId="45E6E21D" w14:textId="77777777" w:rsidTr="00520FF0">
        <w:tc>
          <w:tcPr>
            <w:tcW w:w="397" w:type="dxa"/>
          </w:tcPr>
          <w:p w14:paraId="76F40D4F" w14:textId="7B6A38AA" w:rsidR="006F5CE9" w:rsidRPr="00E00484" w:rsidRDefault="006F5CE9" w:rsidP="006C3E1B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C3E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82" w:type="dxa"/>
          </w:tcPr>
          <w:p w14:paraId="0BAF765B" w14:textId="77777777" w:rsidR="006F5CE9" w:rsidRPr="00E00484" w:rsidRDefault="006F5CE9" w:rsidP="006F5CE9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E00484">
              <w:rPr>
                <w:rFonts w:cs="Times New Roman"/>
                <w:bCs/>
                <w:kern w:val="24"/>
                <w:sz w:val="18"/>
                <w:szCs w:val="18"/>
              </w:rPr>
              <w:t>Motorowerowa zabytkowa</w:t>
            </w:r>
          </w:p>
        </w:tc>
        <w:tc>
          <w:tcPr>
            <w:tcW w:w="737" w:type="dxa"/>
          </w:tcPr>
          <w:p w14:paraId="655C2ED6" w14:textId="503330F7" w:rsidR="006F5CE9" w:rsidRPr="00E00484" w:rsidRDefault="006F5CE9" w:rsidP="0075103D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10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14:paraId="1C7DC746" w14:textId="77777777" w:rsidR="006F5CE9" w:rsidRPr="00E00484" w:rsidRDefault="006F5CE9" w:rsidP="006F5CE9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E00484">
              <w:rPr>
                <w:rFonts w:cs="Times New Roman"/>
                <w:bCs/>
                <w:kern w:val="24"/>
                <w:sz w:val="18"/>
                <w:szCs w:val="18"/>
              </w:rPr>
              <w:t>2 litery, 2 cyfry, 1 litera</w:t>
            </w:r>
          </w:p>
          <w:p w14:paraId="205281C1" w14:textId="77777777" w:rsidR="006F5CE9" w:rsidRPr="00E00484" w:rsidRDefault="006F5CE9" w:rsidP="006F5CE9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E00484">
              <w:rPr>
                <w:rFonts w:cs="Times New Roman"/>
                <w:bCs/>
                <w:kern w:val="24"/>
                <w:sz w:val="18"/>
                <w:szCs w:val="18"/>
              </w:rPr>
              <w:t>3 litery, 1 cyfra, 1 litera</w:t>
            </w:r>
          </w:p>
          <w:p w14:paraId="18487ADE" w14:textId="77777777" w:rsidR="006F5CE9" w:rsidRPr="00E00484" w:rsidRDefault="006F5CE9" w:rsidP="006F5CE9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E00484">
              <w:rPr>
                <w:rFonts w:cs="Times New Roman"/>
                <w:bCs/>
                <w:kern w:val="24"/>
                <w:sz w:val="18"/>
                <w:szCs w:val="18"/>
              </w:rPr>
              <w:t>2 litery, 3 cyfry</w:t>
            </w:r>
          </w:p>
          <w:p w14:paraId="2F9E6181" w14:textId="77777777" w:rsidR="006F5CE9" w:rsidRPr="00E00484" w:rsidRDefault="006F5CE9" w:rsidP="006F5CE9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E00484">
              <w:rPr>
                <w:rFonts w:cs="Times New Roman"/>
                <w:bCs/>
                <w:kern w:val="24"/>
                <w:sz w:val="18"/>
                <w:szCs w:val="18"/>
              </w:rPr>
              <w:t>3 litery, 2 cyfry</w:t>
            </w:r>
          </w:p>
          <w:p w14:paraId="6A0F56F2" w14:textId="77777777" w:rsidR="006F5CE9" w:rsidRPr="00E00484" w:rsidRDefault="006F5CE9" w:rsidP="006F5CE9">
            <w:pPr>
              <w:rPr>
                <w:rFonts w:cs="Times New Roman"/>
                <w:bCs/>
                <w:kern w:val="24"/>
                <w:sz w:val="18"/>
                <w:szCs w:val="18"/>
              </w:rPr>
            </w:pPr>
            <w:r w:rsidRPr="00E00484">
              <w:rPr>
                <w:rFonts w:cs="Times New Roman"/>
                <w:bCs/>
                <w:kern w:val="24"/>
                <w:sz w:val="18"/>
                <w:szCs w:val="18"/>
              </w:rPr>
              <w:t>3 litery, 1 litera, 1 cyfra</w:t>
            </w:r>
          </w:p>
        </w:tc>
        <w:tc>
          <w:tcPr>
            <w:tcW w:w="964" w:type="dxa"/>
          </w:tcPr>
          <w:p w14:paraId="69876DE2" w14:textId="77777777" w:rsidR="006F5CE9" w:rsidRPr="00E00484" w:rsidRDefault="006F5CE9" w:rsidP="006F5CE9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  <w:p w14:paraId="0B8F6D7E" w14:textId="77777777" w:rsidR="006F5CE9" w:rsidRPr="00E00484" w:rsidRDefault="006F5CE9" w:rsidP="006F5CE9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  <w:p w14:paraId="18682DF4" w14:textId="77777777" w:rsidR="006F5CE9" w:rsidRPr="00E00484" w:rsidRDefault="006F5CE9" w:rsidP="006F5CE9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  <w:p w14:paraId="6FB79F70" w14:textId="77777777" w:rsidR="006F5CE9" w:rsidRPr="00E00484" w:rsidRDefault="006F5CE9" w:rsidP="006F5CE9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  <w:p w14:paraId="726C758F" w14:textId="77777777" w:rsidR="006F5CE9" w:rsidRPr="00E00484" w:rsidRDefault="006F5CE9" w:rsidP="006F5CE9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E0048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</w:tbl>
    <w:p w14:paraId="3E702C9C" w14:textId="77777777" w:rsidR="00820557" w:rsidRDefault="00820557" w:rsidP="00D14270">
      <w:pPr>
        <w:pStyle w:val="USTustnpkodeksu"/>
        <w:ind w:firstLine="0"/>
      </w:pPr>
    </w:p>
    <w:p w14:paraId="706C3DA0" w14:textId="77777777" w:rsidR="00820557" w:rsidRDefault="00820557" w:rsidP="00820557">
      <w:pPr>
        <w:pStyle w:val="PKTpunkt"/>
      </w:pPr>
      <w:r>
        <w:t>2) w załączniku nr 2 do rozporządzenia:</w:t>
      </w:r>
    </w:p>
    <w:p w14:paraId="038524FB" w14:textId="77777777" w:rsidR="00C070C5" w:rsidRDefault="00C070C5" w:rsidP="00C070C5">
      <w:pPr>
        <w:pStyle w:val="LITlitera"/>
      </w:pPr>
      <w:r>
        <w:t>a) w tabeli nr I:</w:t>
      </w:r>
    </w:p>
    <w:p w14:paraId="25E85C6B" w14:textId="3A14EF4C" w:rsidR="00820557" w:rsidRDefault="00C070C5" w:rsidP="00C070C5">
      <w:pPr>
        <w:pStyle w:val="TIRtiret"/>
      </w:pPr>
      <w:r>
        <w:t xml:space="preserve">– po kolumnie oznaczonej kodem rodzaju 33 </w:t>
      </w:r>
      <w:r w:rsidR="00207524">
        <w:t xml:space="preserve">dodaje się kolumnę </w:t>
      </w:r>
      <w:r w:rsidR="00207524" w:rsidRPr="00DC7090">
        <w:t>oznaczon</w:t>
      </w:r>
      <w:r w:rsidR="00207524">
        <w:t>ą</w:t>
      </w:r>
      <w:r w:rsidR="00207524" w:rsidRPr="00DC7090">
        <w:t xml:space="preserve"> kodem rodzaju </w:t>
      </w:r>
      <w:r w:rsidR="00207524">
        <w:t>34</w:t>
      </w:r>
      <w:r>
        <w:t>,</w:t>
      </w:r>
    </w:p>
    <w:p w14:paraId="502CFBD8" w14:textId="5B4961BA" w:rsidR="00207524" w:rsidRDefault="00207524" w:rsidP="00C070C5">
      <w:pPr>
        <w:pStyle w:val="TIRtiret"/>
      </w:pPr>
      <w:r>
        <w:t xml:space="preserve">– przed kolumną oznaczoną kodem rodzaju 41 dodaje się kolumnę </w:t>
      </w:r>
      <w:r w:rsidRPr="00DC7090">
        <w:t>oznaczon</w:t>
      </w:r>
      <w:r>
        <w:t>ą</w:t>
      </w:r>
      <w:r w:rsidRPr="00DC7090">
        <w:t xml:space="preserve"> kodem rodzaju </w:t>
      </w:r>
      <w:r>
        <w:t>35,</w:t>
      </w:r>
    </w:p>
    <w:p w14:paraId="5E2E474A" w14:textId="77777777" w:rsidR="00C070C5" w:rsidRDefault="00C070C5" w:rsidP="00C070C5">
      <w:pPr>
        <w:pStyle w:val="LITlitera"/>
      </w:pPr>
      <w:r>
        <w:t>b) w tabeli nr III:</w:t>
      </w:r>
    </w:p>
    <w:p w14:paraId="7AD344D2" w14:textId="77777777" w:rsidR="00207524" w:rsidRDefault="00207524" w:rsidP="00207524">
      <w:pPr>
        <w:pStyle w:val="TIRtiret"/>
      </w:pPr>
      <w:r>
        <w:lastRenderedPageBreak/>
        <w:t xml:space="preserve">– po kolumnie oznaczonej kodem rodzaju 33 dodaje się kolumnę </w:t>
      </w:r>
      <w:r w:rsidRPr="00DC7090">
        <w:t>oznaczon</w:t>
      </w:r>
      <w:r>
        <w:t>ą</w:t>
      </w:r>
      <w:r w:rsidRPr="00DC7090">
        <w:t xml:space="preserve"> kodem rodzaju </w:t>
      </w:r>
      <w:r>
        <w:t>34,</w:t>
      </w:r>
    </w:p>
    <w:p w14:paraId="3071DA98" w14:textId="16043530" w:rsidR="00C070C5" w:rsidRDefault="00207524" w:rsidP="00207524">
      <w:pPr>
        <w:pStyle w:val="TIRtiret"/>
      </w:pPr>
      <w:r>
        <w:t xml:space="preserve">– przed kolumną oznaczoną kodem rodzaju 41 dodaje się kolumnę </w:t>
      </w:r>
      <w:r w:rsidRPr="00DC7090">
        <w:t>oznaczon</w:t>
      </w:r>
      <w:r>
        <w:t>ą</w:t>
      </w:r>
      <w:r w:rsidRPr="00DC7090">
        <w:t xml:space="preserve"> kodem rodzaju </w:t>
      </w:r>
      <w:r>
        <w:t>35</w:t>
      </w:r>
      <w:r w:rsidR="00C070C5">
        <w:t>,</w:t>
      </w:r>
    </w:p>
    <w:p w14:paraId="1ADBC499" w14:textId="77777777" w:rsidR="00C070C5" w:rsidRDefault="00C070C5" w:rsidP="00C070C5">
      <w:pPr>
        <w:pStyle w:val="LITlitera"/>
      </w:pPr>
      <w:r>
        <w:t>c) w tabeli nr IV:</w:t>
      </w:r>
    </w:p>
    <w:p w14:paraId="53E15CFD" w14:textId="47DF07E5" w:rsidR="00207524" w:rsidRDefault="00C070C5" w:rsidP="00207524">
      <w:pPr>
        <w:pStyle w:val="TIRtiret"/>
      </w:pPr>
      <w:r>
        <w:t>–</w:t>
      </w:r>
      <w:r w:rsidR="00245C24">
        <w:t xml:space="preserve"> </w:t>
      </w:r>
      <w:r w:rsidR="00207524">
        <w:t xml:space="preserve">po kolumnie oznaczonej kodem rodzaju 33 dodaje się kolumnę </w:t>
      </w:r>
      <w:r w:rsidR="00207524" w:rsidRPr="00DC7090">
        <w:t>oznaczon</w:t>
      </w:r>
      <w:r w:rsidR="00207524">
        <w:t>ą</w:t>
      </w:r>
      <w:r w:rsidR="00207524" w:rsidRPr="00DC7090">
        <w:t xml:space="preserve"> kodem rodzaju </w:t>
      </w:r>
      <w:r w:rsidR="00207524">
        <w:t>34,</w:t>
      </w:r>
    </w:p>
    <w:p w14:paraId="321FB019" w14:textId="5374C908" w:rsidR="00D018DD" w:rsidRDefault="00207524" w:rsidP="00245C24">
      <w:pPr>
        <w:pStyle w:val="TIRtiret"/>
      </w:pPr>
      <w:r>
        <w:t xml:space="preserve">– przed kolumną oznaczoną kodem rodzaju 41 dodaje się kolumnę </w:t>
      </w:r>
      <w:r w:rsidRPr="00DC7090">
        <w:t>oznaczon</w:t>
      </w:r>
      <w:r>
        <w:t>ą</w:t>
      </w:r>
      <w:r w:rsidRPr="00DC7090">
        <w:t xml:space="preserve"> kodem rodzaju </w:t>
      </w:r>
      <w:r>
        <w:t>35</w:t>
      </w:r>
      <w:r w:rsidR="00C070C5">
        <w:t>.</w:t>
      </w:r>
    </w:p>
    <w:p w14:paraId="575A81C1" w14:textId="40C40EC6" w:rsidR="00E9490B" w:rsidRDefault="00575449" w:rsidP="00296688">
      <w:pPr>
        <w:pStyle w:val="ARTartustawynprozporzdzenia"/>
      </w:pPr>
      <w:r w:rsidRPr="00575449">
        <w:t xml:space="preserve">§ </w:t>
      </w:r>
      <w:r w:rsidR="006E16F5">
        <w:t>2</w:t>
      </w:r>
      <w:r w:rsidRPr="00575449">
        <w:t xml:space="preserve">. </w:t>
      </w:r>
      <w:r w:rsidR="00CD1650" w:rsidRPr="00CD1650">
        <w:t xml:space="preserve">Rozporządzenie wchodzi w życie z dniem 1 maja 2023 r., z wyjątkiem § 1 pkt 1 lit. b tiret </w:t>
      </w:r>
      <w:r w:rsidR="00042BE1" w:rsidRPr="00042BE1">
        <w:t>trzecie</w:t>
      </w:r>
      <w:r w:rsidR="00CD1650" w:rsidRPr="00CD1650">
        <w:t>, lit. c tiret drugie</w:t>
      </w:r>
      <w:r w:rsidR="00042BE1">
        <w:t>,</w:t>
      </w:r>
      <w:r w:rsidR="00CD1650" w:rsidRPr="00CD1650">
        <w:t xml:space="preserve"> </w:t>
      </w:r>
      <w:r w:rsidR="00042BE1">
        <w:t xml:space="preserve">tiret </w:t>
      </w:r>
      <w:r w:rsidR="00632C23">
        <w:t xml:space="preserve">trzecie </w:t>
      </w:r>
      <w:r w:rsidR="00632C23" w:rsidRPr="00632C23">
        <w:t xml:space="preserve"> </w:t>
      </w:r>
      <w:r w:rsidR="00042BE1">
        <w:t>lp. 30</w:t>
      </w:r>
      <w:r w:rsidR="00CD1650" w:rsidRPr="00CD1650">
        <w:t>,</w:t>
      </w:r>
      <w:r w:rsidR="00E12209">
        <w:t xml:space="preserve"> </w:t>
      </w:r>
      <w:r w:rsidR="00E12209" w:rsidRPr="00E12209">
        <w:t xml:space="preserve">pkt </w:t>
      </w:r>
      <w:r w:rsidR="00E12209">
        <w:t>2</w:t>
      </w:r>
      <w:r w:rsidR="00E12209" w:rsidRPr="00E12209">
        <w:t xml:space="preserve"> lit. </w:t>
      </w:r>
      <w:r w:rsidR="00E12209">
        <w:t>a</w:t>
      </w:r>
      <w:r w:rsidR="00E12209" w:rsidRPr="00E12209">
        <w:t xml:space="preserve"> tiret drugie</w:t>
      </w:r>
      <w:r w:rsidR="00E12209">
        <w:t xml:space="preserve">, </w:t>
      </w:r>
      <w:r w:rsidR="00E12209" w:rsidRPr="00E12209">
        <w:t xml:space="preserve">lit. </w:t>
      </w:r>
      <w:r w:rsidR="00E12209">
        <w:t>b</w:t>
      </w:r>
      <w:r w:rsidR="00E12209" w:rsidRPr="00E12209">
        <w:t xml:space="preserve"> tiret drugie</w:t>
      </w:r>
      <w:r w:rsidR="00E12209">
        <w:t xml:space="preserve"> i </w:t>
      </w:r>
      <w:r w:rsidR="00E12209" w:rsidRPr="00E12209">
        <w:t xml:space="preserve">lit. </w:t>
      </w:r>
      <w:r w:rsidR="00E12209">
        <w:t>c</w:t>
      </w:r>
      <w:r w:rsidR="00E12209" w:rsidRPr="00E12209">
        <w:t xml:space="preserve"> tiret drugie</w:t>
      </w:r>
      <w:r w:rsidR="00E12209">
        <w:t xml:space="preserve">, </w:t>
      </w:r>
      <w:r w:rsidR="00CD1650" w:rsidRPr="00CD1650">
        <w:t xml:space="preserve"> które wchodzą w życie </w:t>
      </w:r>
      <w:r w:rsidR="00E12209" w:rsidRPr="00E12209">
        <w:t>po upływie 14 dni od dnia ogłoszenia</w:t>
      </w:r>
      <w:r w:rsidR="00CD1650" w:rsidRPr="00CD1650">
        <w:t>.</w:t>
      </w:r>
    </w:p>
    <w:p w14:paraId="46309BC2" w14:textId="77777777" w:rsidR="00B638D2" w:rsidRDefault="00B638D2" w:rsidP="00296688">
      <w:pPr>
        <w:pStyle w:val="ARTartustawynprozporzdzenia"/>
      </w:pPr>
    </w:p>
    <w:p w14:paraId="51D448BA" w14:textId="77777777" w:rsidR="00F62EBC" w:rsidRDefault="00F62EBC" w:rsidP="00B2245F">
      <w:pPr>
        <w:pStyle w:val="NAZORGWYDnazwaorganuwydajcegoprojektowanyakt"/>
      </w:pPr>
      <w:r>
        <w:t>mini</w:t>
      </w:r>
      <w:r w:rsidR="00875EE0">
        <w:t>ster infrastruktury</w:t>
      </w:r>
    </w:p>
    <w:p w14:paraId="57F6ECF2" w14:textId="77777777" w:rsidR="008A627C" w:rsidRDefault="008A627C" w:rsidP="00B2245F">
      <w:pPr>
        <w:pStyle w:val="NAZORGWYDnazwaorganuwydajcegoprojektowanyakt"/>
      </w:pPr>
    </w:p>
    <w:p w14:paraId="30E27BB1" w14:textId="77777777" w:rsidR="00D51352" w:rsidRDefault="00D51352" w:rsidP="00D51352">
      <w:pPr>
        <w:pStyle w:val="CZWSPPKTODNONIKAczwsppunkwodnonika"/>
      </w:pPr>
      <w:r>
        <w:t>Za zgodność pod względem prawnym,</w:t>
      </w:r>
    </w:p>
    <w:p w14:paraId="36784864" w14:textId="1E0680EA" w:rsidR="00D51352" w:rsidRDefault="00D51352" w:rsidP="00D51352">
      <w:pPr>
        <w:pStyle w:val="CZWSPPKTODNONIKAczwsppunkwodnonika"/>
      </w:pPr>
      <w:r>
        <w:t>legislacyjnym i redakcyjnym</w:t>
      </w:r>
    </w:p>
    <w:p w14:paraId="7A8C4A66" w14:textId="24EBCB81" w:rsidR="00D51352" w:rsidRDefault="00D51352" w:rsidP="00D51352">
      <w:pPr>
        <w:pStyle w:val="CZWSPPKTODNONIKAczwsppunkwodnonika"/>
      </w:pPr>
      <w:r>
        <w:t>Tomasz Behrendt</w:t>
      </w:r>
    </w:p>
    <w:p w14:paraId="03D1DBD9" w14:textId="735F18B0" w:rsidR="00D51352" w:rsidRDefault="00D51352" w:rsidP="00D51352">
      <w:pPr>
        <w:pStyle w:val="CZWSPPKTODNONIKAczwsppunkwodnonika"/>
      </w:pPr>
      <w:r>
        <w:t>Zastępca Dyrektora Departamentu Prawnego</w:t>
      </w:r>
    </w:p>
    <w:p w14:paraId="7B11C27C" w14:textId="5957439D" w:rsidR="00D51352" w:rsidRDefault="00D51352" w:rsidP="00D51352">
      <w:pPr>
        <w:pStyle w:val="CZWSPPKTODNONIKAczwsppunkwodnonika"/>
      </w:pPr>
      <w:r>
        <w:t>w Ministerstwie Infrastruktury</w:t>
      </w:r>
    </w:p>
    <w:p w14:paraId="36ECF6E7" w14:textId="3F7DF254" w:rsidR="008A627C" w:rsidRDefault="008A627C" w:rsidP="00D51352">
      <w:pPr>
        <w:pStyle w:val="CZWSPPKTODNONIKAczwsppunkwodnonika"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br w:type="page"/>
      </w:r>
    </w:p>
    <w:p w14:paraId="3BC8C07A" w14:textId="77777777" w:rsidR="008A627C" w:rsidRDefault="008A627C" w:rsidP="008A627C">
      <w:pPr>
        <w:pStyle w:val="TYTTABELItytutabeli"/>
        <w:tabs>
          <w:tab w:val="center" w:pos="4527"/>
        </w:tabs>
        <w:rPr>
          <w:rStyle w:val="Ppogrubienie"/>
        </w:rPr>
      </w:pPr>
      <w:r w:rsidRPr="00CA0D3F">
        <w:rPr>
          <w:rStyle w:val="Ppogrubienie"/>
        </w:rPr>
        <w:lastRenderedPageBreak/>
        <w:t>Uzasadnienie</w:t>
      </w:r>
    </w:p>
    <w:p w14:paraId="1449237F" w14:textId="52D66F4A" w:rsidR="00235046" w:rsidRDefault="00BF2A0F" w:rsidP="00235046">
      <w:pPr>
        <w:spacing w:before="240" w:after="120" w:line="276" w:lineRule="auto"/>
        <w:jc w:val="both"/>
      </w:pPr>
      <w:r>
        <w:t>Z</w:t>
      </w:r>
      <w:r w:rsidR="00235046">
        <w:t xml:space="preserve"> dni</w:t>
      </w:r>
      <w:r>
        <w:t>em</w:t>
      </w:r>
      <w:r w:rsidR="00235046">
        <w:t xml:space="preserve"> 4 września 2022 r. weszło w życie rozporządzenie Ministra Infrastruktury z dnia </w:t>
      </w:r>
      <w:r w:rsidR="00235046">
        <w:br/>
        <w:t xml:space="preserve">31 sierpnia 2022 r. w sprawie rejestracji i oznaczania pojazdów, wymagań dla tablic rejestracyjnych oraz wzorów innych dokumentów związanych z rejestracją pojazdów </w:t>
      </w:r>
      <w:r w:rsidR="00235046">
        <w:br/>
        <w:t xml:space="preserve">(Dz. U. poz. 1847), wprowadzające </w:t>
      </w:r>
      <w:r w:rsidR="00235046" w:rsidRPr="00513129">
        <w:t>z dniem 1 maja 2023 r.</w:t>
      </w:r>
      <w:r w:rsidR="00235046">
        <w:t xml:space="preserve"> tablice rejestracyjne motorowerowe zabytkowe (</w:t>
      </w:r>
      <w:r w:rsidR="00235046" w:rsidRPr="00513129">
        <w:t>§ 27</w:t>
      </w:r>
      <w:r w:rsidR="00235046">
        <w:t xml:space="preserve"> ust. 8) oraz </w:t>
      </w:r>
      <w:r w:rsidR="00235046" w:rsidRPr="00513129">
        <w:t>z dniem 4 września 2022 r.</w:t>
      </w:r>
      <w:r w:rsidR="00235046">
        <w:t xml:space="preserve"> tablice rejestracyjne samochodowe zabytkowe jednorzędowe zmniejszone (§ 27 ust. 7).</w:t>
      </w:r>
    </w:p>
    <w:p w14:paraId="54E3754F" w14:textId="77777777" w:rsidR="00235046" w:rsidRDefault="00235046" w:rsidP="00235046">
      <w:pPr>
        <w:spacing w:before="240" w:after="120" w:line="276" w:lineRule="auto"/>
        <w:jc w:val="both"/>
      </w:pPr>
      <w:r w:rsidRPr="00E11D42">
        <w:t xml:space="preserve">W związku z powyższym powstała konieczność uzupełnienia przepisów obowiązującego </w:t>
      </w:r>
      <w:r>
        <w:br/>
        <w:t xml:space="preserve">rozporządzenia Ministra Transportu, Budownictwa i Gospodarki Morskiej z dnia 2 maja </w:t>
      </w:r>
      <w:r>
        <w:br/>
        <w:t xml:space="preserve">2012 r. w sprawie warunków produkcji i sposobu dystrybucji tablic rejestracyjnych i znaków legalizacyjnych (Dz. U. z 2022 r. poz. 1885), wydanego na podstawie upoważnienia ustawowego zawartego w art. 75c pkt 1 i 3 ustawy z dnia 20 czerwca 1997 r. – Prawo o ruchu drogowym (Dz. U. z 2022 r. poz. 988, z późn. zm.), w zakresie kodów oznaczeń tablic rejestracyjnych, materiałów i przetworzonych materiałów mających szczególne znaczenie </w:t>
      </w:r>
      <w:r>
        <w:br/>
        <w:t>do produkcji tablic rejestracyjnych oraz tabel do prowadzenia ich ewidencji.</w:t>
      </w:r>
    </w:p>
    <w:p w14:paraId="35183E0D" w14:textId="42512514" w:rsidR="00235046" w:rsidRDefault="00235046" w:rsidP="00BF2A0F">
      <w:pPr>
        <w:spacing w:before="240" w:after="120" w:line="276" w:lineRule="auto"/>
        <w:jc w:val="both"/>
      </w:pPr>
      <w:r w:rsidRPr="004271FE">
        <w:t>W projektowanym rozporządzeniu</w:t>
      </w:r>
      <w:r>
        <w:t xml:space="preserve"> nowelizującym</w:t>
      </w:r>
      <w:r w:rsidRPr="004271FE">
        <w:t xml:space="preserve"> </w:t>
      </w:r>
      <w:r>
        <w:t xml:space="preserve">określono rozwiązania </w:t>
      </w:r>
      <w:r w:rsidRPr="00716BDE">
        <w:t>zapewniają</w:t>
      </w:r>
      <w:r>
        <w:t>ce</w:t>
      </w:r>
      <w:r w:rsidRPr="00716BDE">
        <w:t xml:space="preserve"> spójność z przepisami ww. rozporządzenia </w:t>
      </w:r>
      <w:r w:rsidR="00BF2A0F">
        <w:t xml:space="preserve">z dnia 31 sierpnia 2022 r. w sprawie rejestracji </w:t>
      </w:r>
      <w:r w:rsidR="005E24DC">
        <w:br/>
      </w:r>
      <w:r w:rsidR="00BF2A0F">
        <w:t xml:space="preserve">i oznaczania pojazdów, wymagań dla tablic rejestracyjnych oraz wzorów innych dokumentów związanych z rejestracją pojazdów </w:t>
      </w:r>
      <w:r w:rsidRPr="00BD6D25">
        <w:t>wpro</w:t>
      </w:r>
      <w:r>
        <w:t>wadzającymi nowe tablice rejestracyjne.</w:t>
      </w:r>
    </w:p>
    <w:p w14:paraId="7E115734" w14:textId="77777777" w:rsidR="00235046" w:rsidRDefault="00235046" w:rsidP="00B76E25">
      <w:pPr>
        <w:pStyle w:val="Akapitzlist"/>
        <w:numPr>
          <w:ilvl w:val="0"/>
          <w:numId w:val="2"/>
        </w:numPr>
        <w:spacing w:before="120" w:after="240" w:line="240" w:lineRule="auto"/>
        <w:ind w:left="714" w:hanging="357"/>
        <w:jc w:val="both"/>
      </w:pPr>
      <w:r>
        <w:t xml:space="preserve">W związku z wprowadzeniem </w:t>
      </w:r>
      <w:r w:rsidRPr="00736EF8">
        <w:rPr>
          <w:u w:val="single"/>
        </w:rPr>
        <w:t xml:space="preserve">tablic rejestracyjnych samochodowych zabytkowych </w:t>
      </w:r>
      <w:r w:rsidRPr="00F7109C">
        <w:rPr>
          <w:u w:val="single"/>
        </w:rPr>
        <w:t>jednorzędowych zmniejszonych</w:t>
      </w:r>
      <w:r>
        <w:t xml:space="preserve"> zaproponowano:</w:t>
      </w:r>
    </w:p>
    <w:p w14:paraId="7A4B67F7" w14:textId="77777777" w:rsidR="00235046" w:rsidRDefault="00235046" w:rsidP="00235046">
      <w:pPr>
        <w:pStyle w:val="Akapitzlist"/>
        <w:spacing w:before="120" w:after="240" w:line="240" w:lineRule="auto"/>
        <w:ind w:left="714"/>
        <w:jc w:val="both"/>
      </w:pPr>
      <w:r>
        <w:t xml:space="preserve"> </w:t>
      </w:r>
    </w:p>
    <w:p w14:paraId="39E05528" w14:textId="77777777" w:rsidR="00235046" w:rsidRDefault="00235046" w:rsidP="00B76E25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</w:pPr>
      <w:r w:rsidRPr="00A71AB0">
        <w:t xml:space="preserve">w załączniku nr </w:t>
      </w:r>
      <w:r>
        <w:t>1</w:t>
      </w:r>
      <w:r w:rsidRPr="00A71AB0">
        <w:t xml:space="preserve"> do nowelizowanego rozporządzenia:</w:t>
      </w:r>
    </w:p>
    <w:p w14:paraId="6E2FC50E" w14:textId="0BFBE99E" w:rsidR="00235046" w:rsidRDefault="00235046" w:rsidP="00235046">
      <w:pPr>
        <w:pStyle w:val="Akapitzlist"/>
        <w:spacing w:before="120" w:after="120" w:line="276" w:lineRule="auto"/>
        <w:ind w:left="1080"/>
        <w:contextualSpacing w:val="0"/>
        <w:jc w:val="both"/>
      </w:pPr>
      <w:r>
        <w:t xml:space="preserve">- </w:t>
      </w:r>
      <w:r w:rsidRPr="00F2117A">
        <w:t>uzupełnienie tabeli nr 2 „Kody oznaczeń przetworzonych materiałów mających szczególne znaczenie do produkcji tablic rejestracyjnych”</w:t>
      </w:r>
      <w:r>
        <w:t xml:space="preserve"> dla „</w:t>
      </w:r>
      <w:r w:rsidRPr="00DE6642">
        <w:t>Naklejon</w:t>
      </w:r>
      <w:r>
        <w:t>ej</w:t>
      </w:r>
      <w:r w:rsidRPr="00DE6642">
        <w:t xml:space="preserve"> foli</w:t>
      </w:r>
      <w:r>
        <w:t>i</w:t>
      </w:r>
      <w:r w:rsidRPr="00DE6642">
        <w:t xml:space="preserve"> odblaskow</w:t>
      </w:r>
      <w:r>
        <w:t>ej</w:t>
      </w:r>
      <w:r w:rsidRPr="00DE6642">
        <w:t xml:space="preserve"> na taśmę aluminiową przycięt</w:t>
      </w:r>
      <w:r>
        <w:t>ej</w:t>
      </w:r>
      <w:r w:rsidRPr="00DE6642">
        <w:t xml:space="preserve"> zgodnie z wymiarem tablic jednorzędowych zmniejszonych</w:t>
      </w:r>
      <w:r>
        <w:t xml:space="preserve">” o nową odmianę i nowy kod tablicy </w:t>
      </w:r>
      <w:r w:rsidRPr="00DE6642">
        <w:t>jednorzędow</w:t>
      </w:r>
      <w:r>
        <w:t>ej</w:t>
      </w:r>
      <w:r w:rsidRPr="00DE6642">
        <w:t xml:space="preserve"> zmniejszon</w:t>
      </w:r>
      <w:r>
        <w:t>ej</w:t>
      </w:r>
      <w:r w:rsidRPr="00DE6642">
        <w:t xml:space="preserve"> </w:t>
      </w:r>
      <w:r>
        <w:t>z żółtym tłem</w:t>
      </w:r>
      <w:r w:rsidR="00BF2A0F">
        <w:t>,</w:t>
      </w:r>
    </w:p>
    <w:p w14:paraId="39A7AF02" w14:textId="5A3E1250" w:rsidR="00235046" w:rsidRDefault="00235046" w:rsidP="00235046">
      <w:pPr>
        <w:pStyle w:val="Akapitzlist"/>
        <w:spacing w:before="120" w:after="120" w:line="276" w:lineRule="auto"/>
        <w:ind w:left="1080"/>
        <w:jc w:val="both"/>
      </w:pPr>
      <w:r>
        <w:t xml:space="preserve">- </w:t>
      </w:r>
      <w:r w:rsidRPr="00DE6642">
        <w:t>uzupełnienie tabeli nr 3 „Kody oznaczeń tablic rejestracyjnych”</w:t>
      </w:r>
      <w:r>
        <w:t xml:space="preserve"> dla tablicy „</w:t>
      </w:r>
      <w:r w:rsidRPr="00DE6642">
        <w:t>Jednorzędow</w:t>
      </w:r>
      <w:r>
        <w:t>ej</w:t>
      </w:r>
      <w:r w:rsidRPr="00DE6642">
        <w:t xml:space="preserve"> zmniejszon</w:t>
      </w:r>
      <w:r>
        <w:t>ej</w:t>
      </w:r>
      <w:r w:rsidRPr="00DE6642">
        <w:t xml:space="preserve"> bez numerów</w:t>
      </w:r>
      <w:r>
        <w:t xml:space="preserve">” </w:t>
      </w:r>
      <w:r w:rsidRPr="00520FF0">
        <w:t xml:space="preserve">o nową odmianę i nowy kod tablicy </w:t>
      </w:r>
      <w:r w:rsidRPr="00DE6642">
        <w:t xml:space="preserve">jednorzędowej zmniejszonej </w:t>
      </w:r>
      <w:r w:rsidRPr="00520FF0">
        <w:t>z żółtym tłem</w:t>
      </w:r>
      <w:r>
        <w:t xml:space="preserve"> oraz dodanie nowego </w:t>
      </w:r>
      <w:r w:rsidRPr="00520FF0">
        <w:t>wiersz</w:t>
      </w:r>
      <w:r>
        <w:t xml:space="preserve">a (lp. 30) </w:t>
      </w:r>
      <w:r>
        <w:br/>
        <w:t>z nowym rodzajem tablicy „</w:t>
      </w:r>
      <w:r w:rsidRPr="00E54BE1">
        <w:t>Samochodow</w:t>
      </w:r>
      <w:r>
        <w:t>ej</w:t>
      </w:r>
      <w:r w:rsidRPr="00E54BE1">
        <w:t xml:space="preserve"> zabytkow</w:t>
      </w:r>
      <w:r>
        <w:t>ej</w:t>
      </w:r>
      <w:r w:rsidRPr="00E54BE1">
        <w:t xml:space="preserve"> jednorzędow</w:t>
      </w:r>
      <w:r>
        <w:t>ej</w:t>
      </w:r>
      <w:r w:rsidRPr="00E54BE1">
        <w:t xml:space="preserve"> zmniejszon</w:t>
      </w:r>
      <w:r>
        <w:t>ej”</w:t>
      </w:r>
      <w:r w:rsidRPr="007A3DF6">
        <w:t xml:space="preserve"> (oraz nowym kodem rodzaju, nowymi odmianami i nowymi kodami rodzaju i odmiany</w:t>
      </w:r>
      <w:r>
        <w:t>)</w:t>
      </w:r>
      <w:r w:rsidR="00BF2A0F">
        <w:t>,</w:t>
      </w:r>
    </w:p>
    <w:p w14:paraId="70F1C28E" w14:textId="77777777" w:rsidR="00235046" w:rsidRDefault="00235046" w:rsidP="00235046">
      <w:pPr>
        <w:pStyle w:val="Akapitzlist"/>
        <w:spacing w:before="120" w:after="120" w:line="276" w:lineRule="auto"/>
        <w:ind w:left="1080"/>
        <w:jc w:val="both"/>
      </w:pPr>
    </w:p>
    <w:p w14:paraId="05C1B1D5" w14:textId="77777777" w:rsidR="00235046" w:rsidRDefault="00235046" w:rsidP="00B76E25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jc w:val="both"/>
      </w:pPr>
      <w:r w:rsidRPr="00A71AB0">
        <w:t xml:space="preserve">w załączniku nr </w:t>
      </w:r>
      <w:r>
        <w:t>2</w:t>
      </w:r>
      <w:r w:rsidRPr="00A71AB0">
        <w:t xml:space="preserve"> do nowelizowanego rozporządzenia:</w:t>
      </w:r>
    </w:p>
    <w:p w14:paraId="72CFEFC0" w14:textId="1A515E95" w:rsidR="00235046" w:rsidRDefault="00235046" w:rsidP="00235046">
      <w:pPr>
        <w:pStyle w:val="Akapitzlist"/>
        <w:spacing w:before="120" w:after="120" w:line="276" w:lineRule="auto"/>
        <w:ind w:left="1080"/>
        <w:contextualSpacing w:val="0"/>
        <w:jc w:val="both"/>
      </w:pPr>
      <w:r>
        <w:t xml:space="preserve">- </w:t>
      </w:r>
      <w:r w:rsidRPr="00F2117A">
        <w:t>uzupełnienie tabeli nr</w:t>
      </w:r>
      <w:r>
        <w:t xml:space="preserve"> I „Stan początkowy” o kolumnę z </w:t>
      </w:r>
      <w:r w:rsidRPr="00A53E11">
        <w:t>nowy</w:t>
      </w:r>
      <w:r>
        <w:t>m</w:t>
      </w:r>
      <w:r w:rsidRPr="00A53E11">
        <w:t xml:space="preserve"> kod</w:t>
      </w:r>
      <w:r>
        <w:t>em</w:t>
      </w:r>
      <w:r w:rsidRPr="00A53E11">
        <w:t xml:space="preserve"> rodzaju</w:t>
      </w:r>
      <w:r>
        <w:t xml:space="preserve"> tablicy s</w:t>
      </w:r>
      <w:r w:rsidRPr="0083141F">
        <w:t>amochodow</w:t>
      </w:r>
      <w:r>
        <w:t>ej zabytkowej jednorzędowej zmniejszonej</w:t>
      </w:r>
      <w:r w:rsidR="00BF2A0F">
        <w:t>,</w:t>
      </w:r>
    </w:p>
    <w:p w14:paraId="2E2D7B82" w14:textId="3EA63399" w:rsidR="00235046" w:rsidRDefault="00235046" w:rsidP="00235046">
      <w:pPr>
        <w:pStyle w:val="Akapitzlist"/>
        <w:spacing w:before="120" w:after="120" w:line="276" w:lineRule="auto"/>
        <w:ind w:left="1080"/>
        <w:contextualSpacing w:val="0"/>
        <w:jc w:val="both"/>
      </w:pPr>
      <w:r>
        <w:t xml:space="preserve">- </w:t>
      </w:r>
      <w:r w:rsidRPr="00F2117A">
        <w:t>uzupełnienie tabeli nr</w:t>
      </w:r>
      <w:r>
        <w:t xml:space="preserve"> III „Rozchody” o kolumnę z </w:t>
      </w:r>
      <w:r w:rsidRPr="00A53E11">
        <w:t>nowy</w:t>
      </w:r>
      <w:r>
        <w:t>m</w:t>
      </w:r>
      <w:r w:rsidRPr="00A53E11">
        <w:t xml:space="preserve"> kod</w:t>
      </w:r>
      <w:r>
        <w:t>em</w:t>
      </w:r>
      <w:r w:rsidRPr="00A53E11">
        <w:t xml:space="preserve"> rodzaju</w:t>
      </w:r>
      <w:r>
        <w:t xml:space="preserve"> tablicy </w:t>
      </w:r>
      <w:r>
        <w:lastRenderedPageBreak/>
        <w:t>s</w:t>
      </w:r>
      <w:r w:rsidRPr="0083141F">
        <w:t>amochodow</w:t>
      </w:r>
      <w:r>
        <w:t>ej zabytkowej jednorzędowej zmniejszonej</w:t>
      </w:r>
      <w:r w:rsidR="00BF2A0F">
        <w:t>,</w:t>
      </w:r>
    </w:p>
    <w:p w14:paraId="21E7ED4A" w14:textId="77777777" w:rsidR="00235046" w:rsidRDefault="00235046" w:rsidP="00235046">
      <w:pPr>
        <w:pStyle w:val="Akapitzlist"/>
        <w:spacing w:before="240" w:after="120" w:line="276" w:lineRule="auto"/>
        <w:ind w:left="1080"/>
        <w:jc w:val="both"/>
      </w:pPr>
      <w:r>
        <w:t xml:space="preserve">- </w:t>
      </w:r>
      <w:r w:rsidRPr="00F2117A">
        <w:t>uzupełnienie tabeli nr</w:t>
      </w:r>
      <w:r>
        <w:t xml:space="preserve"> IV „Stan końcowy” o kolumnę z </w:t>
      </w:r>
      <w:r w:rsidRPr="00A53E11">
        <w:t>nowy</w:t>
      </w:r>
      <w:r>
        <w:t>m</w:t>
      </w:r>
      <w:r w:rsidRPr="00A53E11">
        <w:t xml:space="preserve"> kod</w:t>
      </w:r>
      <w:r>
        <w:t>em</w:t>
      </w:r>
      <w:r w:rsidRPr="00A53E11">
        <w:t xml:space="preserve"> rodzaju</w:t>
      </w:r>
      <w:r>
        <w:t xml:space="preserve"> tablicy s</w:t>
      </w:r>
      <w:r w:rsidRPr="0083141F">
        <w:t>amochodow</w:t>
      </w:r>
      <w:r>
        <w:t>ej zabytkowej jednorzędowej zmniejszonej.</w:t>
      </w:r>
    </w:p>
    <w:p w14:paraId="5986F929" w14:textId="77777777" w:rsidR="00235046" w:rsidRDefault="00235046" w:rsidP="00235046">
      <w:pPr>
        <w:pStyle w:val="Akapitzlist"/>
        <w:spacing w:before="240" w:after="120" w:line="276" w:lineRule="auto"/>
        <w:jc w:val="both"/>
      </w:pPr>
    </w:p>
    <w:p w14:paraId="2A118C76" w14:textId="77777777" w:rsidR="00235046" w:rsidRDefault="00235046" w:rsidP="00B76E25">
      <w:pPr>
        <w:pStyle w:val="Akapitzlist"/>
        <w:numPr>
          <w:ilvl w:val="0"/>
          <w:numId w:val="2"/>
        </w:numPr>
        <w:spacing w:before="240" w:after="120" w:line="276" w:lineRule="auto"/>
        <w:jc w:val="both"/>
      </w:pPr>
      <w:r>
        <w:t xml:space="preserve">W związku z wprowadzeniem </w:t>
      </w:r>
      <w:r w:rsidRPr="00A71AB0">
        <w:rPr>
          <w:u w:val="single"/>
        </w:rPr>
        <w:t>tablic rejestracyjnych motorowerowych zabytkowych</w:t>
      </w:r>
      <w:r>
        <w:t xml:space="preserve"> zaproponowano: </w:t>
      </w:r>
    </w:p>
    <w:p w14:paraId="7E465A4A" w14:textId="77777777" w:rsidR="00235046" w:rsidRDefault="00235046" w:rsidP="00235046">
      <w:pPr>
        <w:pStyle w:val="Akapitzlist"/>
        <w:spacing w:before="240" w:after="120" w:line="276" w:lineRule="auto"/>
        <w:jc w:val="both"/>
      </w:pPr>
    </w:p>
    <w:p w14:paraId="6C02B766" w14:textId="77777777" w:rsidR="00235046" w:rsidRDefault="00235046" w:rsidP="00B76E25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</w:pPr>
      <w:r w:rsidRPr="00A71AB0">
        <w:t xml:space="preserve">w załączniku nr </w:t>
      </w:r>
      <w:r>
        <w:t>1</w:t>
      </w:r>
      <w:r w:rsidRPr="00A71AB0">
        <w:t xml:space="preserve"> do nowelizowanego rozporządzenia:</w:t>
      </w:r>
    </w:p>
    <w:p w14:paraId="3F42C143" w14:textId="09165AA3" w:rsidR="00235046" w:rsidRDefault="00235046" w:rsidP="00F204E1">
      <w:pPr>
        <w:pStyle w:val="Akapitzlist"/>
        <w:spacing w:before="120" w:after="120" w:line="276" w:lineRule="auto"/>
        <w:ind w:left="1077"/>
        <w:contextualSpacing w:val="0"/>
        <w:jc w:val="both"/>
      </w:pPr>
      <w:r>
        <w:t>- uzupełnienie tabeli nr 1 „Kody oznaczeń materiałów mających szczególne znaczenie do produkcji tablic rejestracyjnych” dla „Folii odblaskowej do tablic motorowerowych” o nową odmianę i nowy kod tablicy motorowerowej z żółtym tłem</w:t>
      </w:r>
      <w:r w:rsidR="00BF2A0F">
        <w:t>,</w:t>
      </w:r>
    </w:p>
    <w:p w14:paraId="7EFCEEE5" w14:textId="399FE1D4" w:rsidR="00235046" w:rsidRDefault="00235046" w:rsidP="00235046">
      <w:pPr>
        <w:pStyle w:val="Akapitzlist"/>
        <w:spacing w:before="120" w:after="120" w:line="276" w:lineRule="auto"/>
        <w:ind w:left="1077"/>
        <w:contextualSpacing w:val="0"/>
        <w:jc w:val="both"/>
      </w:pPr>
      <w:r>
        <w:t xml:space="preserve">- </w:t>
      </w:r>
      <w:r w:rsidRPr="00DB283E">
        <w:t>uzupełnienie tabeli nr 2 „Kody oznaczeń przetworzonych materiałów mających szczególne znaczenie do produkcji tablic rejestracyjnych” o nową odmianę i nowy kod tablicy motorowerowej z żółtym tłem dla „Naklejonej na taśmę aluminiową folii odblaskowej do tablic motorowerowych” oraz „Naklejonej folii odblaskowej na taśmę aluminiową przycięt</w:t>
      </w:r>
      <w:r>
        <w:t>ej</w:t>
      </w:r>
      <w:r w:rsidRPr="00DB283E">
        <w:t xml:space="preserve"> zgodnie z wymiarem tablic motorowerowych”</w:t>
      </w:r>
      <w:r w:rsidR="00BF2A0F">
        <w:t>,</w:t>
      </w:r>
    </w:p>
    <w:p w14:paraId="4865B2F0" w14:textId="45A747D9" w:rsidR="00235046" w:rsidRDefault="00235046" w:rsidP="00235046">
      <w:pPr>
        <w:pStyle w:val="Akapitzlist"/>
        <w:spacing w:before="120" w:after="120" w:line="276" w:lineRule="auto"/>
        <w:ind w:left="1080"/>
        <w:jc w:val="both"/>
      </w:pPr>
      <w:r>
        <w:t xml:space="preserve">- </w:t>
      </w:r>
      <w:r w:rsidRPr="00F2117A">
        <w:t xml:space="preserve">uzupełnienie tabeli nr </w:t>
      </w:r>
      <w:r>
        <w:t>3</w:t>
      </w:r>
      <w:r w:rsidRPr="00F2117A">
        <w:t xml:space="preserve"> „Kody oznaczeń tablic rejestracyjnych”</w:t>
      </w:r>
      <w:r w:rsidRPr="00E72014">
        <w:t xml:space="preserve"> </w:t>
      </w:r>
      <w:r w:rsidRPr="00520FF0">
        <w:t>o nową odmianę i nowy kod tablicy motorowerowej z żółtym tłem</w:t>
      </w:r>
      <w:r>
        <w:t xml:space="preserve"> dla tablicy „Motorowerowej</w:t>
      </w:r>
      <w:r w:rsidRPr="00520FF0">
        <w:t xml:space="preserve"> bez numerów</w:t>
      </w:r>
      <w:r>
        <w:t xml:space="preserve">” oraz dodanie nowego </w:t>
      </w:r>
      <w:r w:rsidRPr="00520FF0">
        <w:t>wiersz</w:t>
      </w:r>
      <w:r>
        <w:t>a (lp. 31) z nowym rodzajem tablicy „</w:t>
      </w:r>
      <w:r w:rsidRPr="00520FF0">
        <w:t>Motorowerow</w:t>
      </w:r>
      <w:r>
        <w:t>ej</w:t>
      </w:r>
      <w:r w:rsidRPr="00520FF0">
        <w:t xml:space="preserve"> zabytkow</w:t>
      </w:r>
      <w:r>
        <w:t xml:space="preserve">ej” (oraz nowym kodem rodzaju, nowymi odmianami </w:t>
      </w:r>
      <w:r>
        <w:br/>
        <w:t>i nowymi kodami rodzaju i odmiany)</w:t>
      </w:r>
      <w:r w:rsidR="00BF2A0F">
        <w:t>,</w:t>
      </w:r>
    </w:p>
    <w:p w14:paraId="008E82D3" w14:textId="77777777" w:rsidR="00235046" w:rsidRDefault="00235046" w:rsidP="00235046">
      <w:pPr>
        <w:pStyle w:val="Akapitzlist"/>
        <w:spacing w:before="120" w:after="120" w:line="276" w:lineRule="auto"/>
        <w:ind w:left="1080"/>
        <w:jc w:val="both"/>
      </w:pPr>
    </w:p>
    <w:p w14:paraId="763D7FC3" w14:textId="77777777" w:rsidR="00235046" w:rsidRDefault="00235046" w:rsidP="00B76E25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</w:pPr>
      <w:r w:rsidRPr="00A71AB0">
        <w:t xml:space="preserve">w załączniku nr </w:t>
      </w:r>
      <w:r>
        <w:t>2</w:t>
      </w:r>
      <w:r w:rsidRPr="00A71AB0">
        <w:t xml:space="preserve"> do nowelizowanego rozporządzenia:</w:t>
      </w:r>
    </w:p>
    <w:p w14:paraId="305B5500" w14:textId="3D7C34C3" w:rsidR="00235046" w:rsidRDefault="00235046" w:rsidP="00235046">
      <w:pPr>
        <w:pStyle w:val="Akapitzlist"/>
        <w:spacing w:before="120" w:after="120" w:line="276" w:lineRule="auto"/>
        <w:ind w:left="1080"/>
        <w:contextualSpacing w:val="0"/>
        <w:jc w:val="both"/>
      </w:pPr>
      <w:r>
        <w:t xml:space="preserve">- </w:t>
      </w:r>
      <w:r w:rsidRPr="00F2117A">
        <w:t>uzupełnienie tabeli nr</w:t>
      </w:r>
      <w:r>
        <w:t xml:space="preserve"> I „Stan początkowy” o kolumnę z </w:t>
      </w:r>
      <w:r w:rsidRPr="00A53E11">
        <w:t>nowy</w:t>
      </w:r>
      <w:r>
        <w:t>m</w:t>
      </w:r>
      <w:r w:rsidRPr="00A53E11">
        <w:t xml:space="preserve"> kod</w:t>
      </w:r>
      <w:r>
        <w:t>em</w:t>
      </w:r>
      <w:r w:rsidRPr="00A53E11">
        <w:t xml:space="preserve"> rodzaju</w:t>
      </w:r>
      <w:r>
        <w:t xml:space="preserve"> tablicy m</w:t>
      </w:r>
      <w:r w:rsidRPr="00E61A9C">
        <w:t>otorowerow</w:t>
      </w:r>
      <w:r>
        <w:t>ej</w:t>
      </w:r>
      <w:r w:rsidRPr="00E61A9C">
        <w:t xml:space="preserve"> zabytkow</w:t>
      </w:r>
      <w:r>
        <w:t>ej</w:t>
      </w:r>
      <w:r w:rsidR="00BF2A0F">
        <w:t>,</w:t>
      </w:r>
    </w:p>
    <w:p w14:paraId="3AD8BB70" w14:textId="6100EA04" w:rsidR="00235046" w:rsidRDefault="00235046" w:rsidP="00235046">
      <w:pPr>
        <w:pStyle w:val="Akapitzlist"/>
        <w:spacing w:before="120" w:after="120" w:line="276" w:lineRule="auto"/>
        <w:ind w:left="1080"/>
        <w:contextualSpacing w:val="0"/>
        <w:jc w:val="both"/>
      </w:pPr>
      <w:r>
        <w:t xml:space="preserve">- </w:t>
      </w:r>
      <w:r w:rsidRPr="00F2117A">
        <w:t>uzupełnienie tabeli nr</w:t>
      </w:r>
      <w:r>
        <w:t xml:space="preserve"> III „Rozchody” o kolumnę z </w:t>
      </w:r>
      <w:r w:rsidRPr="00A53E11">
        <w:t>nowy</w:t>
      </w:r>
      <w:r>
        <w:t>m</w:t>
      </w:r>
      <w:r w:rsidRPr="00A53E11">
        <w:t xml:space="preserve"> kod</w:t>
      </w:r>
      <w:r>
        <w:t>em</w:t>
      </w:r>
      <w:r w:rsidRPr="00A53E11">
        <w:t xml:space="preserve"> rodzaju</w:t>
      </w:r>
      <w:r>
        <w:t xml:space="preserve"> tablicy m</w:t>
      </w:r>
      <w:r w:rsidRPr="00E61A9C">
        <w:t>otorowerow</w:t>
      </w:r>
      <w:r>
        <w:t>ej</w:t>
      </w:r>
      <w:r w:rsidRPr="00E61A9C">
        <w:t xml:space="preserve"> zabytkow</w:t>
      </w:r>
      <w:r>
        <w:t>ej</w:t>
      </w:r>
      <w:r w:rsidR="00BF2A0F">
        <w:t>,</w:t>
      </w:r>
    </w:p>
    <w:p w14:paraId="279B9ABF" w14:textId="77777777" w:rsidR="00235046" w:rsidRDefault="00235046" w:rsidP="00235046">
      <w:pPr>
        <w:pStyle w:val="Akapitzlist"/>
        <w:spacing w:before="120" w:after="120" w:line="276" w:lineRule="auto"/>
        <w:ind w:left="1080"/>
        <w:contextualSpacing w:val="0"/>
        <w:jc w:val="both"/>
      </w:pPr>
      <w:r>
        <w:t xml:space="preserve">- </w:t>
      </w:r>
      <w:r w:rsidRPr="00675743">
        <w:t>uzupełnienie tabeli nr IV „Stan końcowy” o kolumnę z nowym kodem rodzaju tablicy motorowerowej zabytkowej.</w:t>
      </w:r>
    </w:p>
    <w:p w14:paraId="67196537" w14:textId="3E083CB1" w:rsidR="00A60820" w:rsidRDefault="00235046" w:rsidP="00F204E1">
      <w:pPr>
        <w:spacing w:before="240" w:after="120" w:line="276" w:lineRule="auto"/>
        <w:jc w:val="both"/>
      </w:pPr>
      <w:r>
        <w:t>Zaproponowane zmiany</w:t>
      </w:r>
      <w:r w:rsidRPr="00AF2B77">
        <w:t xml:space="preserve"> </w:t>
      </w:r>
      <w:r w:rsidR="00F204E1">
        <w:t xml:space="preserve">pozwolą na prowadzenie </w:t>
      </w:r>
      <w:r w:rsidR="00F204E1" w:rsidRPr="00AF2B77">
        <w:t>przez przedsiębiorców</w:t>
      </w:r>
      <w:r w:rsidRPr="00AF2B77">
        <w:t xml:space="preserve"> ewidencji tablic rejestracyjnych </w:t>
      </w:r>
      <w:r>
        <w:t xml:space="preserve">oraz </w:t>
      </w:r>
      <w:r w:rsidRPr="00DA6A60">
        <w:t xml:space="preserve">materiałów do ich produkcji </w:t>
      </w:r>
      <w:r w:rsidR="00F204E1">
        <w:t>według zaktualizowanych</w:t>
      </w:r>
      <w:r w:rsidRPr="00DA6A60">
        <w:t xml:space="preserve"> tabel z załącznika nr 2, </w:t>
      </w:r>
      <w:r w:rsidR="00F204E1">
        <w:t>zawierających już</w:t>
      </w:r>
      <w:r w:rsidRPr="00DA6A60">
        <w:t xml:space="preserve"> nowy rodzaj tablic rejestracyjn</w:t>
      </w:r>
      <w:r>
        <w:t xml:space="preserve">ych, tj. „Motorowerowa zabytkowa” </w:t>
      </w:r>
      <w:r w:rsidR="005E24DC">
        <w:br/>
      </w:r>
      <w:r>
        <w:t xml:space="preserve">i </w:t>
      </w:r>
      <w:r w:rsidRPr="00DA6A60">
        <w:t>„Samochodowa zabytkowa jednorzędowa zmniejszona”</w:t>
      </w:r>
      <w:r w:rsidRPr="00AF2B77">
        <w:t>.</w:t>
      </w:r>
    </w:p>
    <w:p w14:paraId="17FE2689" w14:textId="5EF5A0A5" w:rsidR="00381AF9" w:rsidRDefault="00381AF9" w:rsidP="00381AF9">
      <w:pPr>
        <w:spacing w:before="240" w:after="120" w:line="276" w:lineRule="auto"/>
        <w:jc w:val="both"/>
      </w:pPr>
      <w:r>
        <w:t xml:space="preserve">Wprowadzane zmiany po wejściu w życie nie będą oddziaływać odmiennie na wcześniejsze obowiązki producentów tablic w zakresie dystrybucji i ewidencji tablic rejestracyjnych </w:t>
      </w:r>
      <w:r w:rsidR="005E24DC">
        <w:br/>
      </w:r>
      <w:r>
        <w:t xml:space="preserve">i materiałów do ich produkcji, a jedynie będą miały zastosowanie do prowadzenia nowego zakresu ewidencji wynikającego z wejścia w życie </w:t>
      </w:r>
      <w:r w:rsidR="005F79EA" w:rsidRPr="005F79EA">
        <w:t xml:space="preserve">ww. rozporządzenia z dnia 31 sierpnia </w:t>
      </w:r>
      <w:r w:rsidR="005E24DC">
        <w:br/>
      </w:r>
      <w:r w:rsidR="005F79EA" w:rsidRPr="005F79EA">
        <w:t xml:space="preserve">2022 r. w sprawie rejestracji i oznaczania pojazdów, wymagań dla tablic rejestracyjnych oraz </w:t>
      </w:r>
      <w:r w:rsidR="005F79EA" w:rsidRPr="005F79EA">
        <w:lastRenderedPageBreak/>
        <w:t>wzorów innych dokumentów związanych z rejestracją pojazdów</w:t>
      </w:r>
      <w:r>
        <w:t xml:space="preserve"> wprowadzającego now</w:t>
      </w:r>
      <w:r w:rsidR="005F79EA">
        <w:t>e</w:t>
      </w:r>
      <w:r>
        <w:t xml:space="preserve"> tablic</w:t>
      </w:r>
      <w:r w:rsidR="005F79EA">
        <w:t>e</w:t>
      </w:r>
      <w:r>
        <w:t xml:space="preserve"> rejestracyjn</w:t>
      </w:r>
      <w:r w:rsidR="005F79EA">
        <w:t>e</w:t>
      </w:r>
      <w:r>
        <w:t>, o których mowa powyżej. Wobec powyższego nie określa się przepisów przejściowych w projektowanym rozporządzeniu.</w:t>
      </w:r>
    </w:p>
    <w:p w14:paraId="01D8142E" w14:textId="2536BB65" w:rsidR="00235046" w:rsidRPr="009D56E6" w:rsidRDefault="00235046" w:rsidP="00B3384F">
      <w:pPr>
        <w:spacing w:before="240" w:after="120" w:line="276" w:lineRule="auto"/>
        <w:jc w:val="both"/>
      </w:pPr>
      <w:r w:rsidRPr="009D56E6">
        <w:t xml:space="preserve">W projekcie </w:t>
      </w:r>
      <w:r w:rsidR="00B3384F">
        <w:t>przyjęto standardowy 14 dniowy okres vacatio legis jako wystarczający dla producentów tablic rejestracyjnych do dostosowania się do projektowanego stanu prawnego uwzględniającego wydawanie tablic s</w:t>
      </w:r>
      <w:r w:rsidR="00B3384F" w:rsidRPr="00B3384F">
        <w:t>amochodow</w:t>
      </w:r>
      <w:r w:rsidR="00B3384F">
        <w:t>ych</w:t>
      </w:r>
      <w:r w:rsidR="00B3384F" w:rsidRPr="00B3384F">
        <w:t xml:space="preserve"> zabytkow</w:t>
      </w:r>
      <w:r w:rsidR="00B3384F">
        <w:t>ych</w:t>
      </w:r>
      <w:r w:rsidR="00B3384F" w:rsidRPr="00B3384F">
        <w:t xml:space="preserve"> jednorzędow</w:t>
      </w:r>
      <w:r w:rsidR="00B3384F">
        <w:t>ych</w:t>
      </w:r>
      <w:r w:rsidR="00B3384F" w:rsidRPr="00B3384F">
        <w:t xml:space="preserve"> zmniejszon</w:t>
      </w:r>
      <w:r w:rsidR="00B3384F">
        <w:t>ych. Odnośnie tablic m</w:t>
      </w:r>
      <w:r w:rsidR="00B3384F" w:rsidRPr="00B3384F">
        <w:t>otorowerow</w:t>
      </w:r>
      <w:r w:rsidR="00B3384F">
        <w:t>ych</w:t>
      </w:r>
      <w:r w:rsidR="00B3384F" w:rsidRPr="00B3384F">
        <w:t xml:space="preserve"> zabytkow</w:t>
      </w:r>
      <w:r w:rsidR="00B3384F">
        <w:t xml:space="preserve">ych uwzględniono </w:t>
      </w:r>
      <w:r w:rsidR="00606E33">
        <w:t xml:space="preserve">termin </w:t>
      </w:r>
      <w:r w:rsidR="00606E33" w:rsidRPr="00606E33">
        <w:t>wejścia w życie ww. rozporządzenia z dnia 31 sierpnia 2022 r. w sprawie rejestracji i oznaczania pojazdów, wymagań dla tablic rejestracyjnych oraz wzorów innych dokumentów związanych z rejestracją pojazdów</w:t>
      </w:r>
      <w:r w:rsidR="004C0C68">
        <w:t xml:space="preserve"> </w:t>
      </w:r>
      <w:r w:rsidR="00B3384F">
        <w:t xml:space="preserve">– w związku z powyższym w projekcie rozporządzenia określono termin wejścia w życie </w:t>
      </w:r>
      <w:r w:rsidR="006425BF" w:rsidRPr="006425BF">
        <w:t xml:space="preserve">w zakresie tych tablic </w:t>
      </w:r>
      <w:r w:rsidRPr="009D56E6">
        <w:t>z dniem 1 maja 2023 r.</w:t>
      </w:r>
    </w:p>
    <w:p w14:paraId="598AE95F" w14:textId="77777777" w:rsidR="00235046" w:rsidRPr="00A20E6C" w:rsidRDefault="00235046" w:rsidP="00235046">
      <w:pPr>
        <w:spacing w:before="240" w:after="120" w:line="276" w:lineRule="auto"/>
        <w:jc w:val="both"/>
      </w:pPr>
      <w:r w:rsidRPr="00A20E6C">
        <w:t>Ocena przewidywanego wpływu projektowanego rozporządzenia na działalność mikro-, małych i średnich przedsiębiorców:</w:t>
      </w:r>
    </w:p>
    <w:p w14:paraId="30A3C253" w14:textId="77777777" w:rsidR="00235046" w:rsidRPr="00A20E6C" w:rsidRDefault="00235046" w:rsidP="00235046">
      <w:pPr>
        <w:spacing w:before="240" w:after="120" w:line="276" w:lineRule="auto"/>
        <w:jc w:val="both"/>
      </w:pPr>
      <w:r w:rsidRPr="00A20E6C">
        <w:t>Projekt rozporządzenia nie zawiera przepisów technicznych i nie będzie podlegać notyfikacji Komisji Europejskiej zgodnie z przepisami rozporządzenia Rady Ministrów z dnia 23 grudnia 2002 r. w sprawie sposobu funkcjonowania krajowego systemu notyfikacji norm i aktów prawnych (Dz. U.  poz. 2039</w:t>
      </w:r>
      <w:r w:rsidRPr="008D7080">
        <w:rPr>
          <w:rFonts w:cs="Times New Roman"/>
          <w:bCs/>
          <w:szCs w:val="24"/>
        </w:rPr>
        <w:t xml:space="preserve"> </w:t>
      </w:r>
      <w:r w:rsidRPr="00B06E85">
        <w:rPr>
          <w:rFonts w:cs="Times New Roman"/>
          <w:bCs/>
          <w:szCs w:val="24"/>
        </w:rPr>
        <w:t>oraz z 2004 r. poz. 597</w:t>
      </w:r>
      <w:r w:rsidRPr="00A20E6C">
        <w:t>).</w:t>
      </w:r>
    </w:p>
    <w:p w14:paraId="1562A486" w14:textId="77777777" w:rsidR="00235046" w:rsidRPr="00A20E6C" w:rsidRDefault="00235046" w:rsidP="00235046">
      <w:pPr>
        <w:spacing w:before="240" w:after="120" w:line="276" w:lineRule="auto"/>
        <w:jc w:val="both"/>
      </w:pPr>
      <w:r w:rsidRPr="00B06E85">
        <w:rPr>
          <w:rFonts w:cs="Times New Roman"/>
          <w:bCs/>
          <w:szCs w:val="24"/>
        </w:rPr>
        <w:t>Projekt rozporządzenia nie podlega przedstawieniu właściwym instytucjom i organom Unii Europejskiej, w tym Europejskiemu Bankowi Centralnemu, w celu uzyskania opinii, dokonania powiadomienia, konsultacji albo uzgodnienia, w myśl uchwały nr 190 Rady Ministrów z dnia 29 października 2013 r. – Regulamin pracy Rady Ministrów (M.P. z 2022 r. poz. 348).</w:t>
      </w:r>
      <w:r w:rsidRPr="00A20E6C">
        <w:t xml:space="preserve"> </w:t>
      </w:r>
    </w:p>
    <w:p w14:paraId="044E6F44" w14:textId="77777777" w:rsidR="00235046" w:rsidRPr="00A20E6C" w:rsidRDefault="00235046" w:rsidP="00235046">
      <w:pPr>
        <w:spacing w:before="240" w:after="120" w:line="276" w:lineRule="auto"/>
        <w:jc w:val="both"/>
      </w:pPr>
      <w:r w:rsidRPr="00A20E6C">
        <w:t xml:space="preserve">Stosownie do art. 5 ustawy z dnia 7 lipca 2005 r. o działalności lobbingowej w procesie stanowienia prawa (Dz. U. z 2017 r. poz. 248) projekt rozporządzenia został udostępniony </w:t>
      </w:r>
      <w:r>
        <w:br/>
      </w:r>
      <w:r w:rsidRPr="00A20E6C">
        <w:t>na stronach urzędowego informatora teleinformatycznego – Biuletynu Informacji Publicznej.</w:t>
      </w:r>
    </w:p>
    <w:p w14:paraId="500F3B39" w14:textId="77777777" w:rsidR="00235046" w:rsidRPr="00A20E6C" w:rsidRDefault="00235046" w:rsidP="00235046">
      <w:pPr>
        <w:spacing w:before="240" w:after="120" w:line="276" w:lineRule="auto"/>
        <w:jc w:val="both"/>
      </w:pPr>
      <w:r w:rsidRPr="00A20E6C">
        <w:t xml:space="preserve">Stosownie do § 52 ust. 1 uchwały nr 190 Rady Ministrów z dnia 29 października 2013 r. </w:t>
      </w:r>
      <w:r w:rsidRPr="00A20E6C">
        <w:br/>
        <w:t>- Regulamin Pracy Rady Ministrów projekt rozporządzenia został udostępniony w Biuletynie Informacji Publicznej na stronie podmiotowej Rządowego Centrum Legislacji, w serwisie Rządowy Proces Legislacyjny z dniem skierowania do uzgodnień i konsultacji publicznych.</w:t>
      </w:r>
    </w:p>
    <w:p w14:paraId="1C0C1DA7" w14:textId="735FEA65" w:rsidR="008A627C" w:rsidRDefault="00235046" w:rsidP="00235046">
      <w:r w:rsidRPr="00A20E6C">
        <w:t>Projekt jest zgodny z prawem Unii Europejskiej.</w:t>
      </w:r>
    </w:p>
    <w:p w14:paraId="17DA4877" w14:textId="77777777" w:rsidR="008A627C" w:rsidRDefault="008A627C" w:rsidP="00B2245F">
      <w:pPr>
        <w:pStyle w:val="NAZORGWYDnazwaorganuwydajcegoprojektowanyakt"/>
      </w:pPr>
    </w:p>
    <w:p w14:paraId="2C1ACAEF" w14:textId="77777777" w:rsidR="008A627C" w:rsidRDefault="008A627C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br w:type="page"/>
      </w:r>
    </w:p>
    <w:p w14:paraId="1AE7F42A" w14:textId="77777777" w:rsidR="00C351EA" w:rsidRDefault="00C351EA" w:rsidP="008A627C">
      <w:pPr>
        <w:sectPr w:rsidR="00C351EA" w:rsidSect="001A7F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C351EA" w:rsidRPr="008B4FE6" w14:paraId="6C8153D0" w14:textId="77777777" w:rsidTr="00520FF0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4F8EB1B8" w14:textId="77777777" w:rsidR="00C351EA" w:rsidRPr="008B4FE6" w:rsidRDefault="00C351EA" w:rsidP="00520FF0">
            <w:pPr>
              <w:spacing w:before="120" w:line="240" w:lineRule="auto"/>
              <w:ind w:hanging="45"/>
              <w:rPr>
                <w:color w:val="000000"/>
              </w:rPr>
            </w:pPr>
            <w:bookmarkStart w:id="1" w:name="t1"/>
            <w:r w:rsidRPr="008B4FE6">
              <w:rPr>
                <w:b/>
                <w:color w:val="000000"/>
              </w:rPr>
              <w:lastRenderedPageBreak/>
              <w:t xml:space="preserve">Nazwa </w:t>
            </w:r>
            <w:r>
              <w:rPr>
                <w:b/>
                <w:color w:val="000000"/>
              </w:rPr>
              <w:t>projektu</w:t>
            </w:r>
          </w:p>
          <w:p w14:paraId="3044BE1B" w14:textId="77777777" w:rsidR="00C351EA" w:rsidRPr="00A12DB3" w:rsidRDefault="00C351EA" w:rsidP="00520FF0">
            <w:pPr>
              <w:spacing w:line="240" w:lineRule="auto"/>
              <w:ind w:hanging="34"/>
            </w:pPr>
            <w:r w:rsidRPr="00A12DB3">
              <w:t>Rozporządzenie Ministra Infrastruktury zmieniające rozporządzenie w sprawie warunków produkcji i sposobu dystrybucji tablic rejestracyjnych i znaków legalizacyjnych.</w:t>
            </w:r>
          </w:p>
          <w:p w14:paraId="583DD89D" w14:textId="77777777" w:rsidR="00C351EA" w:rsidRPr="008B4FE6" w:rsidRDefault="00C351EA" w:rsidP="00520FF0">
            <w:pPr>
              <w:spacing w:before="120" w:line="240" w:lineRule="auto"/>
              <w:ind w:hanging="45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Ministerstwo wiodące i ministerstwa współpracujące</w:t>
            </w:r>
          </w:p>
          <w:bookmarkEnd w:id="1"/>
          <w:p w14:paraId="57ABF1D3" w14:textId="77777777" w:rsidR="00C351EA" w:rsidRPr="00A12DB3" w:rsidRDefault="00C351EA" w:rsidP="00520FF0">
            <w:pPr>
              <w:spacing w:line="240" w:lineRule="auto"/>
              <w:ind w:hanging="34"/>
            </w:pPr>
            <w:r w:rsidRPr="00A12DB3">
              <w:t>Ministerstwo Infrastruktury</w:t>
            </w:r>
          </w:p>
          <w:p w14:paraId="7A690FFA" w14:textId="77777777" w:rsidR="00C351EA" w:rsidRPr="00812208" w:rsidRDefault="00C351EA" w:rsidP="00520FF0">
            <w:pPr>
              <w:spacing w:line="240" w:lineRule="auto"/>
              <w:rPr>
                <w:b/>
                <w:szCs w:val="24"/>
              </w:rPr>
            </w:pPr>
            <w:r w:rsidRPr="00812208">
              <w:rPr>
                <w:b/>
                <w:szCs w:val="24"/>
              </w:rPr>
              <w:t xml:space="preserve">Osoba odpowiedzialna za projekt w randze Ministra, Sekretarza Stanu lub Podsekretarza Stanu </w:t>
            </w:r>
          </w:p>
          <w:p w14:paraId="2B96F257" w14:textId="77777777" w:rsidR="00C351EA" w:rsidRPr="00A12DB3" w:rsidRDefault="00C351EA" w:rsidP="00520FF0">
            <w:pPr>
              <w:spacing w:line="240" w:lineRule="auto"/>
            </w:pPr>
            <w:r w:rsidRPr="00A12DB3">
              <w:t>Rafał Weber – Sekretarz Stanu</w:t>
            </w:r>
          </w:p>
          <w:p w14:paraId="58DBCBA5" w14:textId="77777777" w:rsidR="00C351EA" w:rsidRPr="008B4FE6" w:rsidRDefault="00C351EA" w:rsidP="00520FF0">
            <w:pPr>
              <w:spacing w:before="120" w:line="240" w:lineRule="auto"/>
              <w:ind w:hanging="45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Kontakt do opiekuna merytorycznego projektu</w:t>
            </w:r>
          </w:p>
          <w:p w14:paraId="03206332" w14:textId="77777777" w:rsidR="00C351EA" w:rsidRPr="00AE5BB2" w:rsidRDefault="00C351EA" w:rsidP="00520FF0">
            <w:pPr>
              <w:spacing w:line="240" w:lineRule="auto"/>
              <w:ind w:hanging="34"/>
            </w:pPr>
            <w:r w:rsidRPr="00AE5BB2">
              <w:t>Aldona Wieczorek – Zastępca Dyrektora Departamentu Transportu Drogowego tel. 226301240,</w:t>
            </w:r>
          </w:p>
          <w:p w14:paraId="0C8A1802" w14:textId="77777777" w:rsidR="00C351EA" w:rsidRPr="007A3DF6" w:rsidRDefault="00C351EA" w:rsidP="00520FF0">
            <w:pPr>
              <w:spacing w:line="240" w:lineRule="auto"/>
              <w:ind w:hanging="34"/>
              <w:rPr>
                <w:lang w:val="en-US"/>
              </w:rPr>
            </w:pPr>
            <w:r w:rsidRPr="007A3DF6">
              <w:rPr>
                <w:lang w:val="en-US"/>
              </w:rPr>
              <w:t xml:space="preserve">e-mail: </w:t>
            </w:r>
            <w:hyperlink r:id="rId15" w:history="1">
              <w:r w:rsidRPr="007A3DF6">
                <w:rPr>
                  <w:lang w:val="en-US"/>
                </w:rPr>
                <w:t>SekretariatDTD@mi.gov.pl</w:t>
              </w:r>
            </w:hyperlink>
          </w:p>
          <w:p w14:paraId="28C7C9F7" w14:textId="77777777" w:rsidR="00C351EA" w:rsidRPr="00AE5BB2" w:rsidRDefault="00C351EA" w:rsidP="00520FF0">
            <w:pPr>
              <w:spacing w:line="240" w:lineRule="auto"/>
              <w:ind w:hanging="34"/>
            </w:pPr>
            <w:r w:rsidRPr="00AE5BB2">
              <w:t xml:space="preserve">Łukasz Mucha – Naczelnik Wydziału w Departamencie Transportu Drogowego, tel. 226301286, </w:t>
            </w:r>
            <w:r w:rsidRPr="00AE5BB2">
              <w:br/>
              <w:t xml:space="preserve">e-mail: </w:t>
            </w:r>
            <w:hyperlink r:id="rId16" w:history="1">
              <w:r w:rsidRPr="00AE5BB2">
                <w:t>Lukasz.Mucha@mi.gov.pl</w:t>
              </w:r>
            </w:hyperlink>
          </w:p>
          <w:p w14:paraId="139BCCE9" w14:textId="77777777" w:rsidR="00C351EA" w:rsidRPr="008B4FE6" w:rsidRDefault="00C351EA" w:rsidP="00520FF0">
            <w:pPr>
              <w:spacing w:line="240" w:lineRule="auto"/>
              <w:ind w:hanging="34"/>
              <w:rPr>
                <w:color w:val="000000"/>
              </w:rPr>
            </w:pPr>
            <w:r w:rsidRPr="00AE5BB2">
              <w:t xml:space="preserve">Roman Urbanik – Starszy Specjalista </w:t>
            </w:r>
            <w:r w:rsidRPr="00AE5BB2">
              <w:br/>
              <w:t xml:space="preserve">w Departamencie Transportu Drogowego, tel. 226301257, </w:t>
            </w:r>
            <w:r w:rsidRPr="00AE5BB2">
              <w:br/>
              <w:t xml:space="preserve">e-mail: </w:t>
            </w:r>
            <w:hyperlink r:id="rId17" w:history="1">
              <w:r w:rsidRPr="00AE5BB2">
                <w:t>Roman.Urbanik@mi.gov.pl</w:t>
              </w:r>
            </w:hyperlink>
          </w:p>
        </w:tc>
        <w:tc>
          <w:tcPr>
            <w:tcW w:w="4306" w:type="dxa"/>
            <w:gridSpan w:val="12"/>
            <w:shd w:val="clear" w:color="auto" w:fill="FFFFFF"/>
          </w:tcPr>
          <w:p w14:paraId="5B10B61C" w14:textId="54E8A72A" w:rsidR="00C351EA" w:rsidRPr="00642825" w:rsidRDefault="00C351EA" w:rsidP="00520FF0">
            <w:pPr>
              <w:spacing w:line="240" w:lineRule="auto"/>
              <w:rPr>
                <w:b/>
                <w:sz w:val="21"/>
                <w:szCs w:val="21"/>
              </w:rPr>
            </w:pPr>
            <w:r w:rsidRPr="00642825">
              <w:rPr>
                <w:b/>
                <w:sz w:val="21"/>
                <w:szCs w:val="21"/>
              </w:rPr>
              <w:t>Data sporządzenia</w:t>
            </w:r>
            <w:r w:rsidRPr="00642825">
              <w:rPr>
                <w:b/>
                <w:sz w:val="21"/>
                <w:szCs w:val="21"/>
              </w:rPr>
              <w:br/>
            </w:r>
            <w:r w:rsidR="00B16E3B">
              <w:t xml:space="preserve">15 </w:t>
            </w:r>
            <w:r w:rsidR="00B256B6">
              <w:t>listopada</w:t>
            </w:r>
            <w:r>
              <w:t xml:space="preserve"> </w:t>
            </w:r>
            <w:r w:rsidRPr="00C11191">
              <w:t>2022</w:t>
            </w:r>
            <w:r>
              <w:t xml:space="preserve"> r.</w:t>
            </w:r>
          </w:p>
          <w:p w14:paraId="2B273FDB" w14:textId="77777777" w:rsidR="00C351EA" w:rsidRDefault="00C351EA" w:rsidP="00520FF0">
            <w:pPr>
              <w:spacing w:line="240" w:lineRule="auto"/>
              <w:rPr>
                <w:b/>
              </w:rPr>
            </w:pPr>
          </w:p>
          <w:p w14:paraId="1BC9711A" w14:textId="77777777" w:rsidR="00C351EA" w:rsidRPr="0065019F" w:rsidRDefault="00C351EA" w:rsidP="00520FF0">
            <w:pPr>
              <w:spacing w:line="240" w:lineRule="auto"/>
              <w:rPr>
                <w:b/>
              </w:rPr>
            </w:pPr>
            <w:r w:rsidRPr="0065019F">
              <w:rPr>
                <w:b/>
              </w:rPr>
              <w:t xml:space="preserve">Źródło: </w:t>
            </w:r>
            <w:bookmarkStart w:id="2" w:name="Lista1"/>
          </w:p>
          <w:bookmarkEnd w:id="2"/>
          <w:p w14:paraId="1A04C34C" w14:textId="77777777" w:rsidR="00C351EA" w:rsidRPr="00A12DB3" w:rsidRDefault="00C351EA" w:rsidP="00520FF0">
            <w:pPr>
              <w:spacing w:line="240" w:lineRule="auto"/>
              <w:ind w:hanging="34"/>
            </w:pPr>
            <w:r w:rsidRPr="00A12DB3">
              <w:t xml:space="preserve">upoważnienie ustawowe </w:t>
            </w:r>
          </w:p>
          <w:p w14:paraId="43C4EDB6" w14:textId="77777777" w:rsidR="00C351EA" w:rsidRPr="00A12DB3" w:rsidRDefault="00C351EA" w:rsidP="00520FF0">
            <w:pPr>
              <w:spacing w:line="240" w:lineRule="auto"/>
              <w:ind w:hanging="34"/>
            </w:pPr>
            <w:r w:rsidRPr="00A12DB3">
              <w:t>art. 75c pkt 1 i 3  ustawy z dnia 20 czerwca 1997 r. - Prawo o ruchu drogowym</w:t>
            </w:r>
          </w:p>
          <w:p w14:paraId="74E0344F" w14:textId="77777777" w:rsidR="00C351EA" w:rsidRPr="0065019F" w:rsidRDefault="00C351EA" w:rsidP="00520FF0">
            <w:pPr>
              <w:spacing w:line="240" w:lineRule="auto"/>
              <w:ind w:hanging="34"/>
            </w:pPr>
            <w:r w:rsidRPr="00A12DB3">
              <w:t xml:space="preserve"> (Dz. U.  z 2022 r. poz. 988, z późn. zm.)</w:t>
            </w:r>
          </w:p>
          <w:p w14:paraId="5843A8B1" w14:textId="77777777" w:rsidR="00C351EA" w:rsidRPr="00A12DB3" w:rsidRDefault="00C351EA" w:rsidP="00520FF0">
            <w:pPr>
              <w:spacing w:before="120" w:line="240" w:lineRule="auto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Nr </w:t>
            </w:r>
            <w:r>
              <w:rPr>
                <w:b/>
                <w:color w:val="000000"/>
              </w:rPr>
              <w:t>w</w:t>
            </w:r>
            <w:r w:rsidRPr="008B4FE6">
              <w:rPr>
                <w:b/>
                <w:color w:val="000000"/>
              </w:rPr>
              <w:t xml:space="preserve"> wykaz</w:t>
            </w:r>
            <w:r>
              <w:rPr>
                <w:b/>
                <w:color w:val="000000"/>
              </w:rPr>
              <w:t>ie</w:t>
            </w:r>
            <w:r w:rsidRPr="008B4FE6">
              <w:rPr>
                <w:b/>
                <w:color w:val="000000"/>
              </w:rPr>
              <w:t xml:space="preserve"> prac</w:t>
            </w:r>
            <w:r>
              <w:rPr>
                <w:b/>
                <w:color w:val="000000"/>
              </w:rPr>
              <w:t>:</w:t>
            </w:r>
            <w:r w:rsidRPr="008B4FE6">
              <w:rPr>
                <w:b/>
                <w:color w:val="000000"/>
              </w:rPr>
              <w:t xml:space="preserve"> </w:t>
            </w:r>
            <w:r w:rsidRPr="00A12DB3">
              <w:t>255</w:t>
            </w:r>
          </w:p>
          <w:p w14:paraId="36AB8104" w14:textId="77777777" w:rsidR="00C351EA" w:rsidRPr="008B4FE6" w:rsidRDefault="00C351EA" w:rsidP="00520FF0">
            <w:pPr>
              <w:spacing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C351EA" w:rsidRPr="0022687A" w14:paraId="1D8667B3" w14:textId="77777777" w:rsidTr="00520F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87938D7" w14:textId="77777777" w:rsidR="00C351EA" w:rsidRPr="00627221" w:rsidRDefault="00C351EA" w:rsidP="00520FF0">
            <w:pPr>
              <w:spacing w:line="240" w:lineRule="auto"/>
              <w:ind w:left="57"/>
              <w:jc w:val="center"/>
              <w:rPr>
                <w:b/>
                <w:color w:val="FFFFFF"/>
                <w:sz w:val="32"/>
                <w:szCs w:val="32"/>
              </w:rPr>
            </w:pPr>
            <w:r w:rsidRPr="00627221">
              <w:rPr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C351EA" w:rsidRPr="008B4FE6" w14:paraId="19E2FD2A" w14:textId="77777777" w:rsidTr="00520FF0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844FE77" w14:textId="77777777" w:rsidR="00C351EA" w:rsidRPr="008B4FE6" w:rsidRDefault="00C351EA" w:rsidP="00B76E2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1812C7">
              <w:rPr>
                <w:b/>
              </w:rPr>
              <w:t>Jaki problem jest rozwiązywany</w:t>
            </w:r>
            <w:r>
              <w:rPr>
                <w:b/>
              </w:rPr>
              <w:t>?</w:t>
            </w:r>
            <w:bookmarkStart w:id="3" w:name="Wybór1"/>
            <w:bookmarkEnd w:id="3"/>
          </w:p>
        </w:tc>
      </w:tr>
      <w:tr w:rsidR="00C351EA" w:rsidRPr="008B4FE6" w14:paraId="7017EE32" w14:textId="77777777" w:rsidTr="00520F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416F73F" w14:textId="74734669" w:rsidR="00C351EA" w:rsidRPr="00B37C80" w:rsidRDefault="00985043" w:rsidP="009E5C97">
            <w:pPr>
              <w:spacing w:line="240" w:lineRule="auto"/>
              <w:jc w:val="both"/>
              <w:rPr>
                <w:color w:val="000000"/>
              </w:rPr>
            </w:pPr>
            <w:r>
              <w:t>Z</w:t>
            </w:r>
            <w:r w:rsidR="00CB0400">
              <w:t xml:space="preserve"> dni</w:t>
            </w:r>
            <w:r>
              <w:t>em</w:t>
            </w:r>
            <w:r w:rsidR="00CB0400">
              <w:t xml:space="preserve"> 4 września 2022 r. weszło w życie </w:t>
            </w:r>
            <w:r w:rsidR="00CB0400" w:rsidRPr="00B970F5">
              <w:t>rozporządzeni</w:t>
            </w:r>
            <w:r w:rsidR="00CB0400">
              <w:t>e</w:t>
            </w:r>
            <w:r w:rsidR="00CB0400" w:rsidRPr="00B970F5">
              <w:t xml:space="preserve"> Ministra Infrastruktury z dnia 31 sierpnia 2022 r. </w:t>
            </w:r>
            <w:r w:rsidR="005E24DC">
              <w:br/>
            </w:r>
            <w:r w:rsidR="00CB0400" w:rsidRPr="00B970F5">
              <w:t>w sprawie rejestracji i oznaczania pojazdów, wymagań dla tablic rejestracyjnych oraz wzorów innych dokumentów związanych z rejestracją pojazdów (Dz. U. poz. 1847)</w:t>
            </w:r>
            <w:r w:rsidR="00CB0400">
              <w:t xml:space="preserve">, </w:t>
            </w:r>
            <w:r w:rsidR="00CB0400" w:rsidRPr="00B970F5">
              <w:t>które wprowadza tablice rejestracyjne motorowerowe zabytkowe (z dniem 1 maja 2023 r.)</w:t>
            </w:r>
            <w:r w:rsidR="00CB0400">
              <w:t xml:space="preserve"> </w:t>
            </w:r>
            <w:r w:rsidR="00CB0400" w:rsidRPr="00B970F5">
              <w:t>oraz tablice rejestracyjne samochodowe zabytkowe jednorzędowe zmniejszone (z dniem 4 września 2022 r.)</w:t>
            </w:r>
            <w:r w:rsidR="00CB0400">
              <w:t xml:space="preserve">. W związku z powyższym powstała konieczność </w:t>
            </w:r>
            <w:r w:rsidR="00056523">
              <w:t xml:space="preserve">uzupełnienia </w:t>
            </w:r>
            <w:r w:rsidR="00CB0400">
              <w:t xml:space="preserve">przepisów </w:t>
            </w:r>
            <w:r w:rsidR="00B4509A" w:rsidRPr="00B4509A">
              <w:t xml:space="preserve">obowiązującego </w:t>
            </w:r>
            <w:r w:rsidR="00CB0400">
              <w:t xml:space="preserve">rozporządzenia </w:t>
            </w:r>
            <w:r w:rsidR="00CB0400" w:rsidRPr="00C8225D">
              <w:t>w sprawie warunków produkcji i sposobu dystrybucji tablic rejestracyjnych i znaków legalizacyjnych</w:t>
            </w:r>
            <w:r w:rsidR="00CB0400">
              <w:t xml:space="preserve"> w zakresie</w:t>
            </w:r>
            <w:r w:rsidR="00CB0400" w:rsidRPr="003D5FA7">
              <w:t xml:space="preserve"> kod</w:t>
            </w:r>
            <w:r w:rsidR="00CB0400">
              <w:t>ów</w:t>
            </w:r>
            <w:r w:rsidR="00CB0400" w:rsidRPr="003D5FA7">
              <w:t xml:space="preserve"> oznaczeń tablic rejestracyjnych, </w:t>
            </w:r>
            <w:r w:rsidR="00CB0400">
              <w:t xml:space="preserve">materiałów </w:t>
            </w:r>
            <w:r w:rsidR="005E24DC">
              <w:br/>
            </w:r>
            <w:r w:rsidR="00CB0400">
              <w:t xml:space="preserve">i </w:t>
            </w:r>
            <w:r w:rsidR="00CB0400" w:rsidRPr="003D5FA7">
              <w:t>przetworzonych mate</w:t>
            </w:r>
            <w:r w:rsidR="00CB0400">
              <w:t xml:space="preserve">riałów mających szczególne znaczenie do produkcji tablic rejestracyjnych oraz tabel </w:t>
            </w:r>
            <w:r w:rsidR="00B4509A">
              <w:br/>
            </w:r>
            <w:r w:rsidR="00CB0400" w:rsidRPr="003D5FA7">
              <w:t xml:space="preserve">do </w:t>
            </w:r>
            <w:r w:rsidR="00CB0400">
              <w:t xml:space="preserve">prowadzenia </w:t>
            </w:r>
            <w:r w:rsidR="00CB0400" w:rsidRPr="003D5FA7">
              <w:t>ich ewidencji</w:t>
            </w:r>
            <w:r w:rsidR="00CB0400">
              <w:t>.</w:t>
            </w:r>
          </w:p>
        </w:tc>
      </w:tr>
      <w:tr w:rsidR="00C351EA" w:rsidRPr="008B4FE6" w14:paraId="3A537C3F" w14:textId="77777777" w:rsidTr="00520F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119EAD9" w14:textId="77777777" w:rsidR="00C351EA" w:rsidRPr="008B4FE6" w:rsidRDefault="00C351EA" w:rsidP="00B76E2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1A5FDA">
              <w:rPr>
                <w:b/>
                <w:color w:val="000000"/>
                <w:spacing w:val="-2"/>
              </w:rPr>
              <w:t>Rekomendowane rozwiązanie</w:t>
            </w:r>
            <w:r>
              <w:rPr>
                <w:b/>
                <w:color w:val="000000"/>
                <w:spacing w:val="-2"/>
              </w:rPr>
              <w:t>,</w:t>
            </w:r>
            <w:r w:rsidRPr="001A5FDA">
              <w:rPr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b/>
                <w:color w:val="000000"/>
                <w:spacing w:val="-2"/>
              </w:rPr>
              <w:t>,</w:t>
            </w:r>
            <w:r w:rsidRPr="001A5FDA">
              <w:rPr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C351EA" w:rsidRPr="008B4FE6" w14:paraId="3136A7B0" w14:textId="77777777" w:rsidTr="00520F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8C537A6" w14:textId="4A7BD735" w:rsidR="00C351EA" w:rsidRDefault="00C351EA" w:rsidP="008D3F8F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Projektowane rozporządzenie </w:t>
            </w:r>
            <w:r w:rsidRPr="00AA658D">
              <w:rPr>
                <w:color w:val="000000"/>
                <w:spacing w:val="-2"/>
              </w:rPr>
              <w:t>uzupełni</w:t>
            </w:r>
            <w:r>
              <w:rPr>
                <w:color w:val="000000"/>
                <w:spacing w:val="-2"/>
              </w:rPr>
              <w:t>a</w:t>
            </w:r>
            <w:r w:rsidRPr="00AA658D">
              <w:rPr>
                <w:color w:val="000000"/>
                <w:spacing w:val="-2"/>
              </w:rPr>
              <w:t xml:space="preserve"> załączniki dotychczasowe</w:t>
            </w:r>
            <w:r>
              <w:rPr>
                <w:color w:val="000000"/>
                <w:spacing w:val="-2"/>
              </w:rPr>
              <w:t>go rozporządzenia</w:t>
            </w:r>
            <w:r w:rsidRPr="00AA658D">
              <w:rPr>
                <w:color w:val="000000"/>
                <w:spacing w:val="-2"/>
              </w:rPr>
              <w:t xml:space="preserve"> o nowe kody oznaczeń tablic rejestracyjnych, </w:t>
            </w:r>
            <w:r>
              <w:rPr>
                <w:color w:val="000000"/>
                <w:spacing w:val="-2"/>
              </w:rPr>
              <w:t xml:space="preserve">materiałów i </w:t>
            </w:r>
            <w:r w:rsidRPr="00AA658D">
              <w:rPr>
                <w:color w:val="000000"/>
                <w:spacing w:val="-2"/>
              </w:rPr>
              <w:t>przetworzonych materiałów</w:t>
            </w:r>
            <w:r>
              <w:rPr>
                <w:color w:val="000000"/>
                <w:spacing w:val="-2"/>
              </w:rPr>
              <w:t xml:space="preserve"> mających szczególne znaczenie</w:t>
            </w:r>
            <w:r w:rsidRPr="00AA658D">
              <w:rPr>
                <w:color w:val="000000"/>
                <w:spacing w:val="-2"/>
              </w:rPr>
              <w:t xml:space="preserve"> do produkcji </w:t>
            </w:r>
            <w:r>
              <w:rPr>
                <w:color w:val="000000"/>
                <w:spacing w:val="-2"/>
              </w:rPr>
              <w:t xml:space="preserve">tablic rejestracyjnych </w:t>
            </w:r>
            <w:r w:rsidRPr="00AA658D">
              <w:rPr>
                <w:color w:val="000000"/>
                <w:spacing w:val="-2"/>
              </w:rPr>
              <w:t>oraz uaktualni</w:t>
            </w:r>
            <w:r>
              <w:rPr>
                <w:color w:val="000000"/>
                <w:spacing w:val="-2"/>
              </w:rPr>
              <w:t>a</w:t>
            </w:r>
            <w:r w:rsidRPr="00AA658D">
              <w:rPr>
                <w:color w:val="000000"/>
                <w:spacing w:val="-2"/>
              </w:rPr>
              <w:t xml:space="preserve"> tabele do prowadzenia ich ewidencji</w:t>
            </w:r>
            <w:r>
              <w:rPr>
                <w:color w:val="000000"/>
                <w:spacing w:val="-2"/>
              </w:rPr>
              <w:t>. Przyjęte w projekcie rozwiązania oraz t</w:t>
            </w:r>
            <w:r w:rsidRPr="005043D2">
              <w:rPr>
                <w:color w:val="000000"/>
                <w:spacing w:val="-2"/>
              </w:rPr>
              <w:t>ermin</w:t>
            </w:r>
            <w:r w:rsidR="008D3F8F">
              <w:rPr>
                <w:color w:val="000000"/>
                <w:spacing w:val="-2"/>
              </w:rPr>
              <w:t>y</w:t>
            </w:r>
            <w:r w:rsidRPr="005043D2">
              <w:rPr>
                <w:color w:val="000000"/>
                <w:spacing w:val="-2"/>
              </w:rPr>
              <w:t xml:space="preserve"> wejścia w życie projektowanego rozporządzenia </w:t>
            </w:r>
            <w:r>
              <w:rPr>
                <w:color w:val="000000"/>
                <w:spacing w:val="-2"/>
              </w:rPr>
              <w:t>pozw</w:t>
            </w:r>
            <w:r w:rsidR="00883A54">
              <w:rPr>
                <w:color w:val="000000"/>
                <w:spacing w:val="-2"/>
              </w:rPr>
              <w:t>alają</w:t>
            </w:r>
            <w:r>
              <w:rPr>
                <w:color w:val="000000"/>
                <w:spacing w:val="-2"/>
              </w:rPr>
              <w:t xml:space="preserve"> producentom tablic na zamawianie, produkcję oraz prowadzenie ewidencji ww. materiałów i tablic,</w:t>
            </w:r>
            <w:r w:rsidR="008D3F8F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a organom rejestrującym</w:t>
            </w:r>
            <w:r w:rsidR="00CB0400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na zamawianie tablic</w:t>
            </w:r>
            <w:r w:rsidR="008D3F8F">
              <w:rPr>
                <w:color w:val="000000"/>
                <w:spacing w:val="-2"/>
              </w:rPr>
              <w:t>,</w:t>
            </w:r>
            <w:r>
              <w:rPr>
                <w:color w:val="000000"/>
                <w:spacing w:val="-2"/>
              </w:rPr>
              <w:t xml:space="preserve"> </w:t>
            </w:r>
            <w:r w:rsidR="008D3F8F">
              <w:rPr>
                <w:color w:val="000000"/>
                <w:spacing w:val="-2"/>
              </w:rPr>
              <w:br/>
            </w:r>
            <w:r>
              <w:rPr>
                <w:color w:val="000000"/>
                <w:spacing w:val="-2"/>
              </w:rPr>
              <w:t xml:space="preserve">w sposób </w:t>
            </w:r>
            <w:r w:rsidR="00883A54" w:rsidRPr="00883A54">
              <w:rPr>
                <w:color w:val="000000"/>
                <w:spacing w:val="-2"/>
              </w:rPr>
              <w:t>zapewniając</w:t>
            </w:r>
            <w:r w:rsidR="00883A54">
              <w:rPr>
                <w:color w:val="000000"/>
                <w:spacing w:val="-2"/>
              </w:rPr>
              <w:t>y</w:t>
            </w:r>
            <w:r w:rsidR="00883A54" w:rsidRPr="00883A54">
              <w:rPr>
                <w:color w:val="000000"/>
                <w:spacing w:val="-2"/>
              </w:rPr>
              <w:t xml:space="preserve"> spójność z przepisami</w:t>
            </w:r>
            <w:r w:rsidR="008D3F8F">
              <w:rPr>
                <w:color w:val="000000"/>
                <w:spacing w:val="-2"/>
              </w:rPr>
              <w:t xml:space="preserve"> </w:t>
            </w:r>
            <w:r w:rsidR="00883A54" w:rsidRPr="00883A54">
              <w:rPr>
                <w:color w:val="000000"/>
                <w:spacing w:val="-2"/>
              </w:rPr>
              <w:t>ww. rozporządzenia w sprawie rejestracji i oznaczania pojazdów</w:t>
            </w:r>
            <w:r w:rsidR="009E5C97" w:rsidRPr="009E5C97">
              <w:rPr>
                <w:color w:val="000000"/>
                <w:spacing w:val="-2"/>
              </w:rPr>
              <w:t xml:space="preserve">, wymagań dla tablic rejestracyjnych oraz wzorów innych dokumentów związanych z rejestracją pojazdów </w:t>
            </w:r>
          </w:p>
          <w:p w14:paraId="2FD24891" w14:textId="459ADC55" w:rsidR="00CC5A03" w:rsidRPr="00B37C80" w:rsidRDefault="00CC5A03" w:rsidP="009E5C97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Przeprowadzona analiza nie umożliwia osiągnięcia zmierzonego celu w </w:t>
            </w:r>
            <w:r w:rsidR="009E5C97">
              <w:rPr>
                <w:color w:val="000000"/>
                <w:spacing w:val="-2"/>
              </w:rPr>
              <w:t xml:space="preserve">inny </w:t>
            </w:r>
            <w:r>
              <w:rPr>
                <w:color w:val="000000"/>
                <w:spacing w:val="-2"/>
              </w:rPr>
              <w:t>sposób niż</w:t>
            </w:r>
            <w:r w:rsidR="009E5C97">
              <w:rPr>
                <w:color w:val="000000"/>
                <w:spacing w:val="-2"/>
              </w:rPr>
              <w:t xml:space="preserve"> poprzez</w:t>
            </w:r>
            <w:r>
              <w:rPr>
                <w:color w:val="000000"/>
                <w:spacing w:val="-2"/>
              </w:rPr>
              <w:t xml:space="preserve"> wydanie projektowanego rozporządzenia.</w:t>
            </w:r>
          </w:p>
        </w:tc>
      </w:tr>
      <w:tr w:rsidR="00C351EA" w:rsidRPr="008B4FE6" w14:paraId="5D0106E9" w14:textId="77777777" w:rsidTr="00520FF0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8CBC995" w14:textId="77777777" w:rsidR="00C351EA" w:rsidRPr="008B4FE6" w:rsidRDefault="00C351EA" w:rsidP="00B76E2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>
              <w:rPr>
                <w:b/>
                <w:spacing w:val="-2"/>
              </w:rPr>
              <w:t>Jak problem został rozwiązany</w:t>
            </w:r>
            <w:r w:rsidRPr="001812C7">
              <w:rPr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b/>
                <w:color w:val="000000"/>
              </w:rPr>
              <w:t>?</w:t>
            </w:r>
            <w:r w:rsidRPr="008B4FE6">
              <w:rPr>
                <w:i/>
                <w:color w:val="000000"/>
              </w:rPr>
              <w:t xml:space="preserve"> </w:t>
            </w:r>
          </w:p>
        </w:tc>
      </w:tr>
      <w:tr w:rsidR="00C351EA" w:rsidRPr="008B4FE6" w14:paraId="53B371E2" w14:textId="77777777" w:rsidTr="00520F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B72F1D0" w14:textId="77777777" w:rsidR="00C351EA" w:rsidRPr="00B37C80" w:rsidRDefault="00C351EA" w:rsidP="00520FF0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Państwa członkowskie stosują własne systemy i wymagania dotyczące oznaczania pojazdów tablicami rejestracyjnymi, w tym dotyczące </w:t>
            </w:r>
            <w:r w:rsidRPr="00980782">
              <w:rPr>
                <w:color w:val="000000"/>
              </w:rPr>
              <w:t>warunków produkcji i sposobu dystrybucji tablic rejestracyjnych i znaków legalizacyjnych</w:t>
            </w:r>
            <w:r>
              <w:rPr>
                <w:color w:val="000000"/>
              </w:rPr>
              <w:t>.</w:t>
            </w:r>
          </w:p>
        </w:tc>
      </w:tr>
      <w:tr w:rsidR="00C351EA" w:rsidRPr="008B4FE6" w14:paraId="6B620632" w14:textId="77777777" w:rsidTr="00520FF0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624C338" w14:textId="77777777" w:rsidR="00C351EA" w:rsidRPr="008B4FE6" w:rsidRDefault="00C351EA" w:rsidP="00B76E2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Podmioty, na które oddziałuje projekt</w:t>
            </w:r>
          </w:p>
        </w:tc>
      </w:tr>
      <w:tr w:rsidR="00C351EA" w:rsidRPr="008B4FE6" w14:paraId="1A5E70A3" w14:textId="77777777" w:rsidTr="00520FF0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A94979D" w14:textId="77777777" w:rsidR="00C351EA" w:rsidRPr="008B4FE6" w:rsidRDefault="00C351EA" w:rsidP="00520FF0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 w:rsidRPr="008B4FE6">
              <w:rPr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18927CC" w14:textId="77777777" w:rsidR="00C351EA" w:rsidRPr="008B4FE6" w:rsidRDefault="00C351EA" w:rsidP="00520FF0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5C874B5" w14:textId="77777777" w:rsidR="00C351EA" w:rsidRPr="008B4FE6" w:rsidRDefault="00C351EA" w:rsidP="00520FF0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 w:rsidRPr="008B4FE6">
              <w:rPr>
                <w:color w:val="000000"/>
                <w:spacing w:val="-2"/>
              </w:rPr>
              <w:t>Źródło danych</w:t>
            </w:r>
            <w:r w:rsidRPr="008B4FE6" w:rsidDel="00260F33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632150E" w14:textId="77777777" w:rsidR="00C351EA" w:rsidRPr="008B4FE6" w:rsidRDefault="00C351EA" w:rsidP="00520FF0">
            <w:pPr>
              <w:spacing w:before="40" w:line="240" w:lineRule="auto"/>
              <w:jc w:val="center"/>
              <w:rPr>
                <w:color w:val="000000"/>
                <w:spacing w:val="-2"/>
              </w:rPr>
            </w:pPr>
            <w:r w:rsidRPr="008B4FE6">
              <w:rPr>
                <w:color w:val="000000"/>
                <w:spacing w:val="-2"/>
              </w:rPr>
              <w:t>Oddziaływanie</w:t>
            </w:r>
          </w:p>
        </w:tc>
      </w:tr>
      <w:tr w:rsidR="00C351EA" w:rsidRPr="008B4FE6" w14:paraId="2470D112" w14:textId="77777777" w:rsidTr="00520FF0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413D9AF" w14:textId="77777777" w:rsidR="00C351EA" w:rsidRPr="008B4FE6" w:rsidRDefault="00C351EA" w:rsidP="00520FF0">
            <w:pPr>
              <w:spacing w:line="240" w:lineRule="auto"/>
              <w:rPr>
                <w:color w:val="000000"/>
                <w:spacing w:val="-2"/>
              </w:rPr>
            </w:pPr>
            <w:r w:rsidRPr="00022A46">
              <w:rPr>
                <w:color w:val="000000"/>
                <w:spacing w:val="-2"/>
              </w:rPr>
              <w:t>Producenci tablic rejestracyjnych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892D873" w14:textId="77777777" w:rsidR="00C351EA" w:rsidRPr="00B37C80" w:rsidRDefault="00C351EA" w:rsidP="00520FF0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486B7BA" w14:textId="77777777" w:rsidR="00C351EA" w:rsidRPr="00022A46" w:rsidRDefault="00C351EA" w:rsidP="00812208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022A46">
              <w:rPr>
                <w:color w:val="000000"/>
                <w:spacing w:val="-2"/>
              </w:rPr>
              <w:t xml:space="preserve">Na podstawie danych </w:t>
            </w:r>
          </w:p>
          <w:p w14:paraId="2F432F77" w14:textId="77777777" w:rsidR="00C351EA" w:rsidRPr="00022A46" w:rsidRDefault="00C351EA" w:rsidP="00812208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022A46">
              <w:rPr>
                <w:color w:val="000000"/>
                <w:spacing w:val="-2"/>
              </w:rPr>
              <w:t xml:space="preserve">z jednostki certyfikującej </w:t>
            </w:r>
          </w:p>
          <w:p w14:paraId="3F80BA5A" w14:textId="77777777" w:rsidR="00C351EA" w:rsidRPr="00022A46" w:rsidRDefault="00C351EA" w:rsidP="00812208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022A46">
              <w:rPr>
                <w:color w:val="000000"/>
                <w:spacing w:val="-2"/>
              </w:rPr>
              <w:t xml:space="preserve">– Instytutu Transportu Samochodowego </w:t>
            </w:r>
          </w:p>
          <w:p w14:paraId="4879EB88" w14:textId="77777777" w:rsidR="00C351EA" w:rsidRPr="00B37C80" w:rsidRDefault="00C351EA" w:rsidP="00812208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022A46">
              <w:rPr>
                <w:color w:val="000000"/>
                <w:spacing w:val="-2"/>
              </w:rPr>
              <w:t>w Warszawie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84D9C46" w14:textId="77777777" w:rsidR="00C351EA" w:rsidRPr="00B37C80" w:rsidRDefault="00C351EA" w:rsidP="00812208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Stosowanie przepisów rozporządzenia w procesie produkcji tablic rejestracyjnych (</w:t>
            </w:r>
            <w:r w:rsidRPr="001F2840">
              <w:rPr>
                <w:color w:val="000000"/>
                <w:spacing w:val="-2"/>
              </w:rPr>
              <w:t>prowadzeni</w:t>
            </w:r>
            <w:r>
              <w:rPr>
                <w:color w:val="000000"/>
                <w:spacing w:val="-2"/>
              </w:rPr>
              <w:t>e</w:t>
            </w:r>
            <w:r w:rsidRPr="001F2840">
              <w:rPr>
                <w:color w:val="000000"/>
                <w:spacing w:val="-2"/>
              </w:rPr>
              <w:t xml:space="preserve"> ewidencji oraz składani</w:t>
            </w:r>
            <w:r>
              <w:rPr>
                <w:color w:val="000000"/>
                <w:spacing w:val="-2"/>
              </w:rPr>
              <w:t>e</w:t>
            </w:r>
            <w:r w:rsidRPr="001F2840">
              <w:rPr>
                <w:color w:val="000000"/>
                <w:spacing w:val="-2"/>
              </w:rPr>
              <w:t xml:space="preserve"> i realizacj</w:t>
            </w:r>
            <w:r>
              <w:rPr>
                <w:color w:val="000000"/>
                <w:spacing w:val="-2"/>
              </w:rPr>
              <w:t>a</w:t>
            </w:r>
            <w:r w:rsidRPr="001F2840">
              <w:rPr>
                <w:color w:val="000000"/>
                <w:spacing w:val="-2"/>
              </w:rPr>
              <w:t xml:space="preserve"> zamówień</w:t>
            </w:r>
            <w:r>
              <w:rPr>
                <w:color w:val="000000"/>
                <w:spacing w:val="-2"/>
              </w:rPr>
              <w:t xml:space="preserve"> </w:t>
            </w:r>
            <w:r w:rsidRPr="0072001C">
              <w:rPr>
                <w:color w:val="000000"/>
                <w:spacing w:val="-2"/>
              </w:rPr>
              <w:lastRenderedPageBreak/>
              <w:t>materiałów do produkcji tablic rejestracyjnych</w:t>
            </w:r>
            <w:r>
              <w:rPr>
                <w:color w:val="000000"/>
                <w:spacing w:val="-2"/>
              </w:rPr>
              <w:t xml:space="preserve"> oraz </w:t>
            </w:r>
            <w:r w:rsidRPr="0072001C">
              <w:rPr>
                <w:color w:val="000000"/>
                <w:spacing w:val="-2"/>
              </w:rPr>
              <w:t>tablic rejestracyjnych</w:t>
            </w:r>
            <w:r>
              <w:rPr>
                <w:color w:val="000000"/>
                <w:spacing w:val="-2"/>
              </w:rPr>
              <w:t>)</w:t>
            </w:r>
          </w:p>
        </w:tc>
      </w:tr>
      <w:tr w:rsidR="00C351EA" w:rsidRPr="008B4FE6" w14:paraId="1C0E8281" w14:textId="77777777" w:rsidTr="00520FF0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7115664" w14:textId="77777777" w:rsidR="00C351EA" w:rsidRPr="00022A46" w:rsidRDefault="00C351EA" w:rsidP="00520FF0">
            <w:pPr>
              <w:spacing w:line="240" w:lineRule="auto"/>
              <w:rPr>
                <w:color w:val="000000"/>
                <w:spacing w:val="-2"/>
              </w:rPr>
            </w:pPr>
            <w:r w:rsidRPr="00022A46">
              <w:rPr>
                <w:color w:val="000000"/>
                <w:spacing w:val="-2"/>
              </w:rPr>
              <w:lastRenderedPageBreak/>
              <w:t xml:space="preserve">Jednostka </w:t>
            </w:r>
          </w:p>
          <w:p w14:paraId="0F2BEC4F" w14:textId="77777777" w:rsidR="00C351EA" w:rsidRPr="008B4FE6" w:rsidRDefault="00C351EA" w:rsidP="00520FF0">
            <w:pPr>
              <w:spacing w:line="240" w:lineRule="auto"/>
              <w:rPr>
                <w:color w:val="000000"/>
                <w:spacing w:val="-2"/>
              </w:rPr>
            </w:pPr>
            <w:r w:rsidRPr="00022A46">
              <w:rPr>
                <w:color w:val="000000"/>
                <w:spacing w:val="-2"/>
              </w:rPr>
              <w:t xml:space="preserve">certyfikująca </w:t>
            </w:r>
            <w:r w:rsidRPr="00022A46">
              <w:rPr>
                <w:color w:val="000000"/>
                <w:spacing w:val="-2"/>
              </w:rPr>
              <w:br/>
              <w:t>– Instytut Transportu Samochodowego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154C19" w14:textId="77777777" w:rsidR="00C351EA" w:rsidRPr="00B37C80" w:rsidRDefault="00C351EA" w:rsidP="00520FF0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31513CF" w14:textId="77777777" w:rsidR="00C351EA" w:rsidRPr="00B37C80" w:rsidRDefault="00C351EA" w:rsidP="00812208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Polskie Centrum Akredytacji (akredytacja AC 015)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AA58C91" w14:textId="77777777" w:rsidR="00C351EA" w:rsidRPr="00B37C80" w:rsidRDefault="00C351EA" w:rsidP="00812208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53352D">
              <w:rPr>
                <w:color w:val="000000"/>
                <w:spacing w:val="-2"/>
              </w:rPr>
              <w:t>Stosowanie przepisów rozporządzenia w procesie</w:t>
            </w:r>
            <w:r>
              <w:rPr>
                <w:color w:val="000000"/>
                <w:spacing w:val="-2"/>
              </w:rPr>
              <w:t xml:space="preserve"> certyfikacji </w:t>
            </w:r>
            <w:r w:rsidRPr="00455ED1">
              <w:rPr>
                <w:color w:val="000000"/>
                <w:spacing w:val="-2"/>
              </w:rPr>
              <w:t xml:space="preserve">na zgodność tablic rejestracyjnych lub materiałów służących do ich produkcji </w:t>
            </w:r>
            <w:r>
              <w:rPr>
                <w:color w:val="000000"/>
                <w:spacing w:val="-2"/>
              </w:rPr>
              <w:br/>
            </w:r>
            <w:r w:rsidRPr="00455ED1">
              <w:rPr>
                <w:color w:val="000000"/>
                <w:spacing w:val="-2"/>
              </w:rPr>
              <w:t>z warunkami technicznymi</w:t>
            </w:r>
          </w:p>
        </w:tc>
      </w:tr>
      <w:tr w:rsidR="00C351EA" w:rsidRPr="008B4FE6" w14:paraId="303AB13A" w14:textId="77777777" w:rsidTr="00520FF0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3B14196" w14:textId="6F63CC36" w:rsidR="00C351EA" w:rsidRPr="008B4FE6" w:rsidRDefault="00C351EA" w:rsidP="00520FF0">
            <w:pPr>
              <w:spacing w:line="240" w:lineRule="auto"/>
              <w:rPr>
                <w:color w:val="000000"/>
                <w:spacing w:val="-2"/>
              </w:rPr>
            </w:pPr>
            <w:r w:rsidRPr="00AC12F4">
              <w:rPr>
                <w:color w:val="000000"/>
                <w:spacing w:val="-2"/>
              </w:rPr>
              <w:t>Samorządowe organy rejest</w:t>
            </w:r>
            <w:r w:rsidR="00F90D7C">
              <w:rPr>
                <w:color w:val="000000"/>
                <w:spacing w:val="-2"/>
              </w:rPr>
              <w:t>r</w:t>
            </w:r>
            <w:r w:rsidRPr="00AC12F4">
              <w:rPr>
                <w:color w:val="000000"/>
                <w:spacing w:val="-2"/>
              </w:rPr>
              <w:t>ujące pojazdy - starostowie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22E1691" w14:textId="77777777" w:rsidR="00C351EA" w:rsidRPr="00E0600F" w:rsidRDefault="00C351EA" w:rsidP="00520FF0">
            <w:pPr>
              <w:spacing w:line="240" w:lineRule="auto"/>
              <w:rPr>
                <w:color w:val="000000"/>
                <w:spacing w:val="-2"/>
              </w:rPr>
            </w:pPr>
            <w:r w:rsidRPr="00E0600F">
              <w:rPr>
                <w:color w:val="000000"/>
                <w:spacing w:val="-2"/>
              </w:rPr>
              <w:t>380</w:t>
            </w:r>
          </w:p>
          <w:p w14:paraId="6D24BB46" w14:textId="77777777" w:rsidR="00C351EA" w:rsidRPr="00E0600F" w:rsidRDefault="00C351EA" w:rsidP="00520FF0">
            <w:pPr>
              <w:spacing w:line="240" w:lineRule="auto"/>
              <w:rPr>
                <w:color w:val="000000"/>
                <w:spacing w:val="-2"/>
              </w:rPr>
            </w:pPr>
          </w:p>
          <w:p w14:paraId="35315D59" w14:textId="77777777" w:rsidR="00C351EA" w:rsidRPr="00E0600F" w:rsidRDefault="00C351EA" w:rsidP="00520FF0">
            <w:pPr>
              <w:spacing w:line="240" w:lineRule="auto"/>
              <w:rPr>
                <w:color w:val="000000"/>
                <w:spacing w:val="-2"/>
              </w:rPr>
            </w:pPr>
          </w:p>
          <w:p w14:paraId="41D6EEFB" w14:textId="77777777" w:rsidR="00C351EA" w:rsidRPr="00B37C80" w:rsidRDefault="00C351EA" w:rsidP="00520FF0">
            <w:pPr>
              <w:spacing w:line="240" w:lineRule="auto"/>
              <w:rPr>
                <w:color w:val="000000"/>
                <w:spacing w:val="-2"/>
              </w:rPr>
            </w:pPr>
            <w:r w:rsidRPr="00E0600F">
              <w:rPr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D9AF03E" w14:textId="77777777" w:rsidR="00C351EA" w:rsidRPr="00E0600F" w:rsidRDefault="00C351EA" w:rsidP="00812208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E0600F">
              <w:rPr>
                <w:color w:val="000000"/>
                <w:spacing w:val="-2"/>
              </w:rPr>
              <w:t>Powiaty w podziale administracyjnym kraju</w:t>
            </w:r>
          </w:p>
          <w:p w14:paraId="6BFF6B4A" w14:textId="77777777" w:rsidR="00C351EA" w:rsidRPr="00E0600F" w:rsidRDefault="00C351EA" w:rsidP="00812208">
            <w:pPr>
              <w:spacing w:line="240" w:lineRule="auto"/>
              <w:jc w:val="both"/>
              <w:rPr>
                <w:color w:val="000000"/>
                <w:spacing w:val="-2"/>
              </w:rPr>
            </w:pPr>
          </w:p>
          <w:p w14:paraId="40C3DDF5" w14:textId="77777777" w:rsidR="00C351EA" w:rsidRPr="00B37C80" w:rsidRDefault="00C351EA" w:rsidP="00812208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E0600F">
              <w:rPr>
                <w:color w:val="000000"/>
                <w:spacing w:val="-2"/>
              </w:rPr>
              <w:t>Wojewoda Mazowiecki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526E562" w14:textId="77777777" w:rsidR="00C351EA" w:rsidRPr="00B37C80" w:rsidRDefault="00C351EA" w:rsidP="00812208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Stosowanie przepisów rozporządzenia w procesie </w:t>
            </w:r>
            <w:r w:rsidRPr="001F2840">
              <w:rPr>
                <w:color w:val="000000"/>
                <w:spacing w:val="-2"/>
              </w:rPr>
              <w:t>składania zamówień</w:t>
            </w:r>
            <w:r>
              <w:rPr>
                <w:color w:val="000000"/>
                <w:spacing w:val="-2"/>
              </w:rPr>
              <w:t xml:space="preserve"> </w:t>
            </w:r>
            <w:r w:rsidRPr="0072001C">
              <w:rPr>
                <w:color w:val="000000"/>
                <w:spacing w:val="-2"/>
              </w:rPr>
              <w:t>tablic rejestracyjnych</w:t>
            </w:r>
            <w:r>
              <w:rPr>
                <w:color w:val="000000"/>
                <w:spacing w:val="-2"/>
              </w:rPr>
              <w:t xml:space="preserve"> z numerami</w:t>
            </w:r>
          </w:p>
        </w:tc>
      </w:tr>
      <w:tr w:rsidR="00C351EA" w:rsidRPr="008B4FE6" w14:paraId="45516620" w14:textId="77777777" w:rsidTr="00520FF0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6ADC2A1" w14:textId="77777777" w:rsidR="00C351EA" w:rsidRPr="008B4FE6" w:rsidRDefault="00C351EA" w:rsidP="00520FF0">
            <w:pPr>
              <w:tabs>
                <w:tab w:val="left" w:pos="1560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Marszałkowie województw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3107C0B" w14:textId="77777777" w:rsidR="00C351EA" w:rsidRPr="00B37C80" w:rsidRDefault="00C351EA" w:rsidP="00520FF0">
            <w:pPr>
              <w:spacing w:line="240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A739EDF" w14:textId="77777777" w:rsidR="00C351EA" w:rsidRPr="00B37C80" w:rsidRDefault="00C351EA" w:rsidP="00812208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Województwa w podziale administracyjnym kraju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0A28192" w14:textId="77777777" w:rsidR="00C351EA" w:rsidRPr="00B37C80" w:rsidRDefault="00C351EA" w:rsidP="00812208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53352D">
              <w:rPr>
                <w:color w:val="000000"/>
                <w:spacing w:val="-2"/>
              </w:rPr>
              <w:t>Stosowanie przepisów rozporządzenia w procesie</w:t>
            </w:r>
            <w:r>
              <w:rPr>
                <w:color w:val="000000"/>
                <w:spacing w:val="-2"/>
              </w:rPr>
              <w:t xml:space="preserve"> gromadzenia ewidencji </w:t>
            </w:r>
            <w:r>
              <w:rPr>
                <w:color w:val="000000"/>
                <w:spacing w:val="-2"/>
              </w:rPr>
              <w:br/>
              <w:t>w przypadku</w:t>
            </w:r>
            <w:r w:rsidRPr="0080416D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zakończenia</w:t>
            </w:r>
            <w:r w:rsidRPr="0080416D">
              <w:rPr>
                <w:color w:val="000000"/>
                <w:spacing w:val="-2"/>
              </w:rPr>
              <w:t xml:space="preserve"> działalnoś</w:t>
            </w:r>
            <w:r>
              <w:rPr>
                <w:color w:val="000000"/>
                <w:spacing w:val="-2"/>
              </w:rPr>
              <w:t>ci</w:t>
            </w:r>
            <w:r w:rsidRPr="0080416D">
              <w:rPr>
                <w:color w:val="000000"/>
                <w:spacing w:val="-2"/>
              </w:rPr>
              <w:t xml:space="preserve"> gospodarcz</w:t>
            </w:r>
            <w:r>
              <w:rPr>
                <w:color w:val="000000"/>
                <w:spacing w:val="-2"/>
              </w:rPr>
              <w:t xml:space="preserve">ej </w:t>
            </w:r>
            <w:r>
              <w:rPr>
                <w:color w:val="000000"/>
                <w:spacing w:val="-2"/>
              </w:rPr>
              <w:br/>
            </w:r>
            <w:r w:rsidRPr="0080416D">
              <w:rPr>
                <w:color w:val="000000"/>
                <w:spacing w:val="-2"/>
              </w:rPr>
              <w:t>w zakresie produkcji tablic rejestracyjnych</w:t>
            </w:r>
            <w:r>
              <w:rPr>
                <w:color w:val="000000"/>
                <w:spacing w:val="-2"/>
              </w:rPr>
              <w:t xml:space="preserve"> przez</w:t>
            </w:r>
            <w:r w:rsidRPr="0080416D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p</w:t>
            </w:r>
            <w:r w:rsidRPr="0080416D">
              <w:rPr>
                <w:color w:val="000000"/>
                <w:spacing w:val="-2"/>
              </w:rPr>
              <w:t>roducent</w:t>
            </w:r>
            <w:r>
              <w:rPr>
                <w:color w:val="000000"/>
                <w:spacing w:val="-2"/>
              </w:rPr>
              <w:t>a</w:t>
            </w:r>
            <w:r w:rsidRPr="0080416D">
              <w:rPr>
                <w:color w:val="000000"/>
                <w:spacing w:val="-2"/>
              </w:rPr>
              <w:t xml:space="preserve"> tablic</w:t>
            </w:r>
          </w:p>
        </w:tc>
      </w:tr>
      <w:tr w:rsidR="00C351EA" w:rsidRPr="008B4FE6" w14:paraId="081F426F" w14:textId="77777777" w:rsidTr="00520FF0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EC7BA48" w14:textId="77777777" w:rsidR="00C351EA" w:rsidRPr="008B4FE6" w:rsidRDefault="00C351EA" w:rsidP="00520FF0">
            <w:pPr>
              <w:tabs>
                <w:tab w:val="left" w:pos="1560"/>
              </w:tabs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8B4FE6">
              <w:rPr>
                <w:color w:val="000000"/>
              </w:rPr>
              <w:instrText xml:space="preserve"> FORMTEXT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separate"/>
            </w:r>
            <w:r w:rsidRPr="008B4FE6">
              <w:rPr>
                <w:noProof/>
                <w:color w:val="000000"/>
              </w:rPr>
              <w:t>(dodaj/usuń)</w:t>
            </w:r>
            <w:r w:rsidRPr="008B4FE6">
              <w:rPr>
                <w:color w:val="000000"/>
              </w:rPr>
              <w:fldChar w:fldCharType="end"/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F424223" w14:textId="77777777" w:rsidR="00C351EA" w:rsidRPr="00B37C80" w:rsidRDefault="00C351EA" w:rsidP="00520FF0">
            <w:pPr>
              <w:spacing w:line="240" w:lineRule="auto"/>
              <w:rPr>
                <w:color w:val="000000"/>
                <w:spacing w:val="-2"/>
              </w:rPr>
            </w:pPr>
          </w:p>
        </w:tc>
        <w:tc>
          <w:tcPr>
            <w:tcW w:w="2996" w:type="dxa"/>
            <w:gridSpan w:val="12"/>
            <w:shd w:val="clear" w:color="auto" w:fill="auto"/>
          </w:tcPr>
          <w:p w14:paraId="1BEFF45C" w14:textId="77777777" w:rsidR="00C351EA" w:rsidRPr="00B37C80" w:rsidRDefault="00C351EA" w:rsidP="00520FF0">
            <w:pPr>
              <w:spacing w:line="240" w:lineRule="auto"/>
              <w:rPr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5F7E3760" w14:textId="77777777" w:rsidR="00C351EA" w:rsidRPr="00B37C80" w:rsidRDefault="00C351EA" w:rsidP="00520FF0">
            <w:pPr>
              <w:spacing w:line="240" w:lineRule="auto"/>
              <w:rPr>
                <w:color w:val="000000"/>
                <w:spacing w:val="-2"/>
              </w:rPr>
            </w:pPr>
          </w:p>
        </w:tc>
      </w:tr>
      <w:tr w:rsidR="00C351EA" w:rsidRPr="008B4FE6" w14:paraId="00578CED" w14:textId="77777777" w:rsidTr="00520FF0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4446A9" w14:textId="77777777" w:rsidR="00C351EA" w:rsidRPr="008B4FE6" w:rsidRDefault="00C351EA" w:rsidP="00B76E2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Informacje na temat</w:t>
            </w:r>
            <w:r>
              <w:rPr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b/>
                <w:color w:val="000000"/>
              </w:rPr>
              <w:t>konsultacji</w:t>
            </w:r>
          </w:p>
        </w:tc>
      </w:tr>
      <w:tr w:rsidR="00C351EA" w:rsidRPr="008B4FE6" w14:paraId="31A5ADE8" w14:textId="77777777" w:rsidTr="00520FF0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39C6172C" w14:textId="77777777" w:rsidR="00C351EA" w:rsidRPr="00CC5A03" w:rsidRDefault="00C351EA" w:rsidP="0093235D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Cs w:val="24"/>
              </w:rPr>
            </w:pPr>
            <w:r w:rsidRPr="00CC5A03">
              <w:rPr>
                <w:rFonts w:cs="Times New Roman"/>
                <w:color w:val="000000"/>
                <w:spacing w:val="-2"/>
                <w:szCs w:val="24"/>
              </w:rPr>
              <w:t>Projekt zostanie przesłany do konsultacji środowisk reprezentujących:</w:t>
            </w:r>
          </w:p>
          <w:p w14:paraId="7F73B9DD" w14:textId="77777777" w:rsidR="00C351EA" w:rsidRPr="00BF2A0F" w:rsidRDefault="00C351EA" w:rsidP="0093235D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Cs w:val="24"/>
              </w:rPr>
            </w:pPr>
            <w:r w:rsidRPr="00BF2A0F">
              <w:rPr>
                <w:rFonts w:cs="Times New Roman"/>
                <w:color w:val="000000"/>
                <w:spacing w:val="-2"/>
                <w:szCs w:val="24"/>
              </w:rPr>
              <w:t>- producentów tablic rejestracyjnych, tj.:  Ogólnopolskie Stowarzyszenie Producentów Tablic Rejestracyjnych,</w:t>
            </w:r>
          </w:p>
          <w:p w14:paraId="15AE5B6F" w14:textId="77777777" w:rsidR="00C351EA" w:rsidRPr="00D018DD" w:rsidRDefault="00C351EA" w:rsidP="0093235D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Cs w:val="24"/>
              </w:rPr>
            </w:pPr>
            <w:r w:rsidRPr="00BF2A0F">
              <w:rPr>
                <w:rFonts w:cs="Times New Roman"/>
                <w:color w:val="000000"/>
                <w:spacing w:val="-2"/>
                <w:szCs w:val="24"/>
              </w:rPr>
              <w:t>-  jednostki certyfikujące producentów tablic rejestracyjnych, tj.:  Instytut Transportu Samochodowego,</w:t>
            </w:r>
          </w:p>
          <w:p w14:paraId="5CF66672" w14:textId="747D2CBE" w:rsidR="00C351EA" w:rsidRPr="00D018DD" w:rsidRDefault="00C351EA" w:rsidP="0093235D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Cs w:val="24"/>
              </w:rPr>
            </w:pPr>
            <w:r w:rsidRPr="00D018DD">
              <w:rPr>
                <w:rFonts w:cs="Times New Roman"/>
                <w:color w:val="000000"/>
                <w:spacing w:val="-2"/>
                <w:szCs w:val="24"/>
              </w:rPr>
              <w:t xml:space="preserve">- organy samorządowe dokonujące rejestracji pojazdów, tj.: Związek Powiatów Polskich, Unii Metropolii Polskich, Związek Miast Polskich, Ogólnopolskie Stowarzyszenie Szefów Wydziałów Komunikacji, </w:t>
            </w:r>
          </w:p>
          <w:p w14:paraId="73C51B4C" w14:textId="780D3B0C" w:rsidR="00C351EA" w:rsidRPr="00985043" w:rsidRDefault="00C351EA" w:rsidP="0093235D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Cs w:val="24"/>
              </w:rPr>
            </w:pPr>
            <w:r w:rsidRPr="00985043">
              <w:rPr>
                <w:rFonts w:cs="Times New Roman"/>
                <w:color w:val="000000"/>
                <w:spacing w:val="-2"/>
                <w:szCs w:val="24"/>
              </w:rPr>
              <w:t>- organy właściwe prowadzące rejestr przedsiębiorców produkujących tablice rejestracyjne, tj.: Związek Województw Rzeczypospolitej Polskiej</w:t>
            </w:r>
            <w:r w:rsidR="00985043">
              <w:rPr>
                <w:rFonts w:cs="Times New Roman"/>
                <w:color w:val="000000"/>
                <w:spacing w:val="-2"/>
                <w:szCs w:val="24"/>
              </w:rPr>
              <w:t>.</w:t>
            </w:r>
            <w:r w:rsidRPr="00985043">
              <w:rPr>
                <w:rFonts w:cs="Times New Roman"/>
                <w:color w:val="000000"/>
                <w:spacing w:val="-2"/>
                <w:szCs w:val="24"/>
              </w:rPr>
              <w:t xml:space="preserve"> </w:t>
            </w:r>
          </w:p>
          <w:p w14:paraId="6BB5246C" w14:textId="77777777" w:rsidR="00C351EA" w:rsidRPr="0039544D" w:rsidRDefault="00C351EA" w:rsidP="0093235D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Cs w:val="24"/>
              </w:rPr>
            </w:pPr>
            <w:r w:rsidRPr="0039544D">
              <w:rPr>
                <w:rFonts w:cs="Times New Roman"/>
                <w:color w:val="000000"/>
                <w:spacing w:val="-2"/>
                <w:szCs w:val="24"/>
              </w:rPr>
              <w:t>Założono czas trwania konsultacji – 14 dni.</w:t>
            </w:r>
          </w:p>
          <w:p w14:paraId="7200771F" w14:textId="77777777" w:rsidR="00C351EA" w:rsidRPr="00D018DD" w:rsidRDefault="00C351EA" w:rsidP="00985043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Cs w:val="24"/>
              </w:rPr>
            </w:pPr>
            <w:r w:rsidRPr="00D018DD">
              <w:rPr>
                <w:rFonts w:cs="Times New Roman"/>
                <w:color w:val="000000"/>
                <w:spacing w:val="-2"/>
                <w:szCs w:val="24"/>
              </w:rPr>
              <w:t xml:space="preserve">Projekt będzie przedmiotem opiniowania przez Komisję Wspólną Rządu i Samorządu Terytorialnego stosownie do ustawy z dnia 6 maja 2005 r. o Komisji Wspólnej Rządu i Samorządu Terytorialnego oraz o przedstawicielach Rzeczypospolitej Polskiej w Komitecie Regionów Unii Europejskiej </w:t>
            </w:r>
            <w:r w:rsidRPr="00D018DD">
              <w:rPr>
                <w:rFonts w:cs="Times New Roman"/>
                <w:szCs w:val="24"/>
              </w:rPr>
              <w:t>(Dz. U. poz. 759)</w:t>
            </w:r>
            <w:r w:rsidRPr="00D018DD">
              <w:rPr>
                <w:rFonts w:cs="Times New Roman"/>
                <w:color w:val="000000"/>
                <w:spacing w:val="-2"/>
                <w:szCs w:val="24"/>
              </w:rPr>
              <w:t>.</w:t>
            </w:r>
          </w:p>
          <w:p w14:paraId="16E6DC7F" w14:textId="77777777" w:rsidR="00C351EA" w:rsidRPr="00D018DD" w:rsidRDefault="00C351EA" w:rsidP="0039544D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Cs w:val="24"/>
              </w:rPr>
            </w:pPr>
            <w:r w:rsidRPr="00D018DD">
              <w:rPr>
                <w:rFonts w:cs="Times New Roman"/>
                <w:color w:val="000000"/>
                <w:spacing w:val="-2"/>
                <w:szCs w:val="24"/>
              </w:rPr>
              <w:t>Wyniki konsultacji opisane zostaną w raporcie z konsultacji.</w:t>
            </w:r>
          </w:p>
        </w:tc>
      </w:tr>
      <w:tr w:rsidR="00C351EA" w:rsidRPr="008B4FE6" w14:paraId="6BE1CEF5" w14:textId="77777777" w:rsidTr="00520FF0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C0D78D8" w14:textId="77777777" w:rsidR="00C351EA" w:rsidRPr="00CC5A03" w:rsidRDefault="00C351EA" w:rsidP="00B76E2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CC5A03">
              <w:rPr>
                <w:rFonts w:cs="Times New Roman"/>
                <w:b/>
                <w:color w:val="000000"/>
                <w:szCs w:val="24"/>
              </w:rPr>
              <w:t xml:space="preserve"> Wpływ na sektor finansów publicznych</w:t>
            </w:r>
          </w:p>
        </w:tc>
      </w:tr>
      <w:tr w:rsidR="00C351EA" w:rsidRPr="008B4FE6" w14:paraId="0613617F" w14:textId="77777777" w:rsidTr="00520FF0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0CD7AB3" w14:textId="77777777" w:rsidR="00C351EA" w:rsidRPr="0090235A" w:rsidRDefault="00C351EA" w:rsidP="00520FF0">
            <w:pPr>
              <w:spacing w:before="40" w:after="40"/>
              <w:rPr>
                <w:rFonts w:cs="Times New Roman"/>
                <w:i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5E8FBDE" w14:textId="77777777" w:rsidR="00C351EA" w:rsidRPr="0090235A" w:rsidRDefault="00C351EA" w:rsidP="00520FF0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/>
                <w:spacing w:val="-2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>Skutki w okresie 10 lat od wejścia w życie zmian [mln zł]</w:t>
            </w:r>
          </w:p>
        </w:tc>
      </w:tr>
      <w:tr w:rsidR="00C351EA" w:rsidRPr="008B4FE6" w14:paraId="0AFEB607" w14:textId="77777777" w:rsidTr="00520FF0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309003B4" w14:textId="77777777" w:rsidR="00C351EA" w:rsidRPr="0090235A" w:rsidRDefault="00C351EA" w:rsidP="00520FF0">
            <w:pPr>
              <w:spacing w:before="40" w:after="40" w:line="240" w:lineRule="auto"/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1FEADD92" w14:textId="77777777" w:rsidR="00C351EA" w:rsidRPr="0090235A" w:rsidRDefault="00C351EA" w:rsidP="00520FF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42E0F7" w14:textId="77777777" w:rsidR="00C351EA" w:rsidRPr="0090235A" w:rsidRDefault="00C351EA" w:rsidP="00520FF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BD1CAC" w14:textId="77777777" w:rsidR="00C351EA" w:rsidRPr="0090235A" w:rsidRDefault="00C351EA" w:rsidP="00520FF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201F47D" w14:textId="77777777" w:rsidR="00C351EA" w:rsidRPr="0090235A" w:rsidRDefault="00C351EA" w:rsidP="00520FF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0D1895" w14:textId="77777777" w:rsidR="00C351EA" w:rsidRPr="0090235A" w:rsidRDefault="00C351EA" w:rsidP="00520FF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5174D64F" w14:textId="77777777" w:rsidR="00C351EA" w:rsidRPr="0090235A" w:rsidRDefault="00C351EA" w:rsidP="00520FF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A4E67CC" w14:textId="77777777" w:rsidR="00C351EA" w:rsidRPr="0090235A" w:rsidRDefault="00C351EA" w:rsidP="00520FF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F0C171" w14:textId="77777777" w:rsidR="00C351EA" w:rsidRPr="0090235A" w:rsidRDefault="00C351EA" w:rsidP="00520FF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39FF11" w14:textId="77777777" w:rsidR="00C351EA" w:rsidRPr="0090235A" w:rsidRDefault="00C351EA" w:rsidP="00520FF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AFB021F" w14:textId="77777777" w:rsidR="00C351EA" w:rsidRPr="0090235A" w:rsidRDefault="00C351EA" w:rsidP="00520FF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A8D3C06" w14:textId="77777777" w:rsidR="00C351EA" w:rsidRPr="0090235A" w:rsidRDefault="00C351EA" w:rsidP="00520FF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7448713" w14:textId="77777777" w:rsidR="00C351EA" w:rsidRPr="0090235A" w:rsidRDefault="00C351EA" w:rsidP="00520FF0">
            <w:pPr>
              <w:spacing w:before="40" w:after="40" w:line="240" w:lineRule="auto"/>
              <w:jc w:val="center"/>
              <w:rPr>
                <w:rFonts w:cs="Times New Roman"/>
                <w:i/>
                <w:color w:val="000000"/>
                <w:spacing w:val="-2"/>
                <w:szCs w:val="24"/>
              </w:rPr>
            </w:pPr>
            <w:r w:rsidRPr="0090235A">
              <w:rPr>
                <w:rFonts w:cs="Times New Roman"/>
                <w:i/>
                <w:color w:val="000000"/>
                <w:spacing w:val="-2"/>
                <w:szCs w:val="24"/>
              </w:rPr>
              <w:t>Łącznie (0-10)</w:t>
            </w:r>
          </w:p>
        </w:tc>
      </w:tr>
      <w:tr w:rsidR="00C351EA" w:rsidRPr="008B4FE6" w14:paraId="40925F89" w14:textId="77777777" w:rsidTr="00520FF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99E104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b/>
                <w:color w:val="000000"/>
                <w:szCs w:val="24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5A3250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491B6E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AE01E2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28B1A69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8109C9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7A611D1D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AA6CB1B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CAC876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79483B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D4F8E5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55D2D86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2A860B1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pacing w:val="-2"/>
                <w:szCs w:val="24"/>
              </w:rPr>
            </w:pPr>
          </w:p>
        </w:tc>
      </w:tr>
      <w:tr w:rsidR="00C351EA" w:rsidRPr="008B4FE6" w14:paraId="4BC62819" w14:textId="77777777" w:rsidTr="00520FF0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A67E0B6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E248D12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44B50C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E2481B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F4F6DE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AF924A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6E8C1372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ED2F234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A27D0C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A40C20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720E80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37A32D7A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A146728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pacing w:val="-2"/>
                <w:szCs w:val="24"/>
              </w:rPr>
            </w:pPr>
          </w:p>
        </w:tc>
      </w:tr>
      <w:tr w:rsidR="00C351EA" w:rsidRPr="008B4FE6" w14:paraId="5D79F4A2" w14:textId="77777777" w:rsidTr="00520FF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FD1443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6FF0544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79BAA7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FA4DF1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8CF603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C69FC3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6DEBF166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F98D609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557D409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6E4306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0E0A6F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FB30237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68D32A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1EA" w:rsidRPr="008B4FE6" w14:paraId="3167A86E" w14:textId="77777777" w:rsidTr="00520FF0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AAAC6CA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990859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E23DC9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6920CF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1C8867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A9C424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4BD66222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A7F9002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C49EE1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0FE4D9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CB1AC4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6ACECB69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A5E5ECD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1EA" w:rsidRPr="008B4FE6" w14:paraId="777D7BA4" w14:textId="77777777" w:rsidTr="00520FF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B54226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b/>
                <w:color w:val="000000"/>
                <w:szCs w:val="24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B7A2DD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EFEA40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FA7DBA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5B638A9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A8A168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4244EFD8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9B1FBDF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C188203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408B6E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31A272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3131E50E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22D1B4E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1EA" w:rsidRPr="008B4FE6" w14:paraId="6F3F0DD5" w14:textId="77777777" w:rsidTr="00520FF0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3FD2988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2F1010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87FE7F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3B08F4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1D36909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71436E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2349F8A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7D93D0A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075C2F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684FB8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C6F4C0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8A83859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8869CED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1EA" w:rsidRPr="008B4FE6" w14:paraId="19896B29" w14:textId="77777777" w:rsidTr="00520FF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1028722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9070CC7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81F792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038E9B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2829FBC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36B774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2628B3E9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8AB229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DE1916F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950E30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4E477D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C197096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700ECCE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1EA" w:rsidRPr="008B4FE6" w14:paraId="5BC8C251" w14:textId="77777777" w:rsidTr="00520FF0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7E0D2F2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095998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BEE13A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D35313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26D40C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A1A986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2BF1595D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4FE1CE6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A794C6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033503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15A010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DAA55D6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ABCC47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1EA" w:rsidRPr="008B4FE6" w14:paraId="7B85FA2D" w14:textId="77777777" w:rsidTr="00520FF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FD3874D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b/>
                <w:color w:val="000000"/>
                <w:szCs w:val="24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0FA61B3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82E9DF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52BB53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E9122E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6B3CF0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420D8EF1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D317F88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EF63EEE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D8DE9F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E1290A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9F05613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422F10A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1EA" w:rsidRPr="008B4FE6" w14:paraId="31134B5B" w14:textId="77777777" w:rsidTr="00520FF0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DB7FC4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lastRenderedPageBreak/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C15FF0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8A5CF2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1C72D4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E6DEA5B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C49FDE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4735E4B6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993E485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B2AA51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3CC3C3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2EDD9E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04F8BEB5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5B8E418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1EA" w:rsidRPr="008B4FE6" w14:paraId="4C507FEA" w14:textId="77777777" w:rsidTr="00520FF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3EA558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59FF28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9E6160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0A4A10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C80567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84261A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45B65337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EA33F6B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C4DA64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FB052C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023076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410A2A02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DFA7468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1EA" w:rsidRPr="008B4FE6" w14:paraId="1F2F75B4" w14:textId="77777777" w:rsidTr="00520FF0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7480E72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5F0E78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BAF062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A48A76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460A6D0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EC3A27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237FB3AD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1CAE97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862C047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775383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CB9BC3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1235325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3397AFA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1EA" w:rsidRPr="008B4FE6" w14:paraId="6E61417C" w14:textId="77777777" w:rsidTr="00520FF0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AC34CA9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160DA2B" w14:textId="77777777" w:rsidR="00C351EA" w:rsidRPr="0090235A" w:rsidRDefault="00C351EA" w:rsidP="00520FF0">
            <w:pPr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  <w:p w14:paraId="6B9E7750" w14:textId="77777777" w:rsidR="00C351EA" w:rsidRPr="0090235A" w:rsidRDefault="00C351EA" w:rsidP="00520FF0">
            <w:pPr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  <w:p w14:paraId="39543425" w14:textId="77777777" w:rsidR="00C351EA" w:rsidRPr="0090235A" w:rsidRDefault="00C351EA" w:rsidP="00520FF0">
            <w:pPr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C351EA" w:rsidRPr="008B4FE6" w14:paraId="6EB114A8" w14:textId="77777777" w:rsidTr="000A5EAB">
        <w:trPr>
          <w:gridAfter w:val="1"/>
          <w:wAfter w:w="10" w:type="dxa"/>
          <w:trHeight w:val="1693"/>
        </w:trPr>
        <w:tc>
          <w:tcPr>
            <w:tcW w:w="2243" w:type="dxa"/>
            <w:gridSpan w:val="2"/>
            <w:shd w:val="clear" w:color="auto" w:fill="FFFFFF"/>
          </w:tcPr>
          <w:p w14:paraId="241A2E48" w14:textId="77777777" w:rsidR="00C351EA" w:rsidRPr="0090235A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B6E39EE" w14:textId="221B9B05" w:rsidR="00C351EA" w:rsidRPr="0090235A" w:rsidRDefault="00C351EA" w:rsidP="00F90D7C">
            <w:pPr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90235A">
              <w:rPr>
                <w:rFonts w:cs="Times New Roman"/>
                <w:color w:val="000000"/>
                <w:szCs w:val="24"/>
              </w:rPr>
              <w:t xml:space="preserve">Wejście w życie projektowanego rozporządzenia nie spowoduje skutków finansowych dla budżetu państwa. Projekt nie zmienia istoty obrotu tablicami rejestracyjnymi oraz materiałami mającymi szczególne znaczenie do produkcji tablic rejestracyjnych i w związku z tym nie powoduje skutków dla dochodów producentów tablic rejestracyjnych, </w:t>
            </w:r>
            <w:r w:rsidRPr="0090235A">
              <w:rPr>
                <w:rFonts w:cs="Times New Roman"/>
                <w:szCs w:val="24"/>
              </w:rPr>
              <w:t xml:space="preserve">organów samorządowych rejestrujących pojazdy (JST). </w:t>
            </w:r>
          </w:p>
        </w:tc>
      </w:tr>
      <w:tr w:rsidR="00C351EA" w:rsidRPr="008B4FE6" w14:paraId="333B1EDF" w14:textId="77777777" w:rsidTr="00520FF0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1A726FE3" w14:textId="1E99B4CF" w:rsidR="00C351EA" w:rsidRPr="008B4FE6" w:rsidRDefault="00C351EA" w:rsidP="00B76E2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40" w:lineRule="auto"/>
              <w:jc w:val="both"/>
              <w:rPr>
                <w:b/>
                <w:color w:val="000000"/>
                <w:spacing w:val="-2"/>
              </w:rPr>
            </w:pPr>
            <w:r w:rsidRPr="008B4FE6">
              <w:rPr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b/>
                <w:color w:val="000000"/>
              </w:rPr>
              <w:t>konkurencyjność gospodark</w:t>
            </w:r>
            <w:r>
              <w:rPr>
                <w:b/>
                <w:color w:val="000000"/>
              </w:rPr>
              <w:t>i</w:t>
            </w:r>
            <w:r w:rsidRPr="008B4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 przedsiębiorczość,</w:t>
            </w:r>
            <w:r w:rsidRPr="008B4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w tym </w:t>
            </w:r>
            <w:r w:rsidRPr="008B4FE6">
              <w:rPr>
                <w:b/>
                <w:color w:val="000000"/>
              </w:rPr>
              <w:t>funkcjonowanie przedsiębi</w:t>
            </w:r>
            <w:r>
              <w:rPr>
                <w:b/>
                <w:color w:val="000000"/>
              </w:rPr>
              <w:t>orców oraz na rodzinę, obywateli i gospodarstwa domowe</w:t>
            </w:r>
            <w:r w:rsidR="00CC5A03">
              <w:rPr>
                <w:b/>
                <w:color w:val="000000"/>
              </w:rPr>
              <w:t>, osoby niepełnosprawne oraz osoby starsze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C351EA" w:rsidRPr="008B4FE6" w14:paraId="1A3D1804" w14:textId="77777777" w:rsidTr="00520F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E1C2ED2" w14:textId="77777777" w:rsidR="00C351EA" w:rsidRPr="00A455CE" w:rsidRDefault="00C351EA" w:rsidP="00520FF0">
            <w:pPr>
              <w:spacing w:line="240" w:lineRule="auto"/>
              <w:jc w:val="center"/>
              <w:rPr>
                <w:rFonts w:cs="Times New Roman"/>
                <w:color w:val="000000"/>
                <w:spacing w:val="-2"/>
                <w:szCs w:val="24"/>
              </w:rPr>
            </w:pPr>
            <w:r w:rsidRPr="00A455CE">
              <w:rPr>
                <w:rFonts w:cs="Times New Roman"/>
                <w:color w:val="000000"/>
                <w:spacing w:val="-2"/>
                <w:szCs w:val="24"/>
              </w:rPr>
              <w:t>Skutki</w:t>
            </w:r>
          </w:p>
        </w:tc>
      </w:tr>
      <w:tr w:rsidR="00C351EA" w:rsidRPr="008B4FE6" w14:paraId="504C1F60" w14:textId="77777777" w:rsidTr="00520FF0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4CF1052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6B1DC7B" w14:textId="77777777" w:rsidR="00C351EA" w:rsidRPr="00A455CE" w:rsidRDefault="00C351EA" w:rsidP="00520FF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064011F" w14:textId="77777777" w:rsidR="00C351EA" w:rsidRPr="00A455CE" w:rsidRDefault="00C351EA" w:rsidP="00520FF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78BE312" w14:textId="77777777" w:rsidR="00C351EA" w:rsidRPr="00A455CE" w:rsidRDefault="00C351EA" w:rsidP="00520FF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C92F717" w14:textId="77777777" w:rsidR="00C351EA" w:rsidRPr="00A455CE" w:rsidRDefault="00C351EA" w:rsidP="00520FF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D1E071F" w14:textId="77777777" w:rsidR="00C351EA" w:rsidRPr="00A455CE" w:rsidRDefault="00C351EA" w:rsidP="00520FF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403FAF7" w14:textId="77777777" w:rsidR="00C351EA" w:rsidRPr="00A455CE" w:rsidRDefault="00C351EA" w:rsidP="00520FF0">
            <w:pPr>
              <w:spacing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37BFB33E" w14:textId="77777777" w:rsidR="00C351EA" w:rsidRPr="00A455CE" w:rsidRDefault="00C351EA" w:rsidP="00520FF0">
            <w:pPr>
              <w:spacing w:line="240" w:lineRule="auto"/>
              <w:jc w:val="center"/>
              <w:rPr>
                <w:rFonts w:cs="Times New Roman"/>
                <w:i/>
                <w:color w:val="000000"/>
                <w:spacing w:val="-2"/>
                <w:szCs w:val="24"/>
              </w:rPr>
            </w:pPr>
            <w:r w:rsidRPr="00A455CE">
              <w:rPr>
                <w:rFonts w:cs="Times New Roman"/>
                <w:i/>
                <w:color w:val="000000"/>
                <w:spacing w:val="-2"/>
                <w:szCs w:val="24"/>
              </w:rPr>
              <w:t>Łącznie</w:t>
            </w:r>
            <w:r w:rsidRPr="00A455CE" w:rsidDel="0073273A">
              <w:rPr>
                <w:rFonts w:cs="Times New Roman"/>
                <w:i/>
                <w:color w:val="000000"/>
                <w:spacing w:val="-2"/>
                <w:szCs w:val="24"/>
              </w:rPr>
              <w:t xml:space="preserve"> </w:t>
            </w:r>
            <w:r w:rsidRPr="00A455CE">
              <w:rPr>
                <w:rFonts w:cs="Times New Roman"/>
                <w:i/>
                <w:color w:val="000000"/>
                <w:spacing w:val="-2"/>
                <w:szCs w:val="24"/>
              </w:rPr>
              <w:t>(0-10)</w:t>
            </w:r>
          </w:p>
        </w:tc>
      </w:tr>
      <w:tr w:rsidR="00C351EA" w:rsidRPr="008B4FE6" w14:paraId="4B215094" w14:textId="77777777" w:rsidTr="00520FF0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35C7527" w14:textId="77777777" w:rsidR="00C351EA" w:rsidRPr="00A455CE" w:rsidRDefault="00C351EA" w:rsidP="00520FF0">
            <w:pPr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t>W ujęciu pieniężnym</w:t>
            </w:r>
          </w:p>
          <w:p w14:paraId="5D071363" w14:textId="77777777" w:rsidR="00C351EA" w:rsidRPr="00A455CE" w:rsidRDefault="00C351EA" w:rsidP="00520FF0">
            <w:pPr>
              <w:rPr>
                <w:rFonts w:cs="Times New Roman"/>
                <w:spacing w:val="-2"/>
                <w:szCs w:val="24"/>
              </w:rPr>
            </w:pPr>
            <w:r w:rsidRPr="00A455CE">
              <w:rPr>
                <w:rFonts w:cs="Times New Roman"/>
                <w:spacing w:val="-2"/>
                <w:szCs w:val="24"/>
              </w:rPr>
              <w:t xml:space="preserve">(w mln zł, </w:t>
            </w:r>
          </w:p>
          <w:p w14:paraId="737F9BF9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spacing w:val="-2"/>
                <w:szCs w:val="24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18F8597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A049525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CDA9B7D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98BD0C5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3D4DE8C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86A778E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7793C22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14:paraId="2104AB03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pacing w:val="-2"/>
                <w:szCs w:val="24"/>
              </w:rPr>
            </w:pPr>
          </w:p>
        </w:tc>
      </w:tr>
      <w:tr w:rsidR="00C351EA" w:rsidRPr="008B4FE6" w14:paraId="34FA525F" w14:textId="77777777" w:rsidTr="00520FF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81D2A56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1EE06A5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381ED3D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A771C65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689235D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61E6400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6EF3D33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30BA845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14:paraId="71431144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pacing w:val="-2"/>
                <w:szCs w:val="24"/>
              </w:rPr>
            </w:pPr>
          </w:p>
        </w:tc>
      </w:tr>
      <w:tr w:rsidR="00C351EA" w:rsidRPr="008B4FE6" w14:paraId="6F3BDA10" w14:textId="77777777" w:rsidTr="00520FF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236C9E0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AEB552B" w14:textId="708A92F3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szCs w:val="24"/>
              </w:rPr>
              <w:t>rodzina, obywatele oraz gospodarstwa domowe</w:t>
            </w:r>
            <w:r w:rsidR="00CC5A03" w:rsidRPr="00A455CE">
              <w:rPr>
                <w:rFonts w:cs="Times New Roman"/>
                <w:szCs w:val="24"/>
              </w:rPr>
              <w:t>, osoby niepełnosprawne oraz osoby starsze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12F0E58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5460787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A9B67CA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6E99316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9BC9513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2AFCAD3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14:paraId="6D04E115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pacing w:val="-2"/>
                <w:szCs w:val="24"/>
              </w:rPr>
            </w:pPr>
          </w:p>
        </w:tc>
      </w:tr>
      <w:tr w:rsidR="00C351EA" w:rsidRPr="008B4FE6" w14:paraId="3B9B342D" w14:textId="77777777" w:rsidTr="00520FF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6298654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21341B8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455CE">
              <w:rPr>
                <w:rFonts w:cs="Times New Roman"/>
                <w:color w:val="000000"/>
                <w:szCs w:val="24"/>
              </w:rPr>
              <w:instrText xml:space="preserve"> FORMTEXT </w:instrText>
            </w:r>
            <w:r w:rsidRPr="00A455CE">
              <w:rPr>
                <w:rFonts w:cs="Times New Roman"/>
                <w:color w:val="000000"/>
                <w:szCs w:val="24"/>
              </w:rPr>
            </w:r>
            <w:r w:rsidRPr="00A455CE">
              <w:rPr>
                <w:rFonts w:cs="Times New Roman"/>
                <w:color w:val="000000"/>
                <w:szCs w:val="24"/>
              </w:rPr>
              <w:fldChar w:fldCharType="separate"/>
            </w:r>
            <w:r w:rsidRPr="00A455CE">
              <w:rPr>
                <w:rFonts w:cs="Times New Roman"/>
                <w:noProof/>
                <w:color w:val="000000"/>
                <w:szCs w:val="24"/>
              </w:rPr>
              <w:t>(dodaj/usuń)</w:t>
            </w:r>
            <w:r w:rsidRPr="00A455CE">
              <w:rPr>
                <w:rFonts w:cs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7CD1DB1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2F8CDB8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DF8CB16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C93CA29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CBF3F17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FE43808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14:paraId="714693A6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pacing w:val="-2"/>
                <w:szCs w:val="24"/>
              </w:rPr>
            </w:pPr>
          </w:p>
        </w:tc>
      </w:tr>
      <w:tr w:rsidR="00C351EA" w:rsidRPr="008B4FE6" w14:paraId="7A5240D4" w14:textId="77777777" w:rsidTr="00520FF0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C2D7957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794D407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396C6B7" w14:textId="77777777" w:rsidR="00C351EA" w:rsidRPr="00A455CE" w:rsidRDefault="00C351EA" w:rsidP="00A455CE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Cs w:val="24"/>
              </w:rPr>
            </w:pPr>
            <w:r w:rsidRPr="00A455CE">
              <w:rPr>
                <w:rFonts w:cs="Times New Roman"/>
                <w:color w:val="000000"/>
                <w:spacing w:val="-2"/>
                <w:szCs w:val="24"/>
              </w:rPr>
              <w:t>Projektowane rozporządzenie nie będzie miało wpływu na konkurencyjność gospodarki i przedsiębiorczość, w tym na funkcjonowanie dużych przedsiębiorstw.</w:t>
            </w:r>
          </w:p>
        </w:tc>
      </w:tr>
      <w:tr w:rsidR="00C351EA" w:rsidRPr="008B4FE6" w14:paraId="26E24150" w14:textId="77777777" w:rsidTr="00F90D7C">
        <w:trPr>
          <w:gridAfter w:val="1"/>
          <w:wAfter w:w="10" w:type="dxa"/>
          <w:trHeight w:val="2047"/>
        </w:trPr>
        <w:tc>
          <w:tcPr>
            <w:tcW w:w="1596" w:type="dxa"/>
            <w:vMerge/>
            <w:shd w:val="clear" w:color="auto" w:fill="FFFFFF"/>
          </w:tcPr>
          <w:p w14:paraId="408E0A03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422FED1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B898C90" w14:textId="179E5F44" w:rsidR="00C351EA" w:rsidRPr="00A455CE" w:rsidRDefault="001B2866" w:rsidP="00A455CE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Cs w:val="24"/>
              </w:rPr>
            </w:pPr>
            <w:r w:rsidRPr="00A455CE">
              <w:rPr>
                <w:rFonts w:cs="Times New Roman"/>
                <w:color w:val="000000"/>
                <w:spacing w:val="-2"/>
                <w:szCs w:val="24"/>
              </w:rPr>
              <w:t>Projekt uzupełnienia przepisy obowiązującego rozporządzenia w sprawie warunków produkcji i sposobu dystrybucji tablic rejestracyjnych i znaków legalizacyjnych w zakresie kodów oznaczeń tablic rejestracyjnych, materiałów i przetworzonych materiałów mających szczególne znaczenie do produkcji tablic rejestracyjnych oraz tabel do prowadzenia ich ewidencji.</w:t>
            </w:r>
          </w:p>
        </w:tc>
      </w:tr>
      <w:tr w:rsidR="00C351EA" w:rsidRPr="008B4FE6" w14:paraId="5D2543FF" w14:textId="77777777" w:rsidTr="00520FF0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0F05B19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FE3C166" w14:textId="575F296E" w:rsidR="00C351EA" w:rsidRPr="00A455CE" w:rsidRDefault="00C351EA" w:rsidP="00520FF0">
            <w:pPr>
              <w:tabs>
                <w:tab w:val="right" w:pos="1936"/>
              </w:tabs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szCs w:val="24"/>
              </w:rPr>
              <w:t>rodzina, obywatele oraz gospodarstwa domowe</w:t>
            </w:r>
            <w:r w:rsidR="00CC5A03" w:rsidRPr="00A455CE">
              <w:rPr>
                <w:rFonts w:cs="Times New Roman"/>
                <w:szCs w:val="24"/>
              </w:rPr>
              <w:t>, osoby niepełnosprawne oraz osoby starsze</w:t>
            </w:r>
            <w:r w:rsidRPr="00A455CE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F7F2E6F" w14:textId="5F1C889E" w:rsidR="00C351EA" w:rsidRPr="00A455CE" w:rsidRDefault="00C351EA" w:rsidP="00A455CE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Cs w:val="24"/>
              </w:rPr>
            </w:pPr>
            <w:r w:rsidRPr="00A455CE">
              <w:rPr>
                <w:rFonts w:cs="Times New Roman"/>
                <w:color w:val="000000"/>
                <w:spacing w:val="-2"/>
                <w:szCs w:val="24"/>
              </w:rPr>
              <w:t xml:space="preserve">Projekt rozporządzenia nie będzie miał wpływu na sytuację ekonomiczną </w:t>
            </w:r>
            <w:r w:rsidRPr="00A455CE">
              <w:rPr>
                <w:rFonts w:cs="Times New Roman"/>
                <w:color w:val="000000"/>
                <w:spacing w:val="-2"/>
                <w:szCs w:val="24"/>
              </w:rPr>
              <w:br/>
              <w:t>i społeczną rodziny, gospodarstw domowych, a także osób niepełnosprawnych oraz osób starszych</w:t>
            </w:r>
            <w:r w:rsidR="0039544D">
              <w:rPr>
                <w:rFonts w:cs="Times New Roman"/>
                <w:color w:val="000000"/>
                <w:spacing w:val="-2"/>
                <w:szCs w:val="24"/>
              </w:rPr>
              <w:t>.</w:t>
            </w:r>
          </w:p>
        </w:tc>
      </w:tr>
      <w:tr w:rsidR="00C351EA" w:rsidRPr="008B4FE6" w14:paraId="16AC42AE" w14:textId="77777777" w:rsidTr="00520FF0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79AE6826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2DE63D4" w14:textId="77777777" w:rsidR="00C351EA" w:rsidRPr="00A455CE" w:rsidRDefault="00C351EA" w:rsidP="00520FF0">
            <w:pPr>
              <w:tabs>
                <w:tab w:val="right" w:pos="1936"/>
              </w:tabs>
              <w:rPr>
                <w:rFonts w:cs="Times New Roman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455CE">
              <w:rPr>
                <w:rFonts w:cs="Times New Roman"/>
                <w:color w:val="000000"/>
                <w:szCs w:val="24"/>
              </w:rPr>
              <w:instrText xml:space="preserve"> FORMTEXT </w:instrText>
            </w:r>
            <w:r w:rsidRPr="00A455CE">
              <w:rPr>
                <w:rFonts w:cs="Times New Roman"/>
                <w:color w:val="000000"/>
                <w:szCs w:val="24"/>
              </w:rPr>
            </w:r>
            <w:r w:rsidRPr="00A455CE">
              <w:rPr>
                <w:rFonts w:cs="Times New Roman"/>
                <w:color w:val="000000"/>
                <w:szCs w:val="24"/>
              </w:rPr>
              <w:fldChar w:fldCharType="separate"/>
            </w:r>
            <w:r w:rsidRPr="00A455CE">
              <w:rPr>
                <w:rFonts w:cs="Times New Roman"/>
                <w:noProof/>
                <w:color w:val="000000"/>
                <w:szCs w:val="24"/>
              </w:rPr>
              <w:t>(dodaj/usuń)</w:t>
            </w:r>
            <w:r w:rsidRPr="00A455CE">
              <w:rPr>
                <w:rFonts w:cs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8A896C2" w14:textId="77777777" w:rsidR="00C351EA" w:rsidRPr="00A455CE" w:rsidRDefault="00C351EA" w:rsidP="00520FF0">
            <w:pPr>
              <w:tabs>
                <w:tab w:val="left" w:pos="3000"/>
              </w:tabs>
              <w:rPr>
                <w:rFonts w:cs="Times New Roman"/>
                <w:color w:val="000000"/>
                <w:spacing w:val="-2"/>
                <w:szCs w:val="24"/>
              </w:rPr>
            </w:pPr>
          </w:p>
        </w:tc>
      </w:tr>
      <w:tr w:rsidR="00C351EA" w:rsidRPr="008B4FE6" w14:paraId="5A20A7B4" w14:textId="77777777" w:rsidTr="00520FF0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986DB82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5A0034F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455CE">
              <w:rPr>
                <w:rFonts w:cs="Times New Roman"/>
                <w:color w:val="000000"/>
                <w:szCs w:val="24"/>
              </w:rPr>
              <w:instrText xml:space="preserve"> FORMTEXT </w:instrText>
            </w:r>
            <w:r w:rsidRPr="00A455CE">
              <w:rPr>
                <w:rFonts w:cs="Times New Roman"/>
                <w:color w:val="000000"/>
                <w:szCs w:val="24"/>
              </w:rPr>
            </w:r>
            <w:r w:rsidRPr="00A455CE">
              <w:rPr>
                <w:rFonts w:cs="Times New Roman"/>
                <w:color w:val="000000"/>
                <w:szCs w:val="24"/>
              </w:rPr>
              <w:fldChar w:fldCharType="separate"/>
            </w:r>
            <w:r w:rsidRPr="00A455CE">
              <w:rPr>
                <w:rFonts w:cs="Times New Roman"/>
                <w:noProof/>
                <w:color w:val="000000"/>
                <w:szCs w:val="24"/>
              </w:rPr>
              <w:t>(dodaj/usuń)</w:t>
            </w:r>
            <w:r w:rsidRPr="00A455CE">
              <w:rPr>
                <w:rFonts w:cs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6ABDBEC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pacing w:val="-2"/>
                <w:szCs w:val="24"/>
              </w:rPr>
            </w:pPr>
          </w:p>
        </w:tc>
      </w:tr>
      <w:tr w:rsidR="00C351EA" w:rsidRPr="008B4FE6" w14:paraId="1E00F5B0" w14:textId="77777777" w:rsidTr="00520FF0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1CE7C5C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9859256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A455CE">
              <w:rPr>
                <w:rFonts w:cs="Times New Roman"/>
                <w:color w:val="000000"/>
                <w:szCs w:val="24"/>
              </w:rPr>
              <w:instrText xml:space="preserve"> FORMTEXT </w:instrText>
            </w:r>
            <w:r w:rsidRPr="00A455CE">
              <w:rPr>
                <w:rFonts w:cs="Times New Roman"/>
                <w:color w:val="000000"/>
                <w:szCs w:val="24"/>
              </w:rPr>
            </w:r>
            <w:r w:rsidRPr="00A455CE">
              <w:rPr>
                <w:rFonts w:cs="Times New Roman"/>
                <w:color w:val="000000"/>
                <w:szCs w:val="24"/>
              </w:rPr>
              <w:fldChar w:fldCharType="separate"/>
            </w:r>
            <w:r w:rsidRPr="00A455CE">
              <w:rPr>
                <w:rFonts w:cs="Times New Roman"/>
                <w:noProof/>
                <w:color w:val="000000"/>
                <w:szCs w:val="24"/>
              </w:rPr>
              <w:t>(dodaj/usuń)</w:t>
            </w:r>
            <w:r w:rsidRPr="00A455CE">
              <w:rPr>
                <w:rFonts w:cs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44BE0EE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pacing w:val="-2"/>
                <w:szCs w:val="24"/>
              </w:rPr>
            </w:pPr>
          </w:p>
        </w:tc>
      </w:tr>
      <w:tr w:rsidR="00C351EA" w:rsidRPr="008B4FE6" w14:paraId="1E9D4A82" w14:textId="77777777" w:rsidTr="00520FF0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25DE11B8" w14:textId="77777777" w:rsidR="00C351EA" w:rsidRPr="00A455CE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35A7CD6" w14:textId="77777777" w:rsidR="00C351EA" w:rsidRPr="00A455CE" w:rsidRDefault="00C351EA" w:rsidP="00520FF0">
            <w:pPr>
              <w:spacing w:line="240" w:lineRule="auto"/>
              <w:jc w:val="both"/>
              <w:rPr>
                <w:rFonts w:cs="Times New Roman"/>
                <w:color w:val="000000"/>
                <w:spacing w:val="-2"/>
                <w:szCs w:val="24"/>
              </w:rPr>
            </w:pPr>
            <w:r w:rsidRPr="00A455CE">
              <w:rPr>
                <w:rFonts w:cs="Times New Roman"/>
                <w:color w:val="000000"/>
                <w:spacing w:val="-2"/>
                <w:szCs w:val="24"/>
              </w:rPr>
              <w:t>Projekt ma na celu dostosowanie przepisów rozporządzenia do przepisów rozporządzenia Ministra Infrastruktury z dnia 31 sierpnia 2022 r. w sprawie rejestracji i oznaczania pojazdów, wymagań dla tablic rejestracyjnych oraz wzorów innych dokumentów związanych z rejestracją pojazdów (Dz. U. poz. 1847).</w:t>
            </w:r>
          </w:p>
          <w:p w14:paraId="5173F209" w14:textId="77777777" w:rsidR="00C351EA" w:rsidRPr="00A455CE" w:rsidRDefault="00C351EA" w:rsidP="00520FF0">
            <w:pPr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  <w:p w14:paraId="287B55F4" w14:textId="77777777" w:rsidR="00C351EA" w:rsidRPr="00A455CE" w:rsidRDefault="00C351EA" w:rsidP="00520FF0">
            <w:pPr>
              <w:spacing w:line="240" w:lineRule="auto"/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  <w:tr w:rsidR="00C351EA" w:rsidRPr="008B4FE6" w14:paraId="1E403EDF" w14:textId="77777777" w:rsidTr="00520FF0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340210A" w14:textId="77777777" w:rsidR="00C351EA" w:rsidRPr="00BF2A0F" w:rsidRDefault="00C351EA" w:rsidP="00B76E2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rFonts w:cs="Times New Roman"/>
                <w:b/>
                <w:color w:val="000000"/>
                <w:szCs w:val="24"/>
              </w:rPr>
            </w:pPr>
            <w:r w:rsidRPr="00CC5A03">
              <w:rPr>
                <w:rFonts w:cs="Times New Roman"/>
                <w:b/>
                <w:color w:val="000000"/>
                <w:szCs w:val="24"/>
              </w:rPr>
              <w:t xml:space="preserve"> Zmiana obciąże</w:t>
            </w:r>
            <w:r w:rsidRPr="00BF2A0F">
              <w:rPr>
                <w:rFonts w:cs="Times New Roman"/>
                <w:b/>
                <w:color w:val="000000"/>
                <w:szCs w:val="24"/>
              </w:rPr>
              <w:t>ń regulacyjnych (w tym obowiązków informacyjnych) wynikających z projektu</w:t>
            </w:r>
          </w:p>
        </w:tc>
      </w:tr>
      <w:tr w:rsidR="00C351EA" w:rsidRPr="008B4FE6" w14:paraId="46D27B52" w14:textId="77777777" w:rsidTr="00520FF0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21B8BA5E" w14:textId="77777777" w:rsidR="00C351EA" w:rsidRPr="00CC5A03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455CE">
              <w:rPr>
                <w:rFonts w:cs="Times New Roman"/>
                <w:color w:val="000000"/>
                <w:szCs w:val="24"/>
              </w:rPr>
              <w:instrText xml:space="preserve"> FORMCHECKBOX </w:instrText>
            </w:r>
            <w:r w:rsidR="008D48F0">
              <w:rPr>
                <w:rFonts w:cs="Times New Roman"/>
                <w:color w:val="000000"/>
                <w:szCs w:val="24"/>
              </w:rPr>
            </w:r>
            <w:r w:rsidR="008D48F0">
              <w:rPr>
                <w:rFonts w:cs="Times New Roman"/>
                <w:color w:val="000000"/>
                <w:szCs w:val="24"/>
              </w:rPr>
              <w:fldChar w:fldCharType="separate"/>
            </w:r>
            <w:r w:rsidRPr="00A455CE">
              <w:rPr>
                <w:rFonts w:cs="Times New Roman"/>
                <w:color w:val="000000"/>
                <w:szCs w:val="24"/>
              </w:rPr>
              <w:fldChar w:fldCharType="end"/>
            </w:r>
            <w:r w:rsidRPr="00CC5A03">
              <w:rPr>
                <w:rFonts w:cs="Times New Roman"/>
                <w:color w:val="000000"/>
                <w:szCs w:val="24"/>
              </w:rPr>
              <w:t xml:space="preserve"> </w:t>
            </w:r>
            <w:r w:rsidRPr="00CC5A03">
              <w:rPr>
                <w:rFonts w:cs="Times New Roman"/>
                <w:color w:val="000000"/>
                <w:spacing w:val="-2"/>
                <w:szCs w:val="24"/>
              </w:rPr>
              <w:t>nie dotyczy</w:t>
            </w:r>
          </w:p>
        </w:tc>
      </w:tr>
      <w:tr w:rsidR="00C351EA" w:rsidRPr="008B4FE6" w14:paraId="711FB56C" w14:textId="77777777" w:rsidTr="00520FF0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13D1C418" w14:textId="77777777" w:rsidR="00C351EA" w:rsidRPr="00D018DD" w:rsidRDefault="00C351EA" w:rsidP="00520FF0">
            <w:pPr>
              <w:rPr>
                <w:rFonts w:cs="Times New Roman"/>
                <w:color w:val="000000"/>
                <w:spacing w:val="-2"/>
                <w:szCs w:val="24"/>
              </w:rPr>
            </w:pPr>
            <w:r w:rsidRPr="00CC5A03">
              <w:rPr>
                <w:rFonts w:cs="Times New Roman"/>
                <w:color w:val="000000"/>
                <w:spacing w:val="-2"/>
                <w:szCs w:val="24"/>
              </w:rPr>
              <w:t>Wprowadzane są obciążenia</w:t>
            </w:r>
            <w:r w:rsidRPr="00BF2A0F">
              <w:rPr>
                <w:rFonts w:cs="Times New Roman"/>
                <w:color w:val="000000"/>
                <w:spacing w:val="-2"/>
                <w:szCs w:val="24"/>
              </w:rPr>
              <w:t xml:space="preserve"> poza bezwzględnie wymaganymi przez UE </w:t>
            </w:r>
            <w:r w:rsidRPr="00D018DD">
              <w:rPr>
                <w:rFonts w:cs="Times New Roman"/>
                <w:color w:val="000000"/>
                <w:szCs w:val="24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15C953F" w14:textId="77777777" w:rsidR="00C351EA" w:rsidRPr="00CC5A03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5CE">
              <w:rPr>
                <w:rFonts w:cs="Times New Roman"/>
                <w:color w:val="000000"/>
                <w:szCs w:val="24"/>
              </w:rPr>
              <w:instrText xml:space="preserve"> FORMCHECKBOX </w:instrText>
            </w:r>
            <w:r w:rsidR="008D48F0">
              <w:rPr>
                <w:rFonts w:cs="Times New Roman"/>
                <w:color w:val="000000"/>
                <w:szCs w:val="24"/>
              </w:rPr>
            </w:r>
            <w:r w:rsidR="008D48F0">
              <w:rPr>
                <w:rFonts w:cs="Times New Roman"/>
                <w:color w:val="000000"/>
                <w:szCs w:val="24"/>
              </w:rPr>
              <w:fldChar w:fldCharType="separate"/>
            </w:r>
            <w:r w:rsidRPr="00A455CE">
              <w:rPr>
                <w:rFonts w:cs="Times New Roman"/>
                <w:color w:val="000000"/>
                <w:szCs w:val="24"/>
              </w:rPr>
              <w:fldChar w:fldCharType="end"/>
            </w:r>
            <w:r w:rsidRPr="00CC5A03">
              <w:rPr>
                <w:rFonts w:cs="Times New Roman"/>
                <w:color w:val="000000"/>
                <w:szCs w:val="24"/>
              </w:rPr>
              <w:t xml:space="preserve"> tak</w:t>
            </w:r>
          </w:p>
          <w:p w14:paraId="07D68B80" w14:textId="77777777" w:rsidR="00C351EA" w:rsidRPr="00CC5A03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5CE">
              <w:rPr>
                <w:rFonts w:cs="Times New Roman"/>
                <w:color w:val="000000"/>
                <w:szCs w:val="24"/>
              </w:rPr>
              <w:instrText xml:space="preserve"> FORMCHECKBOX </w:instrText>
            </w:r>
            <w:r w:rsidR="008D48F0">
              <w:rPr>
                <w:rFonts w:cs="Times New Roman"/>
                <w:color w:val="000000"/>
                <w:szCs w:val="24"/>
              </w:rPr>
            </w:r>
            <w:r w:rsidR="008D48F0">
              <w:rPr>
                <w:rFonts w:cs="Times New Roman"/>
                <w:color w:val="000000"/>
                <w:szCs w:val="24"/>
              </w:rPr>
              <w:fldChar w:fldCharType="separate"/>
            </w:r>
            <w:r w:rsidRPr="00A455CE">
              <w:rPr>
                <w:rFonts w:cs="Times New Roman"/>
                <w:color w:val="000000"/>
                <w:szCs w:val="24"/>
              </w:rPr>
              <w:fldChar w:fldCharType="end"/>
            </w:r>
            <w:r w:rsidRPr="00CC5A03">
              <w:rPr>
                <w:rFonts w:cs="Times New Roman"/>
                <w:color w:val="000000"/>
                <w:szCs w:val="24"/>
              </w:rPr>
              <w:t xml:space="preserve"> nie</w:t>
            </w:r>
          </w:p>
          <w:p w14:paraId="4CB2597C" w14:textId="77777777" w:rsidR="00C351EA" w:rsidRPr="00CC5A03" w:rsidRDefault="00C351EA" w:rsidP="00520FF0">
            <w:pPr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455CE">
              <w:rPr>
                <w:rFonts w:cs="Times New Roman"/>
                <w:color w:val="000000"/>
                <w:szCs w:val="24"/>
              </w:rPr>
              <w:instrText xml:space="preserve"> FORMCHECKBOX </w:instrText>
            </w:r>
            <w:r w:rsidR="008D48F0">
              <w:rPr>
                <w:rFonts w:cs="Times New Roman"/>
                <w:color w:val="000000"/>
                <w:szCs w:val="24"/>
              </w:rPr>
            </w:r>
            <w:r w:rsidR="008D48F0">
              <w:rPr>
                <w:rFonts w:cs="Times New Roman"/>
                <w:color w:val="000000"/>
                <w:szCs w:val="24"/>
              </w:rPr>
              <w:fldChar w:fldCharType="separate"/>
            </w:r>
            <w:r w:rsidRPr="00A455CE">
              <w:rPr>
                <w:rFonts w:cs="Times New Roman"/>
                <w:color w:val="000000"/>
                <w:szCs w:val="24"/>
              </w:rPr>
              <w:fldChar w:fldCharType="end"/>
            </w:r>
            <w:r w:rsidRPr="00CC5A03">
              <w:rPr>
                <w:rFonts w:cs="Times New Roman"/>
                <w:color w:val="000000"/>
                <w:szCs w:val="24"/>
              </w:rPr>
              <w:t xml:space="preserve"> nie dotyczy</w:t>
            </w:r>
          </w:p>
        </w:tc>
      </w:tr>
      <w:tr w:rsidR="00C351EA" w:rsidRPr="008B4FE6" w14:paraId="3EB6945A" w14:textId="77777777" w:rsidTr="00520FF0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687FE618" w14:textId="77777777" w:rsidR="00C351EA" w:rsidRPr="00CC5A03" w:rsidRDefault="00C351EA" w:rsidP="00520FF0">
            <w:pPr>
              <w:spacing w:line="240" w:lineRule="auto"/>
              <w:rPr>
                <w:rFonts w:cs="Times New Roman"/>
                <w:color w:val="000000"/>
                <w:spacing w:val="-2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5CE">
              <w:rPr>
                <w:rFonts w:cs="Times New Roman"/>
                <w:color w:val="000000"/>
                <w:szCs w:val="24"/>
              </w:rPr>
              <w:instrText xml:space="preserve"> FORMCHECKBOX </w:instrText>
            </w:r>
            <w:r w:rsidR="008D48F0">
              <w:rPr>
                <w:rFonts w:cs="Times New Roman"/>
                <w:color w:val="000000"/>
                <w:szCs w:val="24"/>
              </w:rPr>
            </w:r>
            <w:r w:rsidR="008D48F0">
              <w:rPr>
                <w:rFonts w:cs="Times New Roman"/>
                <w:color w:val="000000"/>
                <w:szCs w:val="24"/>
              </w:rPr>
              <w:fldChar w:fldCharType="separate"/>
            </w:r>
            <w:r w:rsidRPr="00A455CE">
              <w:rPr>
                <w:rFonts w:cs="Times New Roman"/>
                <w:color w:val="000000"/>
                <w:szCs w:val="24"/>
              </w:rPr>
              <w:fldChar w:fldCharType="end"/>
            </w:r>
            <w:r w:rsidRPr="00A455CE">
              <w:rPr>
                <w:rFonts w:cs="Times New Roman"/>
                <w:color w:val="000000"/>
                <w:szCs w:val="24"/>
              </w:rPr>
              <w:t xml:space="preserve"> </w:t>
            </w:r>
            <w:r w:rsidRPr="00CC5A03">
              <w:rPr>
                <w:rFonts w:cs="Times New Roman"/>
                <w:color w:val="000000"/>
                <w:spacing w:val="-2"/>
                <w:szCs w:val="24"/>
              </w:rPr>
              <w:t xml:space="preserve">zmniejszenie liczby dokumentów </w:t>
            </w:r>
          </w:p>
          <w:p w14:paraId="0DAB1C49" w14:textId="77777777" w:rsidR="00C351EA" w:rsidRPr="00CC5A03" w:rsidRDefault="00C351EA" w:rsidP="00520FF0">
            <w:pPr>
              <w:spacing w:line="240" w:lineRule="auto"/>
              <w:rPr>
                <w:rFonts w:cs="Times New Roman"/>
                <w:color w:val="000000"/>
                <w:spacing w:val="-2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5CE">
              <w:rPr>
                <w:rFonts w:cs="Times New Roman"/>
                <w:color w:val="000000"/>
                <w:szCs w:val="24"/>
              </w:rPr>
              <w:instrText xml:space="preserve"> FORMCHECKBOX </w:instrText>
            </w:r>
            <w:r w:rsidR="008D48F0">
              <w:rPr>
                <w:rFonts w:cs="Times New Roman"/>
                <w:color w:val="000000"/>
                <w:szCs w:val="24"/>
              </w:rPr>
            </w:r>
            <w:r w:rsidR="008D48F0">
              <w:rPr>
                <w:rFonts w:cs="Times New Roman"/>
                <w:color w:val="000000"/>
                <w:szCs w:val="24"/>
              </w:rPr>
              <w:fldChar w:fldCharType="separate"/>
            </w:r>
            <w:r w:rsidRPr="00A455CE">
              <w:rPr>
                <w:rFonts w:cs="Times New Roman"/>
                <w:color w:val="000000"/>
                <w:szCs w:val="24"/>
              </w:rPr>
              <w:fldChar w:fldCharType="end"/>
            </w:r>
            <w:r w:rsidRPr="00A455CE">
              <w:rPr>
                <w:rFonts w:cs="Times New Roman"/>
                <w:color w:val="000000"/>
                <w:szCs w:val="24"/>
              </w:rPr>
              <w:t xml:space="preserve"> </w:t>
            </w:r>
            <w:r w:rsidRPr="00CC5A03">
              <w:rPr>
                <w:rFonts w:cs="Times New Roman"/>
                <w:color w:val="000000"/>
                <w:spacing w:val="-2"/>
                <w:szCs w:val="24"/>
              </w:rPr>
              <w:t>zmniejszenie liczby procedur</w:t>
            </w:r>
          </w:p>
          <w:p w14:paraId="7868CFC4" w14:textId="77777777" w:rsidR="00C351EA" w:rsidRPr="00CC5A03" w:rsidRDefault="00C351EA" w:rsidP="00520FF0">
            <w:pPr>
              <w:spacing w:line="240" w:lineRule="auto"/>
              <w:rPr>
                <w:rFonts w:cs="Times New Roman"/>
                <w:color w:val="000000"/>
                <w:spacing w:val="-2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5CE">
              <w:rPr>
                <w:rFonts w:cs="Times New Roman"/>
                <w:color w:val="000000"/>
                <w:szCs w:val="24"/>
              </w:rPr>
              <w:instrText xml:space="preserve"> FORMCHECKBOX </w:instrText>
            </w:r>
            <w:r w:rsidR="008D48F0">
              <w:rPr>
                <w:rFonts w:cs="Times New Roman"/>
                <w:color w:val="000000"/>
                <w:szCs w:val="24"/>
              </w:rPr>
            </w:r>
            <w:r w:rsidR="008D48F0">
              <w:rPr>
                <w:rFonts w:cs="Times New Roman"/>
                <w:color w:val="000000"/>
                <w:szCs w:val="24"/>
              </w:rPr>
              <w:fldChar w:fldCharType="separate"/>
            </w:r>
            <w:r w:rsidRPr="00A455CE">
              <w:rPr>
                <w:rFonts w:cs="Times New Roman"/>
                <w:color w:val="000000"/>
                <w:szCs w:val="24"/>
              </w:rPr>
              <w:fldChar w:fldCharType="end"/>
            </w:r>
            <w:r w:rsidRPr="00A455CE">
              <w:rPr>
                <w:rFonts w:cs="Times New Roman"/>
                <w:color w:val="000000"/>
                <w:szCs w:val="24"/>
              </w:rPr>
              <w:t xml:space="preserve"> </w:t>
            </w:r>
            <w:r w:rsidRPr="00CC5A03">
              <w:rPr>
                <w:rFonts w:cs="Times New Roman"/>
                <w:color w:val="000000"/>
                <w:spacing w:val="-2"/>
                <w:szCs w:val="24"/>
              </w:rPr>
              <w:t>skrócenie czasu na załatwienie sprawy</w:t>
            </w:r>
          </w:p>
          <w:p w14:paraId="67F79BB2" w14:textId="77777777" w:rsidR="00C351EA" w:rsidRPr="00CC5A03" w:rsidRDefault="00C351EA" w:rsidP="00520FF0">
            <w:pPr>
              <w:rPr>
                <w:rFonts w:cs="Times New Roman"/>
                <w:b/>
                <w:color w:val="000000"/>
                <w:spacing w:val="-2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5CE">
              <w:rPr>
                <w:rFonts w:cs="Times New Roman"/>
                <w:color w:val="000000"/>
                <w:szCs w:val="24"/>
              </w:rPr>
              <w:instrText xml:space="preserve"> FORMCHECKBOX </w:instrText>
            </w:r>
            <w:r w:rsidR="008D48F0">
              <w:rPr>
                <w:rFonts w:cs="Times New Roman"/>
                <w:color w:val="000000"/>
                <w:szCs w:val="24"/>
              </w:rPr>
            </w:r>
            <w:r w:rsidR="008D48F0">
              <w:rPr>
                <w:rFonts w:cs="Times New Roman"/>
                <w:color w:val="000000"/>
                <w:szCs w:val="24"/>
              </w:rPr>
              <w:fldChar w:fldCharType="separate"/>
            </w:r>
            <w:r w:rsidRPr="00A455CE">
              <w:rPr>
                <w:rFonts w:cs="Times New Roman"/>
                <w:color w:val="000000"/>
                <w:szCs w:val="24"/>
              </w:rPr>
              <w:fldChar w:fldCharType="end"/>
            </w:r>
            <w:r w:rsidRPr="00A455CE">
              <w:rPr>
                <w:rFonts w:cs="Times New Roman"/>
                <w:color w:val="000000"/>
                <w:szCs w:val="24"/>
              </w:rPr>
              <w:t xml:space="preserve"> </w:t>
            </w:r>
            <w:r w:rsidRPr="00CC5A03">
              <w:rPr>
                <w:rFonts w:cs="Times New Roman"/>
                <w:color w:val="000000"/>
                <w:spacing w:val="-2"/>
                <w:szCs w:val="24"/>
              </w:rPr>
              <w:t>inne:</w:t>
            </w:r>
            <w:r w:rsidRPr="00CC5A03">
              <w:rPr>
                <w:rFonts w:cs="Times New Roman"/>
                <w:color w:val="000000"/>
                <w:szCs w:val="24"/>
              </w:rPr>
              <w:t xml:space="preserve"> </w:t>
            </w:r>
            <w:r w:rsidRPr="00A455CE">
              <w:rPr>
                <w:rFonts w:cs="Times New Roman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455CE">
              <w:rPr>
                <w:rFonts w:cs="Times New Roman"/>
                <w:color w:val="000000"/>
                <w:szCs w:val="24"/>
              </w:rPr>
              <w:instrText xml:space="preserve"> FORMTEXT </w:instrText>
            </w:r>
            <w:r w:rsidRPr="00A455CE">
              <w:rPr>
                <w:rFonts w:cs="Times New Roman"/>
                <w:color w:val="000000"/>
                <w:szCs w:val="24"/>
              </w:rPr>
            </w:r>
            <w:r w:rsidRPr="00A455CE">
              <w:rPr>
                <w:rFonts w:cs="Times New Roman"/>
                <w:color w:val="000000"/>
                <w:szCs w:val="24"/>
              </w:rPr>
              <w:fldChar w:fldCharType="separate"/>
            </w:r>
            <w:r w:rsidRPr="00A455CE">
              <w:rPr>
                <w:rFonts w:cs="Times New Roman"/>
                <w:noProof/>
                <w:color w:val="000000"/>
                <w:szCs w:val="24"/>
              </w:rPr>
              <w:t> </w:t>
            </w:r>
            <w:r w:rsidRPr="00A455CE">
              <w:rPr>
                <w:rFonts w:cs="Times New Roman"/>
                <w:noProof/>
                <w:color w:val="000000"/>
                <w:szCs w:val="24"/>
              </w:rPr>
              <w:t> </w:t>
            </w:r>
            <w:r w:rsidRPr="00A455CE">
              <w:rPr>
                <w:rFonts w:cs="Times New Roman"/>
                <w:noProof/>
                <w:color w:val="000000"/>
                <w:szCs w:val="24"/>
              </w:rPr>
              <w:t> </w:t>
            </w:r>
            <w:r w:rsidRPr="00A455CE">
              <w:rPr>
                <w:rFonts w:cs="Times New Roman"/>
                <w:noProof/>
                <w:color w:val="000000"/>
                <w:szCs w:val="24"/>
              </w:rPr>
              <w:t> </w:t>
            </w:r>
            <w:r w:rsidRPr="00A455CE">
              <w:rPr>
                <w:rFonts w:cs="Times New Roman"/>
                <w:noProof/>
                <w:color w:val="000000"/>
                <w:szCs w:val="24"/>
              </w:rPr>
              <w:t> </w:t>
            </w:r>
            <w:r w:rsidRPr="00A455CE">
              <w:rPr>
                <w:rFonts w:cs="Times New Roman"/>
                <w:color w:val="000000"/>
                <w:szCs w:val="24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11CE17E" w14:textId="77777777" w:rsidR="00C351EA" w:rsidRPr="00CC5A03" w:rsidRDefault="00C351EA" w:rsidP="00520FF0">
            <w:pPr>
              <w:spacing w:line="240" w:lineRule="auto"/>
              <w:rPr>
                <w:rFonts w:cs="Times New Roman"/>
                <w:color w:val="000000"/>
                <w:spacing w:val="-2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5CE">
              <w:rPr>
                <w:rFonts w:cs="Times New Roman"/>
                <w:color w:val="000000"/>
                <w:szCs w:val="24"/>
              </w:rPr>
              <w:instrText xml:space="preserve"> FORMCHECKBOX </w:instrText>
            </w:r>
            <w:r w:rsidR="008D48F0">
              <w:rPr>
                <w:rFonts w:cs="Times New Roman"/>
                <w:color w:val="000000"/>
                <w:szCs w:val="24"/>
              </w:rPr>
            </w:r>
            <w:r w:rsidR="008D48F0">
              <w:rPr>
                <w:rFonts w:cs="Times New Roman"/>
                <w:color w:val="000000"/>
                <w:szCs w:val="24"/>
              </w:rPr>
              <w:fldChar w:fldCharType="separate"/>
            </w:r>
            <w:r w:rsidRPr="00A455CE">
              <w:rPr>
                <w:rFonts w:cs="Times New Roman"/>
                <w:color w:val="000000"/>
                <w:szCs w:val="24"/>
              </w:rPr>
              <w:fldChar w:fldCharType="end"/>
            </w:r>
            <w:r w:rsidRPr="00A455CE">
              <w:rPr>
                <w:rFonts w:cs="Times New Roman"/>
                <w:color w:val="000000"/>
                <w:szCs w:val="24"/>
              </w:rPr>
              <w:t xml:space="preserve"> </w:t>
            </w:r>
            <w:r w:rsidRPr="00CC5A03">
              <w:rPr>
                <w:rFonts w:cs="Times New Roman"/>
                <w:color w:val="000000"/>
                <w:spacing w:val="-2"/>
                <w:szCs w:val="24"/>
              </w:rPr>
              <w:t>zwiększenie liczby dokumentów</w:t>
            </w:r>
          </w:p>
          <w:p w14:paraId="6C0372D7" w14:textId="77777777" w:rsidR="00C351EA" w:rsidRPr="00CC5A03" w:rsidRDefault="00C351EA" w:rsidP="00520FF0">
            <w:pPr>
              <w:spacing w:line="240" w:lineRule="auto"/>
              <w:rPr>
                <w:rFonts w:cs="Times New Roman"/>
                <w:color w:val="000000"/>
                <w:spacing w:val="-2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5CE">
              <w:rPr>
                <w:rFonts w:cs="Times New Roman"/>
                <w:color w:val="000000"/>
                <w:szCs w:val="24"/>
              </w:rPr>
              <w:instrText xml:space="preserve"> FORMCHECKBOX </w:instrText>
            </w:r>
            <w:r w:rsidR="008D48F0">
              <w:rPr>
                <w:rFonts w:cs="Times New Roman"/>
                <w:color w:val="000000"/>
                <w:szCs w:val="24"/>
              </w:rPr>
            </w:r>
            <w:r w:rsidR="008D48F0">
              <w:rPr>
                <w:rFonts w:cs="Times New Roman"/>
                <w:color w:val="000000"/>
                <w:szCs w:val="24"/>
              </w:rPr>
              <w:fldChar w:fldCharType="separate"/>
            </w:r>
            <w:r w:rsidRPr="00A455CE">
              <w:rPr>
                <w:rFonts w:cs="Times New Roman"/>
                <w:color w:val="000000"/>
                <w:szCs w:val="24"/>
              </w:rPr>
              <w:fldChar w:fldCharType="end"/>
            </w:r>
            <w:r w:rsidRPr="00A455CE">
              <w:rPr>
                <w:rFonts w:cs="Times New Roman"/>
                <w:color w:val="000000"/>
                <w:szCs w:val="24"/>
              </w:rPr>
              <w:t xml:space="preserve"> </w:t>
            </w:r>
            <w:r w:rsidRPr="00CC5A03">
              <w:rPr>
                <w:rFonts w:cs="Times New Roman"/>
                <w:color w:val="000000"/>
                <w:spacing w:val="-2"/>
                <w:szCs w:val="24"/>
              </w:rPr>
              <w:t>zwiększenie liczby procedur</w:t>
            </w:r>
          </w:p>
          <w:p w14:paraId="5B599AAA" w14:textId="77777777" w:rsidR="00C351EA" w:rsidRPr="00CC5A03" w:rsidRDefault="00C351EA" w:rsidP="00520FF0">
            <w:pPr>
              <w:spacing w:line="240" w:lineRule="auto"/>
              <w:rPr>
                <w:rFonts w:cs="Times New Roman"/>
                <w:color w:val="000000"/>
                <w:spacing w:val="-2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5CE">
              <w:rPr>
                <w:rFonts w:cs="Times New Roman"/>
                <w:color w:val="000000"/>
                <w:szCs w:val="24"/>
              </w:rPr>
              <w:instrText xml:space="preserve"> FORMCHECKBOX </w:instrText>
            </w:r>
            <w:r w:rsidR="008D48F0">
              <w:rPr>
                <w:rFonts w:cs="Times New Roman"/>
                <w:color w:val="000000"/>
                <w:szCs w:val="24"/>
              </w:rPr>
            </w:r>
            <w:r w:rsidR="008D48F0">
              <w:rPr>
                <w:rFonts w:cs="Times New Roman"/>
                <w:color w:val="000000"/>
                <w:szCs w:val="24"/>
              </w:rPr>
              <w:fldChar w:fldCharType="separate"/>
            </w:r>
            <w:r w:rsidRPr="00A455CE">
              <w:rPr>
                <w:rFonts w:cs="Times New Roman"/>
                <w:color w:val="000000"/>
                <w:szCs w:val="24"/>
              </w:rPr>
              <w:fldChar w:fldCharType="end"/>
            </w:r>
            <w:r w:rsidRPr="00A455CE">
              <w:rPr>
                <w:rFonts w:cs="Times New Roman"/>
                <w:color w:val="000000"/>
                <w:szCs w:val="24"/>
              </w:rPr>
              <w:t xml:space="preserve"> </w:t>
            </w:r>
            <w:r w:rsidRPr="00CC5A03">
              <w:rPr>
                <w:rFonts w:cs="Times New Roman"/>
                <w:color w:val="000000"/>
                <w:spacing w:val="-2"/>
                <w:szCs w:val="24"/>
              </w:rPr>
              <w:t>wydłużenie czasu na załatwienie sprawy</w:t>
            </w:r>
          </w:p>
          <w:p w14:paraId="178F4FA4" w14:textId="77777777" w:rsidR="00C351EA" w:rsidRPr="00CC5A03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  <w:r w:rsidRPr="00A455CE">
              <w:rPr>
                <w:rFonts w:cs="Times New Roman"/>
                <w:color w:val="000000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5CE">
              <w:rPr>
                <w:rFonts w:cs="Times New Roman"/>
                <w:color w:val="000000"/>
                <w:szCs w:val="24"/>
              </w:rPr>
              <w:instrText xml:space="preserve"> FORMCHECKBOX </w:instrText>
            </w:r>
            <w:r w:rsidR="008D48F0">
              <w:rPr>
                <w:rFonts w:cs="Times New Roman"/>
                <w:color w:val="000000"/>
                <w:szCs w:val="24"/>
              </w:rPr>
            </w:r>
            <w:r w:rsidR="008D48F0">
              <w:rPr>
                <w:rFonts w:cs="Times New Roman"/>
                <w:color w:val="000000"/>
                <w:szCs w:val="24"/>
              </w:rPr>
              <w:fldChar w:fldCharType="separate"/>
            </w:r>
            <w:r w:rsidRPr="00A455CE">
              <w:rPr>
                <w:rFonts w:cs="Times New Roman"/>
                <w:color w:val="000000"/>
                <w:szCs w:val="24"/>
              </w:rPr>
              <w:fldChar w:fldCharType="end"/>
            </w:r>
            <w:r w:rsidRPr="00A455CE">
              <w:rPr>
                <w:rFonts w:cs="Times New Roman"/>
                <w:color w:val="000000"/>
                <w:szCs w:val="24"/>
              </w:rPr>
              <w:t xml:space="preserve"> </w:t>
            </w:r>
            <w:r w:rsidRPr="00CC5A03">
              <w:rPr>
                <w:rFonts w:cs="Times New Roman"/>
                <w:color w:val="000000"/>
                <w:spacing w:val="-2"/>
                <w:szCs w:val="24"/>
              </w:rPr>
              <w:t>inne:</w:t>
            </w:r>
            <w:r w:rsidRPr="00CC5A03">
              <w:rPr>
                <w:rFonts w:cs="Times New Roman"/>
                <w:color w:val="000000"/>
                <w:szCs w:val="24"/>
              </w:rPr>
              <w:t xml:space="preserve"> </w:t>
            </w:r>
            <w:r w:rsidRPr="00A455CE">
              <w:rPr>
                <w:rFonts w:cs="Times New Roman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455CE">
              <w:rPr>
                <w:rFonts w:cs="Times New Roman"/>
                <w:color w:val="000000"/>
                <w:szCs w:val="24"/>
              </w:rPr>
              <w:instrText xml:space="preserve"> FORMTEXT </w:instrText>
            </w:r>
            <w:r w:rsidRPr="00A455CE">
              <w:rPr>
                <w:rFonts w:cs="Times New Roman"/>
                <w:color w:val="000000"/>
                <w:szCs w:val="24"/>
              </w:rPr>
            </w:r>
            <w:r w:rsidRPr="00A455CE">
              <w:rPr>
                <w:rFonts w:cs="Times New Roman"/>
                <w:color w:val="000000"/>
                <w:szCs w:val="24"/>
              </w:rPr>
              <w:fldChar w:fldCharType="separate"/>
            </w:r>
            <w:r w:rsidRPr="00A455CE">
              <w:rPr>
                <w:rFonts w:cs="Times New Roman"/>
                <w:noProof/>
                <w:color w:val="000000"/>
                <w:szCs w:val="24"/>
              </w:rPr>
              <w:t> </w:t>
            </w:r>
            <w:r w:rsidRPr="00A455CE">
              <w:rPr>
                <w:rFonts w:cs="Times New Roman"/>
                <w:noProof/>
                <w:color w:val="000000"/>
                <w:szCs w:val="24"/>
              </w:rPr>
              <w:t> </w:t>
            </w:r>
            <w:r w:rsidRPr="00A455CE">
              <w:rPr>
                <w:rFonts w:cs="Times New Roman"/>
                <w:noProof/>
                <w:color w:val="000000"/>
                <w:szCs w:val="24"/>
              </w:rPr>
              <w:t> </w:t>
            </w:r>
            <w:r w:rsidRPr="00A455CE">
              <w:rPr>
                <w:rFonts w:cs="Times New Roman"/>
                <w:noProof/>
                <w:color w:val="000000"/>
                <w:szCs w:val="24"/>
              </w:rPr>
              <w:t> </w:t>
            </w:r>
            <w:r w:rsidRPr="00A455CE">
              <w:rPr>
                <w:rFonts w:cs="Times New Roman"/>
                <w:noProof/>
                <w:color w:val="000000"/>
                <w:szCs w:val="24"/>
              </w:rPr>
              <w:t> </w:t>
            </w:r>
            <w:r w:rsidRPr="00A455CE">
              <w:rPr>
                <w:rFonts w:cs="Times New Roman"/>
                <w:color w:val="000000"/>
                <w:szCs w:val="24"/>
              </w:rPr>
              <w:fldChar w:fldCharType="end"/>
            </w:r>
          </w:p>
          <w:p w14:paraId="6FEEFEEC" w14:textId="77777777" w:rsidR="00C351EA" w:rsidRPr="00BF2A0F" w:rsidRDefault="00C351EA" w:rsidP="00520FF0">
            <w:pPr>
              <w:spacing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  <w:tr w:rsidR="00C351EA" w:rsidRPr="008B4FE6" w14:paraId="6AAECDDE" w14:textId="77777777" w:rsidTr="00520FF0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D661AD5" w14:textId="77777777" w:rsidR="00C351EA" w:rsidRPr="008B4FE6" w:rsidRDefault="00C351EA" w:rsidP="00520FF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  <w:spacing w:val="-2"/>
              </w:rPr>
              <w:t>W</w:t>
            </w:r>
            <w:r w:rsidRPr="00653688">
              <w:rPr>
                <w:color w:val="000000"/>
                <w:spacing w:val="-2"/>
              </w:rPr>
              <w:t>prowadzane</w:t>
            </w:r>
            <w:r>
              <w:rPr>
                <w:color w:val="000000"/>
                <w:spacing w:val="-2"/>
              </w:rPr>
              <w:t xml:space="preserve"> obciążenia</w:t>
            </w:r>
            <w:r w:rsidRPr="00653688">
              <w:rPr>
                <w:color w:val="000000"/>
                <w:spacing w:val="-2"/>
              </w:rPr>
              <w:t xml:space="preserve"> są </w:t>
            </w:r>
            <w:r>
              <w:rPr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1204AEC" w14:textId="77777777" w:rsidR="00C351EA" w:rsidRDefault="00C351EA" w:rsidP="00520FF0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8D48F0">
              <w:rPr>
                <w:color w:val="000000"/>
              </w:rPr>
            </w:r>
            <w:r w:rsidR="008D48F0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tak</w:t>
            </w:r>
          </w:p>
          <w:p w14:paraId="5EE72F27" w14:textId="77777777" w:rsidR="00C351EA" w:rsidRDefault="00C351EA" w:rsidP="00520FF0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8D48F0">
              <w:rPr>
                <w:color w:val="000000"/>
              </w:rPr>
            </w:r>
            <w:r w:rsidR="008D48F0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</w:t>
            </w:r>
          </w:p>
          <w:p w14:paraId="6608C8D4" w14:textId="77777777" w:rsidR="00C351EA" w:rsidRDefault="00C351EA" w:rsidP="00520FF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8D48F0">
              <w:rPr>
                <w:color w:val="000000"/>
              </w:rPr>
            </w:r>
            <w:r w:rsidR="008D48F0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 dotyczy</w:t>
            </w:r>
          </w:p>
          <w:p w14:paraId="7A0D48CD" w14:textId="77777777" w:rsidR="00C351EA" w:rsidRPr="008B4FE6" w:rsidRDefault="00C351EA" w:rsidP="00520FF0">
            <w:pPr>
              <w:spacing w:line="240" w:lineRule="auto"/>
              <w:rPr>
                <w:color w:val="000000"/>
              </w:rPr>
            </w:pPr>
          </w:p>
        </w:tc>
      </w:tr>
      <w:tr w:rsidR="00C351EA" w:rsidRPr="008B4FE6" w14:paraId="15FC2260" w14:textId="77777777" w:rsidTr="00520FF0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4F1C9EFB" w14:textId="77777777" w:rsidR="00C351EA" w:rsidRDefault="00C351EA" w:rsidP="00520F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Komentarz:</w:t>
            </w:r>
          </w:p>
          <w:p w14:paraId="180BDB27" w14:textId="77777777" w:rsidR="00C351EA" w:rsidRDefault="00C351EA" w:rsidP="00520F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Projekt rozporządzenia nie wpływa na zmianę przedmiotowych obciążeń regulacyjnych.</w:t>
            </w:r>
          </w:p>
          <w:p w14:paraId="349367A6" w14:textId="77777777" w:rsidR="00C351EA" w:rsidRPr="008B4FE6" w:rsidRDefault="00C351EA" w:rsidP="00520FF0">
            <w:pPr>
              <w:jc w:val="both"/>
              <w:rPr>
                <w:color w:val="000000"/>
              </w:rPr>
            </w:pPr>
          </w:p>
        </w:tc>
      </w:tr>
      <w:tr w:rsidR="00C351EA" w:rsidRPr="008B4FE6" w14:paraId="3FA7B9F8" w14:textId="77777777" w:rsidTr="00520F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4BF72E7" w14:textId="77777777" w:rsidR="00C351EA" w:rsidRPr="008B4FE6" w:rsidRDefault="00C351EA" w:rsidP="00B76E2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Wpływ na rynek pracy </w:t>
            </w:r>
          </w:p>
        </w:tc>
      </w:tr>
      <w:tr w:rsidR="00C351EA" w:rsidRPr="008B4FE6" w14:paraId="1D51A64A" w14:textId="77777777" w:rsidTr="00520F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09645D3" w14:textId="77777777" w:rsidR="00C351EA" w:rsidRPr="008B4FE6" w:rsidRDefault="00C351EA" w:rsidP="00520FF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Projektowane rozporządzenie nie będzie miało wpływu na rynek pracy.</w:t>
            </w:r>
          </w:p>
          <w:p w14:paraId="40016441" w14:textId="77777777" w:rsidR="00C351EA" w:rsidRPr="008B4FE6" w:rsidRDefault="00C351EA" w:rsidP="00520FF0">
            <w:pPr>
              <w:spacing w:line="240" w:lineRule="auto"/>
              <w:jc w:val="both"/>
              <w:rPr>
                <w:color w:val="000000"/>
              </w:rPr>
            </w:pPr>
          </w:p>
          <w:p w14:paraId="2DD9F325" w14:textId="77777777" w:rsidR="00C351EA" w:rsidRPr="008B4FE6" w:rsidRDefault="00C351EA" w:rsidP="00520FF0">
            <w:pPr>
              <w:spacing w:line="240" w:lineRule="auto"/>
              <w:jc w:val="both"/>
              <w:rPr>
                <w:color w:val="000000"/>
              </w:rPr>
            </w:pPr>
          </w:p>
        </w:tc>
      </w:tr>
      <w:tr w:rsidR="00C351EA" w:rsidRPr="008B4FE6" w14:paraId="22DCE227" w14:textId="77777777" w:rsidTr="00520F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065222C" w14:textId="77777777" w:rsidR="00C351EA" w:rsidRPr="008B4FE6" w:rsidRDefault="00C351EA" w:rsidP="00B76E2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Wpływ na pozostałe obszary</w:t>
            </w:r>
          </w:p>
        </w:tc>
      </w:tr>
      <w:tr w:rsidR="00C351EA" w:rsidRPr="008B4FE6" w14:paraId="3987A717" w14:textId="77777777" w:rsidTr="00520FF0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0EDCC8CA" w14:textId="77777777" w:rsidR="00C351EA" w:rsidRPr="008B4FE6" w:rsidRDefault="00C351EA" w:rsidP="00520FF0">
            <w:pPr>
              <w:spacing w:line="240" w:lineRule="auto"/>
              <w:rPr>
                <w:color w:val="000000"/>
              </w:rPr>
            </w:pPr>
          </w:p>
          <w:p w14:paraId="470F9FF6" w14:textId="77777777" w:rsidR="00C351EA" w:rsidRPr="008B4FE6" w:rsidRDefault="00C351EA" w:rsidP="00520FF0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8D48F0">
              <w:rPr>
                <w:color w:val="000000"/>
              </w:rPr>
            </w:r>
            <w:r w:rsidR="008D48F0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środowisko naturalne</w:t>
            </w:r>
          </w:p>
          <w:p w14:paraId="3D786B25" w14:textId="77777777" w:rsidR="00C351EA" w:rsidRDefault="00C351EA" w:rsidP="00520FF0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8D48F0">
              <w:rPr>
                <w:color w:val="000000"/>
              </w:rPr>
            </w:r>
            <w:r w:rsidR="008D48F0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</w:rPr>
              <w:t>sytuacja i rozwój regionalny</w:t>
            </w:r>
          </w:p>
          <w:p w14:paraId="4FB34EEB" w14:textId="77777777" w:rsidR="00C351EA" w:rsidRPr="00BF6667" w:rsidRDefault="00C351EA" w:rsidP="00520FF0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8D48F0">
              <w:rPr>
                <w:color w:val="000000"/>
              </w:rPr>
            </w:r>
            <w:r w:rsidR="008D48F0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D93C2B">
              <w:rPr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CE77D77" w14:textId="77777777" w:rsidR="00C351EA" w:rsidRPr="008B4FE6" w:rsidRDefault="00C351EA" w:rsidP="00520FF0">
            <w:pPr>
              <w:spacing w:line="240" w:lineRule="auto"/>
              <w:rPr>
                <w:color w:val="000000"/>
              </w:rPr>
            </w:pPr>
          </w:p>
          <w:p w14:paraId="47C50DE1" w14:textId="77777777" w:rsidR="00C351EA" w:rsidRPr="008B4FE6" w:rsidRDefault="00C351EA" w:rsidP="00520FF0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8D48F0">
              <w:rPr>
                <w:color w:val="000000"/>
              </w:rPr>
            </w:r>
            <w:r w:rsidR="008D48F0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demografia</w:t>
            </w:r>
          </w:p>
          <w:p w14:paraId="6DB24DCC" w14:textId="77777777" w:rsidR="00C351EA" w:rsidRDefault="00C351EA" w:rsidP="00520FF0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8D48F0">
              <w:rPr>
                <w:color w:val="000000"/>
              </w:rPr>
            </w:r>
            <w:r w:rsidR="008D48F0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</w:rPr>
              <w:t>mienie państwowe</w:t>
            </w:r>
          </w:p>
          <w:p w14:paraId="6C5F7BE0" w14:textId="77777777" w:rsidR="00C351EA" w:rsidRPr="008B4FE6" w:rsidRDefault="00C351EA" w:rsidP="00520FF0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8D48F0">
              <w:rPr>
                <w:color w:val="000000"/>
              </w:rPr>
            </w:r>
            <w:r w:rsidR="008D48F0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 xml:space="preserve">inne: </w:t>
            </w: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color w:val="000000"/>
              </w:rPr>
              <w:instrText xml:space="preserve"> FORMTEXT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separate"/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26202874" w14:textId="77777777" w:rsidR="00C351EA" w:rsidRPr="008B4FE6" w:rsidRDefault="00C351EA" w:rsidP="00520FF0">
            <w:pPr>
              <w:spacing w:line="240" w:lineRule="auto"/>
              <w:rPr>
                <w:color w:val="000000"/>
              </w:rPr>
            </w:pPr>
          </w:p>
          <w:p w14:paraId="3ABCA928" w14:textId="77777777" w:rsidR="00C351EA" w:rsidRDefault="00C351EA" w:rsidP="00520FF0">
            <w:pPr>
              <w:spacing w:line="240" w:lineRule="auto"/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8D48F0">
              <w:rPr>
                <w:color w:val="000000"/>
              </w:rPr>
            </w:r>
            <w:r w:rsidR="008D48F0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informatyzacja</w:t>
            </w:r>
          </w:p>
          <w:p w14:paraId="72B23427" w14:textId="77777777" w:rsidR="00C351EA" w:rsidRPr="008B4FE6" w:rsidRDefault="00C351EA" w:rsidP="00520FF0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8D48F0">
              <w:rPr>
                <w:color w:val="000000"/>
              </w:rPr>
            </w:r>
            <w:r w:rsidR="008D48F0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pacing w:val="-2"/>
              </w:rPr>
              <w:t>zdrowie</w:t>
            </w:r>
          </w:p>
        </w:tc>
      </w:tr>
      <w:tr w:rsidR="00C351EA" w:rsidRPr="008B4FE6" w14:paraId="61DDB490" w14:textId="77777777" w:rsidTr="00520FF0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421FEFD" w14:textId="77777777" w:rsidR="00C351EA" w:rsidRPr="008B4FE6" w:rsidRDefault="00C351EA" w:rsidP="00520FF0">
            <w:pPr>
              <w:spacing w:line="240" w:lineRule="auto"/>
              <w:rPr>
                <w:color w:val="000000"/>
              </w:rPr>
            </w:pPr>
            <w:r w:rsidRPr="008B4FE6">
              <w:rPr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73FFD63" w14:textId="77777777" w:rsidR="00C351EA" w:rsidRPr="008B4FE6" w:rsidRDefault="00C351EA" w:rsidP="00520FF0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Projektowane rozporządzenie nie będzie miało wpływu na ww. obszary oraz </w:t>
            </w:r>
            <w:r w:rsidRPr="00492AF8">
              <w:rPr>
                <w:color w:val="000000"/>
                <w:spacing w:val="-2"/>
              </w:rPr>
              <w:t>na sprawy dotyczące bezpieczeństwa i obronności państwa</w:t>
            </w:r>
            <w:r>
              <w:rPr>
                <w:color w:val="000000"/>
                <w:spacing w:val="-2"/>
              </w:rPr>
              <w:t>.</w:t>
            </w:r>
          </w:p>
          <w:p w14:paraId="7CE891C2" w14:textId="77777777" w:rsidR="00C351EA" w:rsidRPr="008B4FE6" w:rsidRDefault="00C351EA" w:rsidP="00520FF0">
            <w:pPr>
              <w:spacing w:line="240" w:lineRule="auto"/>
              <w:jc w:val="both"/>
              <w:rPr>
                <w:color w:val="000000"/>
                <w:spacing w:val="-2"/>
              </w:rPr>
            </w:pPr>
          </w:p>
          <w:p w14:paraId="2B1BBAE5" w14:textId="77777777" w:rsidR="00C351EA" w:rsidRPr="008B4FE6" w:rsidRDefault="00C351EA" w:rsidP="00520FF0">
            <w:pPr>
              <w:spacing w:line="240" w:lineRule="auto"/>
              <w:jc w:val="both"/>
              <w:rPr>
                <w:color w:val="000000"/>
                <w:spacing w:val="-2"/>
              </w:rPr>
            </w:pPr>
          </w:p>
        </w:tc>
      </w:tr>
      <w:tr w:rsidR="00C351EA" w:rsidRPr="008B4FE6" w14:paraId="67195EB2" w14:textId="77777777" w:rsidTr="00520F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164E7B2" w14:textId="77777777" w:rsidR="00C351EA" w:rsidRPr="00627221" w:rsidRDefault="00C351EA" w:rsidP="00B76E2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</w:rPr>
            </w:pPr>
            <w:r>
              <w:rPr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b/>
                <w:spacing w:val="-2"/>
                <w:sz w:val="21"/>
                <w:szCs w:val="21"/>
              </w:rPr>
              <w:t>ykonani</w:t>
            </w:r>
            <w:r>
              <w:rPr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C351EA" w:rsidRPr="008B4FE6" w14:paraId="17D9983A" w14:textId="77777777" w:rsidTr="00520F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352B3FF" w14:textId="0E0D0DA6" w:rsidR="00C351EA" w:rsidRPr="00E54BE1" w:rsidRDefault="00C351EA" w:rsidP="00520FF0">
            <w:pPr>
              <w:spacing w:line="240" w:lineRule="auto"/>
              <w:jc w:val="both"/>
              <w:rPr>
                <w:color w:val="00B050"/>
                <w:spacing w:val="-2"/>
              </w:rPr>
            </w:pPr>
            <w:r w:rsidRPr="008D3F8F">
              <w:rPr>
                <w:spacing w:val="-2"/>
              </w:rPr>
              <w:t xml:space="preserve">Projektowany termin wejścia w życie rozporządzenia z dniem 1 maja 2023 r., </w:t>
            </w:r>
            <w:r w:rsidR="003F4EB7" w:rsidRPr="008D3F8F">
              <w:rPr>
                <w:spacing w:val="-2"/>
              </w:rPr>
              <w:t>z wyjątkiem § 1 pkt 1 lit. b tiret trzecie, lit. c tiret drugie, tiret trzecie lp. 30, pkt 2 lit. a tiret drugie, lit. b tiret drugie i lit. c tiret drugie,  które wchodzą w życie po upływie 14 dni od dnia ogłoszenia</w:t>
            </w:r>
            <w:r w:rsidRPr="008D3F8F">
              <w:rPr>
                <w:spacing w:val="-2"/>
              </w:rPr>
              <w:t>.</w:t>
            </w:r>
          </w:p>
          <w:p w14:paraId="26D0159B" w14:textId="77777777" w:rsidR="00C351EA" w:rsidRPr="00B37C80" w:rsidRDefault="00C351EA" w:rsidP="00520FF0">
            <w:pPr>
              <w:spacing w:line="240" w:lineRule="auto"/>
              <w:jc w:val="both"/>
              <w:rPr>
                <w:spacing w:val="-2"/>
              </w:rPr>
            </w:pPr>
          </w:p>
        </w:tc>
      </w:tr>
      <w:tr w:rsidR="00C351EA" w:rsidRPr="008B4FE6" w14:paraId="69AF2BE9" w14:textId="77777777" w:rsidTr="00520F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1B1B666" w14:textId="77777777" w:rsidR="00C351EA" w:rsidRPr="008B4FE6" w:rsidRDefault="00C351EA" w:rsidP="00B76E2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 </w:t>
            </w:r>
            <w:r>
              <w:rPr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b/>
                <w:spacing w:val="-2"/>
                <w:sz w:val="21"/>
                <w:szCs w:val="21"/>
              </w:rPr>
              <w:t>?</w:t>
            </w:r>
          </w:p>
        </w:tc>
      </w:tr>
      <w:tr w:rsidR="00C351EA" w:rsidRPr="008B4FE6" w14:paraId="2BC38E3E" w14:textId="77777777" w:rsidTr="00520F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0348714" w14:textId="77777777" w:rsidR="00C351EA" w:rsidRPr="00B37C80" w:rsidRDefault="00C351EA" w:rsidP="00520FF0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Nie dotyczy.</w:t>
            </w:r>
          </w:p>
          <w:p w14:paraId="7B37EE72" w14:textId="77777777" w:rsidR="00C351EA" w:rsidRPr="00B37C80" w:rsidRDefault="00C351EA" w:rsidP="00520FF0">
            <w:pPr>
              <w:spacing w:line="240" w:lineRule="auto"/>
              <w:jc w:val="both"/>
              <w:rPr>
                <w:color w:val="000000"/>
                <w:spacing w:val="-2"/>
              </w:rPr>
            </w:pPr>
          </w:p>
        </w:tc>
      </w:tr>
      <w:tr w:rsidR="00C351EA" w:rsidRPr="008B4FE6" w14:paraId="64F90BD7" w14:textId="77777777" w:rsidTr="00520F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83499B3" w14:textId="77777777" w:rsidR="00C351EA" w:rsidRPr="008B4FE6" w:rsidRDefault="00C351EA" w:rsidP="00B76E2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60" w:after="60" w:line="240" w:lineRule="auto"/>
              <w:ind w:left="318" w:hanging="284"/>
              <w:jc w:val="both"/>
              <w:rPr>
                <w:b/>
                <w:color w:val="000000"/>
                <w:spacing w:val="-2"/>
              </w:rPr>
            </w:pPr>
            <w:r w:rsidRPr="008B4FE6">
              <w:rPr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b/>
                <w:spacing w:val="-2"/>
                <w:sz w:val="21"/>
                <w:szCs w:val="21"/>
              </w:rPr>
              <w:t>(</w:t>
            </w:r>
            <w:r>
              <w:rPr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b/>
                <w:color w:val="000000"/>
                <w:spacing w:val="-2"/>
              </w:rPr>
              <w:t xml:space="preserve">) </w:t>
            </w:r>
          </w:p>
        </w:tc>
      </w:tr>
      <w:tr w:rsidR="00C351EA" w:rsidRPr="008B4FE6" w14:paraId="2914D5E5" w14:textId="77777777" w:rsidTr="00520FF0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1483091" w14:textId="77777777" w:rsidR="00C351EA" w:rsidRPr="004D768E" w:rsidRDefault="00C351EA" w:rsidP="00520FF0">
            <w:pPr>
              <w:spacing w:line="240" w:lineRule="auto"/>
              <w:jc w:val="both"/>
              <w:rPr>
                <w:color w:val="000000"/>
                <w:spacing w:val="-2"/>
              </w:rPr>
            </w:pPr>
            <w:r w:rsidRPr="009C08B5">
              <w:rPr>
                <w:color w:val="000000"/>
                <w:spacing w:val="-2"/>
              </w:rPr>
              <w:t>Brak</w:t>
            </w:r>
            <w:r>
              <w:rPr>
                <w:color w:val="000000"/>
                <w:spacing w:val="-2"/>
              </w:rPr>
              <w:t>.</w:t>
            </w:r>
          </w:p>
          <w:p w14:paraId="728D12BD" w14:textId="77777777" w:rsidR="00C351EA" w:rsidRPr="00B37C80" w:rsidRDefault="00C351EA" w:rsidP="00520FF0">
            <w:pPr>
              <w:spacing w:line="240" w:lineRule="auto"/>
              <w:jc w:val="both"/>
              <w:rPr>
                <w:color w:val="000000"/>
                <w:spacing w:val="-2"/>
              </w:rPr>
            </w:pPr>
          </w:p>
        </w:tc>
      </w:tr>
    </w:tbl>
    <w:p w14:paraId="1F5E8823" w14:textId="77777777" w:rsidR="008A627C" w:rsidRPr="00690367" w:rsidRDefault="008A627C" w:rsidP="00C351EA">
      <w:pPr>
        <w:pStyle w:val="NAZORGWYDnazwaorganuwydajcegoprojektowanyakt"/>
        <w:ind w:left="0"/>
        <w:jc w:val="left"/>
      </w:pPr>
    </w:p>
    <w:sectPr w:rsidR="008A627C" w:rsidRPr="00690367" w:rsidSect="00C351EA">
      <w:footnotePr>
        <w:numRestart w:val="eachSect"/>
      </w:footnotePr>
      <w:pgSz w:w="11906" w:h="16838"/>
      <w:pgMar w:top="567" w:right="709" w:bottom="567" w:left="720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14E09" w14:textId="77777777" w:rsidR="008D48F0" w:rsidRDefault="008D48F0">
      <w:r>
        <w:separator/>
      </w:r>
    </w:p>
  </w:endnote>
  <w:endnote w:type="continuationSeparator" w:id="0">
    <w:p w14:paraId="50462E59" w14:textId="77777777" w:rsidR="008D48F0" w:rsidRDefault="008D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4029A" w14:textId="77777777" w:rsidR="002C7527" w:rsidRDefault="002C75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D61D4" w14:textId="77777777" w:rsidR="002C7527" w:rsidRDefault="002C75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6D38B" w14:textId="77777777" w:rsidR="002C7527" w:rsidRDefault="002C75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3E74F" w14:textId="77777777" w:rsidR="008D48F0" w:rsidRDefault="008D48F0">
      <w:r>
        <w:separator/>
      </w:r>
    </w:p>
  </w:footnote>
  <w:footnote w:type="continuationSeparator" w:id="0">
    <w:p w14:paraId="67037F06" w14:textId="77777777" w:rsidR="008D48F0" w:rsidRDefault="008D48F0">
      <w:r>
        <w:continuationSeparator/>
      </w:r>
    </w:p>
  </w:footnote>
  <w:footnote w:id="1">
    <w:p w14:paraId="16A488F7" w14:textId="77777777" w:rsidR="00643DCD" w:rsidRDefault="00643DCD" w:rsidP="008D6F3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 w:rsidRPr="000E6D0D">
        <w:t xml:space="preserve">Minister Infrastruktury kieruje działem administracji rządowej – transport, na podstawie § 1 ust. 2 pkt </w:t>
      </w:r>
      <w:r>
        <w:t>2</w:t>
      </w:r>
      <w:r w:rsidRPr="000E6D0D">
        <w:t xml:space="preserve"> rozporządzenia Prezesa Rady Ministrów z dnia </w:t>
      </w:r>
      <w:r>
        <w:t>18 listopada 2019 r.</w:t>
      </w:r>
      <w:r w:rsidRPr="000E6D0D">
        <w:t xml:space="preserve"> w sprawie szczegółowego zakresu działania Ministra Infrastruktury (</w:t>
      </w:r>
      <w:r w:rsidRPr="006211EC">
        <w:t xml:space="preserve">Dz. U. </w:t>
      </w:r>
      <w:r>
        <w:t xml:space="preserve">z 2021 r. </w:t>
      </w:r>
      <w:r w:rsidRPr="000F1291">
        <w:t xml:space="preserve">poz. </w:t>
      </w:r>
      <w:r>
        <w:t>937</w:t>
      </w:r>
      <w:r w:rsidRPr="000E6D0D">
        <w:t>).</w:t>
      </w:r>
    </w:p>
  </w:footnote>
  <w:footnote w:id="2">
    <w:p w14:paraId="41272AE5" w14:textId="77777777" w:rsidR="00643DCD" w:rsidRDefault="00643DCD" w:rsidP="00C94C1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t xml:space="preserve"> Zmiany tekstu jednolitego wymienionej ustawy zostały ogłoszone w Dz. U. z 2022 r. poz. 1002, 1768</w:t>
      </w:r>
      <w:r w:rsidRPr="00963A14">
        <w:t xml:space="preserve"> i </w:t>
      </w:r>
      <w:r>
        <w:t>1783.</w:t>
      </w:r>
    </w:p>
    <w:p w14:paraId="16A571C1" w14:textId="77777777" w:rsidR="00643DCD" w:rsidRDefault="00643DCD" w:rsidP="00C94C18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4C4F5" w14:textId="77777777" w:rsidR="002C7527" w:rsidRDefault="002C75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C732F" w14:textId="6F9C3478" w:rsidR="00643DCD" w:rsidRPr="00B371CC" w:rsidRDefault="00643DC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C7527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74F41" w14:textId="77777777" w:rsidR="002C7527" w:rsidRDefault="002C7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3FA9"/>
    <w:multiLevelType w:val="hybridMultilevel"/>
    <w:tmpl w:val="1D665398"/>
    <w:lvl w:ilvl="0" w:tplc="6CEC0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B7C04"/>
    <w:multiLevelType w:val="multilevel"/>
    <w:tmpl w:val="59BE4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B87602E"/>
    <w:multiLevelType w:val="hybridMultilevel"/>
    <w:tmpl w:val="C2FCED72"/>
    <w:lvl w:ilvl="0" w:tplc="6CEC09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C8"/>
    <w:rsid w:val="000012DA"/>
    <w:rsid w:val="0000246E"/>
    <w:rsid w:val="00003847"/>
    <w:rsid w:val="00003862"/>
    <w:rsid w:val="00004E70"/>
    <w:rsid w:val="0000758B"/>
    <w:rsid w:val="00012574"/>
    <w:rsid w:val="00012A35"/>
    <w:rsid w:val="00016099"/>
    <w:rsid w:val="00017DC2"/>
    <w:rsid w:val="000205E2"/>
    <w:rsid w:val="00020FCC"/>
    <w:rsid w:val="0002114D"/>
    <w:rsid w:val="00021522"/>
    <w:rsid w:val="000223D7"/>
    <w:rsid w:val="000229C7"/>
    <w:rsid w:val="00023471"/>
    <w:rsid w:val="00023F13"/>
    <w:rsid w:val="000255D3"/>
    <w:rsid w:val="00027FE7"/>
    <w:rsid w:val="00030634"/>
    <w:rsid w:val="000319C1"/>
    <w:rsid w:val="00031A8B"/>
    <w:rsid w:val="00031BCA"/>
    <w:rsid w:val="000330FA"/>
    <w:rsid w:val="0003362F"/>
    <w:rsid w:val="00034A99"/>
    <w:rsid w:val="00036B63"/>
    <w:rsid w:val="00037E1A"/>
    <w:rsid w:val="00042BE1"/>
    <w:rsid w:val="00043495"/>
    <w:rsid w:val="00044778"/>
    <w:rsid w:val="0004581C"/>
    <w:rsid w:val="00046A75"/>
    <w:rsid w:val="00047312"/>
    <w:rsid w:val="000508BD"/>
    <w:rsid w:val="000517AB"/>
    <w:rsid w:val="00051C87"/>
    <w:rsid w:val="0005339C"/>
    <w:rsid w:val="00053C57"/>
    <w:rsid w:val="00054A9C"/>
    <w:rsid w:val="0005571B"/>
    <w:rsid w:val="00055D56"/>
    <w:rsid w:val="00056523"/>
    <w:rsid w:val="00056DE2"/>
    <w:rsid w:val="00057AB3"/>
    <w:rsid w:val="00060076"/>
    <w:rsid w:val="00060432"/>
    <w:rsid w:val="00060D87"/>
    <w:rsid w:val="000615A5"/>
    <w:rsid w:val="00064E4C"/>
    <w:rsid w:val="00066901"/>
    <w:rsid w:val="00066E0D"/>
    <w:rsid w:val="00071BEE"/>
    <w:rsid w:val="000736CD"/>
    <w:rsid w:val="0007533B"/>
    <w:rsid w:val="00075386"/>
    <w:rsid w:val="0007545D"/>
    <w:rsid w:val="000760BF"/>
    <w:rsid w:val="0007613E"/>
    <w:rsid w:val="000762A4"/>
    <w:rsid w:val="00076BFC"/>
    <w:rsid w:val="00076C78"/>
    <w:rsid w:val="000814A7"/>
    <w:rsid w:val="000814D7"/>
    <w:rsid w:val="000827C3"/>
    <w:rsid w:val="0008557B"/>
    <w:rsid w:val="00085CE7"/>
    <w:rsid w:val="0008735B"/>
    <w:rsid w:val="000906EE"/>
    <w:rsid w:val="00091BA2"/>
    <w:rsid w:val="00092E39"/>
    <w:rsid w:val="000944EF"/>
    <w:rsid w:val="0009732D"/>
    <w:rsid w:val="000973F0"/>
    <w:rsid w:val="000A1296"/>
    <w:rsid w:val="000A1C27"/>
    <w:rsid w:val="000A1DAD"/>
    <w:rsid w:val="000A1F06"/>
    <w:rsid w:val="000A2649"/>
    <w:rsid w:val="000A323B"/>
    <w:rsid w:val="000A356D"/>
    <w:rsid w:val="000A3843"/>
    <w:rsid w:val="000A5EAB"/>
    <w:rsid w:val="000B298D"/>
    <w:rsid w:val="000B3627"/>
    <w:rsid w:val="000B57E3"/>
    <w:rsid w:val="000B5B2D"/>
    <w:rsid w:val="000B5DCE"/>
    <w:rsid w:val="000C05BA"/>
    <w:rsid w:val="000C0E8F"/>
    <w:rsid w:val="000C2089"/>
    <w:rsid w:val="000C2DAB"/>
    <w:rsid w:val="000C38F2"/>
    <w:rsid w:val="000C4BC4"/>
    <w:rsid w:val="000C6BF6"/>
    <w:rsid w:val="000D0110"/>
    <w:rsid w:val="000D2468"/>
    <w:rsid w:val="000D318A"/>
    <w:rsid w:val="000D419A"/>
    <w:rsid w:val="000D6173"/>
    <w:rsid w:val="000D6F83"/>
    <w:rsid w:val="000E25CC"/>
    <w:rsid w:val="000E3694"/>
    <w:rsid w:val="000E490F"/>
    <w:rsid w:val="000E6241"/>
    <w:rsid w:val="000F1291"/>
    <w:rsid w:val="000F2BE3"/>
    <w:rsid w:val="000F3D0D"/>
    <w:rsid w:val="000F6ED4"/>
    <w:rsid w:val="000F7A6E"/>
    <w:rsid w:val="00100799"/>
    <w:rsid w:val="001027EA"/>
    <w:rsid w:val="00104079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0FE1"/>
    <w:rsid w:val="00121EAC"/>
    <w:rsid w:val="00125A9C"/>
    <w:rsid w:val="001270A2"/>
    <w:rsid w:val="00131237"/>
    <w:rsid w:val="001329AC"/>
    <w:rsid w:val="00134CA0"/>
    <w:rsid w:val="001350FD"/>
    <w:rsid w:val="001363F0"/>
    <w:rsid w:val="0014026F"/>
    <w:rsid w:val="001406B4"/>
    <w:rsid w:val="00144EFE"/>
    <w:rsid w:val="00147A47"/>
    <w:rsid w:val="00147AA1"/>
    <w:rsid w:val="00150B7A"/>
    <w:rsid w:val="001520CF"/>
    <w:rsid w:val="001558E9"/>
    <w:rsid w:val="0015667C"/>
    <w:rsid w:val="00157110"/>
    <w:rsid w:val="0015742A"/>
    <w:rsid w:val="00157DA1"/>
    <w:rsid w:val="00163147"/>
    <w:rsid w:val="00164C57"/>
    <w:rsid w:val="00164C9D"/>
    <w:rsid w:val="0016762C"/>
    <w:rsid w:val="0016764D"/>
    <w:rsid w:val="00170D7E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75B"/>
    <w:rsid w:val="00191E1F"/>
    <w:rsid w:val="0019473B"/>
    <w:rsid w:val="001952B1"/>
    <w:rsid w:val="001967B3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0E7A"/>
    <w:rsid w:val="001B17A0"/>
    <w:rsid w:val="001B2866"/>
    <w:rsid w:val="001B342E"/>
    <w:rsid w:val="001B3D37"/>
    <w:rsid w:val="001C1832"/>
    <w:rsid w:val="001C188C"/>
    <w:rsid w:val="001C382E"/>
    <w:rsid w:val="001D1783"/>
    <w:rsid w:val="001D53CD"/>
    <w:rsid w:val="001D55A3"/>
    <w:rsid w:val="001D5AF5"/>
    <w:rsid w:val="001D63B5"/>
    <w:rsid w:val="001E1E73"/>
    <w:rsid w:val="001E4E0C"/>
    <w:rsid w:val="001E526D"/>
    <w:rsid w:val="001E5655"/>
    <w:rsid w:val="001F0699"/>
    <w:rsid w:val="001F1832"/>
    <w:rsid w:val="001F220F"/>
    <w:rsid w:val="001F25B3"/>
    <w:rsid w:val="001F4BA5"/>
    <w:rsid w:val="001F6616"/>
    <w:rsid w:val="001F7B29"/>
    <w:rsid w:val="0020051B"/>
    <w:rsid w:val="00202BD4"/>
    <w:rsid w:val="00204A97"/>
    <w:rsid w:val="00207524"/>
    <w:rsid w:val="00207535"/>
    <w:rsid w:val="0021040A"/>
    <w:rsid w:val="002114EF"/>
    <w:rsid w:val="00211C85"/>
    <w:rsid w:val="00212ECE"/>
    <w:rsid w:val="00213A18"/>
    <w:rsid w:val="00214DEF"/>
    <w:rsid w:val="00215630"/>
    <w:rsid w:val="002166AD"/>
    <w:rsid w:val="00216DE6"/>
    <w:rsid w:val="00217871"/>
    <w:rsid w:val="00220F16"/>
    <w:rsid w:val="00221ED8"/>
    <w:rsid w:val="00222BD0"/>
    <w:rsid w:val="002231EA"/>
    <w:rsid w:val="00223452"/>
    <w:rsid w:val="00223FDF"/>
    <w:rsid w:val="00225EBC"/>
    <w:rsid w:val="002279C0"/>
    <w:rsid w:val="00231E6E"/>
    <w:rsid w:val="00233EC0"/>
    <w:rsid w:val="00234EEF"/>
    <w:rsid w:val="00235046"/>
    <w:rsid w:val="0023727E"/>
    <w:rsid w:val="00237537"/>
    <w:rsid w:val="002376D4"/>
    <w:rsid w:val="00237F5D"/>
    <w:rsid w:val="00242081"/>
    <w:rsid w:val="00243777"/>
    <w:rsid w:val="002441CD"/>
    <w:rsid w:val="00245245"/>
    <w:rsid w:val="00245C24"/>
    <w:rsid w:val="002501A3"/>
    <w:rsid w:val="0025166C"/>
    <w:rsid w:val="00253006"/>
    <w:rsid w:val="00255374"/>
    <w:rsid w:val="002555D4"/>
    <w:rsid w:val="002564D5"/>
    <w:rsid w:val="00256ABF"/>
    <w:rsid w:val="002605E2"/>
    <w:rsid w:val="002606F3"/>
    <w:rsid w:val="00261A16"/>
    <w:rsid w:val="00263522"/>
    <w:rsid w:val="00264EC6"/>
    <w:rsid w:val="00271013"/>
    <w:rsid w:val="00273745"/>
    <w:rsid w:val="00273973"/>
    <w:rsid w:val="00273FE4"/>
    <w:rsid w:val="002765B4"/>
    <w:rsid w:val="00276A94"/>
    <w:rsid w:val="0029405D"/>
    <w:rsid w:val="00294FA6"/>
    <w:rsid w:val="00295847"/>
    <w:rsid w:val="00295A6F"/>
    <w:rsid w:val="00296688"/>
    <w:rsid w:val="002A0BAC"/>
    <w:rsid w:val="002A20C4"/>
    <w:rsid w:val="002A570F"/>
    <w:rsid w:val="002A7292"/>
    <w:rsid w:val="002A7358"/>
    <w:rsid w:val="002A7902"/>
    <w:rsid w:val="002B0F6B"/>
    <w:rsid w:val="002B2231"/>
    <w:rsid w:val="002B23B8"/>
    <w:rsid w:val="002B4429"/>
    <w:rsid w:val="002B68A6"/>
    <w:rsid w:val="002B7FAF"/>
    <w:rsid w:val="002C0857"/>
    <w:rsid w:val="002C1CCF"/>
    <w:rsid w:val="002C448D"/>
    <w:rsid w:val="002C47D3"/>
    <w:rsid w:val="002C5B34"/>
    <w:rsid w:val="002C7527"/>
    <w:rsid w:val="002C7FFC"/>
    <w:rsid w:val="002D0C4F"/>
    <w:rsid w:val="002D1364"/>
    <w:rsid w:val="002D4D30"/>
    <w:rsid w:val="002D5000"/>
    <w:rsid w:val="002D598D"/>
    <w:rsid w:val="002D632F"/>
    <w:rsid w:val="002D7188"/>
    <w:rsid w:val="002D71A0"/>
    <w:rsid w:val="002D7D3F"/>
    <w:rsid w:val="002E15DB"/>
    <w:rsid w:val="002E1DE3"/>
    <w:rsid w:val="002E1DE5"/>
    <w:rsid w:val="002E2AB6"/>
    <w:rsid w:val="002E32C1"/>
    <w:rsid w:val="002E3F34"/>
    <w:rsid w:val="002E48FC"/>
    <w:rsid w:val="002E4C30"/>
    <w:rsid w:val="002E5F79"/>
    <w:rsid w:val="002E64FA"/>
    <w:rsid w:val="002F0A00"/>
    <w:rsid w:val="002F0CFA"/>
    <w:rsid w:val="002F669F"/>
    <w:rsid w:val="00301C97"/>
    <w:rsid w:val="00302A9F"/>
    <w:rsid w:val="003035EB"/>
    <w:rsid w:val="00304069"/>
    <w:rsid w:val="0031004C"/>
    <w:rsid w:val="003105F6"/>
    <w:rsid w:val="00311297"/>
    <w:rsid w:val="003113BE"/>
    <w:rsid w:val="003122CA"/>
    <w:rsid w:val="003148FD"/>
    <w:rsid w:val="00320C1C"/>
    <w:rsid w:val="00321080"/>
    <w:rsid w:val="00322330"/>
    <w:rsid w:val="00322D45"/>
    <w:rsid w:val="0032569A"/>
    <w:rsid w:val="00325A1F"/>
    <w:rsid w:val="003268F9"/>
    <w:rsid w:val="00330246"/>
    <w:rsid w:val="00330BAF"/>
    <w:rsid w:val="00332EB3"/>
    <w:rsid w:val="00334E3A"/>
    <w:rsid w:val="003361DD"/>
    <w:rsid w:val="00337AFF"/>
    <w:rsid w:val="00340862"/>
    <w:rsid w:val="00341A6A"/>
    <w:rsid w:val="00345B9C"/>
    <w:rsid w:val="00346A01"/>
    <w:rsid w:val="00346C4B"/>
    <w:rsid w:val="003476BE"/>
    <w:rsid w:val="0035082B"/>
    <w:rsid w:val="00352DAE"/>
    <w:rsid w:val="00354EB9"/>
    <w:rsid w:val="003562B6"/>
    <w:rsid w:val="003602AE"/>
    <w:rsid w:val="00360929"/>
    <w:rsid w:val="003647D5"/>
    <w:rsid w:val="003655C6"/>
    <w:rsid w:val="003674B0"/>
    <w:rsid w:val="00371DFA"/>
    <w:rsid w:val="0037727C"/>
    <w:rsid w:val="00377E70"/>
    <w:rsid w:val="00380904"/>
    <w:rsid w:val="003818B3"/>
    <w:rsid w:val="00381AF9"/>
    <w:rsid w:val="003823EE"/>
    <w:rsid w:val="00382960"/>
    <w:rsid w:val="00382AF5"/>
    <w:rsid w:val="003846F7"/>
    <w:rsid w:val="003851ED"/>
    <w:rsid w:val="00385B39"/>
    <w:rsid w:val="00386785"/>
    <w:rsid w:val="00390E89"/>
    <w:rsid w:val="00391B1A"/>
    <w:rsid w:val="00392CA5"/>
    <w:rsid w:val="00394423"/>
    <w:rsid w:val="0039544D"/>
    <w:rsid w:val="00396942"/>
    <w:rsid w:val="00396B49"/>
    <w:rsid w:val="00396E3E"/>
    <w:rsid w:val="003A00A0"/>
    <w:rsid w:val="003A14B1"/>
    <w:rsid w:val="003A15D9"/>
    <w:rsid w:val="003A306E"/>
    <w:rsid w:val="003A60DC"/>
    <w:rsid w:val="003A68C3"/>
    <w:rsid w:val="003A6A46"/>
    <w:rsid w:val="003A7A63"/>
    <w:rsid w:val="003B000C"/>
    <w:rsid w:val="003B04F1"/>
    <w:rsid w:val="003B0F1D"/>
    <w:rsid w:val="003B30C6"/>
    <w:rsid w:val="003B4A57"/>
    <w:rsid w:val="003B53E5"/>
    <w:rsid w:val="003C0AD9"/>
    <w:rsid w:val="003C0ED0"/>
    <w:rsid w:val="003C1D49"/>
    <w:rsid w:val="003C35C4"/>
    <w:rsid w:val="003C4113"/>
    <w:rsid w:val="003D12C2"/>
    <w:rsid w:val="003D2C1E"/>
    <w:rsid w:val="003D31B9"/>
    <w:rsid w:val="003D3867"/>
    <w:rsid w:val="003D5326"/>
    <w:rsid w:val="003E01D8"/>
    <w:rsid w:val="003E0D1A"/>
    <w:rsid w:val="003E2DA3"/>
    <w:rsid w:val="003E3878"/>
    <w:rsid w:val="003E6A00"/>
    <w:rsid w:val="003F020D"/>
    <w:rsid w:val="003F03D9"/>
    <w:rsid w:val="003F0BD0"/>
    <w:rsid w:val="003F2FBE"/>
    <w:rsid w:val="003F318D"/>
    <w:rsid w:val="003F3909"/>
    <w:rsid w:val="003F4BEE"/>
    <w:rsid w:val="003F4EB7"/>
    <w:rsid w:val="003F5404"/>
    <w:rsid w:val="003F5BAE"/>
    <w:rsid w:val="003F6ED7"/>
    <w:rsid w:val="00400F99"/>
    <w:rsid w:val="00401C84"/>
    <w:rsid w:val="0040211E"/>
    <w:rsid w:val="00403210"/>
    <w:rsid w:val="004035BB"/>
    <w:rsid w:val="004035EB"/>
    <w:rsid w:val="004070E5"/>
    <w:rsid w:val="00407332"/>
    <w:rsid w:val="00407828"/>
    <w:rsid w:val="0041052F"/>
    <w:rsid w:val="00413D8E"/>
    <w:rsid w:val="004140F2"/>
    <w:rsid w:val="00416AAB"/>
    <w:rsid w:val="00417474"/>
    <w:rsid w:val="00417B22"/>
    <w:rsid w:val="00421085"/>
    <w:rsid w:val="004220B2"/>
    <w:rsid w:val="00423808"/>
    <w:rsid w:val="0042465E"/>
    <w:rsid w:val="00424DF7"/>
    <w:rsid w:val="00427A27"/>
    <w:rsid w:val="00432B76"/>
    <w:rsid w:val="00434D01"/>
    <w:rsid w:val="00435D26"/>
    <w:rsid w:val="004371B3"/>
    <w:rsid w:val="00440C99"/>
    <w:rsid w:val="0044145A"/>
    <w:rsid w:val="0044175C"/>
    <w:rsid w:val="00441A59"/>
    <w:rsid w:val="004450A5"/>
    <w:rsid w:val="00445F4D"/>
    <w:rsid w:val="004478EF"/>
    <w:rsid w:val="004504C0"/>
    <w:rsid w:val="004550FB"/>
    <w:rsid w:val="00457DFB"/>
    <w:rsid w:val="0046111A"/>
    <w:rsid w:val="00462946"/>
    <w:rsid w:val="0046390E"/>
    <w:rsid w:val="00463F43"/>
    <w:rsid w:val="00464B94"/>
    <w:rsid w:val="004653A8"/>
    <w:rsid w:val="00465A0B"/>
    <w:rsid w:val="004662D6"/>
    <w:rsid w:val="0046789E"/>
    <w:rsid w:val="0047077C"/>
    <w:rsid w:val="00470B05"/>
    <w:rsid w:val="00471CBD"/>
    <w:rsid w:val="0047207C"/>
    <w:rsid w:val="00472CD6"/>
    <w:rsid w:val="00474E3C"/>
    <w:rsid w:val="004803B4"/>
    <w:rsid w:val="00480A58"/>
    <w:rsid w:val="00482151"/>
    <w:rsid w:val="00484689"/>
    <w:rsid w:val="00485FAD"/>
    <w:rsid w:val="00487AED"/>
    <w:rsid w:val="00491EDF"/>
    <w:rsid w:val="00492A3F"/>
    <w:rsid w:val="00494F62"/>
    <w:rsid w:val="004A2001"/>
    <w:rsid w:val="004A3590"/>
    <w:rsid w:val="004B00A7"/>
    <w:rsid w:val="004B1BEA"/>
    <w:rsid w:val="004B25E2"/>
    <w:rsid w:val="004B34D7"/>
    <w:rsid w:val="004B3DFF"/>
    <w:rsid w:val="004B5037"/>
    <w:rsid w:val="004B5B2F"/>
    <w:rsid w:val="004B626A"/>
    <w:rsid w:val="004B660E"/>
    <w:rsid w:val="004C05BD"/>
    <w:rsid w:val="004C0C68"/>
    <w:rsid w:val="004C2B09"/>
    <w:rsid w:val="004C3B06"/>
    <w:rsid w:val="004C3F97"/>
    <w:rsid w:val="004C7668"/>
    <w:rsid w:val="004C7EE7"/>
    <w:rsid w:val="004D2C98"/>
    <w:rsid w:val="004D2DEE"/>
    <w:rsid w:val="004D2E1F"/>
    <w:rsid w:val="004D3077"/>
    <w:rsid w:val="004D7160"/>
    <w:rsid w:val="004D7FD9"/>
    <w:rsid w:val="004E1324"/>
    <w:rsid w:val="004E19A5"/>
    <w:rsid w:val="004E37E5"/>
    <w:rsid w:val="004E3FDB"/>
    <w:rsid w:val="004F0101"/>
    <w:rsid w:val="004F1F4A"/>
    <w:rsid w:val="004F296D"/>
    <w:rsid w:val="004F3910"/>
    <w:rsid w:val="004F3B6A"/>
    <w:rsid w:val="004F3B78"/>
    <w:rsid w:val="004F508B"/>
    <w:rsid w:val="004F695F"/>
    <w:rsid w:val="004F6CA4"/>
    <w:rsid w:val="00500752"/>
    <w:rsid w:val="00501816"/>
    <w:rsid w:val="00501A50"/>
    <w:rsid w:val="0050222D"/>
    <w:rsid w:val="00502BC2"/>
    <w:rsid w:val="00503AF3"/>
    <w:rsid w:val="00504127"/>
    <w:rsid w:val="005049B2"/>
    <w:rsid w:val="0050696D"/>
    <w:rsid w:val="00510453"/>
    <w:rsid w:val="0051094B"/>
    <w:rsid w:val="0051107C"/>
    <w:rsid w:val="005110D7"/>
    <w:rsid w:val="00511C90"/>
    <w:rsid w:val="00511D99"/>
    <w:rsid w:val="005128D3"/>
    <w:rsid w:val="00512995"/>
    <w:rsid w:val="005147E8"/>
    <w:rsid w:val="005158F2"/>
    <w:rsid w:val="00517D33"/>
    <w:rsid w:val="00520FF0"/>
    <w:rsid w:val="00521941"/>
    <w:rsid w:val="00526DFC"/>
    <w:rsid w:val="00526F43"/>
    <w:rsid w:val="00527651"/>
    <w:rsid w:val="00530F9D"/>
    <w:rsid w:val="005363AB"/>
    <w:rsid w:val="00542116"/>
    <w:rsid w:val="00544EF4"/>
    <w:rsid w:val="00545E53"/>
    <w:rsid w:val="005479D9"/>
    <w:rsid w:val="0055226A"/>
    <w:rsid w:val="00555003"/>
    <w:rsid w:val="005572BD"/>
    <w:rsid w:val="00557A12"/>
    <w:rsid w:val="00560214"/>
    <w:rsid w:val="00560AC7"/>
    <w:rsid w:val="00561401"/>
    <w:rsid w:val="00561AFB"/>
    <w:rsid w:val="00561FA8"/>
    <w:rsid w:val="00562EA2"/>
    <w:rsid w:val="005635ED"/>
    <w:rsid w:val="00565253"/>
    <w:rsid w:val="00565353"/>
    <w:rsid w:val="00570191"/>
    <w:rsid w:val="00570570"/>
    <w:rsid w:val="00572512"/>
    <w:rsid w:val="00573EE6"/>
    <w:rsid w:val="00575449"/>
    <w:rsid w:val="0057547F"/>
    <w:rsid w:val="005754EE"/>
    <w:rsid w:val="005755DF"/>
    <w:rsid w:val="0057617E"/>
    <w:rsid w:val="00576497"/>
    <w:rsid w:val="00577A92"/>
    <w:rsid w:val="005835E7"/>
    <w:rsid w:val="0058397F"/>
    <w:rsid w:val="00583BF8"/>
    <w:rsid w:val="00585F33"/>
    <w:rsid w:val="00591124"/>
    <w:rsid w:val="00594FA2"/>
    <w:rsid w:val="00597024"/>
    <w:rsid w:val="00597522"/>
    <w:rsid w:val="005A0274"/>
    <w:rsid w:val="005A0844"/>
    <w:rsid w:val="005A095C"/>
    <w:rsid w:val="005A2632"/>
    <w:rsid w:val="005A6068"/>
    <w:rsid w:val="005A669D"/>
    <w:rsid w:val="005A7108"/>
    <w:rsid w:val="005A75D8"/>
    <w:rsid w:val="005B0F1C"/>
    <w:rsid w:val="005B2F5D"/>
    <w:rsid w:val="005B713E"/>
    <w:rsid w:val="005C03B6"/>
    <w:rsid w:val="005C348E"/>
    <w:rsid w:val="005C4CBA"/>
    <w:rsid w:val="005C5698"/>
    <w:rsid w:val="005C68E1"/>
    <w:rsid w:val="005D20D7"/>
    <w:rsid w:val="005D2D06"/>
    <w:rsid w:val="005D3763"/>
    <w:rsid w:val="005D55E1"/>
    <w:rsid w:val="005D6583"/>
    <w:rsid w:val="005E19F7"/>
    <w:rsid w:val="005E24DC"/>
    <w:rsid w:val="005E4F04"/>
    <w:rsid w:val="005E62C2"/>
    <w:rsid w:val="005E6C71"/>
    <w:rsid w:val="005F0963"/>
    <w:rsid w:val="005F2824"/>
    <w:rsid w:val="005F2EBA"/>
    <w:rsid w:val="005F35ED"/>
    <w:rsid w:val="005F7812"/>
    <w:rsid w:val="005F79EA"/>
    <w:rsid w:val="005F7A88"/>
    <w:rsid w:val="00603A1A"/>
    <w:rsid w:val="0060440F"/>
    <w:rsid w:val="006046D5"/>
    <w:rsid w:val="0060651F"/>
    <w:rsid w:val="00606E33"/>
    <w:rsid w:val="00607A93"/>
    <w:rsid w:val="00610C08"/>
    <w:rsid w:val="00611F74"/>
    <w:rsid w:val="00615772"/>
    <w:rsid w:val="00620EF8"/>
    <w:rsid w:val="006211EC"/>
    <w:rsid w:val="00621256"/>
    <w:rsid w:val="00621FCC"/>
    <w:rsid w:val="00622E4B"/>
    <w:rsid w:val="00630322"/>
    <w:rsid w:val="0063066F"/>
    <w:rsid w:val="00631EE9"/>
    <w:rsid w:val="00632C23"/>
    <w:rsid w:val="006333DA"/>
    <w:rsid w:val="00635134"/>
    <w:rsid w:val="006356E2"/>
    <w:rsid w:val="006425BF"/>
    <w:rsid w:val="00642A65"/>
    <w:rsid w:val="00643DCD"/>
    <w:rsid w:val="00645DCE"/>
    <w:rsid w:val="00646366"/>
    <w:rsid w:val="006465AC"/>
    <w:rsid w:val="006465BF"/>
    <w:rsid w:val="00653B22"/>
    <w:rsid w:val="00654054"/>
    <w:rsid w:val="00656724"/>
    <w:rsid w:val="00657BF4"/>
    <w:rsid w:val="006603FB"/>
    <w:rsid w:val="006608DF"/>
    <w:rsid w:val="00661263"/>
    <w:rsid w:val="006623AC"/>
    <w:rsid w:val="006678AF"/>
    <w:rsid w:val="006701EF"/>
    <w:rsid w:val="00670F3B"/>
    <w:rsid w:val="006710EC"/>
    <w:rsid w:val="00671246"/>
    <w:rsid w:val="006718D7"/>
    <w:rsid w:val="00673BA5"/>
    <w:rsid w:val="00674767"/>
    <w:rsid w:val="00680058"/>
    <w:rsid w:val="00681F9F"/>
    <w:rsid w:val="00682FD2"/>
    <w:rsid w:val="00683F75"/>
    <w:rsid w:val="006840EA"/>
    <w:rsid w:val="006844E2"/>
    <w:rsid w:val="00685267"/>
    <w:rsid w:val="006872AE"/>
    <w:rsid w:val="00690082"/>
    <w:rsid w:val="00690252"/>
    <w:rsid w:val="00690367"/>
    <w:rsid w:val="006946BB"/>
    <w:rsid w:val="006969FA"/>
    <w:rsid w:val="006A13F5"/>
    <w:rsid w:val="006A22FD"/>
    <w:rsid w:val="006A2CF6"/>
    <w:rsid w:val="006A35D5"/>
    <w:rsid w:val="006A748A"/>
    <w:rsid w:val="006B0084"/>
    <w:rsid w:val="006B112A"/>
    <w:rsid w:val="006B152B"/>
    <w:rsid w:val="006B217F"/>
    <w:rsid w:val="006B3915"/>
    <w:rsid w:val="006B49AE"/>
    <w:rsid w:val="006C3E1B"/>
    <w:rsid w:val="006C419E"/>
    <w:rsid w:val="006C4A31"/>
    <w:rsid w:val="006C5AC2"/>
    <w:rsid w:val="006C661B"/>
    <w:rsid w:val="006C6AFB"/>
    <w:rsid w:val="006D2735"/>
    <w:rsid w:val="006D45B2"/>
    <w:rsid w:val="006E03CE"/>
    <w:rsid w:val="006E0FCC"/>
    <w:rsid w:val="006E16F5"/>
    <w:rsid w:val="006E1E96"/>
    <w:rsid w:val="006E3198"/>
    <w:rsid w:val="006E5E21"/>
    <w:rsid w:val="006F014E"/>
    <w:rsid w:val="006F2648"/>
    <w:rsid w:val="006F2C1E"/>
    <w:rsid w:val="006F2F10"/>
    <w:rsid w:val="006F482B"/>
    <w:rsid w:val="006F5CE9"/>
    <w:rsid w:val="006F6311"/>
    <w:rsid w:val="00701952"/>
    <w:rsid w:val="00701EBC"/>
    <w:rsid w:val="00702556"/>
    <w:rsid w:val="0070277E"/>
    <w:rsid w:val="00704156"/>
    <w:rsid w:val="007043BF"/>
    <w:rsid w:val="007054A4"/>
    <w:rsid w:val="007069FC"/>
    <w:rsid w:val="00711221"/>
    <w:rsid w:val="00712675"/>
    <w:rsid w:val="00713808"/>
    <w:rsid w:val="007151B6"/>
    <w:rsid w:val="0071520D"/>
    <w:rsid w:val="00715C0E"/>
    <w:rsid w:val="00715EDB"/>
    <w:rsid w:val="007160D5"/>
    <w:rsid w:val="007163FB"/>
    <w:rsid w:val="00717C2E"/>
    <w:rsid w:val="007204FA"/>
    <w:rsid w:val="00720D80"/>
    <w:rsid w:val="007213B3"/>
    <w:rsid w:val="0072457F"/>
    <w:rsid w:val="00725406"/>
    <w:rsid w:val="0072621B"/>
    <w:rsid w:val="00726AD6"/>
    <w:rsid w:val="00730555"/>
    <w:rsid w:val="0073064A"/>
    <w:rsid w:val="007312CC"/>
    <w:rsid w:val="00735B00"/>
    <w:rsid w:val="00736A64"/>
    <w:rsid w:val="007372F0"/>
    <w:rsid w:val="00737F6A"/>
    <w:rsid w:val="007410B6"/>
    <w:rsid w:val="00744C6F"/>
    <w:rsid w:val="007457F6"/>
    <w:rsid w:val="00745ABB"/>
    <w:rsid w:val="00746E38"/>
    <w:rsid w:val="00747CD5"/>
    <w:rsid w:val="0075103D"/>
    <w:rsid w:val="007527A4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7F4C"/>
    <w:rsid w:val="00770F6B"/>
    <w:rsid w:val="00771883"/>
    <w:rsid w:val="007722B4"/>
    <w:rsid w:val="00772685"/>
    <w:rsid w:val="00773CD7"/>
    <w:rsid w:val="00776DC2"/>
    <w:rsid w:val="00780122"/>
    <w:rsid w:val="00781187"/>
    <w:rsid w:val="00781BEE"/>
    <w:rsid w:val="0078214B"/>
    <w:rsid w:val="0078498A"/>
    <w:rsid w:val="007878FE"/>
    <w:rsid w:val="00792207"/>
    <w:rsid w:val="00792B64"/>
    <w:rsid w:val="00792E29"/>
    <w:rsid w:val="0079379A"/>
    <w:rsid w:val="00794953"/>
    <w:rsid w:val="00794C53"/>
    <w:rsid w:val="00797010"/>
    <w:rsid w:val="007A023B"/>
    <w:rsid w:val="007A1F2F"/>
    <w:rsid w:val="007A2A5C"/>
    <w:rsid w:val="007A3DF6"/>
    <w:rsid w:val="007A5102"/>
    <w:rsid w:val="007A5150"/>
    <w:rsid w:val="007A5373"/>
    <w:rsid w:val="007A789F"/>
    <w:rsid w:val="007B6111"/>
    <w:rsid w:val="007B75BC"/>
    <w:rsid w:val="007C0BD6"/>
    <w:rsid w:val="007C3806"/>
    <w:rsid w:val="007C5BB7"/>
    <w:rsid w:val="007D07D5"/>
    <w:rsid w:val="007D1C64"/>
    <w:rsid w:val="007D28C8"/>
    <w:rsid w:val="007D32DD"/>
    <w:rsid w:val="007D4B6E"/>
    <w:rsid w:val="007D6DCE"/>
    <w:rsid w:val="007D72C4"/>
    <w:rsid w:val="007D7708"/>
    <w:rsid w:val="007E2CFE"/>
    <w:rsid w:val="007E4785"/>
    <w:rsid w:val="007E59C9"/>
    <w:rsid w:val="007F0072"/>
    <w:rsid w:val="007F13C6"/>
    <w:rsid w:val="007F24BE"/>
    <w:rsid w:val="007F2EB6"/>
    <w:rsid w:val="007F357D"/>
    <w:rsid w:val="007F54C3"/>
    <w:rsid w:val="00802949"/>
    <w:rsid w:val="0080301E"/>
    <w:rsid w:val="0080365F"/>
    <w:rsid w:val="008073F5"/>
    <w:rsid w:val="008073FB"/>
    <w:rsid w:val="00812208"/>
    <w:rsid w:val="00812A95"/>
    <w:rsid w:val="00812BE5"/>
    <w:rsid w:val="00813280"/>
    <w:rsid w:val="008145A0"/>
    <w:rsid w:val="0081479A"/>
    <w:rsid w:val="00815821"/>
    <w:rsid w:val="00817429"/>
    <w:rsid w:val="00820557"/>
    <w:rsid w:val="00821514"/>
    <w:rsid w:val="00821E35"/>
    <w:rsid w:val="00824591"/>
    <w:rsid w:val="00824AED"/>
    <w:rsid w:val="008275CF"/>
    <w:rsid w:val="00827820"/>
    <w:rsid w:val="008308FC"/>
    <w:rsid w:val="0083141F"/>
    <w:rsid w:val="00831B8B"/>
    <w:rsid w:val="00833E47"/>
    <w:rsid w:val="0083405D"/>
    <w:rsid w:val="008352D4"/>
    <w:rsid w:val="00836DB9"/>
    <w:rsid w:val="00837C67"/>
    <w:rsid w:val="008415B0"/>
    <w:rsid w:val="00842028"/>
    <w:rsid w:val="00842F49"/>
    <w:rsid w:val="008436B8"/>
    <w:rsid w:val="008460B6"/>
    <w:rsid w:val="00850C9D"/>
    <w:rsid w:val="00852B59"/>
    <w:rsid w:val="008540EF"/>
    <w:rsid w:val="0085485B"/>
    <w:rsid w:val="00856272"/>
    <w:rsid w:val="008563FF"/>
    <w:rsid w:val="0086018B"/>
    <w:rsid w:val="008611DD"/>
    <w:rsid w:val="008620DE"/>
    <w:rsid w:val="008628E9"/>
    <w:rsid w:val="00866867"/>
    <w:rsid w:val="00870EC2"/>
    <w:rsid w:val="00872257"/>
    <w:rsid w:val="0087318E"/>
    <w:rsid w:val="008753E6"/>
    <w:rsid w:val="00875EE0"/>
    <w:rsid w:val="0087738C"/>
    <w:rsid w:val="008802AF"/>
    <w:rsid w:val="00881926"/>
    <w:rsid w:val="00882291"/>
    <w:rsid w:val="0088318F"/>
    <w:rsid w:val="0088331D"/>
    <w:rsid w:val="00883A54"/>
    <w:rsid w:val="008852B0"/>
    <w:rsid w:val="00885AE7"/>
    <w:rsid w:val="00885B43"/>
    <w:rsid w:val="00886B60"/>
    <w:rsid w:val="00887889"/>
    <w:rsid w:val="008920FF"/>
    <w:rsid w:val="008926E8"/>
    <w:rsid w:val="00893EE7"/>
    <w:rsid w:val="00894F19"/>
    <w:rsid w:val="00896A10"/>
    <w:rsid w:val="00896AB3"/>
    <w:rsid w:val="008971B5"/>
    <w:rsid w:val="00897355"/>
    <w:rsid w:val="008A0F46"/>
    <w:rsid w:val="008A3797"/>
    <w:rsid w:val="008A4463"/>
    <w:rsid w:val="008A5D26"/>
    <w:rsid w:val="008A627C"/>
    <w:rsid w:val="008A6B13"/>
    <w:rsid w:val="008A6ECB"/>
    <w:rsid w:val="008B0BF9"/>
    <w:rsid w:val="008B2866"/>
    <w:rsid w:val="008B3859"/>
    <w:rsid w:val="008B3A08"/>
    <w:rsid w:val="008B3DAB"/>
    <w:rsid w:val="008B436D"/>
    <w:rsid w:val="008B4E49"/>
    <w:rsid w:val="008B7712"/>
    <w:rsid w:val="008B7B26"/>
    <w:rsid w:val="008C0E24"/>
    <w:rsid w:val="008C3524"/>
    <w:rsid w:val="008C4061"/>
    <w:rsid w:val="008C4229"/>
    <w:rsid w:val="008C5BE0"/>
    <w:rsid w:val="008C7233"/>
    <w:rsid w:val="008C78CD"/>
    <w:rsid w:val="008D1471"/>
    <w:rsid w:val="008D1EEE"/>
    <w:rsid w:val="008D2434"/>
    <w:rsid w:val="008D3F8F"/>
    <w:rsid w:val="008D48F0"/>
    <w:rsid w:val="008D4AE5"/>
    <w:rsid w:val="008D6F33"/>
    <w:rsid w:val="008E171D"/>
    <w:rsid w:val="008E2785"/>
    <w:rsid w:val="008E50D8"/>
    <w:rsid w:val="008E78A3"/>
    <w:rsid w:val="008F0654"/>
    <w:rsid w:val="008F06CB"/>
    <w:rsid w:val="008F24B0"/>
    <w:rsid w:val="008F2E83"/>
    <w:rsid w:val="008F37D6"/>
    <w:rsid w:val="008F612A"/>
    <w:rsid w:val="0090235A"/>
    <w:rsid w:val="0090293D"/>
    <w:rsid w:val="009034DE"/>
    <w:rsid w:val="00905396"/>
    <w:rsid w:val="0090605D"/>
    <w:rsid w:val="00906419"/>
    <w:rsid w:val="00907A4A"/>
    <w:rsid w:val="00911AC5"/>
    <w:rsid w:val="00912889"/>
    <w:rsid w:val="00913A42"/>
    <w:rsid w:val="00914167"/>
    <w:rsid w:val="009143DB"/>
    <w:rsid w:val="00915065"/>
    <w:rsid w:val="00916930"/>
    <w:rsid w:val="009169AA"/>
    <w:rsid w:val="00917CE5"/>
    <w:rsid w:val="009217C0"/>
    <w:rsid w:val="00925241"/>
    <w:rsid w:val="00925CEC"/>
    <w:rsid w:val="00926A3F"/>
    <w:rsid w:val="0092744A"/>
    <w:rsid w:val="0092794E"/>
    <w:rsid w:val="00930D30"/>
    <w:rsid w:val="0093235D"/>
    <w:rsid w:val="009332A2"/>
    <w:rsid w:val="00934849"/>
    <w:rsid w:val="00937598"/>
    <w:rsid w:val="0093790B"/>
    <w:rsid w:val="00937FF7"/>
    <w:rsid w:val="00943751"/>
    <w:rsid w:val="00946DD0"/>
    <w:rsid w:val="009509E6"/>
    <w:rsid w:val="00951320"/>
    <w:rsid w:val="00952018"/>
    <w:rsid w:val="00952800"/>
    <w:rsid w:val="0095300D"/>
    <w:rsid w:val="0095437A"/>
    <w:rsid w:val="0095614C"/>
    <w:rsid w:val="00956812"/>
    <w:rsid w:val="0095719A"/>
    <w:rsid w:val="009623E9"/>
    <w:rsid w:val="009630C1"/>
    <w:rsid w:val="00963EEB"/>
    <w:rsid w:val="009648BC"/>
    <w:rsid w:val="00964C2F"/>
    <w:rsid w:val="00965513"/>
    <w:rsid w:val="00965F88"/>
    <w:rsid w:val="00974997"/>
    <w:rsid w:val="00976BF9"/>
    <w:rsid w:val="00984E03"/>
    <w:rsid w:val="00985043"/>
    <w:rsid w:val="0098662E"/>
    <w:rsid w:val="00987E85"/>
    <w:rsid w:val="00995FAE"/>
    <w:rsid w:val="009A0D12"/>
    <w:rsid w:val="009A1987"/>
    <w:rsid w:val="009A2BEE"/>
    <w:rsid w:val="009A5289"/>
    <w:rsid w:val="009A5B06"/>
    <w:rsid w:val="009A7A53"/>
    <w:rsid w:val="009B0402"/>
    <w:rsid w:val="009B0B75"/>
    <w:rsid w:val="009B0ED9"/>
    <w:rsid w:val="009B16DF"/>
    <w:rsid w:val="009B3950"/>
    <w:rsid w:val="009B4CB2"/>
    <w:rsid w:val="009B6701"/>
    <w:rsid w:val="009B6EF7"/>
    <w:rsid w:val="009B7000"/>
    <w:rsid w:val="009B739C"/>
    <w:rsid w:val="009C01CC"/>
    <w:rsid w:val="009C04EC"/>
    <w:rsid w:val="009C21E2"/>
    <w:rsid w:val="009C328C"/>
    <w:rsid w:val="009C4444"/>
    <w:rsid w:val="009C79AD"/>
    <w:rsid w:val="009C7CA6"/>
    <w:rsid w:val="009D049F"/>
    <w:rsid w:val="009D3316"/>
    <w:rsid w:val="009D55AA"/>
    <w:rsid w:val="009D56E6"/>
    <w:rsid w:val="009E3E77"/>
    <w:rsid w:val="009E3FAB"/>
    <w:rsid w:val="009E5B3F"/>
    <w:rsid w:val="009E5C97"/>
    <w:rsid w:val="009E7D90"/>
    <w:rsid w:val="009F0A08"/>
    <w:rsid w:val="009F1082"/>
    <w:rsid w:val="009F1AB0"/>
    <w:rsid w:val="009F1C56"/>
    <w:rsid w:val="009F501D"/>
    <w:rsid w:val="00A028E7"/>
    <w:rsid w:val="00A039D5"/>
    <w:rsid w:val="00A046AD"/>
    <w:rsid w:val="00A05EAC"/>
    <w:rsid w:val="00A070CF"/>
    <w:rsid w:val="00A0742A"/>
    <w:rsid w:val="00A07496"/>
    <w:rsid w:val="00A079C1"/>
    <w:rsid w:val="00A120BF"/>
    <w:rsid w:val="00A12520"/>
    <w:rsid w:val="00A130FD"/>
    <w:rsid w:val="00A139AB"/>
    <w:rsid w:val="00A13D6D"/>
    <w:rsid w:val="00A14769"/>
    <w:rsid w:val="00A16151"/>
    <w:rsid w:val="00A16EC6"/>
    <w:rsid w:val="00A17C06"/>
    <w:rsid w:val="00A2126E"/>
    <w:rsid w:val="00A21706"/>
    <w:rsid w:val="00A24534"/>
    <w:rsid w:val="00A24FCC"/>
    <w:rsid w:val="00A26A90"/>
    <w:rsid w:val="00A26B27"/>
    <w:rsid w:val="00A30E4F"/>
    <w:rsid w:val="00A3140E"/>
    <w:rsid w:val="00A32253"/>
    <w:rsid w:val="00A3310E"/>
    <w:rsid w:val="00A333A0"/>
    <w:rsid w:val="00A37E70"/>
    <w:rsid w:val="00A437E1"/>
    <w:rsid w:val="00A447EC"/>
    <w:rsid w:val="00A455CE"/>
    <w:rsid w:val="00A46145"/>
    <w:rsid w:val="00A4685E"/>
    <w:rsid w:val="00A50CD4"/>
    <w:rsid w:val="00A51191"/>
    <w:rsid w:val="00A53E11"/>
    <w:rsid w:val="00A562F0"/>
    <w:rsid w:val="00A56D62"/>
    <w:rsid w:val="00A56F07"/>
    <w:rsid w:val="00A570E0"/>
    <w:rsid w:val="00A5762C"/>
    <w:rsid w:val="00A600FC"/>
    <w:rsid w:val="00A60820"/>
    <w:rsid w:val="00A60BCA"/>
    <w:rsid w:val="00A638DA"/>
    <w:rsid w:val="00A65B41"/>
    <w:rsid w:val="00A65E00"/>
    <w:rsid w:val="00A66A78"/>
    <w:rsid w:val="00A71AB0"/>
    <w:rsid w:val="00A71B2E"/>
    <w:rsid w:val="00A71CF6"/>
    <w:rsid w:val="00A7436E"/>
    <w:rsid w:val="00A74E96"/>
    <w:rsid w:val="00A75A8E"/>
    <w:rsid w:val="00A761A4"/>
    <w:rsid w:val="00A8005C"/>
    <w:rsid w:val="00A824DD"/>
    <w:rsid w:val="00A83676"/>
    <w:rsid w:val="00A83B7B"/>
    <w:rsid w:val="00A84274"/>
    <w:rsid w:val="00A850F3"/>
    <w:rsid w:val="00A864E3"/>
    <w:rsid w:val="00A90B4A"/>
    <w:rsid w:val="00A94574"/>
    <w:rsid w:val="00A95936"/>
    <w:rsid w:val="00A96265"/>
    <w:rsid w:val="00A97084"/>
    <w:rsid w:val="00AA1C2C"/>
    <w:rsid w:val="00AA35F6"/>
    <w:rsid w:val="00AA3CD2"/>
    <w:rsid w:val="00AA667C"/>
    <w:rsid w:val="00AA66E1"/>
    <w:rsid w:val="00AA6E91"/>
    <w:rsid w:val="00AA7439"/>
    <w:rsid w:val="00AB047E"/>
    <w:rsid w:val="00AB0B0A"/>
    <w:rsid w:val="00AB0BB7"/>
    <w:rsid w:val="00AB22C6"/>
    <w:rsid w:val="00AB2AD0"/>
    <w:rsid w:val="00AB479E"/>
    <w:rsid w:val="00AB54E4"/>
    <w:rsid w:val="00AB67FC"/>
    <w:rsid w:val="00AC00F2"/>
    <w:rsid w:val="00AC31B5"/>
    <w:rsid w:val="00AC4EA1"/>
    <w:rsid w:val="00AC5381"/>
    <w:rsid w:val="00AC5920"/>
    <w:rsid w:val="00AC6BB5"/>
    <w:rsid w:val="00AD0D5F"/>
    <w:rsid w:val="00AD0E65"/>
    <w:rsid w:val="00AD186B"/>
    <w:rsid w:val="00AD2BF2"/>
    <w:rsid w:val="00AD4E90"/>
    <w:rsid w:val="00AD5422"/>
    <w:rsid w:val="00AD5CC8"/>
    <w:rsid w:val="00AE4179"/>
    <w:rsid w:val="00AE4425"/>
    <w:rsid w:val="00AE4FBE"/>
    <w:rsid w:val="00AE650F"/>
    <w:rsid w:val="00AE6555"/>
    <w:rsid w:val="00AE7A79"/>
    <w:rsid w:val="00AE7D16"/>
    <w:rsid w:val="00AF2B77"/>
    <w:rsid w:val="00AF2CA6"/>
    <w:rsid w:val="00AF4CAA"/>
    <w:rsid w:val="00AF571A"/>
    <w:rsid w:val="00AF5A72"/>
    <w:rsid w:val="00AF60A0"/>
    <w:rsid w:val="00AF67FC"/>
    <w:rsid w:val="00AF7DF5"/>
    <w:rsid w:val="00B006E5"/>
    <w:rsid w:val="00B024C2"/>
    <w:rsid w:val="00B07700"/>
    <w:rsid w:val="00B07A1B"/>
    <w:rsid w:val="00B13921"/>
    <w:rsid w:val="00B14B1B"/>
    <w:rsid w:val="00B1528C"/>
    <w:rsid w:val="00B15495"/>
    <w:rsid w:val="00B16ACD"/>
    <w:rsid w:val="00B16E3B"/>
    <w:rsid w:val="00B2098B"/>
    <w:rsid w:val="00B21487"/>
    <w:rsid w:val="00B2245F"/>
    <w:rsid w:val="00B232D1"/>
    <w:rsid w:val="00B24DB5"/>
    <w:rsid w:val="00B256B6"/>
    <w:rsid w:val="00B30625"/>
    <w:rsid w:val="00B3194B"/>
    <w:rsid w:val="00B31F9E"/>
    <w:rsid w:val="00B3268F"/>
    <w:rsid w:val="00B32C2C"/>
    <w:rsid w:val="00B3384F"/>
    <w:rsid w:val="00B33A1A"/>
    <w:rsid w:val="00B33E6C"/>
    <w:rsid w:val="00B36EEA"/>
    <w:rsid w:val="00B371CC"/>
    <w:rsid w:val="00B41CD9"/>
    <w:rsid w:val="00B427E6"/>
    <w:rsid w:val="00B428A6"/>
    <w:rsid w:val="00B43E1F"/>
    <w:rsid w:val="00B4509A"/>
    <w:rsid w:val="00B45FBC"/>
    <w:rsid w:val="00B46576"/>
    <w:rsid w:val="00B51A7D"/>
    <w:rsid w:val="00B51BD3"/>
    <w:rsid w:val="00B535C2"/>
    <w:rsid w:val="00B53945"/>
    <w:rsid w:val="00B55544"/>
    <w:rsid w:val="00B5603C"/>
    <w:rsid w:val="00B56836"/>
    <w:rsid w:val="00B61012"/>
    <w:rsid w:val="00B638D2"/>
    <w:rsid w:val="00B642FC"/>
    <w:rsid w:val="00B64D26"/>
    <w:rsid w:val="00B64FBB"/>
    <w:rsid w:val="00B70E22"/>
    <w:rsid w:val="00B71FB9"/>
    <w:rsid w:val="00B75CD7"/>
    <w:rsid w:val="00B7659C"/>
    <w:rsid w:val="00B76E25"/>
    <w:rsid w:val="00B774CB"/>
    <w:rsid w:val="00B80402"/>
    <w:rsid w:val="00B80B9A"/>
    <w:rsid w:val="00B8224E"/>
    <w:rsid w:val="00B830B7"/>
    <w:rsid w:val="00B848EA"/>
    <w:rsid w:val="00B84B2B"/>
    <w:rsid w:val="00B90500"/>
    <w:rsid w:val="00B9176C"/>
    <w:rsid w:val="00B933B9"/>
    <w:rsid w:val="00B935A4"/>
    <w:rsid w:val="00B961C4"/>
    <w:rsid w:val="00BA0503"/>
    <w:rsid w:val="00BA0B44"/>
    <w:rsid w:val="00BA561A"/>
    <w:rsid w:val="00BA5FF2"/>
    <w:rsid w:val="00BA7368"/>
    <w:rsid w:val="00BB047C"/>
    <w:rsid w:val="00BB0DC6"/>
    <w:rsid w:val="00BB15E4"/>
    <w:rsid w:val="00BB1E19"/>
    <w:rsid w:val="00BB21D1"/>
    <w:rsid w:val="00BB32F2"/>
    <w:rsid w:val="00BB4338"/>
    <w:rsid w:val="00BB4DDA"/>
    <w:rsid w:val="00BB6C0E"/>
    <w:rsid w:val="00BB7B38"/>
    <w:rsid w:val="00BC11E5"/>
    <w:rsid w:val="00BC32D9"/>
    <w:rsid w:val="00BC4BC6"/>
    <w:rsid w:val="00BC52FD"/>
    <w:rsid w:val="00BC6166"/>
    <w:rsid w:val="00BC6E62"/>
    <w:rsid w:val="00BC7443"/>
    <w:rsid w:val="00BD0648"/>
    <w:rsid w:val="00BD1040"/>
    <w:rsid w:val="00BD1151"/>
    <w:rsid w:val="00BD2208"/>
    <w:rsid w:val="00BD34AA"/>
    <w:rsid w:val="00BD6D25"/>
    <w:rsid w:val="00BE0C44"/>
    <w:rsid w:val="00BE1B8B"/>
    <w:rsid w:val="00BE2A18"/>
    <w:rsid w:val="00BE2C01"/>
    <w:rsid w:val="00BE41EC"/>
    <w:rsid w:val="00BE56FB"/>
    <w:rsid w:val="00BE5E46"/>
    <w:rsid w:val="00BF2A0F"/>
    <w:rsid w:val="00BF3DDE"/>
    <w:rsid w:val="00BF6589"/>
    <w:rsid w:val="00BF6B6F"/>
    <w:rsid w:val="00BF6F7F"/>
    <w:rsid w:val="00C0025B"/>
    <w:rsid w:val="00C00647"/>
    <w:rsid w:val="00C02764"/>
    <w:rsid w:val="00C04CEF"/>
    <w:rsid w:val="00C0662F"/>
    <w:rsid w:val="00C070C5"/>
    <w:rsid w:val="00C11943"/>
    <w:rsid w:val="00C12E96"/>
    <w:rsid w:val="00C14763"/>
    <w:rsid w:val="00C16141"/>
    <w:rsid w:val="00C163A4"/>
    <w:rsid w:val="00C2181F"/>
    <w:rsid w:val="00C2363F"/>
    <w:rsid w:val="00C236C8"/>
    <w:rsid w:val="00C23A28"/>
    <w:rsid w:val="00C260B1"/>
    <w:rsid w:val="00C26E56"/>
    <w:rsid w:val="00C31406"/>
    <w:rsid w:val="00C351EA"/>
    <w:rsid w:val="00C37194"/>
    <w:rsid w:val="00C40637"/>
    <w:rsid w:val="00C40F6C"/>
    <w:rsid w:val="00C44426"/>
    <w:rsid w:val="00C445F3"/>
    <w:rsid w:val="00C44C74"/>
    <w:rsid w:val="00C451F4"/>
    <w:rsid w:val="00C45EB1"/>
    <w:rsid w:val="00C526A9"/>
    <w:rsid w:val="00C537C7"/>
    <w:rsid w:val="00C53C5B"/>
    <w:rsid w:val="00C54A3A"/>
    <w:rsid w:val="00C55566"/>
    <w:rsid w:val="00C56448"/>
    <w:rsid w:val="00C667BE"/>
    <w:rsid w:val="00C6766B"/>
    <w:rsid w:val="00C72223"/>
    <w:rsid w:val="00C76417"/>
    <w:rsid w:val="00C7726F"/>
    <w:rsid w:val="00C77CC0"/>
    <w:rsid w:val="00C80145"/>
    <w:rsid w:val="00C823DA"/>
    <w:rsid w:val="00C8259F"/>
    <w:rsid w:val="00C82746"/>
    <w:rsid w:val="00C8312F"/>
    <w:rsid w:val="00C84C47"/>
    <w:rsid w:val="00C858A4"/>
    <w:rsid w:val="00C86AFA"/>
    <w:rsid w:val="00C94C18"/>
    <w:rsid w:val="00CA4063"/>
    <w:rsid w:val="00CA77F0"/>
    <w:rsid w:val="00CB01EA"/>
    <w:rsid w:val="00CB0400"/>
    <w:rsid w:val="00CB18D0"/>
    <w:rsid w:val="00CB1C8A"/>
    <w:rsid w:val="00CB24F5"/>
    <w:rsid w:val="00CB2663"/>
    <w:rsid w:val="00CB3018"/>
    <w:rsid w:val="00CB3BBE"/>
    <w:rsid w:val="00CB43A1"/>
    <w:rsid w:val="00CB533A"/>
    <w:rsid w:val="00CB5892"/>
    <w:rsid w:val="00CB59E9"/>
    <w:rsid w:val="00CB6ABE"/>
    <w:rsid w:val="00CC0D6A"/>
    <w:rsid w:val="00CC25E2"/>
    <w:rsid w:val="00CC3831"/>
    <w:rsid w:val="00CC3E3D"/>
    <w:rsid w:val="00CC490F"/>
    <w:rsid w:val="00CC519B"/>
    <w:rsid w:val="00CC5A03"/>
    <w:rsid w:val="00CD0B6C"/>
    <w:rsid w:val="00CD12C1"/>
    <w:rsid w:val="00CD1650"/>
    <w:rsid w:val="00CD214E"/>
    <w:rsid w:val="00CD46FA"/>
    <w:rsid w:val="00CD5973"/>
    <w:rsid w:val="00CD6DAD"/>
    <w:rsid w:val="00CE31A6"/>
    <w:rsid w:val="00CF09AA"/>
    <w:rsid w:val="00CF4813"/>
    <w:rsid w:val="00CF5233"/>
    <w:rsid w:val="00D018DD"/>
    <w:rsid w:val="00D029B8"/>
    <w:rsid w:val="00D02F60"/>
    <w:rsid w:val="00D0464E"/>
    <w:rsid w:val="00D04A96"/>
    <w:rsid w:val="00D077D8"/>
    <w:rsid w:val="00D07A7B"/>
    <w:rsid w:val="00D1021F"/>
    <w:rsid w:val="00D10E06"/>
    <w:rsid w:val="00D120D9"/>
    <w:rsid w:val="00D12F43"/>
    <w:rsid w:val="00D13341"/>
    <w:rsid w:val="00D13CE9"/>
    <w:rsid w:val="00D14270"/>
    <w:rsid w:val="00D15197"/>
    <w:rsid w:val="00D1528F"/>
    <w:rsid w:val="00D165EF"/>
    <w:rsid w:val="00D16820"/>
    <w:rsid w:val="00D169C8"/>
    <w:rsid w:val="00D1793F"/>
    <w:rsid w:val="00D22AF5"/>
    <w:rsid w:val="00D235EA"/>
    <w:rsid w:val="00D247A9"/>
    <w:rsid w:val="00D30098"/>
    <w:rsid w:val="00D32721"/>
    <w:rsid w:val="00D328DC"/>
    <w:rsid w:val="00D33387"/>
    <w:rsid w:val="00D33484"/>
    <w:rsid w:val="00D33904"/>
    <w:rsid w:val="00D402FB"/>
    <w:rsid w:val="00D40703"/>
    <w:rsid w:val="00D430F9"/>
    <w:rsid w:val="00D47D7A"/>
    <w:rsid w:val="00D50ABD"/>
    <w:rsid w:val="00D51352"/>
    <w:rsid w:val="00D55290"/>
    <w:rsid w:val="00D5551A"/>
    <w:rsid w:val="00D57791"/>
    <w:rsid w:val="00D6046A"/>
    <w:rsid w:val="00D60EB4"/>
    <w:rsid w:val="00D62870"/>
    <w:rsid w:val="00D655D9"/>
    <w:rsid w:val="00D65872"/>
    <w:rsid w:val="00D669AD"/>
    <w:rsid w:val="00D676F3"/>
    <w:rsid w:val="00D67EFA"/>
    <w:rsid w:val="00D70EF5"/>
    <w:rsid w:val="00D70F3A"/>
    <w:rsid w:val="00D71024"/>
    <w:rsid w:val="00D71611"/>
    <w:rsid w:val="00D71A25"/>
    <w:rsid w:val="00D71FCF"/>
    <w:rsid w:val="00D72A54"/>
    <w:rsid w:val="00D72CC1"/>
    <w:rsid w:val="00D73251"/>
    <w:rsid w:val="00D734A2"/>
    <w:rsid w:val="00D76EC9"/>
    <w:rsid w:val="00D804E5"/>
    <w:rsid w:val="00D80E7D"/>
    <w:rsid w:val="00D81397"/>
    <w:rsid w:val="00D81D08"/>
    <w:rsid w:val="00D820AB"/>
    <w:rsid w:val="00D848B9"/>
    <w:rsid w:val="00D8662A"/>
    <w:rsid w:val="00D90E69"/>
    <w:rsid w:val="00D91368"/>
    <w:rsid w:val="00D93106"/>
    <w:rsid w:val="00D93168"/>
    <w:rsid w:val="00D933E9"/>
    <w:rsid w:val="00D9505D"/>
    <w:rsid w:val="00D953D0"/>
    <w:rsid w:val="00D959F5"/>
    <w:rsid w:val="00D95A03"/>
    <w:rsid w:val="00D96884"/>
    <w:rsid w:val="00D97C27"/>
    <w:rsid w:val="00DA3FDD"/>
    <w:rsid w:val="00DA7017"/>
    <w:rsid w:val="00DA7028"/>
    <w:rsid w:val="00DB1AD2"/>
    <w:rsid w:val="00DB2B58"/>
    <w:rsid w:val="00DB5206"/>
    <w:rsid w:val="00DB531A"/>
    <w:rsid w:val="00DB6276"/>
    <w:rsid w:val="00DB63F5"/>
    <w:rsid w:val="00DB647D"/>
    <w:rsid w:val="00DC1C6B"/>
    <w:rsid w:val="00DC2C2E"/>
    <w:rsid w:val="00DC4AF0"/>
    <w:rsid w:val="00DC7090"/>
    <w:rsid w:val="00DC7886"/>
    <w:rsid w:val="00DC7D29"/>
    <w:rsid w:val="00DD0CF2"/>
    <w:rsid w:val="00DD3786"/>
    <w:rsid w:val="00DE0368"/>
    <w:rsid w:val="00DE1554"/>
    <w:rsid w:val="00DE2901"/>
    <w:rsid w:val="00DE46E9"/>
    <w:rsid w:val="00DE5262"/>
    <w:rsid w:val="00DE590F"/>
    <w:rsid w:val="00DE6642"/>
    <w:rsid w:val="00DE7836"/>
    <w:rsid w:val="00DE7A12"/>
    <w:rsid w:val="00DE7DC1"/>
    <w:rsid w:val="00DF0402"/>
    <w:rsid w:val="00DF3F7E"/>
    <w:rsid w:val="00DF7648"/>
    <w:rsid w:val="00E00484"/>
    <w:rsid w:val="00E00E29"/>
    <w:rsid w:val="00E02BAB"/>
    <w:rsid w:val="00E04CEB"/>
    <w:rsid w:val="00E054F3"/>
    <w:rsid w:val="00E060BC"/>
    <w:rsid w:val="00E11420"/>
    <w:rsid w:val="00E11F84"/>
    <w:rsid w:val="00E12209"/>
    <w:rsid w:val="00E132FB"/>
    <w:rsid w:val="00E1574B"/>
    <w:rsid w:val="00E170B7"/>
    <w:rsid w:val="00E177DD"/>
    <w:rsid w:val="00E20900"/>
    <w:rsid w:val="00E20C7F"/>
    <w:rsid w:val="00E2396E"/>
    <w:rsid w:val="00E24728"/>
    <w:rsid w:val="00E26347"/>
    <w:rsid w:val="00E276AC"/>
    <w:rsid w:val="00E27B92"/>
    <w:rsid w:val="00E34A35"/>
    <w:rsid w:val="00E37C2F"/>
    <w:rsid w:val="00E41C28"/>
    <w:rsid w:val="00E42595"/>
    <w:rsid w:val="00E46308"/>
    <w:rsid w:val="00E47004"/>
    <w:rsid w:val="00E50A67"/>
    <w:rsid w:val="00E51E17"/>
    <w:rsid w:val="00E52DAB"/>
    <w:rsid w:val="00E539B0"/>
    <w:rsid w:val="00E5494B"/>
    <w:rsid w:val="00E54BE1"/>
    <w:rsid w:val="00E55994"/>
    <w:rsid w:val="00E60606"/>
    <w:rsid w:val="00E60C66"/>
    <w:rsid w:val="00E6164D"/>
    <w:rsid w:val="00E618C9"/>
    <w:rsid w:val="00E61A9C"/>
    <w:rsid w:val="00E61CA9"/>
    <w:rsid w:val="00E62774"/>
    <w:rsid w:val="00E6307C"/>
    <w:rsid w:val="00E636FA"/>
    <w:rsid w:val="00E64405"/>
    <w:rsid w:val="00E64587"/>
    <w:rsid w:val="00E6664C"/>
    <w:rsid w:val="00E668D5"/>
    <w:rsid w:val="00E66C50"/>
    <w:rsid w:val="00E679D3"/>
    <w:rsid w:val="00E71208"/>
    <w:rsid w:val="00E71444"/>
    <w:rsid w:val="00E71661"/>
    <w:rsid w:val="00E71C91"/>
    <w:rsid w:val="00E720A1"/>
    <w:rsid w:val="00E75DDA"/>
    <w:rsid w:val="00E773E8"/>
    <w:rsid w:val="00E811C8"/>
    <w:rsid w:val="00E8325C"/>
    <w:rsid w:val="00E83ADD"/>
    <w:rsid w:val="00E84F38"/>
    <w:rsid w:val="00E85623"/>
    <w:rsid w:val="00E87441"/>
    <w:rsid w:val="00E91914"/>
    <w:rsid w:val="00E91FAE"/>
    <w:rsid w:val="00E93614"/>
    <w:rsid w:val="00E944D2"/>
    <w:rsid w:val="00E9490B"/>
    <w:rsid w:val="00E96E3F"/>
    <w:rsid w:val="00EA270C"/>
    <w:rsid w:val="00EA4974"/>
    <w:rsid w:val="00EA5051"/>
    <w:rsid w:val="00EA532E"/>
    <w:rsid w:val="00EB06D9"/>
    <w:rsid w:val="00EB1398"/>
    <w:rsid w:val="00EB192B"/>
    <w:rsid w:val="00EB19ED"/>
    <w:rsid w:val="00EB1CAB"/>
    <w:rsid w:val="00EB6137"/>
    <w:rsid w:val="00EB6402"/>
    <w:rsid w:val="00EC0F5A"/>
    <w:rsid w:val="00EC4265"/>
    <w:rsid w:val="00EC4CEB"/>
    <w:rsid w:val="00EC659E"/>
    <w:rsid w:val="00ED1FC8"/>
    <w:rsid w:val="00ED2072"/>
    <w:rsid w:val="00ED2232"/>
    <w:rsid w:val="00ED2AE0"/>
    <w:rsid w:val="00ED5553"/>
    <w:rsid w:val="00ED5E36"/>
    <w:rsid w:val="00ED6961"/>
    <w:rsid w:val="00ED7AD4"/>
    <w:rsid w:val="00EE0BD7"/>
    <w:rsid w:val="00EF0B96"/>
    <w:rsid w:val="00EF3486"/>
    <w:rsid w:val="00EF47AF"/>
    <w:rsid w:val="00EF53B6"/>
    <w:rsid w:val="00F00B73"/>
    <w:rsid w:val="00F01A3D"/>
    <w:rsid w:val="00F115CA"/>
    <w:rsid w:val="00F14817"/>
    <w:rsid w:val="00F14EBA"/>
    <w:rsid w:val="00F1510F"/>
    <w:rsid w:val="00F1533A"/>
    <w:rsid w:val="00F15E5A"/>
    <w:rsid w:val="00F17F0A"/>
    <w:rsid w:val="00F204E1"/>
    <w:rsid w:val="00F2117A"/>
    <w:rsid w:val="00F23C54"/>
    <w:rsid w:val="00F25472"/>
    <w:rsid w:val="00F2668F"/>
    <w:rsid w:val="00F2742F"/>
    <w:rsid w:val="00F2753B"/>
    <w:rsid w:val="00F31209"/>
    <w:rsid w:val="00F33F8B"/>
    <w:rsid w:val="00F340B2"/>
    <w:rsid w:val="00F36AB3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D13"/>
    <w:rsid w:val="00F62E4D"/>
    <w:rsid w:val="00F62EBC"/>
    <w:rsid w:val="00F64516"/>
    <w:rsid w:val="00F648E1"/>
    <w:rsid w:val="00F66B34"/>
    <w:rsid w:val="00F675B9"/>
    <w:rsid w:val="00F711C9"/>
    <w:rsid w:val="00F7383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0D7C"/>
    <w:rsid w:val="00F92C0A"/>
    <w:rsid w:val="00F9415B"/>
    <w:rsid w:val="00F941F1"/>
    <w:rsid w:val="00F9750F"/>
    <w:rsid w:val="00FA13C2"/>
    <w:rsid w:val="00FA2DC9"/>
    <w:rsid w:val="00FA7B4C"/>
    <w:rsid w:val="00FA7F91"/>
    <w:rsid w:val="00FB100D"/>
    <w:rsid w:val="00FB121C"/>
    <w:rsid w:val="00FB1CDD"/>
    <w:rsid w:val="00FB2C2F"/>
    <w:rsid w:val="00FB305C"/>
    <w:rsid w:val="00FB70A3"/>
    <w:rsid w:val="00FC2E3D"/>
    <w:rsid w:val="00FC3BDE"/>
    <w:rsid w:val="00FC5492"/>
    <w:rsid w:val="00FD15DA"/>
    <w:rsid w:val="00FD1DBE"/>
    <w:rsid w:val="00FD25A7"/>
    <w:rsid w:val="00FD27B6"/>
    <w:rsid w:val="00FD3689"/>
    <w:rsid w:val="00FD42A3"/>
    <w:rsid w:val="00FD7468"/>
    <w:rsid w:val="00FD7CE0"/>
    <w:rsid w:val="00FE0B3B"/>
    <w:rsid w:val="00FE0DA2"/>
    <w:rsid w:val="00FE1BE2"/>
    <w:rsid w:val="00FE68E2"/>
    <w:rsid w:val="00FE730A"/>
    <w:rsid w:val="00FF00F2"/>
    <w:rsid w:val="00FF0B4B"/>
    <w:rsid w:val="00FF1DD7"/>
    <w:rsid w:val="00FF4453"/>
    <w:rsid w:val="00FF6835"/>
    <w:rsid w:val="00FF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E3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21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8628E9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99"/>
    <w:semiHidden/>
    <w:rsid w:val="00255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Roman.Urbanik@mi.gov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ukasz.Mucha@mi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ekretariatDTD@mi.gov.p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056D57-D4FF-4FD1-A550-BB7B2AD4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3054</Words>
  <Characters>18326</Characters>
  <Application>Microsoft Office Word</Application>
  <DocSecurity>0</DocSecurity>
  <Lines>152</Lines>
  <Paragraphs>42</Paragraphs>
  <ScaleCrop>false</ScaleCrop>
  <Company/>
  <LinksUpToDate>false</LinksUpToDate>
  <CharactersWithSpaces>21338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2022-11-21T10:04:00Z</dcterms:created>
  <dcterms:modified xsi:type="dcterms:W3CDTF">2022-11-21T10:04:00Z</dcterms:modified>
  <cp:category/>
</cp:coreProperties>
</file>