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270"/>
        <w:gridCol w:w="14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7A4983" w14:paraId="4C23862E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A18476A" w14:textId="77777777" w:rsidR="006A701A" w:rsidRPr="007A4983" w:rsidRDefault="006A701A" w:rsidP="009E38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7A498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7757FC" w:rsidRPr="007A498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078A7B8" w14:textId="1491BFD8" w:rsidR="004007D3" w:rsidRDefault="00236BD0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Pr="00236BD0">
              <w:rPr>
                <w:rFonts w:ascii="Times New Roman" w:hAnsi="Times New Roman"/>
              </w:rPr>
              <w:t xml:space="preserve">w sprawie </w:t>
            </w:r>
            <w:r w:rsidR="00346C92">
              <w:rPr>
                <w:rFonts w:ascii="Times New Roman" w:hAnsi="Times New Roman"/>
              </w:rPr>
              <w:t>ustawicznego rozwoju</w:t>
            </w:r>
            <w:r w:rsidR="00093FF5">
              <w:rPr>
                <w:rFonts w:ascii="Times New Roman" w:hAnsi="Times New Roman"/>
              </w:rPr>
              <w:t xml:space="preserve"> zawodowego</w:t>
            </w:r>
          </w:p>
          <w:p w14:paraId="7FC6FB35" w14:textId="77777777" w:rsidR="008F190D" w:rsidRPr="004E3DD0" w:rsidRDefault="008F190D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A01765" w14:textId="77777777" w:rsidR="006A701A" w:rsidRPr="007A4983" w:rsidRDefault="006A701A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38D1CB6" w14:textId="77777777" w:rsidR="0024437E" w:rsidRDefault="00EB591C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7933122" w14:textId="77777777" w:rsidR="004007D3" w:rsidRDefault="004007D3" w:rsidP="009E38F7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4D0B5F9" w14:textId="77777777" w:rsidR="001B3460" w:rsidRPr="00733A16" w:rsidRDefault="001B3460" w:rsidP="009E38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33A1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4CFAEB8" w14:textId="7B4AA622" w:rsidR="00E515CF" w:rsidRPr="00075266" w:rsidRDefault="00715506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>Piotr Bromber</w:t>
            </w:r>
            <w:r w:rsidRPr="00D246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Podsekretarz Stanu </w:t>
            </w:r>
            <w:r w:rsidRPr="00D24670">
              <w:rPr>
                <w:rFonts w:ascii="Times New Roman" w:hAnsi="Times New Roman"/>
              </w:rPr>
              <w:t>w Ministerstwie Zdrowia</w:t>
            </w:r>
            <w:r w:rsidRPr="00075266">
              <w:rPr>
                <w:rFonts w:ascii="Times New Roman" w:hAnsi="Times New Roman"/>
              </w:rPr>
              <w:t xml:space="preserve"> </w:t>
            </w:r>
            <w:r w:rsidR="00E515CF" w:rsidRPr="00075266">
              <w:rPr>
                <w:rFonts w:ascii="Times New Roman" w:hAnsi="Times New Roman"/>
              </w:rPr>
              <w:t xml:space="preserve"> </w:t>
            </w:r>
          </w:p>
          <w:p w14:paraId="02D136B1" w14:textId="77777777" w:rsidR="00E515CF" w:rsidRDefault="00E515CF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F5A967C" w14:textId="3ACA6D55" w:rsidR="006A701A" w:rsidRPr="007A4983" w:rsidRDefault="006A701A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DDF0F90" w14:textId="77777777" w:rsidR="00715506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Edyta Gadomska, Zastępca Dyrektora Departamentu Rozwoju Kadr Medycznych </w:t>
            </w:r>
            <w:r w:rsidRPr="00D24670">
              <w:rPr>
                <w:rFonts w:ascii="Times New Roman" w:hAnsi="Times New Roman"/>
              </w:rPr>
              <w:t xml:space="preserve">Ministerstwa Zdrowia, </w:t>
            </w:r>
          </w:p>
          <w:p w14:paraId="3164E31A" w14:textId="77777777" w:rsidR="00715506" w:rsidRPr="00307D4A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07D4A">
              <w:rPr>
                <w:rFonts w:ascii="Times New Roman" w:hAnsi="Times New Roman"/>
                <w:lang w:val="en-US"/>
              </w:rPr>
              <w:t>Tel. (22)</w:t>
            </w:r>
            <w:r w:rsidRPr="00307D4A">
              <w:rPr>
                <w:rFonts w:ascii="Times New Roman" w:hAnsi="Times New Roman"/>
                <w:color w:val="000000"/>
                <w:lang w:val="en-US"/>
              </w:rPr>
              <w:t xml:space="preserve"> 634 98 58</w:t>
            </w:r>
          </w:p>
          <w:p w14:paraId="6D7D1C27" w14:textId="0B1C099A" w:rsidR="009722A4" w:rsidRPr="00323E8C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307D4A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Pr="00307D4A">
              <w:rPr>
                <w:rStyle w:val="Hipercze"/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Pr="00307D4A">
                <w:rPr>
                  <w:rStyle w:val="Hipercze"/>
                  <w:rFonts w:ascii="Times New Roman" w:hAnsi="Times New Roman"/>
                  <w:lang w:val="en-US"/>
                </w:rPr>
                <w:t>e.gadomska@mz.gov.pl</w:t>
              </w:r>
            </w:hyperlink>
            <w:r w:rsidRPr="00307D4A">
              <w:rPr>
                <w:rStyle w:val="Hipercze"/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3ADE845" w14:textId="70E09C35" w:rsidR="001B3460" w:rsidRPr="007A4983" w:rsidRDefault="001B3460" w:rsidP="009E38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7A4983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01BC3">
              <w:rPr>
                <w:rFonts w:ascii="Times New Roman" w:hAnsi="Times New Roman"/>
                <w:sz w:val="21"/>
                <w:szCs w:val="21"/>
              </w:rPr>
              <w:t>2</w:t>
            </w:r>
            <w:r w:rsidR="00043ED5">
              <w:rPr>
                <w:rFonts w:ascii="Times New Roman" w:hAnsi="Times New Roman"/>
                <w:sz w:val="21"/>
                <w:szCs w:val="21"/>
              </w:rPr>
              <w:t>9</w:t>
            </w:r>
            <w:r w:rsidR="00160190">
              <w:rPr>
                <w:rFonts w:ascii="Times New Roman" w:hAnsi="Times New Roman"/>
                <w:sz w:val="21"/>
                <w:szCs w:val="21"/>
              </w:rPr>
              <w:t>.</w:t>
            </w:r>
            <w:r w:rsidR="004E7B13">
              <w:rPr>
                <w:rFonts w:ascii="Times New Roman" w:hAnsi="Times New Roman"/>
                <w:sz w:val="21"/>
                <w:szCs w:val="21"/>
              </w:rPr>
              <w:t>1</w:t>
            </w:r>
            <w:r w:rsidR="00A8240D">
              <w:rPr>
                <w:rFonts w:ascii="Times New Roman" w:hAnsi="Times New Roman"/>
                <w:sz w:val="21"/>
                <w:szCs w:val="21"/>
              </w:rPr>
              <w:t>2</w:t>
            </w:r>
            <w:r w:rsidR="00160190">
              <w:rPr>
                <w:rFonts w:ascii="Times New Roman" w:hAnsi="Times New Roman"/>
                <w:sz w:val="21"/>
                <w:szCs w:val="21"/>
              </w:rPr>
              <w:t>.2022</w:t>
            </w:r>
            <w:r w:rsidR="00F36E32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71B492AE" w14:textId="77777777" w:rsidR="00F76884" w:rsidRPr="007A4983" w:rsidRDefault="00F76884" w:rsidP="009E38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76C018A" w14:textId="77777777" w:rsidR="005A79E0" w:rsidRPr="007A4983" w:rsidRDefault="00F76884" w:rsidP="009E38F7">
            <w:pPr>
              <w:tabs>
                <w:tab w:val="center" w:pos="204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A4983">
              <w:rPr>
                <w:rFonts w:ascii="Times New Roman" w:hAnsi="Times New Roman"/>
                <w:b/>
              </w:rPr>
              <w:t xml:space="preserve">Źródło: </w:t>
            </w:r>
            <w:r w:rsidR="0028153A" w:rsidRPr="007A4983">
              <w:rPr>
                <w:rFonts w:ascii="Times New Roman" w:hAnsi="Times New Roman"/>
                <w:b/>
              </w:rPr>
              <w:tab/>
            </w:r>
          </w:p>
          <w:p w14:paraId="7135E7A4" w14:textId="16900314" w:rsidR="00F76884" w:rsidRDefault="00A03C6C" w:rsidP="009E38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C6C">
              <w:rPr>
                <w:rFonts w:ascii="Times New Roman" w:hAnsi="Times New Roman"/>
                <w:sz w:val="21"/>
                <w:szCs w:val="21"/>
              </w:rPr>
              <w:t>art. 6</w:t>
            </w:r>
            <w:r w:rsidR="00346C92">
              <w:rPr>
                <w:rFonts w:ascii="Times New Roman" w:hAnsi="Times New Roman"/>
                <w:sz w:val="21"/>
                <w:szCs w:val="21"/>
              </w:rPr>
              <w:t>6</w:t>
            </w:r>
            <w:r w:rsidR="003A21F1">
              <w:rPr>
                <w:rFonts w:ascii="Times New Roman" w:hAnsi="Times New Roman"/>
                <w:sz w:val="21"/>
                <w:szCs w:val="21"/>
              </w:rPr>
              <w:t xml:space="preserve"> ust. </w:t>
            </w:r>
            <w:r w:rsidR="00346C92">
              <w:rPr>
                <w:rFonts w:ascii="Times New Roman" w:hAnsi="Times New Roman"/>
                <w:sz w:val="21"/>
                <w:szCs w:val="21"/>
              </w:rPr>
              <w:t>10</w:t>
            </w:r>
            <w:r w:rsidRPr="00A03C6C">
              <w:rPr>
                <w:rFonts w:ascii="Times New Roman" w:hAnsi="Times New Roman"/>
                <w:sz w:val="21"/>
                <w:szCs w:val="21"/>
              </w:rPr>
              <w:t xml:space="preserve"> ustawy z dnia </w:t>
            </w:r>
            <w:r w:rsidR="00056B9F">
              <w:rPr>
                <w:rFonts w:ascii="Times New Roman" w:hAnsi="Times New Roman"/>
                <w:sz w:val="21"/>
                <w:szCs w:val="21"/>
              </w:rPr>
              <w:t xml:space="preserve">15 września 2022 r.  </w:t>
            </w:r>
            <w:r w:rsidRPr="00A03C6C">
              <w:rPr>
                <w:rFonts w:ascii="Times New Roman" w:hAnsi="Times New Roman"/>
                <w:sz w:val="21"/>
                <w:szCs w:val="21"/>
              </w:rPr>
              <w:t>o medycynie laboratoryjnej (Dz. U. poz.</w:t>
            </w:r>
            <w:r w:rsidR="00592953">
              <w:rPr>
                <w:rFonts w:ascii="Times New Roman" w:hAnsi="Times New Roman"/>
                <w:sz w:val="21"/>
                <w:szCs w:val="21"/>
              </w:rPr>
              <w:t xml:space="preserve"> 2280</w:t>
            </w:r>
            <w:r w:rsidRPr="00A03C6C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3B14631F" w14:textId="77777777" w:rsidR="00A03C6C" w:rsidRPr="00A03C6C" w:rsidRDefault="00A03C6C" w:rsidP="009E38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BADC36A" w14:textId="77777777" w:rsidR="006A701A" w:rsidRDefault="006A701A" w:rsidP="009E38F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w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ie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007D3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206B8D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3415340" w14:textId="2E0D8AE4" w:rsidR="00093FF5" w:rsidRPr="00A03C6C" w:rsidRDefault="00093FF5" w:rsidP="009E38F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1417</w:t>
            </w:r>
          </w:p>
        </w:tc>
      </w:tr>
      <w:tr w:rsidR="006A701A" w:rsidRPr="007A4983" w14:paraId="5D7C16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DF7AF1" w14:textId="77777777" w:rsidR="006A701A" w:rsidRPr="007A4983" w:rsidRDefault="006A701A" w:rsidP="00206B8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7A498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7A4983" w14:paraId="1D2A2FA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674B96" w14:textId="77777777" w:rsidR="006A701A" w:rsidRPr="007A4983" w:rsidRDefault="003D12F6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A4983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  <w:p w14:paraId="21CBA94A" w14:textId="77777777" w:rsidR="00EA46FA" w:rsidRPr="007A4983" w:rsidRDefault="00EA46FA" w:rsidP="00206B8D">
            <w:pPr>
              <w:spacing w:line="240" w:lineRule="auto"/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7A4983" w14:paraId="3BA84FA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E3C329" w14:textId="2DD2D428" w:rsidR="003A21F1" w:rsidRPr="00043ED5" w:rsidRDefault="003A21F1" w:rsidP="003A21F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>Projekt rozporządzenia stanowi realizację upoważnienia ustawowego zawartego w art. 6</w:t>
            </w:r>
            <w:r w:rsidR="00346C92" w:rsidRPr="00043E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 ust. </w:t>
            </w:r>
            <w:r w:rsidR="00346C92" w:rsidRPr="00043ED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 ustawy z dnia </w:t>
            </w:r>
            <w:r w:rsidR="00056B9F"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15 września 2022 r. 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>o medycynie laboratoryjnej</w:t>
            </w:r>
            <w:r w:rsidR="007F0FE0"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FE0" w:rsidRPr="00043ED5">
              <w:rPr>
                <w:rFonts w:ascii="Times New Roman" w:hAnsi="Times New Roman"/>
                <w:sz w:val="22"/>
                <w:szCs w:val="22"/>
              </w:rPr>
              <w:t>(Dz. U. poz. 2280)</w:t>
            </w:r>
            <w:r w:rsidR="004212B3" w:rsidRPr="00043ED5">
              <w:rPr>
                <w:rFonts w:ascii="Times New Roman" w:hAnsi="Times New Roman" w:cs="Times New Roman"/>
                <w:sz w:val="22"/>
                <w:szCs w:val="22"/>
              </w:rPr>
              <w:t>, zwanej dalej „ustawą”.</w:t>
            </w:r>
          </w:p>
          <w:p w14:paraId="76732D93" w14:textId="270C4D4F" w:rsidR="008C1E5A" w:rsidRPr="003A21F1" w:rsidRDefault="00346C92" w:rsidP="00346C92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>Przedmiotem projektu rozporządzenia jest szczegółowe uregulowanie nałożonego ustawą obowiązku podnoszenia kwalifikacji zawodowych przez osoby</w:t>
            </w:r>
            <w:r w:rsidR="004212B3" w:rsidRPr="00043E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 o których mowa w art. 5 ustawy, przez uczestnictwo w ustawicznym rozwoju zawodowym, celem aktualizacji posiadanego zasobu wiedzy oraz stałego dokształcania się w zakresie nowych osiągnięć naukowych.</w:t>
            </w:r>
          </w:p>
        </w:tc>
      </w:tr>
      <w:tr w:rsidR="006A701A" w:rsidRPr="007A4983" w14:paraId="3CD93A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054948" w14:textId="77777777" w:rsidR="006A701A" w:rsidRPr="007A4983" w:rsidRDefault="008F6E8C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7A4983" w14:paraId="25D7B90D" w14:textId="77777777" w:rsidTr="00D93AB0">
        <w:trPr>
          <w:gridAfter w:val="1"/>
          <w:wAfter w:w="10" w:type="dxa"/>
          <w:trHeight w:val="1696"/>
        </w:trPr>
        <w:tc>
          <w:tcPr>
            <w:tcW w:w="10937" w:type="dxa"/>
            <w:gridSpan w:val="29"/>
            <w:shd w:val="clear" w:color="auto" w:fill="auto"/>
          </w:tcPr>
          <w:p w14:paraId="294F8B8F" w14:textId="10E879B2" w:rsidR="00346C92" w:rsidRPr="00346C92" w:rsidRDefault="00E71C41" w:rsidP="00346C92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2">
              <w:rPr>
                <w:rFonts w:ascii="Times New Roman" w:hAnsi="Times New Roman" w:cs="Times New Roman"/>
                <w:sz w:val="22"/>
                <w:szCs w:val="22"/>
              </w:rPr>
              <w:t xml:space="preserve">Głównym celem projektu rozporządzenia jest szczegółowe uregulowanie </w:t>
            </w:r>
            <w:r w:rsidR="00346C92" w:rsidRPr="00346C92">
              <w:rPr>
                <w:rFonts w:ascii="Times New Roman" w:hAnsi="Times New Roman" w:cs="Times New Roman"/>
                <w:sz w:val="22"/>
                <w:szCs w:val="22"/>
              </w:rPr>
              <w:t xml:space="preserve">nałożonego ustawą obowiązku podnoszenia kwalifikacji zawodowych przez, osoby o których mowa w art. 5 ustawy </w:t>
            </w:r>
            <w:r w:rsidR="00C05827" w:rsidRPr="00346C92">
              <w:rPr>
                <w:rFonts w:ascii="Times New Roman" w:hAnsi="Times New Roman" w:cs="Times New Roman"/>
                <w:sz w:val="22"/>
                <w:szCs w:val="22"/>
              </w:rPr>
              <w:t>tj.</w:t>
            </w:r>
            <w:r w:rsidR="00346C92" w:rsidRPr="00346C92">
              <w:rPr>
                <w:rFonts w:ascii="Times New Roman" w:hAnsi="Times New Roman" w:cs="Times New Roman"/>
                <w:sz w:val="22"/>
                <w:szCs w:val="22"/>
              </w:rPr>
              <w:t>: techników analityki medycznej, osób posiadających tytuł zawodowy licencjata na kierunku analityka medyczna i osób posiadających tytuł zawodowy magistra lub magistra inżyniera na kierunkach przydatnych do wykonywania czynności medycyny laboratoryjnej, przez uczestnictwo w ustawicznym rozwoju zawodowym, celem aktualizacji posiadanego zasobu wiedzy oraz stałego dokształcania się w zakresie nowych osiągnięć naukowych.</w:t>
            </w:r>
            <w:r w:rsidR="00C05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6C92" w:rsidRPr="00346C92">
              <w:rPr>
                <w:rFonts w:ascii="Times New Roman" w:hAnsi="Times New Roman" w:cs="Times New Roman"/>
                <w:sz w:val="22"/>
                <w:szCs w:val="22"/>
              </w:rPr>
              <w:t>Projektowane przepisy określają wzór karty rozwoju zawodowego oraz liczbę punktów edukacyjnych za poszczególne formy ustawicznego rozwoju zawodowego, a także formy samokształcenia umożliwiające realizację ustawicznego rozwoju zawodowego.</w:t>
            </w:r>
            <w:r w:rsidR="00043ED5" w:rsidRPr="00043ED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A9B853" w14:textId="0447C793" w:rsidR="00346C92" w:rsidRPr="00043ED5" w:rsidRDefault="00346C92" w:rsidP="00043ED5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2">
              <w:rPr>
                <w:rFonts w:ascii="Times New Roman" w:hAnsi="Times New Roman" w:cs="Times New Roman"/>
                <w:sz w:val="22"/>
                <w:szCs w:val="22"/>
              </w:rPr>
              <w:t xml:space="preserve">W załączniku nr 1 </w:t>
            </w:r>
            <w:r w:rsidR="004212B3">
              <w:rPr>
                <w:rFonts w:ascii="Times New Roman" w:hAnsi="Times New Roman" w:cs="Times New Roman"/>
                <w:sz w:val="22"/>
                <w:szCs w:val="22"/>
              </w:rPr>
              <w:t xml:space="preserve">do rozporządzenia </w:t>
            </w:r>
            <w:r w:rsidRPr="00346C92">
              <w:rPr>
                <w:rFonts w:ascii="Times New Roman" w:hAnsi="Times New Roman" w:cs="Times New Roman"/>
                <w:sz w:val="22"/>
                <w:szCs w:val="22"/>
              </w:rPr>
              <w:t xml:space="preserve">określono wzór karty rozwoju zawodowego dla osób, o których mowa w art. 5 ustawy. 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Natomiast w załączniku nr 2 </w:t>
            </w:r>
            <w:r w:rsidR="004212B3"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do rozporządzenia </w:t>
            </w: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>określono liczbę punktów edukacyjnych za poszczególne formy ustawicznego rozwoju zawodowego, wraz ze wskazaniem dokument, który potwierdza zrealizowanie danej formy.</w:t>
            </w:r>
          </w:p>
          <w:p w14:paraId="7498D2B1" w14:textId="7DD2AAE3" w:rsidR="00483CC3" w:rsidRPr="00043ED5" w:rsidRDefault="00346C92" w:rsidP="00043ED5">
            <w:pPr>
              <w:pStyle w:val="USTustnpkodeksu"/>
              <w:spacing w:line="240" w:lineRule="auto"/>
              <w:ind w:firstLine="0"/>
            </w:pPr>
            <w:r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Dopełnienie ustawicznego rozwoju zawodowego polega na uzyskaniu w okresie edukacyjnym co najmniej 100 punktów edukacyjnych, w tym minimum 50 punktów edukacyjnych musi być uzyskanych </w:t>
            </w:r>
            <w:r w:rsidR="00043ED5" w:rsidRPr="00043ED5">
              <w:rPr>
                <w:rFonts w:ascii="Times New Roman" w:hAnsi="Times New Roman" w:cs="Times New Roman"/>
                <w:sz w:val="22"/>
                <w:szCs w:val="22"/>
              </w:rPr>
              <w:t xml:space="preserve">w ramach form ustawicznego rozwoju zawodowego, o których mowa w </w:t>
            </w:r>
            <w:r w:rsidR="00043ED5" w:rsidRPr="00043ED5">
              <w:rPr>
                <w:rStyle w:val="P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§ 3</w:t>
            </w:r>
            <w:r w:rsidR="00043ED5">
              <w:rPr>
                <w:rStyle w:val="P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43ED5" w:rsidRPr="00043ED5">
              <w:rPr>
                <w:rFonts w:ascii="Times New Roman" w:hAnsi="Times New Roman" w:cs="Times New Roman"/>
                <w:sz w:val="22"/>
                <w:szCs w:val="22"/>
              </w:rPr>
              <w:t>pkt 1–6 rozporządzenia.</w:t>
            </w:r>
          </w:p>
        </w:tc>
      </w:tr>
      <w:tr w:rsidR="006A701A" w:rsidRPr="007A4983" w14:paraId="2263C72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E2FF2A" w14:textId="77777777" w:rsidR="006A701A" w:rsidRPr="007A4983" w:rsidRDefault="009E3C4B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A498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A49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A4983" w14:paraId="2EFABCE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8DADA6F" w14:textId="4DB9C2CB" w:rsidR="003F1570" w:rsidRPr="004007D3" w:rsidRDefault="004007D3" w:rsidP="004007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3017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7A4983" w14:paraId="6AC1CA4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2E9973" w14:textId="77777777" w:rsidR="006A701A" w:rsidRPr="007A4983" w:rsidRDefault="006A701A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7A4983" w14:paraId="224F7EB4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277B2A5E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3B1520AE" w14:textId="77777777" w:rsidR="00260F33" w:rsidRPr="007A4983" w:rsidRDefault="00563199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938675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A498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9A08C7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7A4983" w14:paraId="00AE513E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5EBC9302" w14:textId="3407D118" w:rsidR="00260F33" w:rsidRPr="007A4983" w:rsidRDefault="001A20E1" w:rsidP="00206B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Osoby wykonujące czynności medycyny laboratoryjnej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0360A8D8" w14:textId="71F6281E" w:rsidR="00260F33" w:rsidRPr="007A4983" w:rsidRDefault="004240F2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 </w:t>
            </w:r>
            <w:r w:rsidR="0064286E">
              <w:rPr>
                <w:rFonts w:ascii="Times New Roman" w:hAnsi="Times New Roman"/>
                <w:color w:val="000000"/>
                <w:spacing w:val="-2"/>
              </w:rPr>
              <w:t>8 262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E3A1646" w14:textId="5C07FC7E" w:rsidR="00A705A6" w:rsidRPr="007A4983" w:rsidRDefault="004240F2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1C6E64">
              <w:rPr>
                <w:rFonts w:ascii="Times New Roman" w:hAnsi="Times New Roman"/>
                <w:color w:val="000000"/>
                <w:spacing w:val="-2"/>
              </w:rPr>
              <w:t xml:space="preserve">Centrum e-Zdrowia </w:t>
            </w:r>
            <w:r w:rsidR="001C6E64">
              <w:rPr>
                <w:rFonts w:ascii="Times New Roman" w:hAnsi="Times New Roman"/>
                <w:color w:val="000000"/>
                <w:spacing w:val="-2"/>
              </w:rPr>
              <w:br/>
              <w:t xml:space="preserve"> (Na podstawie druku MZ-88 z 2021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7550ED" w14:textId="0BDFB032" w:rsidR="0063239D" w:rsidRPr="007A4983" w:rsidRDefault="004007D3" w:rsidP="00870D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Uregulowanie szczegółowych zasad </w:t>
            </w:r>
            <w:r w:rsidR="003A21F1">
              <w:rPr>
                <w:rFonts w:ascii="Times New Roman" w:hAnsi="Times New Roman"/>
                <w:spacing w:val="-2"/>
              </w:rPr>
              <w:t xml:space="preserve">doskonalenia zawodowego </w:t>
            </w:r>
            <w:r w:rsidR="001A20E1">
              <w:rPr>
                <w:rFonts w:ascii="Times New Roman" w:hAnsi="Times New Roman"/>
                <w:spacing w:val="-2"/>
              </w:rPr>
              <w:t>osób wykonujących czynności medycyny laboratoryjnej w medycznych laboratoriach diagnostycznych.</w:t>
            </w:r>
          </w:p>
        </w:tc>
      </w:tr>
      <w:tr w:rsidR="003A21F1" w:rsidRPr="003A21F1" w14:paraId="6A9B009E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43D76788" w14:textId="31300159" w:rsidR="00FE3C2C" w:rsidRPr="003A21F1" w:rsidRDefault="00FE3C2C" w:rsidP="003A21F1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 xml:space="preserve">Centrum </w:t>
            </w:r>
            <w:r w:rsidR="003A21F1" w:rsidRPr="003A21F1">
              <w:rPr>
                <w:rFonts w:ascii="Times New Roman" w:hAnsi="Times New Roman"/>
                <w:spacing w:val="-2"/>
              </w:rPr>
              <w:t>Medyczne Kształcenia Podyplomowego</w:t>
            </w:r>
            <w:r w:rsidR="004212B3">
              <w:rPr>
                <w:rFonts w:ascii="Times New Roman" w:hAnsi="Times New Roman"/>
                <w:spacing w:val="-2"/>
              </w:rPr>
              <w:t xml:space="preserve"> (CMKP)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39ABAB57" w14:textId="522ED4EE" w:rsidR="00FE3C2C" w:rsidRPr="003A21F1" w:rsidRDefault="00FE3C2C" w:rsidP="0063239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9D907C5" w14:textId="15E375B0" w:rsidR="00FE3C2C" w:rsidRPr="003A21F1" w:rsidRDefault="003A21F1" w:rsidP="00867C21">
            <w:pPr>
              <w:pStyle w:val="h1maintyt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3A21F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Ustawa z dnia 13 września 2018 r. o Centrum Medycznym Kształcenia Podyplomowego</w:t>
            </w:r>
            <w:r w:rsidR="00B01BC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(Dz. U. z 2021 r. poz. 77)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0BB7E7" w14:textId="46B8E6CA" w:rsidR="00FE3C2C" w:rsidRPr="003A21F1" w:rsidRDefault="003A21F1" w:rsidP="00206B8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>CMKP</w:t>
            </w:r>
            <w:r w:rsidR="00FE3C2C" w:rsidRPr="003A21F1">
              <w:rPr>
                <w:rFonts w:ascii="Times New Roman" w:hAnsi="Times New Roman"/>
                <w:spacing w:val="-2"/>
              </w:rPr>
              <w:t xml:space="preserve"> </w:t>
            </w:r>
            <w:r w:rsidR="001A20E1">
              <w:rPr>
                <w:rFonts w:ascii="Times New Roman" w:hAnsi="Times New Roman"/>
                <w:spacing w:val="-2"/>
              </w:rPr>
              <w:t>w zakresie sprawowania nadzoru nad szkoleniem specjalizacyjnym w dziedzinach mających zastosowanie w ochronie zdrowia.</w:t>
            </w:r>
          </w:p>
        </w:tc>
      </w:tr>
      <w:tr w:rsidR="00BF3A0C" w:rsidRPr="007A4983" w14:paraId="352312A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E37597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F3A0C" w:rsidRPr="007A4983" w14:paraId="36EF20A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8DEB1E3" w14:textId="6B4BB804" w:rsidR="00870D4C" w:rsidRPr="00661187" w:rsidRDefault="00870D4C" w:rsidP="00870D4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t xml:space="preserve">Projekt nie </w:t>
            </w:r>
            <w:r>
              <w:rPr>
                <w:rFonts w:ascii="Times New Roman" w:hAnsi="Times New Roman"/>
                <w:spacing w:val="-2"/>
              </w:rPr>
              <w:t>b</w:t>
            </w:r>
            <w:r w:rsidR="002A1744">
              <w:rPr>
                <w:rFonts w:ascii="Times New Roman" w:hAnsi="Times New Roman"/>
                <w:spacing w:val="-2"/>
              </w:rPr>
              <w:t>ył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61187">
              <w:rPr>
                <w:rFonts w:ascii="Times New Roman" w:hAnsi="Times New Roman"/>
                <w:spacing w:val="-2"/>
              </w:rPr>
              <w:t xml:space="preserve">przedmiotem </w:t>
            </w:r>
            <w:proofErr w:type="spellStart"/>
            <w:r w:rsidRPr="0066118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66118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1D8E45C4" w14:textId="43F9D976" w:rsidR="00BF3A0C" w:rsidRPr="007A4983" w:rsidRDefault="00870D4C" w:rsidP="00870D4C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lastRenderedPageBreak/>
              <w:t xml:space="preserve">Projekt </w:t>
            </w:r>
            <w:r w:rsidRPr="00661187">
              <w:rPr>
                <w:rFonts w:ascii="Times New Roman" w:hAnsi="Times New Roman"/>
                <w:shd w:val="clear" w:color="auto" w:fill="FFFFFF"/>
              </w:rPr>
              <w:t>zosta</w:t>
            </w:r>
            <w:r w:rsidR="00E0754D">
              <w:rPr>
                <w:rFonts w:ascii="Times New Roman" w:hAnsi="Times New Roman"/>
                <w:shd w:val="clear" w:color="auto" w:fill="FFFFFF"/>
              </w:rPr>
              <w:t>ł</w:t>
            </w:r>
            <w:r w:rsidRPr="00661187">
              <w:rPr>
                <w:rFonts w:ascii="Times New Roman" w:hAnsi="Times New Roman"/>
                <w:spacing w:val="-2"/>
              </w:rPr>
              <w:t xml:space="preserve"> skierowany do konsultacji publicznych i opiniowania z </w:t>
            </w:r>
            <w:r w:rsidR="00CD4346">
              <w:rPr>
                <w:rFonts w:ascii="Times New Roman" w:hAnsi="Times New Roman"/>
                <w:spacing w:val="-2"/>
              </w:rPr>
              <w:t>10</w:t>
            </w:r>
            <w:r w:rsidRPr="00661187">
              <w:rPr>
                <w:rFonts w:ascii="Times New Roman" w:hAnsi="Times New Roman"/>
                <w:spacing w:val="-2"/>
              </w:rPr>
              <w:t>-dniowym terminem zgłaszania uwag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="00BF3A0C"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BD8B5F8" w14:textId="46180566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B01BC3"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B01BC3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63C9A935" w14:textId="429B7B12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4A6D4659" w14:textId="10DAD13C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3093FB" w14:textId="74390E13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Pielęgniarek i Położnych;</w:t>
            </w:r>
          </w:p>
          <w:p w14:paraId="2BA9E13F" w14:textId="6715A698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32F84B" w14:textId="77777777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Centrum Egzaminów Medycznych; </w:t>
            </w:r>
          </w:p>
          <w:p w14:paraId="516C16E2" w14:textId="77777777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Centrum Medycznego Kształcenia Podyplomowego; </w:t>
            </w:r>
          </w:p>
          <w:p w14:paraId="3AB6BA70" w14:textId="18CA7869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Związków Zawodowych Pracowników Ochrony Zdrowia i Pomocy Społecznej; </w:t>
            </w:r>
          </w:p>
          <w:p w14:paraId="0F1B2877" w14:textId="72499B12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Związków Pracodawców Ochrony Zdrowia „Porozumienie Zielonogórskie”; </w:t>
            </w:r>
          </w:p>
          <w:p w14:paraId="1FEC258A" w14:textId="21C85350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Związków Pracodawców Zakładów Opieki Zdrowotnej; </w:t>
            </w:r>
          </w:p>
          <w:p w14:paraId="4168DD79" w14:textId="1709858C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Rzeczypospolitej Polskiej; </w:t>
            </w:r>
          </w:p>
          <w:p w14:paraId="6F054997" w14:textId="45825264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„Lewiatan”;</w:t>
            </w:r>
          </w:p>
          <w:p w14:paraId="38E50F81" w14:textId="2A1BCB5D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4346"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="00CD4346"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>Zawodow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Lekarzy; </w:t>
            </w:r>
          </w:p>
          <w:p w14:paraId="4690A633" w14:textId="07557C6A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Rezydentów Ogólnopolskiego Związku Zawodowego Lekarzy;</w:t>
            </w:r>
          </w:p>
          <w:p w14:paraId="3644C04E" w14:textId="0B6456CE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Menedżerów Opieki Zdrowotnej;</w:t>
            </w:r>
          </w:p>
          <w:p w14:paraId="069238A5" w14:textId="5F8DCC63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Rzemiosła Polskiego;</w:t>
            </w:r>
          </w:p>
          <w:p w14:paraId="3293D048" w14:textId="1BC9AA12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Pracodawców – Business Centre Club; </w:t>
            </w:r>
          </w:p>
          <w:p w14:paraId="6BAA38CA" w14:textId="3C01C33E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7C518707" w14:textId="2AABFF8F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5EB61C3D" w14:textId="6B91128B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Przedsiębiorców Polskich; </w:t>
            </w:r>
          </w:p>
          <w:p w14:paraId="0B664461" w14:textId="4FF05DD1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Województw Rzeczypospolitej Polskiej;</w:t>
            </w:r>
          </w:p>
          <w:p w14:paraId="6D59E626" w14:textId="203D8392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Powiatów Polskich;</w:t>
            </w:r>
          </w:p>
          <w:p w14:paraId="2CDF2064" w14:textId="51390CC4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Wielkopolski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06EA550D" w14:textId="2FAC2002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="00D178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Pracodawców Służby Zdrowia Ministerstwa Spraw Wewnętrznych;</w:t>
            </w:r>
          </w:p>
          <w:p w14:paraId="66CD9A74" w14:textId="71AFB782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 xml:space="preserve">Pracodawców Niepublicznej Opieki Zdrowotnej; </w:t>
            </w:r>
          </w:p>
          <w:p w14:paraId="78AB3FF6" w14:textId="38668D46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Pracowników Medycznych Laboratoriów Diagnostycznych;</w:t>
            </w:r>
          </w:p>
          <w:p w14:paraId="5CC1A8D1" w14:textId="73B49241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Dialogu Społecznego;</w:t>
            </w:r>
          </w:p>
          <w:p w14:paraId="0C763BDC" w14:textId="64B8FD64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4346" w:rsidRPr="00CA34CA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 xml:space="preserve">ego 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w dziedzinie diagnostyki laboratoryjnej; </w:t>
            </w:r>
          </w:p>
          <w:p w14:paraId="2EE329E9" w14:textId="28F7D494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Parlament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Studentów Rzeczypospolitej Polskiej; </w:t>
            </w:r>
          </w:p>
          <w:p w14:paraId="5BCB91F4" w14:textId="549958AB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2BAB3454" w14:textId="11464471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62034990" w14:textId="03ABF8E9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332A0B5B" w14:textId="73A2067C" w:rsidR="00CA34CA" w:rsidRPr="00CA34CA" w:rsidRDefault="00CD4346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Niezależn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Samorząd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34CA" w:rsidRPr="00CA34CA">
              <w:rPr>
                <w:rFonts w:ascii="Times New Roman" w:hAnsi="Times New Roman"/>
                <w:color w:val="000000"/>
                <w:spacing w:val="-2"/>
              </w:rPr>
              <w:t>„Solidarność”;</w:t>
            </w:r>
          </w:p>
          <w:p w14:paraId="671D1454" w14:textId="66D5C361" w:rsid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4346" w:rsidRPr="00CA34CA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 w:rsidR="00CD434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CD4346" w:rsidRPr="00CA34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A34CA">
              <w:rPr>
                <w:rFonts w:ascii="Times New Roman" w:hAnsi="Times New Roman"/>
                <w:color w:val="000000"/>
                <w:spacing w:val="-2"/>
              </w:rPr>
              <w:t>Związków Zawodowych;</w:t>
            </w:r>
          </w:p>
          <w:p w14:paraId="4EA3E24E" w14:textId="61A1D89E" w:rsidR="00CA34CA" w:rsidRPr="00CA34CA" w:rsidRDefault="00CA34CA" w:rsidP="00CA34CA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D8249A" w14:textId="0434A496" w:rsidR="00870D4C" w:rsidRPr="00CA34CA" w:rsidRDefault="00491839" w:rsidP="00CA34CA">
            <w:pPr>
              <w:spacing w:before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4CA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870D4C" w:rsidRPr="00CA34CA">
              <w:rPr>
                <w:rFonts w:ascii="Times New Roman" w:hAnsi="Times New Roman"/>
                <w:shd w:val="clear" w:color="auto" w:fill="FFFFFF"/>
              </w:rPr>
              <w:t xml:space="preserve"> rozporządzenia zosta</w:t>
            </w:r>
            <w:r w:rsidR="00E0754D">
              <w:rPr>
                <w:rFonts w:ascii="Times New Roman" w:hAnsi="Times New Roman"/>
                <w:shd w:val="clear" w:color="auto" w:fill="FFFFFF"/>
              </w:rPr>
              <w:t>ł</w:t>
            </w:r>
            <w:r w:rsidR="00870D4C" w:rsidRPr="00CA34CA">
              <w:rPr>
                <w:rFonts w:ascii="Times New Roman" w:hAnsi="Times New Roman"/>
                <w:shd w:val="clear" w:color="auto" w:fill="FFFFFF"/>
              </w:rPr>
              <w:t xml:space="preserve"> zamieszczony w Biuletynie Informacji Publicznej Ministerstwa Zdrowia zgodnie z art. 5  ustawy z dnia 7 lipca 2005 r. o działalności lobbingowej w procesie stanowienia prawa (Dz. U. z 2017 r. poz. 248) oraz </w:t>
            </w:r>
            <w:r w:rsidR="00870D4C" w:rsidRPr="00CA34CA">
              <w:rPr>
                <w:rFonts w:ascii="Times New Roman" w:hAnsi="Times New Roman"/>
                <w:shd w:val="clear" w:color="auto" w:fill="FFFFFF"/>
              </w:rPr>
              <w:br/>
              <w:t xml:space="preserve">w Biuletynie Informacji Publicznej Rządowego Centrum Legislacji, zgodnie z § 52 uchwały nr 190 Rady Ministrów z dnia 29 października 2013 r. – Regulamin pracy Rady Ministrów (M.P. z </w:t>
            </w:r>
            <w:r w:rsidR="001F4CE4" w:rsidRPr="00CA34CA">
              <w:rPr>
                <w:rFonts w:ascii="Times New Roman" w:hAnsi="Times New Roman"/>
                <w:shd w:val="clear" w:color="auto" w:fill="FFFFFF"/>
              </w:rPr>
              <w:t>2022</w:t>
            </w:r>
            <w:r w:rsidR="00870D4C" w:rsidRPr="00CA34CA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1F4CE4" w:rsidRPr="00CA34CA">
              <w:rPr>
                <w:rFonts w:ascii="Times New Roman" w:hAnsi="Times New Roman"/>
                <w:shd w:val="clear" w:color="auto" w:fill="FFFFFF"/>
              </w:rPr>
              <w:t>348</w:t>
            </w:r>
            <w:r w:rsidR="00870D4C" w:rsidRPr="00CA34CA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7199DE39" w14:textId="0F681704" w:rsidR="00BF3A0C" w:rsidRPr="007A4983" w:rsidRDefault="00870D4C" w:rsidP="002D5E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1187">
              <w:rPr>
                <w:rFonts w:ascii="Times New Roman" w:hAnsi="Times New Roman"/>
                <w:shd w:val="clear" w:color="auto" w:fill="FFFFFF"/>
              </w:rPr>
              <w:t>Wyniki konsultacji publicznych i opiniowania zost</w:t>
            </w:r>
            <w:r w:rsidR="00056B9F">
              <w:rPr>
                <w:rFonts w:ascii="Times New Roman" w:hAnsi="Times New Roman"/>
                <w:shd w:val="clear" w:color="auto" w:fill="FFFFFF"/>
              </w:rPr>
              <w:t xml:space="preserve">aną </w:t>
            </w:r>
            <w:r w:rsidRPr="00661187">
              <w:rPr>
                <w:rFonts w:ascii="Times New Roman" w:hAnsi="Times New Roman"/>
                <w:shd w:val="clear" w:color="auto" w:fill="FFFFFF"/>
              </w:rPr>
              <w:t xml:space="preserve">omówione </w:t>
            </w:r>
            <w:r w:rsidR="004212B3">
              <w:rPr>
                <w:rFonts w:ascii="Times New Roman" w:hAnsi="Times New Roman"/>
                <w:shd w:val="clear" w:color="auto" w:fill="FFFFFF"/>
              </w:rPr>
              <w:t xml:space="preserve">po ich zakończeniu </w:t>
            </w:r>
            <w:r w:rsidRPr="00661187">
              <w:rPr>
                <w:rFonts w:ascii="Times New Roman" w:hAnsi="Times New Roman"/>
                <w:shd w:val="clear" w:color="auto" w:fill="FFFFFF"/>
              </w:rPr>
              <w:t xml:space="preserve">w raporcie dołączonym do niniejszej </w:t>
            </w:r>
            <w:r w:rsidR="004212B3">
              <w:rPr>
                <w:rFonts w:ascii="Times New Roman" w:hAnsi="Times New Roman"/>
                <w:shd w:val="clear" w:color="auto" w:fill="FFFFFF"/>
              </w:rPr>
              <w:t>o</w:t>
            </w:r>
            <w:r w:rsidRPr="00661187">
              <w:rPr>
                <w:rFonts w:ascii="Times New Roman" w:hAnsi="Times New Roman"/>
                <w:shd w:val="clear" w:color="auto" w:fill="FFFFFF"/>
              </w:rPr>
              <w:t>ceny</w:t>
            </w:r>
            <w:r w:rsidR="004212B3">
              <w:rPr>
                <w:rFonts w:ascii="Times New Roman" w:hAnsi="Times New Roman"/>
                <w:shd w:val="clear" w:color="auto" w:fill="FFFFFF"/>
              </w:rPr>
              <w:t xml:space="preserve"> skutków regulacji</w:t>
            </w:r>
            <w:r w:rsidRPr="00661187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F3A0C" w:rsidRPr="007A4983" w14:paraId="1FEAF64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C46889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F3A0C" w:rsidRPr="007A4983" w14:paraId="76A850C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13F70F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082B0D42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F3A0C" w:rsidRPr="007A4983" w14:paraId="60CD234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322EC34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0703A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246E6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ACDAA8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4D4C81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CB2CD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3650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04A51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3DE095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D98C3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3A222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33CACD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BFDEA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F3A0C" w:rsidRPr="007A4983" w14:paraId="408B758D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8D03D2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C5F40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E9C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27BE8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C531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0EFA7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AB41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EC8FA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4FEF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F43C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F8774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04789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923F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0CE9F356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129898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EAC3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7139C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18C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3756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ED04D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E091C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46B8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17211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CCE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5B095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8154C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9DFC6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4FA126A7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628E8E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7AFA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F1C0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43FE6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83B3E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99496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2063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D5CB0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DB35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90BA4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7FAF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74554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F9A7A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554C06E5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454B9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6F4F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AD4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EF03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57160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F5B22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BFB22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220F9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BC8E5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AC5B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5108D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CC1DF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A606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B33C983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0B15A0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6B7E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59BCB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A4B6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1B260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8EA73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B0FC0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C1BB1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322DD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4EFC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3EEC3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F82A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8855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42BB2A53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C66EB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936C2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A8FB0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3BD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8BBF5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393EA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688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54662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DF9B9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0DD4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14C19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5349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28010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59042FAA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1539D6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C942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19F3F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B0169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5FF8A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D3B97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7E37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32C16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32604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3CDF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2797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99BA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9B0B0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C1AB006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0A5783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014ED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B444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864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EA545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B1B7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DFC1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8B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19552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E3F94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DE0EC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E9ABC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270CAA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1448F67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6DFA3B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992DB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B140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C2E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5F3B8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7AFF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9F6BA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F2D0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42D81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9D5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206CD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FBF7E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6323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5445702F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E3E28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A9638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C375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C3E3C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05A4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737C5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76B62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36E33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B68D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73C7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70F9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DF2C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C150C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3686BF19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6ED9F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0354D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DA4F8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9302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2920A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D6BAB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C6486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D4D1F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8BBA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534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D77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B46CF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C4AF5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648A27A9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A5DE1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A28B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FB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693FD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C2CC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2B7F6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C4376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8DB33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20640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AA125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8F985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D3DC3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6B3A33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187EEA67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069C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D866935" w14:textId="2222ADF1" w:rsidR="00BF3A0C" w:rsidRPr="00AA49B6" w:rsidRDefault="00BF3A0C" w:rsidP="00BF3A0C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F3A0C" w:rsidRPr="007A4983" w14:paraId="055ADCAA" w14:textId="77777777" w:rsidTr="00951A00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14:paraId="57F3243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5C15807" w14:textId="77777777" w:rsidR="00BF3A0C" w:rsidRPr="00C5700F" w:rsidRDefault="00BF3A0C" w:rsidP="00236B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3A0C" w:rsidRPr="007A4983" w14:paraId="0D25FE5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9D00A40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F3A0C" w:rsidRPr="007A4983" w14:paraId="23C9F13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9AEEDB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F3A0C" w:rsidRPr="007A4983" w14:paraId="4FC0EDFE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537CAE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86F1C4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99C2036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8CAAB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07DBB98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29287F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76EF1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FBF0F76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A4983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F3A0C" w:rsidRPr="007A4983" w14:paraId="4B95742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77718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6EE41CF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039390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E4DAC0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CCF39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5A8BA8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09618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EF5B9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9ACBF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8F77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3D91F5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24FAF16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F96B51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AD3B6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CC72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962A54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6B55E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CB794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F8640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21FBB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6C37F6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03C325D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0AC5B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50EA0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2E1C5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02896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5F07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B13D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8CA2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53657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769753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6B61BC7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8F4E9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C609F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C79E5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6396BD35" w14:textId="77777777" w:rsidTr="00900C12">
        <w:trPr>
          <w:gridAfter w:val="1"/>
          <w:wAfter w:w="10" w:type="dxa"/>
          <w:trHeight w:val="785"/>
        </w:trPr>
        <w:tc>
          <w:tcPr>
            <w:tcW w:w="1596" w:type="dxa"/>
            <w:vMerge/>
            <w:shd w:val="clear" w:color="auto" w:fill="FFFFFF"/>
          </w:tcPr>
          <w:p w14:paraId="1F87EF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F74776" w14:textId="77777777" w:rsidR="00BF3A0C" w:rsidRPr="007A4983" w:rsidRDefault="00BF3A0C" w:rsidP="00C650B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średnich </w:t>
            </w:r>
            <w:r w:rsidR="00C650BB"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7D50EE" w14:textId="4522E913" w:rsidR="0015237B" w:rsidRPr="00713210" w:rsidRDefault="0015237B" w:rsidP="00713210">
            <w:pPr>
              <w:spacing w:line="240" w:lineRule="auto"/>
              <w:jc w:val="both"/>
              <w:rPr>
                <w:rFonts w:ascii="Times New Roman" w:hAnsi="Times New Roman"/>
                <w:szCs w:val="52"/>
              </w:rPr>
            </w:pPr>
            <w:r w:rsidRPr="0015237B">
              <w:rPr>
                <w:rFonts w:ascii="Times New Roman" w:hAnsi="Times New Roman"/>
                <w:szCs w:val="52"/>
              </w:rPr>
              <w:t xml:space="preserve">Projektowana regulacja będzie miała wpływ na podmioty, które </w:t>
            </w:r>
            <w:r w:rsidR="00713210">
              <w:rPr>
                <w:rFonts w:ascii="Times New Roman" w:hAnsi="Times New Roman"/>
                <w:szCs w:val="52"/>
              </w:rPr>
              <w:t xml:space="preserve">będą organizować ustawiczny rozwój zawodowy </w:t>
            </w:r>
            <w:r w:rsidR="00713210" w:rsidRPr="00713210">
              <w:rPr>
                <w:rFonts w:ascii="Times New Roman" w:hAnsi="Times New Roman"/>
                <w:szCs w:val="52"/>
              </w:rPr>
              <w:t>os</w:t>
            </w:r>
            <w:r w:rsidR="00713210">
              <w:rPr>
                <w:rFonts w:ascii="Times New Roman" w:hAnsi="Times New Roman"/>
                <w:szCs w:val="52"/>
              </w:rPr>
              <w:t>ób</w:t>
            </w:r>
            <w:r w:rsidR="00713210" w:rsidRPr="00713210">
              <w:rPr>
                <w:rFonts w:ascii="Times New Roman" w:hAnsi="Times New Roman"/>
                <w:szCs w:val="52"/>
              </w:rPr>
              <w:t>, o których mowa w art. 5 ustawy</w:t>
            </w:r>
            <w:r w:rsidR="00713210">
              <w:rPr>
                <w:rFonts w:ascii="Times New Roman" w:hAnsi="Times New Roman"/>
                <w:szCs w:val="52"/>
              </w:rPr>
              <w:t>. Zgodnie z art. 66 ust. 1 ustawy o</w:t>
            </w:r>
            <w:r w:rsidR="00713210" w:rsidRPr="00713210">
              <w:rPr>
                <w:rFonts w:ascii="Times New Roman" w:hAnsi="Times New Roman"/>
                <w:szCs w:val="52"/>
              </w:rPr>
              <w:t>soby, o których mowa w art. 5, mają prawo i obowiązek ustawicznego rozwoju zawodowego przez pogłębianie i aktualizację wiedzy i umiejętności zawodowych</w:t>
            </w:r>
            <w:r w:rsidR="00713210">
              <w:rPr>
                <w:rFonts w:ascii="Times New Roman" w:hAnsi="Times New Roman"/>
                <w:szCs w:val="52"/>
              </w:rPr>
              <w:t xml:space="preserve">, w tym obowiązek  </w:t>
            </w:r>
            <w:r w:rsidRPr="0015237B">
              <w:rPr>
                <w:rFonts w:ascii="Times New Roman" w:hAnsi="Times New Roman"/>
                <w:szCs w:val="52"/>
              </w:rPr>
              <w:t>doskonalenia zawodowego</w:t>
            </w:r>
            <w:r w:rsidR="00713210">
              <w:rPr>
                <w:rFonts w:ascii="Times New Roman" w:hAnsi="Times New Roman"/>
                <w:szCs w:val="52"/>
              </w:rPr>
              <w:t xml:space="preserve">. </w:t>
            </w:r>
          </w:p>
        </w:tc>
      </w:tr>
      <w:tr w:rsidR="00BF3A0C" w:rsidRPr="007A4983" w14:paraId="6EBD569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8E599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2F8E82" w14:textId="77777777" w:rsidR="00BF3A0C" w:rsidRPr="007A4983" w:rsidRDefault="00BF3A0C" w:rsidP="00BF3A0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6BEEF3F" w14:textId="5E4CC111" w:rsidR="00776DD1" w:rsidRDefault="00746E0A" w:rsidP="00D70E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regulacje </w:t>
            </w:r>
            <w:r w:rsidR="00776DD1" w:rsidRPr="00776DD1">
              <w:rPr>
                <w:rFonts w:ascii="Times New Roman" w:hAnsi="Times New Roman"/>
              </w:rPr>
              <w:t>zapewnią wykwalifikowaną kadrę medyczną</w:t>
            </w:r>
            <w:r w:rsidR="00776DD1">
              <w:rPr>
                <w:rFonts w:ascii="Times New Roman" w:hAnsi="Times New Roman"/>
              </w:rPr>
              <w:t>,</w:t>
            </w:r>
            <w:r w:rsidR="00776DD1">
              <w:rPr>
                <w:rFonts w:ascii="Times New Roman" w:hAnsi="Times New Roman"/>
              </w:rPr>
              <w:br/>
            </w:r>
            <w:r w:rsidR="00776DD1" w:rsidRPr="0091187A">
              <w:rPr>
                <w:rFonts w:ascii="Times New Roman" w:hAnsi="Times New Roman"/>
              </w:rPr>
              <w:t xml:space="preserve">która </w:t>
            </w:r>
            <w:r w:rsidR="00776DD1" w:rsidRPr="00776DD1">
              <w:rPr>
                <w:rFonts w:ascii="Times New Roman" w:hAnsi="Times New Roman"/>
              </w:rPr>
              <w:t xml:space="preserve">zobowiązana jest do podnoszenia kwalifikacji zawodowych przez uczestnictwo w doskonaleniu zawodowym, co zapewni bezpieczeństwo oraz wysoki poziom i kompetencje przy udzielaniu określonych świadczeń zdrowotnych. </w:t>
            </w:r>
          </w:p>
          <w:p w14:paraId="1266043D" w14:textId="015390FC" w:rsidR="00BF3A0C" w:rsidRPr="007A4983" w:rsidRDefault="00776DD1" w:rsidP="00776DD1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1187A">
              <w:rPr>
                <w:rFonts w:ascii="Times New Roman" w:hAnsi="Times New Roman"/>
              </w:rPr>
              <w:t xml:space="preserve">W efekcie końcowym </w:t>
            </w:r>
            <w:r>
              <w:rPr>
                <w:rFonts w:ascii="Times New Roman" w:hAnsi="Times New Roman"/>
              </w:rPr>
              <w:t>projektowane</w:t>
            </w:r>
            <w:r w:rsidRPr="009118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przepisy </w:t>
            </w:r>
            <w:r w:rsidR="00746E0A">
              <w:rPr>
                <w:rFonts w:ascii="Times New Roman" w:hAnsi="Times New Roman"/>
              </w:rPr>
              <w:t xml:space="preserve">wpłyną pozytywnie </w:t>
            </w:r>
            <w:r w:rsidR="00EC2271" w:rsidRPr="001330CE">
              <w:rPr>
                <w:rFonts w:ascii="Times New Roman" w:hAnsi="Times New Roman"/>
              </w:rPr>
              <w:t xml:space="preserve">na rodzinę, obywateli i gospodarstwa domowe przez zabezpieczenie </w:t>
            </w:r>
            <w:r w:rsidR="00746E0A">
              <w:rPr>
                <w:rFonts w:ascii="Times New Roman" w:hAnsi="Times New Roman"/>
              </w:rPr>
              <w:t xml:space="preserve">świadczenia </w:t>
            </w:r>
            <w:r w:rsidR="00EC2271" w:rsidRPr="001330CE">
              <w:rPr>
                <w:rFonts w:ascii="Times New Roman" w:hAnsi="Times New Roman"/>
              </w:rPr>
              <w:t xml:space="preserve">usług </w:t>
            </w:r>
            <w:r w:rsidR="00491839">
              <w:rPr>
                <w:rFonts w:ascii="Times New Roman" w:hAnsi="Times New Roman"/>
              </w:rPr>
              <w:t xml:space="preserve">diagnostyki laboratoryjnej </w:t>
            </w:r>
            <w:r w:rsidR="00746E0A">
              <w:rPr>
                <w:rFonts w:ascii="Times New Roman" w:hAnsi="Times New Roman"/>
              </w:rPr>
              <w:t>przez wykwalifikowaną kadrę</w:t>
            </w:r>
            <w:r w:rsidR="00EC2271" w:rsidRPr="001330CE">
              <w:rPr>
                <w:rFonts w:ascii="Times New Roman" w:hAnsi="Times New Roman"/>
              </w:rPr>
              <w:t>.</w:t>
            </w:r>
          </w:p>
        </w:tc>
      </w:tr>
      <w:tr w:rsidR="00426262" w:rsidRPr="007A4983" w14:paraId="452A6A4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5297A7D8" w14:textId="77777777" w:rsidR="00426262" w:rsidRPr="007A4983" w:rsidRDefault="00426262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0EF42B" w14:textId="22DE5437" w:rsidR="00426262" w:rsidRPr="007A4983" w:rsidRDefault="00426262" w:rsidP="00BF3A0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starsze i </w:t>
            </w:r>
            <w:r w:rsidR="00230179">
              <w:rPr>
                <w:rFonts w:ascii="Times New Roman" w:hAnsi="Times New Roman"/>
                <w:sz w:val="21"/>
                <w:szCs w:val="21"/>
              </w:rPr>
              <w:t xml:space="preserve">osoby </w:t>
            </w:r>
            <w:r>
              <w:rPr>
                <w:rFonts w:ascii="Times New Roman" w:hAnsi="Times New Roman"/>
                <w:sz w:val="21"/>
                <w:szCs w:val="21"/>
              </w:rPr>
              <w:t>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669FB2" w14:textId="57E67A38" w:rsidR="00776DD1" w:rsidRPr="00776DD1" w:rsidRDefault="00776DD1" w:rsidP="00776D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6DD1">
              <w:rPr>
                <w:rFonts w:ascii="Times New Roman" w:hAnsi="Times New Roman"/>
              </w:rPr>
              <w:t>Projektowane regulacje zapewnią wykwalifikowaną kadrę medyczną,</w:t>
            </w:r>
            <w:r w:rsidR="00215E28">
              <w:rPr>
                <w:rFonts w:ascii="Times New Roman" w:hAnsi="Times New Roman"/>
              </w:rPr>
              <w:t xml:space="preserve"> </w:t>
            </w:r>
            <w:r w:rsidRPr="00776DD1">
              <w:rPr>
                <w:rFonts w:ascii="Times New Roman" w:hAnsi="Times New Roman"/>
              </w:rPr>
              <w:t xml:space="preserve">która zobowiązana jest do podnoszenia kwalifikacji zawodowych przez uczestnictwo w doskonaleniu zawodowym, co zapewni bezpieczeństwo oraz wysoki poziom i kompetencje przy udzielaniu określonych świadczeń zdrowotnych. </w:t>
            </w:r>
          </w:p>
          <w:p w14:paraId="130037F8" w14:textId="32F8379C" w:rsidR="00776DD1" w:rsidRDefault="00776DD1" w:rsidP="00776D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6DD1">
              <w:rPr>
                <w:rFonts w:ascii="Times New Roman" w:hAnsi="Times New Roman"/>
              </w:rPr>
              <w:t xml:space="preserve">W efekcie końcowym projektowane przepisy wpłyną pozytywnie </w:t>
            </w:r>
            <w:r>
              <w:rPr>
                <w:rFonts w:ascii="Times New Roman" w:hAnsi="Times New Roman"/>
              </w:rPr>
              <w:t xml:space="preserve">na </w:t>
            </w:r>
            <w:r w:rsidRPr="00776DD1">
              <w:rPr>
                <w:rFonts w:ascii="Times New Roman" w:hAnsi="Times New Roman"/>
              </w:rPr>
              <w:t xml:space="preserve">osoby starsze i </w:t>
            </w:r>
            <w:r w:rsidR="00230179">
              <w:rPr>
                <w:rFonts w:ascii="Times New Roman" w:hAnsi="Times New Roman"/>
              </w:rPr>
              <w:t xml:space="preserve">osoby </w:t>
            </w:r>
            <w:r w:rsidRPr="00776DD1">
              <w:rPr>
                <w:rFonts w:ascii="Times New Roman" w:hAnsi="Times New Roman"/>
              </w:rPr>
              <w:t>niepełnosprawne przez zabezpieczenie świadczenia usług diagnostyki laboratoryjnej przez wykwalifikowaną kadrę.</w:t>
            </w:r>
          </w:p>
          <w:p w14:paraId="1BB9E246" w14:textId="662776AA" w:rsidR="00776DD1" w:rsidRDefault="00776DD1" w:rsidP="00776D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A0C" w:rsidRPr="007A4983" w14:paraId="07EB578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0AF2B0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B11AAE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0C83686" w14:textId="77777777" w:rsidR="00BF3A0C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3FD5CB77" w14:textId="033203CB" w:rsidR="00426262" w:rsidRPr="007A4983" w:rsidRDefault="00426262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F3A0C" w:rsidRPr="007A4983" w14:paraId="00F52F54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A89412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BE024EC" w14:textId="77777777" w:rsidR="00236BD0" w:rsidRPr="00C650BB" w:rsidRDefault="00236BD0" w:rsidP="00BF3A0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A0C" w:rsidRPr="007A4983" w14:paraId="0B3379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568D4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F3A0C" w:rsidRPr="007A4983" w14:paraId="5CB9C8C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0C97C7E" w14:textId="77777777" w:rsidR="00BF3A0C" w:rsidRPr="007A4983" w:rsidRDefault="00C61A6E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F3A0C" w:rsidRPr="007A4983" w14:paraId="340B3BDB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E59A1A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A498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F9ACE6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ECCCE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77DE6C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F3A0C" w:rsidRPr="007A4983" w14:paraId="7B52113A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E041933" w14:textId="77777777" w:rsidR="00BF3A0C" w:rsidRPr="007A4983" w:rsidRDefault="00C650BB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E478EC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A3DF6B5" w14:textId="77777777" w:rsidR="00BF3A0C" w:rsidRPr="007A4983" w:rsidRDefault="00C650BB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62E6C6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E024F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C188D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0AACA0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314BA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D39BE9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3A0C" w:rsidRPr="007A4983" w14:paraId="19CFFAF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66BE4DF" w14:textId="585B97EA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</w:t>
            </w:r>
            <w:r w:rsidR="006C4FF2">
              <w:rPr>
                <w:rFonts w:ascii="Times New Roman" w:hAnsi="Times New Roman"/>
                <w:color w:val="000000"/>
                <w:spacing w:val="-2"/>
              </w:rPr>
              <w:t>informatyzacji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437E9C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01106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B294886" w14:textId="510B8F48" w:rsidR="00BF3A0C" w:rsidRPr="007A4983" w:rsidRDefault="00BF3A0C" w:rsidP="002A1F5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30FB3" w:rsidRPr="007A4983" w14:paraId="52B5B8C6" w14:textId="77777777" w:rsidTr="00F30FB3">
        <w:trPr>
          <w:gridAfter w:val="1"/>
          <w:wAfter w:w="10" w:type="dxa"/>
          <w:trHeight w:val="634"/>
        </w:trPr>
        <w:tc>
          <w:tcPr>
            <w:tcW w:w="10937" w:type="dxa"/>
            <w:gridSpan w:val="29"/>
            <w:shd w:val="clear" w:color="auto" w:fill="FFFFFF"/>
          </w:tcPr>
          <w:p w14:paraId="5526F5EF" w14:textId="216DC444" w:rsidR="00F30FB3" w:rsidRPr="007A4983" w:rsidRDefault="00F30FB3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F3A0C" w:rsidRPr="007A4983" w14:paraId="1BD934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AED94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F3A0C" w:rsidRPr="007A4983" w14:paraId="70309C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C14994" w14:textId="77777777" w:rsidR="00BF3A0C" w:rsidRPr="007A4983" w:rsidRDefault="00450422" w:rsidP="00D70E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641B">
              <w:rPr>
                <w:rFonts w:ascii="Times New Roman" w:hAnsi="Times New Roman"/>
                <w:color w:val="000000"/>
              </w:rPr>
              <w:t>Projektowane rozporządzenie</w:t>
            </w:r>
            <w:r w:rsidR="00D70EFB">
              <w:rPr>
                <w:rFonts w:ascii="Times New Roman" w:hAnsi="Times New Roman"/>
                <w:color w:val="000000"/>
              </w:rPr>
              <w:t xml:space="preserve"> nie</w:t>
            </w:r>
            <w:r w:rsidRPr="001D641B">
              <w:rPr>
                <w:rFonts w:ascii="Times New Roman" w:hAnsi="Times New Roman"/>
                <w:color w:val="000000"/>
              </w:rPr>
              <w:t xml:space="preserve"> bę</w:t>
            </w:r>
            <w:r w:rsidR="00D70EFB">
              <w:rPr>
                <w:rFonts w:ascii="Times New Roman" w:hAnsi="Times New Roman"/>
                <w:color w:val="000000"/>
              </w:rPr>
              <w:t>dzie miało wpływ na rynek pracy.</w:t>
            </w:r>
          </w:p>
        </w:tc>
      </w:tr>
      <w:tr w:rsidR="00BF3A0C" w:rsidRPr="007A4983" w14:paraId="04B8F2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F04CA4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F3A0C" w:rsidRPr="007A4983" w14:paraId="4D2E5A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BD1198E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</w:rPr>
            </w:pPr>
          </w:p>
          <w:p w14:paraId="4FCE4B08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środowisko naturalne</w:t>
            </w:r>
          </w:p>
          <w:p w14:paraId="382141DB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sytuacja i rozwój regionalny</w:t>
            </w:r>
          </w:p>
          <w:p w14:paraId="5F8BEE67" w14:textId="6EE84121" w:rsidR="00BF3A0C" w:rsidRPr="007A4983" w:rsidRDefault="002A1F52" w:rsidP="002A1F5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645C1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BD4996B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demografia</w:t>
            </w:r>
          </w:p>
          <w:p w14:paraId="260EA5CB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mienie państwowe</w:t>
            </w:r>
          </w:p>
          <w:p w14:paraId="60A9EBDE" w14:textId="1AFB2368" w:rsidR="00BF3A0C" w:rsidRPr="007A4983" w:rsidRDefault="002A1F52" w:rsidP="002A1F5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 xml:space="preserve">inne: </w:t>
            </w: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FORMTEXT </w:instrText>
            </w:r>
            <w:r w:rsidRPr="00F5238E">
              <w:rPr>
                <w:rFonts w:ascii="Times New Roman" w:hAnsi="Times New Roman"/>
              </w:rPr>
            </w:r>
            <w:r w:rsidRPr="00F5238E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7B70565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</w:rPr>
            </w:pPr>
          </w:p>
          <w:p w14:paraId="2356DC85" w14:textId="77777777" w:rsidR="002A1F52" w:rsidRPr="00F5238E" w:rsidRDefault="002A1F52" w:rsidP="002A1F5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informatyzacja</w:t>
            </w:r>
          </w:p>
          <w:p w14:paraId="5B39A2FB" w14:textId="56569236" w:rsidR="00BF3A0C" w:rsidRPr="007A4983" w:rsidRDefault="002A1F52" w:rsidP="002A1F5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BF3A0C" w:rsidRPr="007A4983" w14:paraId="2F75D48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65FBF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23D947A" w14:textId="46575669" w:rsidR="00BF3A0C" w:rsidRPr="007A4983" w:rsidRDefault="00450422" w:rsidP="00BF3A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przyczyni się do podniesienia jakości udzielanych usług </w:t>
            </w:r>
            <w:r w:rsidR="00592556">
              <w:rPr>
                <w:rFonts w:ascii="Times New Roman" w:hAnsi="Times New Roman"/>
                <w:color w:val="000000"/>
              </w:rPr>
              <w:t>diagnostyki medycznej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620F9">
              <w:rPr>
                <w:rFonts w:ascii="Times New Roman" w:hAnsi="Times New Roman"/>
                <w:color w:val="000000"/>
              </w:rPr>
              <w:t xml:space="preserve">przez </w:t>
            </w:r>
            <w:r w:rsidR="001A20E1">
              <w:rPr>
                <w:rFonts w:ascii="Times New Roman" w:hAnsi="Times New Roman"/>
              </w:rPr>
              <w:t>osoby wykonujące czynności medycyny laboratoryjnej</w:t>
            </w:r>
            <w:r w:rsidR="003620F9">
              <w:rPr>
                <w:rFonts w:ascii="Times New Roman" w:hAnsi="Times New Roman"/>
                <w:color w:val="000000"/>
              </w:rPr>
              <w:t>, w związku z pogłębi</w:t>
            </w:r>
            <w:r w:rsidR="004C4043">
              <w:rPr>
                <w:rFonts w:ascii="Times New Roman" w:hAnsi="Times New Roman"/>
                <w:color w:val="000000"/>
              </w:rPr>
              <w:t>a</w:t>
            </w:r>
            <w:r w:rsidR="003620F9">
              <w:rPr>
                <w:rFonts w:ascii="Times New Roman" w:hAnsi="Times New Roman"/>
                <w:color w:val="000000"/>
              </w:rPr>
              <w:t xml:space="preserve">niem i aktualizowaniem przez nich wiedzy w ramach ustawicznego rozwoju zawodowego. </w:t>
            </w:r>
          </w:p>
        </w:tc>
      </w:tr>
      <w:tr w:rsidR="00BF3A0C" w:rsidRPr="00215E28" w14:paraId="6F4653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6802F5" w14:textId="77777777" w:rsidR="00BF3A0C" w:rsidRPr="00215E28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" w:hAnsi="Times" w:cs="Times"/>
                <w:b/>
              </w:rPr>
            </w:pPr>
            <w:r w:rsidRPr="00215E28">
              <w:rPr>
                <w:rFonts w:ascii="Times" w:hAnsi="Times" w:cs="Times"/>
                <w:b/>
                <w:spacing w:val="-2"/>
              </w:rPr>
              <w:t>Planowane wykonanie przepisów aktu prawnego</w:t>
            </w:r>
          </w:p>
        </w:tc>
      </w:tr>
      <w:tr w:rsidR="00BF3A0C" w:rsidRPr="00215E28" w14:paraId="6B2A01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0822BF" w14:textId="476B9582" w:rsidR="00BF3A0C" w:rsidRPr="00215E28" w:rsidRDefault="00236BD0" w:rsidP="00BF3A0C">
            <w:pPr>
              <w:spacing w:line="240" w:lineRule="auto"/>
              <w:jc w:val="both"/>
              <w:rPr>
                <w:rFonts w:ascii="Times" w:hAnsi="Times" w:cs="Times"/>
                <w:spacing w:val="-2"/>
              </w:rPr>
            </w:pPr>
            <w:r w:rsidRPr="00215E28">
              <w:rPr>
                <w:rFonts w:ascii="Times" w:hAnsi="Times" w:cs="Times"/>
                <w:spacing w:val="-2"/>
              </w:rPr>
              <w:t xml:space="preserve">Proponuje się, aby rozporządzenie </w:t>
            </w:r>
            <w:r w:rsidR="00215E28" w:rsidRPr="00215E28">
              <w:rPr>
                <w:rFonts w:ascii="Times" w:hAnsi="Times" w:cs="Times"/>
              </w:rPr>
              <w:t>weszło w życie z dniem następującym po dniu ogłoszenia.</w:t>
            </w:r>
          </w:p>
        </w:tc>
      </w:tr>
      <w:tr w:rsidR="00BF3A0C" w:rsidRPr="00215E28" w14:paraId="4AE1B7C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8999E5" w14:textId="77777777" w:rsidR="00BF3A0C" w:rsidRPr="00215E28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5E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15E2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F3A0C" w:rsidRPr="00215E28" w14:paraId="5790BB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5492CE" w14:textId="2292603C" w:rsidR="00BF3A0C" w:rsidRPr="00215E28" w:rsidRDefault="00592556" w:rsidP="00BF3A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5E28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23017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BF3A0C" w:rsidRPr="007A4983" w14:paraId="02C8C2A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69C573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F3A0C" w:rsidRPr="007A4983" w14:paraId="2922B80A" w14:textId="77777777" w:rsidTr="003C126A">
        <w:trPr>
          <w:gridAfter w:val="1"/>
          <w:wAfter w:w="10" w:type="dxa"/>
          <w:trHeight w:val="243"/>
        </w:trPr>
        <w:tc>
          <w:tcPr>
            <w:tcW w:w="10937" w:type="dxa"/>
            <w:gridSpan w:val="29"/>
            <w:shd w:val="clear" w:color="auto" w:fill="FFFFFF"/>
          </w:tcPr>
          <w:p w14:paraId="6ADFDCB3" w14:textId="68B9914D" w:rsidR="00BF3A0C" w:rsidRPr="003C126A" w:rsidRDefault="004212B3" w:rsidP="00BF3A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3FB2F86" w14:textId="77777777" w:rsidR="006176ED" w:rsidRPr="007A4983" w:rsidRDefault="006176ED" w:rsidP="00206B8D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6176ED" w:rsidRPr="007A498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D7B6" w14:textId="77777777" w:rsidR="00B4544C" w:rsidRDefault="00B4544C" w:rsidP="00044739">
      <w:pPr>
        <w:spacing w:line="240" w:lineRule="auto"/>
      </w:pPr>
      <w:r>
        <w:separator/>
      </w:r>
    </w:p>
  </w:endnote>
  <w:endnote w:type="continuationSeparator" w:id="0">
    <w:p w14:paraId="7BB65E8D" w14:textId="77777777" w:rsidR="00B4544C" w:rsidRDefault="00B4544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ADA7" w14:textId="77777777" w:rsidR="00B4544C" w:rsidRDefault="00B4544C" w:rsidP="00044739">
      <w:pPr>
        <w:spacing w:line="240" w:lineRule="auto"/>
      </w:pPr>
      <w:r>
        <w:separator/>
      </w:r>
    </w:p>
  </w:footnote>
  <w:footnote w:type="continuationSeparator" w:id="0">
    <w:p w14:paraId="3E6EB9E1" w14:textId="77777777" w:rsidR="00B4544C" w:rsidRDefault="00B4544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4C"/>
    <w:multiLevelType w:val="hybridMultilevel"/>
    <w:tmpl w:val="02B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793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C5F"/>
    <w:multiLevelType w:val="hybridMultilevel"/>
    <w:tmpl w:val="9AD6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4401E"/>
    <w:multiLevelType w:val="multilevel"/>
    <w:tmpl w:val="195072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0F0"/>
    <w:multiLevelType w:val="hybridMultilevel"/>
    <w:tmpl w:val="4108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D742662"/>
    <w:multiLevelType w:val="hybridMultilevel"/>
    <w:tmpl w:val="657253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400CE8"/>
    <w:multiLevelType w:val="hybridMultilevel"/>
    <w:tmpl w:val="790A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6181666"/>
    <w:multiLevelType w:val="hybridMultilevel"/>
    <w:tmpl w:val="19F670B2"/>
    <w:lvl w:ilvl="0" w:tplc="AAB45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4EF7"/>
    <w:multiLevelType w:val="hybridMultilevel"/>
    <w:tmpl w:val="105C15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512EB"/>
    <w:multiLevelType w:val="hybridMultilevel"/>
    <w:tmpl w:val="EC0AD3EC"/>
    <w:lvl w:ilvl="0" w:tplc="44A4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6A1B"/>
    <w:multiLevelType w:val="hybridMultilevel"/>
    <w:tmpl w:val="A058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613B7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F1DA1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182F"/>
    <w:multiLevelType w:val="hybridMultilevel"/>
    <w:tmpl w:val="247E6282"/>
    <w:lvl w:ilvl="0" w:tplc="A5A099C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57A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1B18"/>
    <w:multiLevelType w:val="hybridMultilevel"/>
    <w:tmpl w:val="F4C26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F01748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CDB5FC8"/>
    <w:multiLevelType w:val="hybridMultilevel"/>
    <w:tmpl w:val="90904EDE"/>
    <w:lvl w:ilvl="0" w:tplc="860C0D68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191B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147E9"/>
    <w:multiLevelType w:val="hybridMultilevel"/>
    <w:tmpl w:val="213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2" w15:restartNumberingAfterBreak="0">
    <w:nsid w:val="4EBE1FC0"/>
    <w:multiLevelType w:val="hybridMultilevel"/>
    <w:tmpl w:val="6004C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181185E"/>
    <w:multiLevelType w:val="hybridMultilevel"/>
    <w:tmpl w:val="49801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10451"/>
    <w:multiLevelType w:val="hybridMultilevel"/>
    <w:tmpl w:val="21087E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371125"/>
    <w:multiLevelType w:val="hybridMultilevel"/>
    <w:tmpl w:val="83D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AE04BD"/>
    <w:multiLevelType w:val="hybridMultilevel"/>
    <w:tmpl w:val="ADF8A2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 w15:restartNumberingAfterBreak="0">
    <w:nsid w:val="6340635B"/>
    <w:multiLevelType w:val="hybridMultilevel"/>
    <w:tmpl w:val="9AE8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DD1F9E"/>
    <w:multiLevelType w:val="hybridMultilevel"/>
    <w:tmpl w:val="3B32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209EC"/>
    <w:multiLevelType w:val="hybridMultilevel"/>
    <w:tmpl w:val="14D0C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21FC6"/>
    <w:multiLevelType w:val="hybridMultilevel"/>
    <w:tmpl w:val="62C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323D85"/>
    <w:multiLevelType w:val="hybridMultilevel"/>
    <w:tmpl w:val="A9DE3D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04210"/>
    <w:multiLevelType w:val="hybridMultilevel"/>
    <w:tmpl w:val="92BA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20320">
    <w:abstractNumId w:val="10"/>
  </w:num>
  <w:num w:numId="2" w16cid:durableId="1229609232">
    <w:abstractNumId w:val="2"/>
  </w:num>
  <w:num w:numId="3" w16cid:durableId="2124568947">
    <w:abstractNumId w:val="23"/>
  </w:num>
  <w:num w:numId="4" w16cid:durableId="354623308">
    <w:abstractNumId w:val="41"/>
  </w:num>
  <w:num w:numId="5" w16cid:durableId="1031152433">
    <w:abstractNumId w:val="5"/>
  </w:num>
  <w:num w:numId="6" w16cid:durableId="803430241">
    <w:abstractNumId w:val="15"/>
  </w:num>
  <w:num w:numId="7" w16cid:durableId="1304503641">
    <w:abstractNumId w:val="29"/>
  </w:num>
  <w:num w:numId="8" w16cid:durableId="1942029303">
    <w:abstractNumId w:val="11"/>
  </w:num>
  <w:num w:numId="9" w16cid:durableId="1233394672">
    <w:abstractNumId w:val="33"/>
  </w:num>
  <w:num w:numId="10" w16cid:durableId="1397704297">
    <w:abstractNumId w:val="26"/>
  </w:num>
  <w:num w:numId="11" w16cid:durableId="2019769299">
    <w:abstractNumId w:val="31"/>
  </w:num>
  <w:num w:numId="12" w16cid:durableId="1179272104">
    <w:abstractNumId w:val="7"/>
  </w:num>
  <w:num w:numId="13" w16cid:durableId="282157886">
    <w:abstractNumId w:val="25"/>
  </w:num>
  <w:num w:numId="14" w16cid:durableId="140317664">
    <w:abstractNumId w:val="42"/>
  </w:num>
  <w:num w:numId="15" w16cid:durableId="864515859">
    <w:abstractNumId w:val="37"/>
  </w:num>
  <w:num w:numId="16" w16cid:durableId="1486244483">
    <w:abstractNumId w:val="40"/>
  </w:num>
  <w:num w:numId="17" w16cid:durableId="1969967438">
    <w:abstractNumId w:val="12"/>
  </w:num>
  <w:num w:numId="18" w16cid:durableId="1124544604">
    <w:abstractNumId w:val="48"/>
  </w:num>
  <w:num w:numId="19" w16cid:durableId="569926605">
    <w:abstractNumId w:val="50"/>
  </w:num>
  <w:num w:numId="20" w16cid:durableId="1235773070">
    <w:abstractNumId w:val="38"/>
  </w:num>
  <w:num w:numId="21" w16cid:durableId="885920200">
    <w:abstractNumId w:val="13"/>
  </w:num>
  <w:num w:numId="22" w16cid:durableId="128206652">
    <w:abstractNumId w:val="35"/>
  </w:num>
  <w:num w:numId="23" w16cid:durableId="1560287702">
    <w:abstractNumId w:val="19"/>
  </w:num>
  <w:num w:numId="24" w16cid:durableId="1297028822">
    <w:abstractNumId w:val="20"/>
  </w:num>
  <w:num w:numId="25" w16cid:durableId="1870289120">
    <w:abstractNumId w:val="49"/>
  </w:num>
  <w:num w:numId="26" w16cid:durableId="349643278">
    <w:abstractNumId w:val="3"/>
  </w:num>
  <w:num w:numId="27" w16cid:durableId="1323512583">
    <w:abstractNumId w:val="28"/>
  </w:num>
  <w:num w:numId="28" w16cid:durableId="5832796">
    <w:abstractNumId w:val="1"/>
  </w:num>
  <w:num w:numId="29" w16cid:durableId="422460706">
    <w:abstractNumId w:val="22"/>
  </w:num>
  <w:num w:numId="30" w16cid:durableId="1480413899">
    <w:abstractNumId w:val="8"/>
  </w:num>
  <w:num w:numId="31" w16cid:durableId="554780056">
    <w:abstractNumId w:val="46"/>
  </w:num>
  <w:num w:numId="32" w16cid:durableId="629743953">
    <w:abstractNumId w:val="14"/>
  </w:num>
  <w:num w:numId="33" w16cid:durableId="715279596">
    <w:abstractNumId w:val="17"/>
  </w:num>
  <w:num w:numId="34" w16cid:durableId="1354039817">
    <w:abstractNumId w:val="32"/>
  </w:num>
  <w:num w:numId="35" w16cid:durableId="509367346">
    <w:abstractNumId w:val="43"/>
  </w:num>
  <w:num w:numId="36" w16cid:durableId="1700933013">
    <w:abstractNumId w:val="9"/>
  </w:num>
  <w:num w:numId="37" w16cid:durableId="1673531844">
    <w:abstractNumId w:val="47"/>
  </w:num>
  <w:num w:numId="38" w16cid:durableId="2123183210">
    <w:abstractNumId w:val="39"/>
  </w:num>
  <w:num w:numId="39" w16cid:durableId="1685015749">
    <w:abstractNumId w:val="4"/>
  </w:num>
  <w:num w:numId="40" w16cid:durableId="677391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8781788">
    <w:abstractNumId w:val="34"/>
  </w:num>
  <w:num w:numId="42" w16cid:durableId="1950625769">
    <w:abstractNumId w:val="27"/>
  </w:num>
  <w:num w:numId="43" w16cid:durableId="670716388">
    <w:abstractNumId w:val="0"/>
  </w:num>
  <w:num w:numId="44" w16cid:durableId="561216425">
    <w:abstractNumId w:val="18"/>
  </w:num>
  <w:num w:numId="45" w16cid:durableId="825633163">
    <w:abstractNumId w:val="51"/>
  </w:num>
  <w:num w:numId="46" w16cid:durableId="290138227">
    <w:abstractNumId w:val="24"/>
  </w:num>
  <w:num w:numId="47" w16cid:durableId="1945065598">
    <w:abstractNumId w:val="36"/>
  </w:num>
  <w:num w:numId="48" w16cid:durableId="770441535">
    <w:abstractNumId w:val="30"/>
  </w:num>
  <w:num w:numId="49" w16cid:durableId="1288125771">
    <w:abstractNumId w:val="21"/>
  </w:num>
  <w:num w:numId="50" w16cid:durableId="1991975592">
    <w:abstractNumId w:val="45"/>
  </w:num>
  <w:num w:numId="51" w16cid:durableId="1124691824">
    <w:abstractNumId w:val="16"/>
  </w:num>
  <w:num w:numId="52" w16cid:durableId="1570773473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1692"/>
    <w:rsid w:val="00012D11"/>
    <w:rsid w:val="00013EB5"/>
    <w:rsid w:val="00016C3F"/>
    <w:rsid w:val="00023836"/>
    <w:rsid w:val="00023B23"/>
    <w:rsid w:val="0003026F"/>
    <w:rsid w:val="00034246"/>
    <w:rsid w:val="00034E1E"/>
    <w:rsid w:val="000356A9"/>
    <w:rsid w:val="00041E83"/>
    <w:rsid w:val="00043ED5"/>
    <w:rsid w:val="00044138"/>
    <w:rsid w:val="00044739"/>
    <w:rsid w:val="00044FC7"/>
    <w:rsid w:val="00047727"/>
    <w:rsid w:val="00051637"/>
    <w:rsid w:val="000551C3"/>
    <w:rsid w:val="00055D5D"/>
    <w:rsid w:val="00056681"/>
    <w:rsid w:val="00056B9F"/>
    <w:rsid w:val="00057C6C"/>
    <w:rsid w:val="000648A7"/>
    <w:rsid w:val="00065F40"/>
    <w:rsid w:val="0006618B"/>
    <w:rsid w:val="000670C0"/>
    <w:rsid w:val="0006745A"/>
    <w:rsid w:val="00071B99"/>
    <w:rsid w:val="00072240"/>
    <w:rsid w:val="00073888"/>
    <w:rsid w:val="000756E5"/>
    <w:rsid w:val="0007704E"/>
    <w:rsid w:val="00077AF5"/>
    <w:rsid w:val="00080EC8"/>
    <w:rsid w:val="00083CF7"/>
    <w:rsid w:val="000906C3"/>
    <w:rsid w:val="00091D80"/>
    <w:rsid w:val="00093FF5"/>
    <w:rsid w:val="000944AC"/>
    <w:rsid w:val="00094CB9"/>
    <w:rsid w:val="0009524C"/>
    <w:rsid w:val="000956B2"/>
    <w:rsid w:val="000969E7"/>
    <w:rsid w:val="000A07B0"/>
    <w:rsid w:val="000A1CDB"/>
    <w:rsid w:val="000A23DE"/>
    <w:rsid w:val="000A4020"/>
    <w:rsid w:val="000A6A6F"/>
    <w:rsid w:val="000B54FB"/>
    <w:rsid w:val="000C29B0"/>
    <w:rsid w:val="000C3D32"/>
    <w:rsid w:val="000C3E62"/>
    <w:rsid w:val="000C5FCD"/>
    <w:rsid w:val="000C65C3"/>
    <w:rsid w:val="000C76FC"/>
    <w:rsid w:val="000D1B80"/>
    <w:rsid w:val="000D20F4"/>
    <w:rsid w:val="000D38FC"/>
    <w:rsid w:val="000D4D90"/>
    <w:rsid w:val="000E22CF"/>
    <w:rsid w:val="000E248F"/>
    <w:rsid w:val="000E2805"/>
    <w:rsid w:val="000E2D10"/>
    <w:rsid w:val="000E4D1B"/>
    <w:rsid w:val="000F0EA3"/>
    <w:rsid w:val="000F3204"/>
    <w:rsid w:val="00103CD0"/>
    <w:rsid w:val="00104FF8"/>
    <w:rsid w:val="0010548B"/>
    <w:rsid w:val="001072D1"/>
    <w:rsid w:val="001114D9"/>
    <w:rsid w:val="00113FDE"/>
    <w:rsid w:val="001146B6"/>
    <w:rsid w:val="00116AAE"/>
    <w:rsid w:val="00117017"/>
    <w:rsid w:val="0012170E"/>
    <w:rsid w:val="00124C19"/>
    <w:rsid w:val="0012623A"/>
    <w:rsid w:val="00130E8E"/>
    <w:rsid w:val="0013216E"/>
    <w:rsid w:val="001322AC"/>
    <w:rsid w:val="001365D7"/>
    <w:rsid w:val="0013714E"/>
    <w:rsid w:val="001401B5"/>
    <w:rsid w:val="00141FA6"/>
    <w:rsid w:val="001422B9"/>
    <w:rsid w:val="00144022"/>
    <w:rsid w:val="0014665F"/>
    <w:rsid w:val="0014772E"/>
    <w:rsid w:val="00147A00"/>
    <w:rsid w:val="0015237B"/>
    <w:rsid w:val="00153464"/>
    <w:rsid w:val="001541B3"/>
    <w:rsid w:val="00155B15"/>
    <w:rsid w:val="00157B29"/>
    <w:rsid w:val="00160190"/>
    <w:rsid w:val="001625BE"/>
    <w:rsid w:val="001643A4"/>
    <w:rsid w:val="00165CCD"/>
    <w:rsid w:val="00166381"/>
    <w:rsid w:val="001727BB"/>
    <w:rsid w:val="00180D25"/>
    <w:rsid w:val="00180DBE"/>
    <w:rsid w:val="0018251F"/>
    <w:rsid w:val="0018318D"/>
    <w:rsid w:val="00184052"/>
    <w:rsid w:val="00184112"/>
    <w:rsid w:val="0018507D"/>
    <w:rsid w:val="0018572C"/>
    <w:rsid w:val="00187E79"/>
    <w:rsid w:val="00187F0D"/>
    <w:rsid w:val="0019219B"/>
    <w:rsid w:val="00192CC5"/>
    <w:rsid w:val="00192CE6"/>
    <w:rsid w:val="001950F7"/>
    <w:rsid w:val="001956A7"/>
    <w:rsid w:val="00197722"/>
    <w:rsid w:val="001A118A"/>
    <w:rsid w:val="001A20E1"/>
    <w:rsid w:val="001A27F4"/>
    <w:rsid w:val="001A2D95"/>
    <w:rsid w:val="001A3C81"/>
    <w:rsid w:val="001B1647"/>
    <w:rsid w:val="001B1F85"/>
    <w:rsid w:val="001B3460"/>
    <w:rsid w:val="001B4CA1"/>
    <w:rsid w:val="001B75D8"/>
    <w:rsid w:val="001C1060"/>
    <w:rsid w:val="001C3C63"/>
    <w:rsid w:val="001C6E64"/>
    <w:rsid w:val="001C716B"/>
    <w:rsid w:val="001D4732"/>
    <w:rsid w:val="001D6A3C"/>
    <w:rsid w:val="001D6C87"/>
    <w:rsid w:val="001D6D51"/>
    <w:rsid w:val="001F4CE4"/>
    <w:rsid w:val="001F653A"/>
    <w:rsid w:val="001F6979"/>
    <w:rsid w:val="0020015B"/>
    <w:rsid w:val="002007CF"/>
    <w:rsid w:val="0020172D"/>
    <w:rsid w:val="00202BC6"/>
    <w:rsid w:val="00204682"/>
    <w:rsid w:val="00205141"/>
    <w:rsid w:val="0020516B"/>
    <w:rsid w:val="00205FA7"/>
    <w:rsid w:val="00206B8D"/>
    <w:rsid w:val="00210131"/>
    <w:rsid w:val="00213559"/>
    <w:rsid w:val="00213EFD"/>
    <w:rsid w:val="00215DF7"/>
    <w:rsid w:val="00215E28"/>
    <w:rsid w:val="002172F1"/>
    <w:rsid w:val="002224A2"/>
    <w:rsid w:val="0022398A"/>
    <w:rsid w:val="00223C7B"/>
    <w:rsid w:val="00224AB1"/>
    <w:rsid w:val="00226343"/>
    <w:rsid w:val="0022687A"/>
    <w:rsid w:val="00230179"/>
    <w:rsid w:val="002301FE"/>
    <w:rsid w:val="00230728"/>
    <w:rsid w:val="002316BD"/>
    <w:rsid w:val="0023342B"/>
    <w:rsid w:val="00234040"/>
    <w:rsid w:val="00235CD2"/>
    <w:rsid w:val="00236BD0"/>
    <w:rsid w:val="00240D96"/>
    <w:rsid w:val="00242CF8"/>
    <w:rsid w:val="00242E90"/>
    <w:rsid w:val="0024437E"/>
    <w:rsid w:val="00245FE0"/>
    <w:rsid w:val="002463CD"/>
    <w:rsid w:val="00250D39"/>
    <w:rsid w:val="00254DED"/>
    <w:rsid w:val="00255619"/>
    <w:rsid w:val="00255DAD"/>
    <w:rsid w:val="00256108"/>
    <w:rsid w:val="00260F33"/>
    <w:rsid w:val="0026126D"/>
    <w:rsid w:val="002613BD"/>
    <w:rsid w:val="002624F1"/>
    <w:rsid w:val="00263C3E"/>
    <w:rsid w:val="0026416F"/>
    <w:rsid w:val="002655BF"/>
    <w:rsid w:val="00270C81"/>
    <w:rsid w:val="00271558"/>
    <w:rsid w:val="00273666"/>
    <w:rsid w:val="00274862"/>
    <w:rsid w:val="002805AC"/>
    <w:rsid w:val="0028153A"/>
    <w:rsid w:val="00282D72"/>
    <w:rsid w:val="00283402"/>
    <w:rsid w:val="002841A6"/>
    <w:rsid w:val="00286EEB"/>
    <w:rsid w:val="00290FD6"/>
    <w:rsid w:val="00294259"/>
    <w:rsid w:val="0029724E"/>
    <w:rsid w:val="002A1744"/>
    <w:rsid w:val="002A1F52"/>
    <w:rsid w:val="002A1FDD"/>
    <w:rsid w:val="002A2C81"/>
    <w:rsid w:val="002A5D43"/>
    <w:rsid w:val="002B0F6B"/>
    <w:rsid w:val="002B3D1A"/>
    <w:rsid w:val="002C27D0"/>
    <w:rsid w:val="002C2C9B"/>
    <w:rsid w:val="002C4FD3"/>
    <w:rsid w:val="002C640E"/>
    <w:rsid w:val="002D17D6"/>
    <w:rsid w:val="002D18D7"/>
    <w:rsid w:val="002D21CE"/>
    <w:rsid w:val="002D435B"/>
    <w:rsid w:val="002D4AFF"/>
    <w:rsid w:val="002D5E69"/>
    <w:rsid w:val="002E171F"/>
    <w:rsid w:val="002E3DA3"/>
    <w:rsid w:val="002E4066"/>
    <w:rsid w:val="002E450F"/>
    <w:rsid w:val="002E5E80"/>
    <w:rsid w:val="002E6B38"/>
    <w:rsid w:val="002E6D63"/>
    <w:rsid w:val="002E6E2B"/>
    <w:rsid w:val="002F4C4C"/>
    <w:rsid w:val="002F500B"/>
    <w:rsid w:val="00300991"/>
    <w:rsid w:val="00301959"/>
    <w:rsid w:val="00301E95"/>
    <w:rsid w:val="0030234F"/>
    <w:rsid w:val="00303812"/>
    <w:rsid w:val="00305B8A"/>
    <w:rsid w:val="003128A3"/>
    <w:rsid w:val="00312AD2"/>
    <w:rsid w:val="00316343"/>
    <w:rsid w:val="00317D7A"/>
    <w:rsid w:val="00321A54"/>
    <w:rsid w:val="00323E8C"/>
    <w:rsid w:val="00331BF9"/>
    <w:rsid w:val="0033495E"/>
    <w:rsid w:val="00334A79"/>
    <w:rsid w:val="00334D8D"/>
    <w:rsid w:val="00336942"/>
    <w:rsid w:val="00337345"/>
    <w:rsid w:val="00337614"/>
    <w:rsid w:val="00337D92"/>
    <w:rsid w:val="00337DD2"/>
    <w:rsid w:val="003404D1"/>
    <w:rsid w:val="003428C5"/>
    <w:rsid w:val="003443FF"/>
    <w:rsid w:val="00346C92"/>
    <w:rsid w:val="00354BE5"/>
    <w:rsid w:val="00355452"/>
    <w:rsid w:val="00355808"/>
    <w:rsid w:val="00356D16"/>
    <w:rsid w:val="003578DD"/>
    <w:rsid w:val="00361ECE"/>
    <w:rsid w:val="003620F9"/>
    <w:rsid w:val="0036252A"/>
    <w:rsid w:val="00362C7E"/>
    <w:rsid w:val="00363309"/>
    <w:rsid w:val="00363601"/>
    <w:rsid w:val="00363AA6"/>
    <w:rsid w:val="00364183"/>
    <w:rsid w:val="00364BD0"/>
    <w:rsid w:val="00365056"/>
    <w:rsid w:val="003662CC"/>
    <w:rsid w:val="00372869"/>
    <w:rsid w:val="00376AC9"/>
    <w:rsid w:val="00377878"/>
    <w:rsid w:val="00381F86"/>
    <w:rsid w:val="003824D1"/>
    <w:rsid w:val="00393032"/>
    <w:rsid w:val="003948EA"/>
    <w:rsid w:val="00394B69"/>
    <w:rsid w:val="00396667"/>
    <w:rsid w:val="00397078"/>
    <w:rsid w:val="003A0097"/>
    <w:rsid w:val="003A21F1"/>
    <w:rsid w:val="003A2B84"/>
    <w:rsid w:val="003A66CD"/>
    <w:rsid w:val="003A6953"/>
    <w:rsid w:val="003B18B8"/>
    <w:rsid w:val="003B6083"/>
    <w:rsid w:val="003C126A"/>
    <w:rsid w:val="003C3838"/>
    <w:rsid w:val="003C3DD4"/>
    <w:rsid w:val="003C4135"/>
    <w:rsid w:val="003C5847"/>
    <w:rsid w:val="003D0681"/>
    <w:rsid w:val="003D0F94"/>
    <w:rsid w:val="003D12F6"/>
    <w:rsid w:val="003D1426"/>
    <w:rsid w:val="003D3258"/>
    <w:rsid w:val="003D7DB9"/>
    <w:rsid w:val="003E0BF8"/>
    <w:rsid w:val="003E11D9"/>
    <w:rsid w:val="003E1855"/>
    <w:rsid w:val="003E2F4E"/>
    <w:rsid w:val="003E4450"/>
    <w:rsid w:val="003E720A"/>
    <w:rsid w:val="003F1570"/>
    <w:rsid w:val="003F40A3"/>
    <w:rsid w:val="003F573B"/>
    <w:rsid w:val="003F5D1D"/>
    <w:rsid w:val="003F607E"/>
    <w:rsid w:val="004007D3"/>
    <w:rsid w:val="00401C70"/>
    <w:rsid w:val="00403E6E"/>
    <w:rsid w:val="0040403E"/>
    <w:rsid w:val="00406A22"/>
    <w:rsid w:val="0040739F"/>
    <w:rsid w:val="0041187B"/>
    <w:rsid w:val="00412884"/>
    <w:rsid w:val="004129B4"/>
    <w:rsid w:val="004130EB"/>
    <w:rsid w:val="004157DE"/>
    <w:rsid w:val="00417EF0"/>
    <w:rsid w:val="004212B3"/>
    <w:rsid w:val="00422181"/>
    <w:rsid w:val="0042286A"/>
    <w:rsid w:val="00423B8E"/>
    <w:rsid w:val="00423C43"/>
    <w:rsid w:val="00423DFA"/>
    <w:rsid w:val="004240F2"/>
    <w:rsid w:val="004244A8"/>
    <w:rsid w:val="00425F72"/>
    <w:rsid w:val="00426262"/>
    <w:rsid w:val="00427736"/>
    <w:rsid w:val="00432A19"/>
    <w:rsid w:val="00441787"/>
    <w:rsid w:val="00444F2D"/>
    <w:rsid w:val="00450422"/>
    <w:rsid w:val="00452034"/>
    <w:rsid w:val="0045416E"/>
    <w:rsid w:val="00455FA6"/>
    <w:rsid w:val="004562E9"/>
    <w:rsid w:val="004568FB"/>
    <w:rsid w:val="00461845"/>
    <w:rsid w:val="004629A6"/>
    <w:rsid w:val="00466C70"/>
    <w:rsid w:val="004702C9"/>
    <w:rsid w:val="00470BDB"/>
    <w:rsid w:val="00470D32"/>
    <w:rsid w:val="00472E45"/>
    <w:rsid w:val="00473FEA"/>
    <w:rsid w:val="0047579D"/>
    <w:rsid w:val="004803D2"/>
    <w:rsid w:val="00483262"/>
    <w:rsid w:val="0048360B"/>
    <w:rsid w:val="00483CC3"/>
    <w:rsid w:val="00484107"/>
    <w:rsid w:val="00485CC5"/>
    <w:rsid w:val="00491839"/>
    <w:rsid w:val="0049343F"/>
    <w:rsid w:val="004964FC"/>
    <w:rsid w:val="0049684D"/>
    <w:rsid w:val="004A10C8"/>
    <w:rsid w:val="004A145E"/>
    <w:rsid w:val="004A192A"/>
    <w:rsid w:val="004A1F15"/>
    <w:rsid w:val="004A2A81"/>
    <w:rsid w:val="004A5E22"/>
    <w:rsid w:val="004A7BD7"/>
    <w:rsid w:val="004A7C94"/>
    <w:rsid w:val="004B0357"/>
    <w:rsid w:val="004B067F"/>
    <w:rsid w:val="004B1CBB"/>
    <w:rsid w:val="004B4AC3"/>
    <w:rsid w:val="004B72B5"/>
    <w:rsid w:val="004C008E"/>
    <w:rsid w:val="004C15C2"/>
    <w:rsid w:val="004C36D8"/>
    <w:rsid w:val="004C4043"/>
    <w:rsid w:val="004C6A0C"/>
    <w:rsid w:val="004D1248"/>
    <w:rsid w:val="004D1ACD"/>
    <w:rsid w:val="004D1E3C"/>
    <w:rsid w:val="004D4169"/>
    <w:rsid w:val="004D652B"/>
    <w:rsid w:val="004D6ADB"/>
    <w:rsid w:val="004D6E14"/>
    <w:rsid w:val="004E2BB5"/>
    <w:rsid w:val="004E6344"/>
    <w:rsid w:val="004E6E4F"/>
    <w:rsid w:val="004E7B13"/>
    <w:rsid w:val="004F00E7"/>
    <w:rsid w:val="004F462D"/>
    <w:rsid w:val="004F4E17"/>
    <w:rsid w:val="004F595C"/>
    <w:rsid w:val="0050082F"/>
    <w:rsid w:val="00500C56"/>
    <w:rsid w:val="00501713"/>
    <w:rsid w:val="005024A8"/>
    <w:rsid w:val="00502A23"/>
    <w:rsid w:val="00502D47"/>
    <w:rsid w:val="00506568"/>
    <w:rsid w:val="00511A1F"/>
    <w:rsid w:val="0051551B"/>
    <w:rsid w:val="00516612"/>
    <w:rsid w:val="00520C57"/>
    <w:rsid w:val="00522D94"/>
    <w:rsid w:val="005232C5"/>
    <w:rsid w:val="0052515B"/>
    <w:rsid w:val="00525C15"/>
    <w:rsid w:val="00533D89"/>
    <w:rsid w:val="00534B3E"/>
    <w:rsid w:val="005354ED"/>
    <w:rsid w:val="00536564"/>
    <w:rsid w:val="00544597"/>
    <w:rsid w:val="00544FFE"/>
    <w:rsid w:val="00546EAF"/>
    <w:rsid w:val="005473F5"/>
    <w:rsid w:val="005477E7"/>
    <w:rsid w:val="00552794"/>
    <w:rsid w:val="00555C06"/>
    <w:rsid w:val="00562A60"/>
    <w:rsid w:val="00563199"/>
    <w:rsid w:val="00564874"/>
    <w:rsid w:val="00564BE6"/>
    <w:rsid w:val="00566322"/>
    <w:rsid w:val="00567963"/>
    <w:rsid w:val="0057009A"/>
    <w:rsid w:val="00571260"/>
    <w:rsid w:val="0057189C"/>
    <w:rsid w:val="00572746"/>
    <w:rsid w:val="00573FC1"/>
    <w:rsid w:val="005741EE"/>
    <w:rsid w:val="0057668E"/>
    <w:rsid w:val="00582928"/>
    <w:rsid w:val="00592556"/>
    <w:rsid w:val="00592953"/>
    <w:rsid w:val="00595E83"/>
    <w:rsid w:val="00596530"/>
    <w:rsid w:val="0059667E"/>
    <w:rsid w:val="005967F3"/>
    <w:rsid w:val="005A06DF"/>
    <w:rsid w:val="005A1651"/>
    <w:rsid w:val="005A5527"/>
    <w:rsid w:val="005A5AE6"/>
    <w:rsid w:val="005A64AF"/>
    <w:rsid w:val="005A79E0"/>
    <w:rsid w:val="005B1206"/>
    <w:rsid w:val="005B37E8"/>
    <w:rsid w:val="005B3A43"/>
    <w:rsid w:val="005B44C9"/>
    <w:rsid w:val="005B7425"/>
    <w:rsid w:val="005C0056"/>
    <w:rsid w:val="005C32C7"/>
    <w:rsid w:val="005C3928"/>
    <w:rsid w:val="005C46DC"/>
    <w:rsid w:val="005D0D36"/>
    <w:rsid w:val="005D61D6"/>
    <w:rsid w:val="005E0C9A"/>
    <w:rsid w:val="005E0D13"/>
    <w:rsid w:val="005E1F60"/>
    <w:rsid w:val="005E5047"/>
    <w:rsid w:val="005E54F1"/>
    <w:rsid w:val="005E7205"/>
    <w:rsid w:val="005E7371"/>
    <w:rsid w:val="005F116C"/>
    <w:rsid w:val="005F2131"/>
    <w:rsid w:val="005F4CA4"/>
    <w:rsid w:val="00603795"/>
    <w:rsid w:val="00603FD1"/>
    <w:rsid w:val="00605EF6"/>
    <w:rsid w:val="00606455"/>
    <w:rsid w:val="00607494"/>
    <w:rsid w:val="00607947"/>
    <w:rsid w:val="00610F57"/>
    <w:rsid w:val="00614929"/>
    <w:rsid w:val="00616511"/>
    <w:rsid w:val="006176ED"/>
    <w:rsid w:val="006202F3"/>
    <w:rsid w:val="0062097A"/>
    <w:rsid w:val="00621DA6"/>
    <w:rsid w:val="00623CFE"/>
    <w:rsid w:val="0062527F"/>
    <w:rsid w:val="00625E59"/>
    <w:rsid w:val="00627221"/>
    <w:rsid w:val="00627EE8"/>
    <w:rsid w:val="006316FA"/>
    <w:rsid w:val="0063239D"/>
    <w:rsid w:val="00634A6D"/>
    <w:rsid w:val="00635742"/>
    <w:rsid w:val="006370D2"/>
    <w:rsid w:val="0064074F"/>
    <w:rsid w:val="00641F55"/>
    <w:rsid w:val="0064286E"/>
    <w:rsid w:val="00643E55"/>
    <w:rsid w:val="00645E4A"/>
    <w:rsid w:val="00653688"/>
    <w:rsid w:val="00660844"/>
    <w:rsid w:val="0066091B"/>
    <w:rsid w:val="0066527C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F62"/>
    <w:rsid w:val="006832CF"/>
    <w:rsid w:val="0068601E"/>
    <w:rsid w:val="00692356"/>
    <w:rsid w:val="006935C2"/>
    <w:rsid w:val="0069486B"/>
    <w:rsid w:val="00696E53"/>
    <w:rsid w:val="00697FFC"/>
    <w:rsid w:val="006A1FB2"/>
    <w:rsid w:val="006A4904"/>
    <w:rsid w:val="006A548F"/>
    <w:rsid w:val="006A701A"/>
    <w:rsid w:val="006B531C"/>
    <w:rsid w:val="006B64DC"/>
    <w:rsid w:val="006B6637"/>
    <w:rsid w:val="006B7211"/>
    <w:rsid w:val="006B7A91"/>
    <w:rsid w:val="006C1C5B"/>
    <w:rsid w:val="006C4FF2"/>
    <w:rsid w:val="006D3C78"/>
    <w:rsid w:val="006D4704"/>
    <w:rsid w:val="006D6A2D"/>
    <w:rsid w:val="006D7140"/>
    <w:rsid w:val="006E11D1"/>
    <w:rsid w:val="006E1E18"/>
    <w:rsid w:val="006E31CE"/>
    <w:rsid w:val="006E34D3"/>
    <w:rsid w:val="006F1435"/>
    <w:rsid w:val="006F26C6"/>
    <w:rsid w:val="006F453A"/>
    <w:rsid w:val="006F5BCC"/>
    <w:rsid w:val="006F78C4"/>
    <w:rsid w:val="006F7CC1"/>
    <w:rsid w:val="007024B3"/>
    <w:rsid w:val="007031A0"/>
    <w:rsid w:val="00705A29"/>
    <w:rsid w:val="00706A6A"/>
    <w:rsid w:val="00707498"/>
    <w:rsid w:val="00711A65"/>
    <w:rsid w:val="00713210"/>
    <w:rsid w:val="00714133"/>
    <w:rsid w:val="00714DA4"/>
    <w:rsid w:val="00715506"/>
    <w:rsid w:val="007158B2"/>
    <w:rsid w:val="00716081"/>
    <w:rsid w:val="0071722E"/>
    <w:rsid w:val="00722B48"/>
    <w:rsid w:val="00724164"/>
    <w:rsid w:val="00724D77"/>
    <w:rsid w:val="00725DE7"/>
    <w:rsid w:val="0072636A"/>
    <w:rsid w:val="00726B44"/>
    <w:rsid w:val="00731156"/>
    <w:rsid w:val="007312B6"/>
    <w:rsid w:val="007318DD"/>
    <w:rsid w:val="00733167"/>
    <w:rsid w:val="00733A16"/>
    <w:rsid w:val="00736DC2"/>
    <w:rsid w:val="00740D2C"/>
    <w:rsid w:val="007423D3"/>
    <w:rsid w:val="00744977"/>
    <w:rsid w:val="00744BF9"/>
    <w:rsid w:val="00745802"/>
    <w:rsid w:val="00746160"/>
    <w:rsid w:val="00746E0A"/>
    <w:rsid w:val="00751EA9"/>
    <w:rsid w:val="00752623"/>
    <w:rsid w:val="00753BF2"/>
    <w:rsid w:val="00755E17"/>
    <w:rsid w:val="00760F1F"/>
    <w:rsid w:val="007627B9"/>
    <w:rsid w:val="00762B86"/>
    <w:rsid w:val="0076423E"/>
    <w:rsid w:val="007646CB"/>
    <w:rsid w:val="00764DAC"/>
    <w:rsid w:val="0076658F"/>
    <w:rsid w:val="007673FF"/>
    <w:rsid w:val="0077040A"/>
    <w:rsid w:val="00770CBE"/>
    <w:rsid w:val="00772D64"/>
    <w:rsid w:val="007738C4"/>
    <w:rsid w:val="00774024"/>
    <w:rsid w:val="007757FC"/>
    <w:rsid w:val="00776DD1"/>
    <w:rsid w:val="0078011F"/>
    <w:rsid w:val="00792609"/>
    <w:rsid w:val="00792887"/>
    <w:rsid w:val="007941BB"/>
    <w:rsid w:val="007943E2"/>
    <w:rsid w:val="00794F2C"/>
    <w:rsid w:val="007A3BC7"/>
    <w:rsid w:val="007A48E9"/>
    <w:rsid w:val="007A4983"/>
    <w:rsid w:val="007A4E86"/>
    <w:rsid w:val="007A5AC4"/>
    <w:rsid w:val="007A5D9E"/>
    <w:rsid w:val="007B0FDD"/>
    <w:rsid w:val="007B17EF"/>
    <w:rsid w:val="007B34E4"/>
    <w:rsid w:val="007B4802"/>
    <w:rsid w:val="007B6668"/>
    <w:rsid w:val="007B6B33"/>
    <w:rsid w:val="007C15EA"/>
    <w:rsid w:val="007C2701"/>
    <w:rsid w:val="007C2D2D"/>
    <w:rsid w:val="007D2192"/>
    <w:rsid w:val="007D34DE"/>
    <w:rsid w:val="007D5C0D"/>
    <w:rsid w:val="007D625B"/>
    <w:rsid w:val="007D7D9B"/>
    <w:rsid w:val="007E14E9"/>
    <w:rsid w:val="007E275E"/>
    <w:rsid w:val="007E51D2"/>
    <w:rsid w:val="007F0021"/>
    <w:rsid w:val="007F0FE0"/>
    <w:rsid w:val="007F2F52"/>
    <w:rsid w:val="00801F71"/>
    <w:rsid w:val="00803ECD"/>
    <w:rsid w:val="00805F28"/>
    <w:rsid w:val="0080749F"/>
    <w:rsid w:val="00807BB2"/>
    <w:rsid w:val="00807F90"/>
    <w:rsid w:val="00811D46"/>
    <w:rsid w:val="008125B0"/>
    <w:rsid w:val="008144CB"/>
    <w:rsid w:val="00814FF5"/>
    <w:rsid w:val="00820C74"/>
    <w:rsid w:val="00821717"/>
    <w:rsid w:val="0082253D"/>
    <w:rsid w:val="00824210"/>
    <w:rsid w:val="008263C0"/>
    <w:rsid w:val="0082789B"/>
    <w:rsid w:val="0083025A"/>
    <w:rsid w:val="00837587"/>
    <w:rsid w:val="00837AC6"/>
    <w:rsid w:val="00840568"/>
    <w:rsid w:val="00841422"/>
    <w:rsid w:val="00841D25"/>
    <w:rsid w:val="00841D3B"/>
    <w:rsid w:val="00841FA8"/>
    <w:rsid w:val="00842048"/>
    <w:rsid w:val="00842C44"/>
    <w:rsid w:val="00842C4C"/>
    <w:rsid w:val="0084314C"/>
    <w:rsid w:val="00843171"/>
    <w:rsid w:val="008434AD"/>
    <w:rsid w:val="008448C9"/>
    <w:rsid w:val="00847977"/>
    <w:rsid w:val="00851D72"/>
    <w:rsid w:val="008575C3"/>
    <w:rsid w:val="0086384E"/>
    <w:rsid w:val="00863D28"/>
    <w:rsid w:val="008648C3"/>
    <w:rsid w:val="00867C21"/>
    <w:rsid w:val="00870D4C"/>
    <w:rsid w:val="00872768"/>
    <w:rsid w:val="008758EF"/>
    <w:rsid w:val="00876C61"/>
    <w:rsid w:val="00880F26"/>
    <w:rsid w:val="00886BCC"/>
    <w:rsid w:val="00896C2E"/>
    <w:rsid w:val="0089794A"/>
    <w:rsid w:val="008A1924"/>
    <w:rsid w:val="008A1BA9"/>
    <w:rsid w:val="008A4295"/>
    <w:rsid w:val="008A47AC"/>
    <w:rsid w:val="008A5095"/>
    <w:rsid w:val="008A608F"/>
    <w:rsid w:val="008A7F15"/>
    <w:rsid w:val="008B1A9A"/>
    <w:rsid w:val="008B40BF"/>
    <w:rsid w:val="008B4FE6"/>
    <w:rsid w:val="008B6AD2"/>
    <w:rsid w:val="008B6C37"/>
    <w:rsid w:val="008B73AD"/>
    <w:rsid w:val="008C1E5A"/>
    <w:rsid w:val="008C2B18"/>
    <w:rsid w:val="008C2C56"/>
    <w:rsid w:val="008C607A"/>
    <w:rsid w:val="008C7AAE"/>
    <w:rsid w:val="008D1993"/>
    <w:rsid w:val="008E18F7"/>
    <w:rsid w:val="008E1E10"/>
    <w:rsid w:val="008E2726"/>
    <w:rsid w:val="008E291B"/>
    <w:rsid w:val="008E4F2F"/>
    <w:rsid w:val="008E74B0"/>
    <w:rsid w:val="008F06F3"/>
    <w:rsid w:val="008F18E7"/>
    <w:rsid w:val="008F190D"/>
    <w:rsid w:val="008F400F"/>
    <w:rsid w:val="008F5A13"/>
    <w:rsid w:val="008F6E3B"/>
    <w:rsid w:val="008F6E8C"/>
    <w:rsid w:val="009008A8"/>
    <w:rsid w:val="00900C12"/>
    <w:rsid w:val="009036AE"/>
    <w:rsid w:val="00904618"/>
    <w:rsid w:val="009063B0"/>
    <w:rsid w:val="00907106"/>
    <w:rsid w:val="009107FD"/>
    <w:rsid w:val="0091137C"/>
    <w:rsid w:val="00911567"/>
    <w:rsid w:val="00913B70"/>
    <w:rsid w:val="00914FC2"/>
    <w:rsid w:val="00916771"/>
    <w:rsid w:val="00917AAE"/>
    <w:rsid w:val="0092102C"/>
    <w:rsid w:val="00921222"/>
    <w:rsid w:val="00924AA8"/>
    <w:rsid w:val="009251A9"/>
    <w:rsid w:val="00930699"/>
    <w:rsid w:val="00931F69"/>
    <w:rsid w:val="00934123"/>
    <w:rsid w:val="00934CE8"/>
    <w:rsid w:val="009352DE"/>
    <w:rsid w:val="00941A15"/>
    <w:rsid w:val="00942D53"/>
    <w:rsid w:val="009438EA"/>
    <w:rsid w:val="00951A00"/>
    <w:rsid w:val="009536D3"/>
    <w:rsid w:val="00955774"/>
    <w:rsid w:val="009560B5"/>
    <w:rsid w:val="0095692F"/>
    <w:rsid w:val="00956C8F"/>
    <w:rsid w:val="00960E88"/>
    <w:rsid w:val="00964930"/>
    <w:rsid w:val="00964A4B"/>
    <w:rsid w:val="00966D74"/>
    <w:rsid w:val="00967D1A"/>
    <w:rsid w:val="009703D6"/>
    <w:rsid w:val="0097181B"/>
    <w:rsid w:val="009722A4"/>
    <w:rsid w:val="0097413C"/>
    <w:rsid w:val="00976DC5"/>
    <w:rsid w:val="0098100C"/>
    <w:rsid w:val="009818C7"/>
    <w:rsid w:val="00982DD4"/>
    <w:rsid w:val="009841E5"/>
    <w:rsid w:val="0098470E"/>
    <w:rsid w:val="0098479F"/>
    <w:rsid w:val="00984A8A"/>
    <w:rsid w:val="009857B6"/>
    <w:rsid w:val="00985A8D"/>
    <w:rsid w:val="00986610"/>
    <w:rsid w:val="009877DC"/>
    <w:rsid w:val="00991F96"/>
    <w:rsid w:val="009926BD"/>
    <w:rsid w:val="00996F0A"/>
    <w:rsid w:val="009A029F"/>
    <w:rsid w:val="009A1D86"/>
    <w:rsid w:val="009A2F56"/>
    <w:rsid w:val="009A598D"/>
    <w:rsid w:val="009A6FA8"/>
    <w:rsid w:val="009A7723"/>
    <w:rsid w:val="009B049C"/>
    <w:rsid w:val="009B11C8"/>
    <w:rsid w:val="009B2BCF"/>
    <w:rsid w:val="009B2FF8"/>
    <w:rsid w:val="009B5BA3"/>
    <w:rsid w:val="009C05A9"/>
    <w:rsid w:val="009C191A"/>
    <w:rsid w:val="009C2EA3"/>
    <w:rsid w:val="009C5203"/>
    <w:rsid w:val="009C6637"/>
    <w:rsid w:val="009D0027"/>
    <w:rsid w:val="009D0655"/>
    <w:rsid w:val="009D0ACB"/>
    <w:rsid w:val="009D3FC1"/>
    <w:rsid w:val="009D4295"/>
    <w:rsid w:val="009D5479"/>
    <w:rsid w:val="009E1E98"/>
    <w:rsid w:val="009E24DA"/>
    <w:rsid w:val="009E38F7"/>
    <w:rsid w:val="009E3ABE"/>
    <w:rsid w:val="009E3C4B"/>
    <w:rsid w:val="009E623E"/>
    <w:rsid w:val="009E6650"/>
    <w:rsid w:val="009F0637"/>
    <w:rsid w:val="009F62A6"/>
    <w:rsid w:val="009F674F"/>
    <w:rsid w:val="009F799E"/>
    <w:rsid w:val="00A015C2"/>
    <w:rsid w:val="00A02020"/>
    <w:rsid w:val="00A028BE"/>
    <w:rsid w:val="00A02A26"/>
    <w:rsid w:val="00A03C6C"/>
    <w:rsid w:val="00A04AEE"/>
    <w:rsid w:val="00A056CB"/>
    <w:rsid w:val="00A06286"/>
    <w:rsid w:val="00A07310"/>
    <w:rsid w:val="00A076BD"/>
    <w:rsid w:val="00A07A29"/>
    <w:rsid w:val="00A10FF1"/>
    <w:rsid w:val="00A1506B"/>
    <w:rsid w:val="00A15E70"/>
    <w:rsid w:val="00A17CB2"/>
    <w:rsid w:val="00A2194C"/>
    <w:rsid w:val="00A21993"/>
    <w:rsid w:val="00A23191"/>
    <w:rsid w:val="00A26B9F"/>
    <w:rsid w:val="00A308D2"/>
    <w:rsid w:val="00A319C0"/>
    <w:rsid w:val="00A33560"/>
    <w:rsid w:val="00A3370F"/>
    <w:rsid w:val="00A364E4"/>
    <w:rsid w:val="00A371A5"/>
    <w:rsid w:val="00A403B4"/>
    <w:rsid w:val="00A47BDF"/>
    <w:rsid w:val="00A51CD7"/>
    <w:rsid w:val="00A52ADB"/>
    <w:rsid w:val="00A533E8"/>
    <w:rsid w:val="00A542D9"/>
    <w:rsid w:val="00A547E4"/>
    <w:rsid w:val="00A5544D"/>
    <w:rsid w:val="00A56E64"/>
    <w:rsid w:val="00A57996"/>
    <w:rsid w:val="00A624C3"/>
    <w:rsid w:val="00A6356B"/>
    <w:rsid w:val="00A6641C"/>
    <w:rsid w:val="00A705A6"/>
    <w:rsid w:val="00A728CD"/>
    <w:rsid w:val="00A74D5E"/>
    <w:rsid w:val="00A767D2"/>
    <w:rsid w:val="00A77616"/>
    <w:rsid w:val="00A805DA"/>
    <w:rsid w:val="00A811B4"/>
    <w:rsid w:val="00A8240D"/>
    <w:rsid w:val="00A8347A"/>
    <w:rsid w:val="00A84AE2"/>
    <w:rsid w:val="00A86242"/>
    <w:rsid w:val="00A87CDE"/>
    <w:rsid w:val="00A92BAF"/>
    <w:rsid w:val="00A94737"/>
    <w:rsid w:val="00A94BA3"/>
    <w:rsid w:val="00A94CB9"/>
    <w:rsid w:val="00A96CBA"/>
    <w:rsid w:val="00AA49B6"/>
    <w:rsid w:val="00AB0006"/>
    <w:rsid w:val="00AB1200"/>
    <w:rsid w:val="00AB133E"/>
    <w:rsid w:val="00AB1ACD"/>
    <w:rsid w:val="00AB277F"/>
    <w:rsid w:val="00AB4099"/>
    <w:rsid w:val="00AB449A"/>
    <w:rsid w:val="00AC043B"/>
    <w:rsid w:val="00AC3789"/>
    <w:rsid w:val="00AC51BA"/>
    <w:rsid w:val="00AD14F9"/>
    <w:rsid w:val="00AD2701"/>
    <w:rsid w:val="00AD28D5"/>
    <w:rsid w:val="00AD35D6"/>
    <w:rsid w:val="00AD58C5"/>
    <w:rsid w:val="00AE01AA"/>
    <w:rsid w:val="00AE07A0"/>
    <w:rsid w:val="00AE31D6"/>
    <w:rsid w:val="00AE36C4"/>
    <w:rsid w:val="00AE472C"/>
    <w:rsid w:val="00AE5375"/>
    <w:rsid w:val="00AE6CF8"/>
    <w:rsid w:val="00AE79C7"/>
    <w:rsid w:val="00AF18AE"/>
    <w:rsid w:val="00AF1BC5"/>
    <w:rsid w:val="00AF4CAC"/>
    <w:rsid w:val="00B00759"/>
    <w:rsid w:val="00B01728"/>
    <w:rsid w:val="00B01BC3"/>
    <w:rsid w:val="00B03E0D"/>
    <w:rsid w:val="00B054F8"/>
    <w:rsid w:val="00B06127"/>
    <w:rsid w:val="00B12B33"/>
    <w:rsid w:val="00B13006"/>
    <w:rsid w:val="00B139C4"/>
    <w:rsid w:val="00B148AB"/>
    <w:rsid w:val="00B1679C"/>
    <w:rsid w:val="00B2219A"/>
    <w:rsid w:val="00B240C2"/>
    <w:rsid w:val="00B2496B"/>
    <w:rsid w:val="00B27DB0"/>
    <w:rsid w:val="00B32E2A"/>
    <w:rsid w:val="00B3581B"/>
    <w:rsid w:val="00B36B81"/>
    <w:rsid w:val="00B36FEE"/>
    <w:rsid w:val="00B37C80"/>
    <w:rsid w:val="00B4544C"/>
    <w:rsid w:val="00B5092B"/>
    <w:rsid w:val="00B5194E"/>
    <w:rsid w:val="00B51AF5"/>
    <w:rsid w:val="00B531FC"/>
    <w:rsid w:val="00B54847"/>
    <w:rsid w:val="00B55347"/>
    <w:rsid w:val="00B56E14"/>
    <w:rsid w:val="00B57E5E"/>
    <w:rsid w:val="00B61F37"/>
    <w:rsid w:val="00B67A6C"/>
    <w:rsid w:val="00B70F5D"/>
    <w:rsid w:val="00B7770F"/>
    <w:rsid w:val="00B77A89"/>
    <w:rsid w:val="00B77B27"/>
    <w:rsid w:val="00B8134E"/>
    <w:rsid w:val="00B81B55"/>
    <w:rsid w:val="00B826A2"/>
    <w:rsid w:val="00B84613"/>
    <w:rsid w:val="00B872AD"/>
    <w:rsid w:val="00B87AF0"/>
    <w:rsid w:val="00B9037B"/>
    <w:rsid w:val="00B910BD"/>
    <w:rsid w:val="00B93834"/>
    <w:rsid w:val="00B95970"/>
    <w:rsid w:val="00B962EF"/>
    <w:rsid w:val="00B96469"/>
    <w:rsid w:val="00B9682D"/>
    <w:rsid w:val="00BA0DA2"/>
    <w:rsid w:val="00BA2981"/>
    <w:rsid w:val="00BA39FC"/>
    <w:rsid w:val="00BA42EE"/>
    <w:rsid w:val="00BA48F9"/>
    <w:rsid w:val="00BA49EE"/>
    <w:rsid w:val="00BA4C1D"/>
    <w:rsid w:val="00BB0DCA"/>
    <w:rsid w:val="00BB2666"/>
    <w:rsid w:val="00BB4462"/>
    <w:rsid w:val="00BB5037"/>
    <w:rsid w:val="00BB6144"/>
    <w:rsid w:val="00BB6B80"/>
    <w:rsid w:val="00BC019A"/>
    <w:rsid w:val="00BC038E"/>
    <w:rsid w:val="00BC0BBB"/>
    <w:rsid w:val="00BC3773"/>
    <w:rsid w:val="00BC381A"/>
    <w:rsid w:val="00BC4374"/>
    <w:rsid w:val="00BC4AEE"/>
    <w:rsid w:val="00BD0962"/>
    <w:rsid w:val="00BD1EED"/>
    <w:rsid w:val="00BE6E0C"/>
    <w:rsid w:val="00BE79DB"/>
    <w:rsid w:val="00BF0DA2"/>
    <w:rsid w:val="00BF109C"/>
    <w:rsid w:val="00BF34FA"/>
    <w:rsid w:val="00BF3A0C"/>
    <w:rsid w:val="00BF42D3"/>
    <w:rsid w:val="00BF4B78"/>
    <w:rsid w:val="00C004B6"/>
    <w:rsid w:val="00C047A7"/>
    <w:rsid w:val="00C05827"/>
    <w:rsid w:val="00C05DE5"/>
    <w:rsid w:val="00C06265"/>
    <w:rsid w:val="00C11CDB"/>
    <w:rsid w:val="00C226F0"/>
    <w:rsid w:val="00C33027"/>
    <w:rsid w:val="00C33BCA"/>
    <w:rsid w:val="00C37667"/>
    <w:rsid w:val="00C410C8"/>
    <w:rsid w:val="00C4242E"/>
    <w:rsid w:val="00C43228"/>
    <w:rsid w:val="00C435DB"/>
    <w:rsid w:val="00C44D19"/>
    <w:rsid w:val="00C44D73"/>
    <w:rsid w:val="00C50B42"/>
    <w:rsid w:val="00C516FF"/>
    <w:rsid w:val="00C52BFA"/>
    <w:rsid w:val="00C53D1D"/>
    <w:rsid w:val="00C53F26"/>
    <w:rsid w:val="00C540BC"/>
    <w:rsid w:val="00C564B8"/>
    <w:rsid w:val="00C5700F"/>
    <w:rsid w:val="00C573A1"/>
    <w:rsid w:val="00C604FF"/>
    <w:rsid w:val="00C61A6E"/>
    <w:rsid w:val="00C62D53"/>
    <w:rsid w:val="00C64E8C"/>
    <w:rsid w:val="00C64F7D"/>
    <w:rsid w:val="00C650BB"/>
    <w:rsid w:val="00C67309"/>
    <w:rsid w:val="00C7614E"/>
    <w:rsid w:val="00C77BF1"/>
    <w:rsid w:val="00C80D60"/>
    <w:rsid w:val="00C82FBD"/>
    <w:rsid w:val="00C83D86"/>
    <w:rsid w:val="00C85267"/>
    <w:rsid w:val="00C86F96"/>
    <w:rsid w:val="00C8721B"/>
    <w:rsid w:val="00C918CA"/>
    <w:rsid w:val="00C9336C"/>
    <w:rsid w:val="00C9372C"/>
    <w:rsid w:val="00C9470E"/>
    <w:rsid w:val="00C95CEB"/>
    <w:rsid w:val="00C95E87"/>
    <w:rsid w:val="00CA1054"/>
    <w:rsid w:val="00CA34CA"/>
    <w:rsid w:val="00CA4A04"/>
    <w:rsid w:val="00CA63EB"/>
    <w:rsid w:val="00CA69F1"/>
    <w:rsid w:val="00CA707F"/>
    <w:rsid w:val="00CB6991"/>
    <w:rsid w:val="00CC0E2C"/>
    <w:rsid w:val="00CC3DF5"/>
    <w:rsid w:val="00CC4884"/>
    <w:rsid w:val="00CC6194"/>
    <w:rsid w:val="00CC6305"/>
    <w:rsid w:val="00CC78A5"/>
    <w:rsid w:val="00CD0516"/>
    <w:rsid w:val="00CD4346"/>
    <w:rsid w:val="00CD5092"/>
    <w:rsid w:val="00CD6C63"/>
    <w:rsid w:val="00CD7147"/>
    <w:rsid w:val="00CD756B"/>
    <w:rsid w:val="00CD769D"/>
    <w:rsid w:val="00CE19A6"/>
    <w:rsid w:val="00CE734F"/>
    <w:rsid w:val="00CF112E"/>
    <w:rsid w:val="00CF372E"/>
    <w:rsid w:val="00CF4D50"/>
    <w:rsid w:val="00CF5F4F"/>
    <w:rsid w:val="00D00E65"/>
    <w:rsid w:val="00D0424F"/>
    <w:rsid w:val="00D06727"/>
    <w:rsid w:val="00D07328"/>
    <w:rsid w:val="00D1024E"/>
    <w:rsid w:val="00D12CCE"/>
    <w:rsid w:val="00D12F92"/>
    <w:rsid w:val="00D13696"/>
    <w:rsid w:val="00D158FB"/>
    <w:rsid w:val="00D15933"/>
    <w:rsid w:val="00D1750F"/>
    <w:rsid w:val="00D17825"/>
    <w:rsid w:val="00D218DC"/>
    <w:rsid w:val="00D24E56"/>
    <w:rsid w:val="00D3041E"/>
    <w:rsid w:val="00D31643"/>
    <w:rsid w:val="00D31AEB"/>
    <w:rsid w:val="00D31CD3"/>
    <w:rsid w:val="00D32ECD"/>
    <w:rsid w:val="00D361E4"/>
    <w:rsid w:val="00D41BB0"/>
    <w:rsid w:val="00D42A8F"/>
    <w:rsid w:val="00D437EB"/>
    <w:rsid w:val="00D439F6"/>
    <w:rsid w:val="00D456EB"/>
    <w:rsid w:val="00D459C6"/>
    <w:rsid w:val="00D466BB"/>
    <w:rsid w:val="00D50729"/>
    <w:rsid w:val="00D50C19"/>
    <w:rsid w:val="00D52F98"/>
    <w:rsid w:val="00D5379E"/>
    <w:rsid w:val="00D550D9"/>
    <w:rsid w:val="00D62643"/>
    <w:rsid w:val="00D63466"/>
    <w:rsid w:val="00D64C0F"/>
    <w:rsid w:val="00D6741D"/>
    <w:rsid w:val="00D70EFB"/>
    <w:rsid w:val="00D72EFE"/>
    <w:rsid w:val="00D7582F"/>
    <w:rsid w:val="00D76227"/>
    <w:rsid w:val="00D76674"/>
    <w:rsid w:val="00D77DF1"/>
    <w:rsid w:val="00D85156"/>
    <w:rsid w:val="00D86AFF"/>
    <w:rsid w:val="00D91D16"/>
    <w:rsid w:val="00D926ED"/>
    <w:rsid w:val="00D93821"/>
    <w:rsid w:val="00D93AB0"/>
    <w:rsid w:val="00D95A44"/>
    <w:rsid w:val="00D95D16"/>
    <w:rsid w:val="00D96D87"/>
    <w:rsid w:val="00D97896"/>
    <w:rsid w:val="00D97C76"/>
    <w:rsid w:val="00DA1B6D"/>
    <w:rsid w:val="00DA42C1"/>
    <w:rsid w:val="00DA612F"/>
    <w:rsid w:val="00DA69F0"/>
    <w:rsid w:val="00DB02B4"/>
    <w:rsid w:val="00DB51DE"/>
    <w:rsid w:val="00DB538D"/>
    <w:rsid w:val="00DC275C"/>
    <w:rsid w:val="00DC4B0D"/>
    <w:rsid w:val="00DC6585"/>
    <w:rsid w:val="00DC7FE1"/>
    <w:rsid w:val="00DD236A"/>
    <w:rsid w:val="00DD31B4"/>
    <w:rsid w:val="00DD3C58"/>
    <w:rsid w:val="00DD3CC4"/>
    <w:rsid w:val="00DD3F3F"/>
    <w:rsid w:val="00DD4142"/>
    <w:rsid w:val="00DD5572"/>
    <w:rsid w:val="00DE345A"/>
    <w:rsid w:val="00DE5D80"/>
    <w:rsid w:val="00DE63D4"/>
    <w:rsid w:val="00DF4C13"/>
    <w:rsid w:val="00DF58CD"/>
    <w:rsid w:val="00DF65DE"/>
    <w:rsid w:val="00DF7997"/>
    <w:rsid w:val="00E0143E"/>
    <w:rsid w:val="00E019A5"/>
    <w:rsid w:val="00E02EC8"/>
    <w:rsid w:val="00E037F5"/>
    <w:rsid w:val="00E04ECB"/>
    <w:rsid w:val="00E05A09"/>
    <w:rsid w:val="00E0628E"/>
    <w:rsid w:val="00E06CA1"/>
    <w:rsid w:val="00E0754D"/>
    <w:rsid w:val="00E15826"/>
    <w:rsid w:val="00E172B8"/>
    <w:rsid w:val="00E17FB4"/>
    <w:rsid w:val="00E20B75"/>
    <w:rsid w:val="00E214F2"/>
    <w:rsid w:val="00E2371E"/>
    <w:rsid w:val="00E24BD7"/>
    <w:rsid w:val="00E24D91"/>
    <w:rsid w:val="00E26523"/>
    <w:rsid w:val="00E26809"/>
    <w:rsid w:val="00E3412D"/>
    <w:rsid w:val="00E364B0"/>
    <w:rsid w:val="00E37EC2"/>
    <w:rsid w:val="00E42999"/>
    <w:rsid w:val="00E44B46"/>
    <w:rsid w:val="00E50614"/>
    <w:rsid w:val="00E515CF"/>
    <w:rsid w:val="00E5336B"/>
    <w:rsid w:val="00E57322"/>
    <w:rsid w:val="00E628CB"/>
    <w:rsid w:val="00E62AD9"/>
    <w:rsid w:val="00E638C8"/>
    <w:rsid w:val="00E63E13"/>
    <w:rsid w:val="00E71C41"/>
    <w:rsid w:val="00E72C52"/>
    <w:rsid w:val="00E7509B"/>
    <w:rsid w:val="00E75639"/>
    <w:rsid w:val="00E778C6"/>
    <w:rsid w:val="00E77F16"/>
    <w:rsid w:val="00E818CE"/>
    <w:rsid w:val="00E831F8"/>
    <w:rsid w:val="00E86590"/>
    <w:rsid w:val="00E90423"/>
    <w:rsid w:val="00E90635"/>
    <w:rsid w:val="00E907FF"/>
    <w:rsid w:val="00E92504"/>
    <w:rsid w:val="00E956E1"/>
    <w:rsid w:val="00EA42D1"/>
    <w:rsid w:val="00EA42EF"/>
    <w:rsid w:val="00EA4351"/>
    <w:rsid w:val="00EA46FA"/>
    <w:rsid w:val="00EB0D4F"/>
    <w:rsid w:val="00EB2DD1"/>
    <w:rsid w:val="00EB3D74"/>
    <w:rsid w:val="00EB3E06"/>
    <w:rsid w:val="00EB535A"/>
    <w:rsid w:val="00EB591C"/>
    <w:rsid w:val="00EB6B37"/>
    <w:rsid w:val="00EC1E0A"/>
    <w:rsid w:val="00EC2271"/>
    <w:rsid w:val="00EC29FE"/>
    <w:rsid w:val="00EC2DBE"/>
    <w:rsid w:val="00EC32E2"/>
    <w:rsid w:val="00EC3C70"/>
    <w:rsid w:val="00EC445C"/>
    <w:rsid w:val="00EC5447"/>
    <w:rsid w:val="00EC659A"/>
    <w:rsid w:val="00EC6A64"/>
    <w:rsid w:val="00ED3A3D"/>
    <w:rsid w:val="00ED538A"/>
    <w:rsid w:val="00ED6FBC"/>
    <w:rsid w:val="00ED7148"/>
    <w:rsid w:val="00EE0F68"/>
    <w:rsid w:val="00EE2F16"/>
    <w:rsid w:val="00EE3861"/>
    <w:rsid w:val="00EE6DCE"/>
    <w:rsid w:val="00EF0F14"/>
    <w:rsid w:val="00EF2E73"/>
    <w:rsid w:val="00EF6FF7"/>
    <w:rsid w:val="00EF7683"/>
    <w:rsid w:val="00EF7A2D"/>
    <w:rsid w:val="00F01C44"/>
    <w:rsid w:val="00F04F8D"/>
    <w:rsid w:val="00F06AC3"/>
    <w:rsid w:val="00F10AD0"/>
    <w:rsid w:val="00F10B50"/>
    <w:rsid w:val="00F116CC"/>
    <w:rsid w:val="00F12BD1"/>
    <w:rsid w:val="00F14750"/>
    <w:rsid w:val="00F15327"/>
    <w:rsid w:val="00F168CF"/>
    <w:rsid w:val="00F17FD3"/>
    <w:rsid w:val="00F2555C"/>
    <w:rsid w:val="00F25E5E"/>
    <w:rsid w:val="00F30FB3"/>
    <w:rsid w:val="00F31DF3"/>
    <w:rsid w:val="00F33AE5"/>
    <w:rsid w:val="00F3597D"/>
    <w:rsid w:val="00F36E32"/>
    <w:rsid w:val="00F4129C"/>
    <w:rsid w:val="00F4376D"/>
    <w:rsid w:val="00F45399"/>
    <w:rsid w:val="00F45621"/>
    <w:rsid w:val="00F465EA"/>
    <w:rsid w:val="00F466A6"/>
    <w:rsid w:val="00F47A57"/>
    <w:rsid w:val="00F5010D"/>
    <w:rsid w:val="00F50330"/>
    <w:rsid w:val="00F54E7B"/>
    <w:rsid w:val="00F55A3C"/>
    <w:rsid w:val="00F55A88"/>
    <w:rsid w:val="00F56971"/>
    <w:rsid w:val="00F60BB6"/>
    <w:rsid w:val="00F63D50"/>
    <w:rsid w:val="00F72F1A"/>
    <w:rsid w:val="00F73A76"/>
    <w:rsid w:val="00F74005"/>
    <w:rsid w:val="00F76884"/>
    <w:rsid w:val="00F83D24"/>
    <w:rsid w:val="00F83DD9"/>
    <w:rsid w:val="00F83F40"/>
    <w:rsid w:val="00F911A4"/>
    <w:rsid w:val="00F91296"/>
    <w:rsid w:val="00F93C52"/>
    <w:rsid w:val="00F95432"/>
    <w:rsid w:val="00F96A29"/>
    <w:rsid w:val="00F978B5"/>
    <w:rsid w:val="00FA0578"/>
    <w:rsid w:val="00FA0F7B"/>
    <w:rsid w:val="00FA117A"/>
    <w:rsid w:val="00FA1F68"/>
    <w:rsid w:val="00FA65C6"/>
    <w:rsid w:val="00FB386A"/>
    <w:rsid w:val="00FB52A5"/>
    <w:rsid w:val="00FB544E"/>
    <w:rsid w:val="00FB7C14"/>
    <w:rsid w:val="00FC0786"/>
    <w:rsid w:val="00FC30FC"/>
    <w:rsid w:val="00FC333B"/>
    <w:rsid w:val="00FC49EF"/>
    <w:rsid w:val="00FD1449"/>
    <w:rsid w:val="00FD5AB9"/>
    <w:rsid w:val="00FD67CE"/>
    <w:rsid w:val="00FD73D3"/>
    <w:rsid w:val="00FE171E"/>
    <w:rsid w:val="00FE36E2"/>
    <w:rsid w:val="00FE3C2C"/>
    <w:rsid w:val="00FE555E"/>
    <w:rsid w:val="00FF11AD"/>
    <w:rsid w:val="00FF2971"/>
    <w:rsid w:val="00FF34D4"/>
    <w:rsid w:val="00FF34E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18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3F573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3F573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738C4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738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73888"/>
    <w:rPr>
      <w:vanish w:val="0"/>
      <w:color w:val="FF0000"/>
      <w:u w:val="single" w:color="FF0000"/>
    </w:rPr>
  </w:style>
  <w:style w:type="character" w:customStyle="1" w:styleId="Ppogrubienie">
    <w:name w:val="_P_ – pogrubienie"/>
    <w:uiPriority w:val="1"/>
    <w:qFormat/>
    <w:rsid w:val="00083CF7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83CF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83CF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D652B"/>
    <w:pPr>
      <w:spacing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C0E2C"/>
    <w:pPr>
      <w:spacing w:line="240" w:lineRule="auto"/>
      <w:ind w:left="90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E2C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11CDB"/>
    <w:rPr>
      <w:rFonts w:eastAsiaTheme="minorEastAsia"/>
      <w:bCs/>
    </w:rPr>
  </w:style>
  <w:style w:type="paragraph" w:styleId="NormalnyWeb">
    <w:name w:val="Normal (Web)"/>
    <w:basedOn w:val="Normalny"/>
    <w:uiPriority w:val="99"/>
    <w:semiHidden/>
    <w:unhideWhenUsed/>
    <w:rsid w:val="00DD2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mainpub">
    <w:name w:val="p.mainpub"/>
    <w:uiPriority w:val="99"/>
    <w:rsid w:val="00D926E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D926ED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1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64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0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8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3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2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9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0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gadomska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47E6-5093-48A6-A7BC-97747CD14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17629-2C9C-4D9A-8334-2BEE01BB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F5A99-CEB7-4B1B-9E69-DD8AB1C6B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EED5F-432F-42CD-9BF6-BF36446A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2022-12-30T14:15:00Z</dcterms:created>
  <dcterms:modified xsi:type="dcterms:W3CDTF">2022-12-30T14:15:00Z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