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142"/>
        <w:gridCol w:w="796"/>
        <w:gridCol w:w="425"/>
        <w:gridCol w:w="465"/>
        <w:gridCol w:w="15"/>
        <w:gridCol w:w="554"/>
        <w:gridCol w:w="187"/>
        <w:gridCol w:w="110"/>
        <w:gridCol w:w="283"/>
        <w:gridCol w:w="544"/>
        <w:gridCol w:w="16"/>
        <w:gridCol w:w="269"/>
        <w:gridCol w:w="300"/>
        <w:gridCol w:w="353"/>
        <w:gridCol w:w="217"/>
        <w:gridCol w:w="144"/>
        <w:gridCol w:w="426"/>
        <w:gridCol w:w="151"/>
        <w:gridCol w:w="419"/>
        <w:gridCol w:w="113"/>
        <w:gridCol w:w="25"/>
        <w:gridCol w:w="380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C23797" w14:paraId="51A0E52C" w14:textId="77777777" w:rsidTr="007B0FE9">
        <w:trPr>
          <w:gridAfter w:val="1"/>
          <w:wAfter w:w="10" w:type="dxa"/>
          <w:trHeight w:val="1611"/>
        </w:trPr>
        <w:tc>
          <w:tcPr>
            <w:tcW w:w="7259" w:type="dxa"/>
            <w:gridSpan w:val="22"/>
          </w:tcPr>
          <w:p w14:paraId="57421632" w14:textId="77777777" w:rsidR="006A701A" w:rsidRPr="00C23797" w:rsidRDefault="006A701A" w:rsidP="00842F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23797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C23797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D5A6704" w14:textId="7526F206" w:rsidR="0011022C" w:rsidRPr="00C23797" w:rsidRDefault="00430C13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t2"/>
            <w:r w:rsidRPr="00C23797">
              <w:rPr>
                <w:rFonts w:ascii="Times New Roman" w:hAnsi="Times New Roman"/>
                <w:color w:val="000000"/>
              </w:rPr>
              <w:t>Rozporządzenie Rady Ministrów zmieniające rozporządzenie w sprawie szczegółowych warunków, form i trybu realizacji Priorytetu 3 „Narodowego Programu Rozwoju Czytelnictwa 2.0. na lata 2021</w:t>
            </w:r>
            <w:r w:rsidR="0011022C" w:rsidRPr="00C23797">
              <w:rPr>
                <w:rFonts w:ascii="Times New Roman" w:hAnsi="Times New Roman"/>
                <w:color w:val="000000"/>
              </w:rPr>
              <w:sym w:font="Symbol" w:char="F02D"/>
            </w:r>
            <w:r w:rsidRPr="00C23797">
              <w:rPr>
                <w:rFonts w:ascii="Times New Roman" w:hAnsi="Times New Roman"/>
                <w:color w:val="000000"/>
              </w:rPr>
              <w:t>2025”</w:t>
            </w:r>
            <w:r w:rsidRPr="00C23797" w:rsidDel="00430C13">
              <w:rPr>
                <w:rFonts w:ascii="Times New Roman" w:hAnsi="Times New Roman"/>
                <w:color w:val="000000"/>
              </w:rPr>
              <w:t xml:space="preserve"> </w:t>
            </w:r>
            <w:bookmarkEnd w:id="2"/>
          </w:p>
          <w:p w14:paraId="302EB8AE" w14:textId="77777777" w:rsidR="0011022C" w:rsidRPr="00C23797" w:rsidRDefault="0011022C" w:rsidP="0015066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B6FB5D8" w14:textId="77777777" w:rsidR="006A701A" w:rsidRPr="00C23797" w:rsidRDefault="006A701A" w:rsidP="0015066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79FCFA6" w14:textId="77777777" w:rsidR="006A701A" w:rsidRPr="00C23797" w:rsidRDefault="00430C13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Ministerstwo Eduka</w:t>
            </w:r>
            <w:bookmarkEnd w:id="0"/>
            <w:r w:rsidRPr="00C23797">
              <w:rPr>
                <w:rFonts w:ascii="Times New Roman" w:hAnsi="Times New Roman"/>
                <w:color w:val="000000"/>
              </w:rPr>
              <w:t>cji i Nauki</w:t>
            </w:r>
          </w:p>
          <w:p w14:paraId="28EDE547" w14:textId="77777777" w:rsidR="0011022C" w:rsidRPr="00C23797" w:rsidRDefault="0011022C" w:rsidP="0015066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81A3B1" w14:textId="77777777" w:rsidR="001B3460" w:rsidRPr="00C23797" w:rsidRDefault="001B3460" w:rsidP="0015066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2379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D71A169" w14:textId="77777777" w:rsidR="00430C13" w:rsidRPr="00C23797" w:rsidRDefault="00430C13" w:rsidP="001506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3797">
              <w:rPr>
                <w:rFonts w:ascii="Times New Roman" w:hAnsi="Times New Roman"/>
              </w:rPr>
              <w:t>Dariusz Piontkowski, Sekretarz Stanu w Ministerstwie Edukacji i Nauki</w:t>
            </w:r>
          </w:p>
          <w:p w14:paraId="5B49E008" w14:textId="77777777" w:rsidR="0011022C" w:rsidRPr="00C23797" w:rsidRDefault="0011022C" w:rsidP="0015066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C247729" w14:textId="77777777" w:rsidR="006A701A" w:rsidRPr="00C23797" w:rsidRDefault="006A701A" w:rsidP="0015066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E021B14" w14:textId="77777777" w:rsidR="007B0FE9" w:rsidRDefault="00430C13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3" w:name="t3"/>
            <w:r w:rsidRPr="00C23797">
              <w:rPr>
                <w:rFonts w:ascii="Times New Roman" w:hAnsi="Times New Roman"/>
                <w:color w:val="000000"/>
              </w:rPr>
              <w:t xml:space="preserve">Artur Górecki, dyrektor Departamentu Kształcenia Ogólnego i Podstaw Programowych w Ministerstwie Edukacji i Nauki, </w:t>
            </w:r>
          </w:p>
          <w:p w14:paraId="5DFC3B15" w14:textId="2059BF06" w:rsidR="00430C13" w:rsidRPr="00C23797" w:rsidRDefault="00430C13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e</w:t>
            </w:r>
            <w:r w:rsidR="00414FED" w:rsidRPr="00C23797">
              <w:rPr>
                <w:rFonts w:ascii="Times New Roman" w:hAnsi="Times New Roman"/>
                <w:color w:val="000000"/>
              </w:rPr>
              <w:t>-</w:t>
            </w:r>
            <w:r w:rsidRPr="00C23797">
              <w:rPr>
                <w:rFonts w:ascii="Times New Roman" w:hAnsi="Times New Roman"/>
                <w:color w:val="000000"/>
              </w:rPr>
              <w:t xml:space="preserve">mail: artur.gorecki@mein.gov.pl, tel. 22 34 74 792, </w:t>
            </w:r>
          </w:p>
          <w:p w14:paraId="307370A4" w14:textId="77777777" w:rsidR="0011022C" w:rsidRPr="00C23797" w:rsidRDefault="0011022C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9EFE464" w14:textId="77777777" w:rsidR="007B0FE9" w:rsidRDefault="00430C13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Bożena Skomorowska, radca, Dep</w:t>
            </w:r>
            <w:r w:rsidR="00E736F1">
              <w:rPr>
                <w:rFonts w:ascii="Times New Roman" w:hAnsi="Times New Roman"/>
                <w:color w:val="000000"/>
              </w:rPr>
              <w:t>artament Kształcenia Ogólnego i </w:t>
            </w:r>
            <w:r w:rsidRPr="00C23797">
              <w:rPr>
                <w:rFonts w:ascii="Times New Roman" w:hAnsi="Times New Roman"/>
                <w:color w:val="000000"/>
              </w:rPr>
              <w:t xml:space="preserve">Podstaw Programowych w Ministerstwie Edukacji i Nauki, </w:t>
            </w:r>
          </w:p>
          <w:p w14:paraId="57B51F84" w14:textId="21D59633" w:rsidR="006A701A" w:rsidRPr="00C23797" w:rsidRDefault="00430C13" w:rsidP="0015066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 xml:space="preserve">e-mail: </w:t>
            </w:r>
            <w:r w:rsidRPr="0015066F">
              <w:rPr>
                <w:rFonts w:ascii="Times New Roman" w:hAnsi="Times New Roman"/>
              </w:rPr>
              <w:t>bozena.skomorowska@mein.gov.pl</w:t>
            </w:r>
            <w:r w:rsidRPr="00C23797">
              <w:rPr>
                <w:rFonts w:ascii="Times New Roman" w:hAnsi="Times New Roman"/>
                <w:color w:val="000000"/>
              </w:rPr>
              <w:t>, tel. 22 3474 595</w:t>
            </w:r>
            <w:bookmarkEnd w:id="3"/>
          </w:p>
        </w:tc>
        <w:tc>
          <w:tcPr>
            <w:tcW w:w="3678" w:type="dxa"/>
            <w:gridSpan w:val="8"/>
            <w:shd w:val="clear" w:color="auto" w:fill="FFFFFF"/>
          </w:tcPr>
          <w:p w14:paraId="034939D4" w14:textId="3D2CC474" w:rsidR="0011022C" w:rsidRPr="00C23797" w:rsidRDefault="001B3460" w:rsidP="007B0FE9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 w:rsidRPr="00C23797">
              <w:rPr>
                <w:rFonts w:ascii="Times New Roman" w:hAnsi="Times New Roman"/>
                <w:b/>
              </w:rPr>
              <w:t>Data sporządzenia</w:t>
            </w:r>
            <w:r w:rsidRPr="00C23797">
              <w:rPr>
                <w:rFonts w:ascii="Times New Roman" w:hAnsi="Times New Roman"/>
                <w:b/>
              </w:rPr>
              <w:br/>
            </w:r>
            <w:r w:rsidR="00E8048E" w:rsidRPr="00C23797">
              <w:rPr>
                <w:rFonts w:ascii="Times New Roman" w:hAnsi="Times New Roman"/>
              </w:rPr>
              <w:t>2022-</w:t>
            </w:r>
            <w:r w:rsidR="00F23E1A" w:rsidRPr="00C23797">
              <w:rPr>
                <w:rFonts w:ascii="Times New Roman" w:hAnsi="Times New Roman"/>
              </w:rPr>
              <w:t>1</w:t>
            </w:r>
            <w:r w:rsidR="00A24CD5">
              <w:rPr>
                <w:rFonts w:ascii="Times New Roman" w:hAnsi="Times New Roman"/>
              </w:rPr>
              <w:t>2</w:t>
            </w:r>
            <w:r w:rsidR="00E8048E" w:rsidRPr="00C23797">
              <w:rPr>
                <w:rFonts w:ascii="Times New Roman" w:hAnsi="Times New Roman"/>
              </w:rPr>
              <w:t>-</w:t>
            </w:r>
            <w:r w:rsidR="00101D1A">
              <w:rPr>
                <w:rFonts w:ascii="Times New Roman" w:hAnsi="Times New Roman"/>
              </w:rPr>
              <w:t>20</w:t>
            </w:r>
          </w:p>
          <w:p w14:paraId="2B3C2C5E" w14:textId="77777777" w:rsidR="00F76884" w:rsidRPr="00C23797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23797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5EA95B7D" w14:textId="70C186C1" w:rsidR="0015066F" w:rsidRDefault="0015066F" w:rsidP="007B0FE9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1CC7">
              <w:rPr>
                <w:rFonts w:ascii="Times New Roman" w:hAnsi="Times New Roman"/>
                <w:color w:val="000000"/>
              </w:rPr>
              <w:t xml:space="preserve">Upoważnienie ustawowe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921CC7">
              <w:rPr>
                <w:rFonts w:ascii="Times New Roman" w:hAnsi="Times New Roman"/>
                <w:color w:val="000000"/>
              </w:rPr>
              <w:t xml:space="preserve">art. 90u ust. 4 pkt 6 </w:t>
            </w:r>
            <w:r w:rsidRPr="0060041E">
              <w:rPr>
                <w:rFonts w:ascii="Times New Roman" w:hAnsi="Times New Roman"/>
                <w:color w:val="000000"/>
              </w:rPr>
              <w:t xml:space="preserve">ustawy z dnia 7 września 1991 r. o systemie oświaty (Dz. U. z </w:t>
            </w:r>
            <w:r w:rsidR="000F6411">
              <w:rPr>
                <w:rFonts w:ascii="Times New Roman" w:hAnsi="Times New Roman"/>
                <w:color w:val="000000"/>
              </w:rPr>
              <w:t>2022 r. poz. 2230)</w:t>
            </w:r>
          </w:p>
          <w:p w14:paraId="35A4DD4F" w14:textId="35F27B89" w:rsidR="006A701A" w:rsidRPr="0015066F" w:rsidRDefault="006A701A" w:rsidP="007B0FE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C23797">
              <w:rPr>
                <w:rFonts w:ascii="Times New Roman" w:hAnsi="Times New Roman"/>
                <w:b/>
                <w:color w:val="000000"/>
              </w:rPr>
              <w:t>w</w:t>
            </w:r>
            <w:r w:rsidRPr="00C237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B0FE9">
              <w:rPr>
                <w:rFonts w:ascii="Times New Roman" w:hAnsi="Times New Roman"/>
                <w:b/>
                <w:color w:val="000000"/>
              </w:rPr>
              <w:t>W</w:t>
            </w:r>
            <w:r w:rsidRPr="00C23797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C23797">
              <w:rPr>
                <w:rFonts w:ascii="Times New Roman" w:hAnsi="Times New Roman"/>
                <w:b/>
                <w:color w:val="000000"/>
              </w:rPr>
              <w:t>ie</w:t>
            </w:r>
            <w:r w:rsidRPr="00C23797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15066F" w:rsidRPr="005B55CB">
              <w:rPr>
                <w:rFonts w:ascii="Times New Roman" w:hAnsi="Times New Roman"/>
                <w:b/>
                <w:color w:val="000000"/>
              </w:rPr>
              <w:t>legislacyjnych</w:t>
            </w:r>
            <w:r w:rsidR="0015066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5066F" w:rsidRPr="005B55CB">
              <w:rPr>
                <w:rFonts w:ascii="Times New Roman" w:hAnsi="Times New Roman"/>
                <w:b/>
                <w:color w:val="000000"/>
              </w:rPr>
              <w:t>i programowych Rady Ministrów</w:t>
            </w:r>
            <w:r w:rsidR="0015066F">
              <w:rPr>
                <w:rFonts w:ascii="Times New Roman" w:hAnsi="Times New Roman"/>
              </w:rPr>
              <w:t xml:space="preserve"> </w:t>
            </w:r>
            <w:r w:rsidR="00A24CD5">
              <w:rPr>
                <w:rFonts w:ascii="Times New Roman" w:hAnsi="Times New Roman"/>
                <w:b/>
                <w:color w:val="000000"/>
              </w:rPr>
              <w:t>– RD 636</w:t>
            </w:r>
          </w:p>
          <w:p w14:paraId="10CADD85" w14:textId="77777777" w:rsidR="006A701A" w:rsidRPr="00C23797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C23797" w14:paraId="1058BF7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484A91F" w14:textId="77777777" w:rsidR="006A701A" w:rsidRPr="00C2379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C2379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C23797" w14:paraId="58EC92C1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7B5EA5C" w14:textId="77777777" w:rsidR="006A701A" w:rsidRPr="00C2379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C23797">
              <w:rPr>
                <w:rFonts w:ascii="Times New Roman" w:hAnsi="Times New Roman"/>
                <w:b/>
              </w:rPr>
              <w:t>rozwiązywany?</w:t>
            </w:r>
            <w:bookmarkStart w:id="5" w:name="Wybór1"/>
            <w:bookmarkEnd w:id="5"/>
          </w:p>
        </w:tc>
      </w:tr>
      <w:tr w:rsidR="006A701A" w:rsidRPr="00C23797" w14:paraId="1CB5634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9250F4F" w14:textId="561DE728" w:rsidR="00CC4FC9" w:rsidRPr="00CC4FC9" w:rsidRDefault="00CC4FC9" w:rsidP="00CC4F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>Nowelizacja rozporządzenia Rady Ministrów z dnia 10 września 2021 r. w sprawie szczegółowych warunków, form i trybu realizacji Priorytetu 3 „Narodowego Programu Rozwoju Czytelnictwa 2.0. na lata 2021</w:t>
            </w:r>
            <w:r w:rsidRPr="00CC4FC9">
              <w:rPr>
                <w:rFonts w:ascii="Times New Roman" w:hAnsi="Times New Roman"/>
                <w:color w:val="000000"/>
              </w:rPr>
              <w:sym w:font="Symbol" w:char="F02D"/>
            </w:r>
            <w:r w:rsidRPr="00CC4FC9">
              <w:rPr>
                <w:rFonts w:ascii="Times New Roman" w:hAnsi="Times New Roman"/>
                <w:color w:val="000000"/>
              </w:rPr>
              <w:t>2025” (Dz. U. poz. 167</w:t>
            </w:r>
            <w:r w:rsidR="00A81BBB">
              <w:rPr>
                <w:rFonts w:ascii="Times New Roman" w:hAnsi="Times New Roman"/>
                <w:color w:val="000000"/>
              </w:rPr>
              <w:t>5</w:t>
            </w:r>
            <w:r w:rsidRPr="00CC4FC9">
              <w:rPr>
                <w:rFonts w:ascii="Times New Roman" w:hAnsi="Times New Roman"/>
                <w:color w:val="000000"/>
              </w:rPr>
              <w:t>), zwanego dalej „rozporządzeniem”, wynika z konieczności uwzględnienia zmian w art. 90u ust. 1 pkt 6 i ust. 4 pkt 6 ustawy z dnia 7 września 1991 r. o systemie oświaty, zwanej dalej „ustawą”, wprowadzonych ustawą z dnia 12 maja 2022 r. o zmianie ustawy o systemie oświaty oraz niektórych innych ustaw (Dz. U. poz. 1116).</w:t>
            </w:r>
          </w:p>
          <w:p w14:paraId="0DC91D8C" w14:textId="7AC03B43" w:rsidR="00CC4FC9" w:rsidRPr="00CC4FC9" w:rsidRDefault="00CC4FC9" w:rsidP="00CC4F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 xml:space="preserve">Przepis art. 90u ustawy w dotychczasowym brzmieniu wymieniał wyłącznie szkoły i placówki, zaś zgodnie z art. 3 pkt 1 ustawy przez „szkołę” należy rozumieć także przedszkole, więc pojęcie „szkoła” nie obejmowało swoim zakresem innych form wychowania przedszkolnego. Oznacza to, że na podstawie obecnie obowiązującego rozporządzenia wsparcia </w:t>
            </w:r>
            <w:r w:rsidR="00D2085B" w:rsidRPr="00D2085B">
              <w:rPr>
                <w:rFonts w:ascii="Times New Roman" w:hAnsi="Times New Roman"/>
                <w:color w:val="000000"/>
              </w:rPr>
              <w:t>finansowego w ramach Priorytetu 3 „Narodowego Programu Rozwoju Czytelnictwa 2.0. na lata 2021</w:t>
            </w:r>
            <w:r w:rsidR="00D2085B" w:rsidRPr="00D2085B">
              <w:rPr>
                <w:rFonts w:ascii="Times New Roman" w:hAnsi="Times New Roman"/>
                <w:color w:val="000000"/>
              </w:rPr>
              <w:sym w:font="Symbol" w:char="F02D"/>
            </w:r>
            <w:r w:rsidR="00D2085B" w:rsidRPr="00D2085B">
              <w:rPr>
                <w:rFonts w:ascii="Times New Roman" w:hAnsi="Times New Roman"/>
                <w:color w:val="000000"/>
              </w:rPr>
              <w:t xml:space="preserve">2025”, zwanego dalej „NPRCz 2.0.”, </w:t>
            </w:r>
            <w:r w:rsidRPr="00CC4FC9">
              <w:rPr>
                <w:rFonts w:ascii="Times New Roman" w:hAnsi="Times New Roman"/>
                <w:color w:val="000000"/>
              </w:rPr>
              <w:t xml:space="preserve">udzielano organom prowadzącym publiczne i niepubliczne przedszkola oraz oddziały przedszkolne w publicznych i niepublicznych szkołach podstawowych z pominięciem organów prowadzących publiczne i niepubliczne inne formy wychowania przedszkolnego. </w:t>
            </w:r>
          </w:p>
          <w:p w14:paraId="1F806BD4" w14:textId="4802F9EF" w:rsidR="006A701A" w:rsidRPr="00C23797" w:rsidRDefault="00CC4FC9" w:rsidP="00A81B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>W związku z uzupełnieniem przepisu art. 90u ustawy o inne formy wychowania przedszkolnego należy dostosować przepisy rozporządzenia przez uwzględnienie w nich „publicznych i niepublicznych innych form wychowania przedszkolnego”.</w:t>
            </w:r>
          </w:p>
        </w:tc>
      </w:tr>
      <w:tr w:rsidR="006A701A" w:rsidRPr="00C23797" w14:paraId="1FFF35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5AD9A23" w14:textId="77777777" w:rsidR="006A701A" w:rsidRPr="00C2379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C23797" w14:paraId="2C7C8E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84CA8E8" w14:textId="21E33F91" w:rsidR="00CC4FC9" w:rsidRPr="00CC4FC9" w:rsidRDefault="00CC4FC9" w:rsidP="00CC4F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>Projekt przewiduje wprowadzenie zmian w następujących przepisach rozporządzenia:</w:t>
            </w:r>
          </w:p>
          <w:p w14:paraId="3FF8A166" w14:textId="260A5CC4" w:rsidR="00CC4FC9" w:rsidRPr="00CC4FC9" w:rsidRDefault="00CC4FC9" w:rsidP="00FD45BD">
            <w:pPr>
              <w:numPr>
                <w:ilvl w:val="0"/>
                <w:numId w:val="2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>w § 2 ust. 1 pkt 1 rozporządzenia, w którym dodaje się organy prowadzące inne formy wychowania przedszkolnego jako uprawnione do ubiegania się o wsparcie finansowe w ramach Priorytetu 3 „Narodowego Programu Rozwoju Czytelnictwa 2.0. na lata 2021</w:t>
            </w:r>
            <w:r w:rsidRPr="00CC4FC9">
              <w:rPr>
                <w:rFonts w:ascii="Times New Roman" w:hAnsi="Times New Roman"/>
                <w:color w:val="000000"/>
              </w:rPr>
              <w:sym w:font="Symbol" w:char="F02D"/>
            </w:r>
            <w:r w:rsidRPr="00CC4FC9">
              <w:rPr>
                <w:rFonts w:ascii="Times New Roman" w:hAnsi="Times New Roman"/>
                <w:color w:val="000000"/>
              </w:rPr>
              <w:t xml:space="preserve">2025”; </w:t>
            </w:r>
          </w:p>
          <w:p w14:paraId="4054AD15" w14:textId="28B0BBAB" w:rsidR="00CC4FC9" w:rsidRPr="00CC4FC9" w:rsidRDefault="00CC4FC9" w:rsidP="00FD45BD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>w § 7 ust. 1 rozporządzenia, w którym dodaje się osobę kierującą inną formą wychowania przedszkolnego jako uprawnioną do składania wniosku o udzielenie wsparcia finansowego w przypadku publicznej innej formy wychowania przedszkolnego prowadzonej przez osoby prawne inne niż jednostki samorządu terytorialnego lub osoby fizyczne oraz niepublicznej innej formy wychowania przedszkolnego. Uwzględnienie w tym przepisie osoby kierującej inną formą wychowania przedszkolnego jest konieczne również ze względu na art. 32 ust. 11 ustawy z dnia 14 grudnia 2016 r. – Prawo oświatowe</w:t>
            </w:r>
            <w:r w:rsidR="00E2232C">
              <w:rPr>
                <w:rFonts w:ascii="Times New Roman" w:hAnsi="Times New Roman"/>
                <w:color w:val="000000"/>
              </w:rPr>
              <w:t xml:space="preserve"> (Dz. U. z 2021 r. poz. 1082, z późn. zm.)</w:t>
            </w:r>
            <w:r w:rsidRPr="00CC4FC9">
              <w:rPr>
                <w:rFonts w:ascii="Times New Roman" w:hAnsi="Times New Roman"/>
                <w:color w:val="000000"/>
              </w:rPr>
              <w:t>, zgodnie z którym w przypadku publicznych innych form wychowania przedszkolnego, prowadzonych przez osoby prawne niebędące jednostkami samorządu terytorialnego lub osoby fizyczne, oraz niepublicznych innych form wychowania przedszkolnego zadania i</w:t>
            </w:r>
            <w:r w:rsidR="007B0FE9">
              <w:rPr>
                <w:rFonts w:ascii="Times New Roman" w:hAnsi="Times New Roman"/>
                <w:color w:val="000000"/>
              </w:rPr>
              <w:t> </w:t>
            </w:r>
            <w:r w:rsidRPr="00CC4FC9">
              <w:rPr>
                <w:rFonts w:ascii="Times New Roman" w:hAnsi="Times New Roman"/>
                <w:color w:val="000000"/>
              </w:rPr>
              <w:t xml:space="preserve">kompetencje określone w </w:t>
            </w:r>
            <w:r w:rsidR="00B01D1C">
              <w:rPr>
                <w:rFonts w:ascii="Times New Roman" w:hAnsi="Times New Roman"/>
                <w:color w:val="000000"/>
              </w:rPr>
              <w:t xml:space="preserve">tej </w:t>
            </w:r>
            <w:r w:rsidRPr="00CC4FC9">
              <w:rPr>
                <w:rFonts w:ascii="Times New Roman" w:hAnsi="Times New Roman"/>
                <w:color w:val="000000"/>
              </w:rPr>
              <w:t>ustawie dla dyrektora przedszkola wykonuje osoba kierująca daną inną formą wychowania przedszkolnego wyznaczona przez osobę prowadzącą inną formę wychowania przedszkolnego.</w:t>
            </w:r>
          </w:p>
          <w:p w14:paraId="22A87385" w14:textId="5BC13F16" w:rsidR="00E2232C" w:rsidRDefault="00E2232C" w:rsidP="00E2232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4FC9">
              <w:rPr>
                <w:rFonts w:ascii="Times New Roman" w:hAnsi="Times New Roman"/>
                <w:color w:val="000000"/>
              </w:rPr>
              <w:t xml:space="preserve">W konsekwencji wprowadzenia powyższych zmian </w:t>
            </w:r>
            <w:r>
              <w:rPr>
                <w:rFonts w:ascii="Times New Roman" w:hAnsi="Times New Roman"/>
                <w:color w:val="000000"/>
              </w:rPr>
              <w:t xml:space="preserve">wsparciem w ramach </w:t>
            </w:r>
            <w:r w:rsidRPr="00CC4FC9">
              <w:rPr>
                <w:rFonts w:ascii="Times New Roman" w:hAnsi="Times New Roman"/>
                <w:color w:val="000000"/>
              </w:rPr>
              <w:t>Priorytet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CC4FC9"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 xml:space="preserve"> NPRCz 2.0. </w:t>
            </w:r>
            <w:r w:rsidRPr="00CC4FC9">
              <w:rPr>
                <w:rFonts w:ascii="Times New Roman" w:hAnsi="Times New Roman"/>
                <w:color w:val="000000"/>
              </w:rPr>
              <w:t>będ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CC4F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mogły być objęte </w:t>
            </w:r>
            <w:r w:rsidRPr="00CC4FC9">
              <w:rPr>
                <w:rFonts w:ascii="Times New Roman" w:hAnsi="Times New Roman"/>
                <w:color w:val="000000"/>
              </w:rPr>
              <w:t>wszystki</w:t>
            </w:r>
            <w:r>
              <w:rPr>
                <w:rFonts w:ascii="Times New Roman" w:hAnsi="Times New Roman"/>
                <w:color w:val="000000"/>
              </w:rPr>
              <w:t xml:space="preserve">e </w:t>
            </w:r>
            <w:r w:rsidRPr="00CC4FC9">
              <w:rPr>
                <w:rFonts w:ascii="Times New Roman" w:hAnsi="Times New Roman"/>
                <w:color w:val="000000"/>
              </w:rPr>
              <w:t>dzieci objęt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CC4FC9">
              <w:rPr>
                <w:rFonts w:ascii="Times New Roman" w:hAnsi="Times New Roman"/>
                <w:color w:val="000000"/>
              </w:rPr>
              <w:t xml:space="preserve"> wychowaniem przedszkolnym, niezależnie od miejsca, w którym dzieci realizują to wychowanie.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D1713">
              <w:rPr>
                <w:rFonts w:ascii="Times New Roman" w:hAnsi="Times New Roman"/>
                <w:color w:val="000000"/>
              </w:rPr>
              <w:t>Inne formy wychowania przedszkolnego są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9D1713">
              <w:rPr>
                <w:rFonts w:ascii="Times New Roman" w:hAnsi="Times New Roman"/>
                <w:color w:val="000000"/>
              </w:rPr>
              <w:t>tak samo jak przedszkola i oddziały przedszkolne w szkole podstawowej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D1713">
              <w:rPr>
                <w:rFonts w:ascii="Times New Roman" w:hAnsi="Times New Roman"/>
                <w:color w:val="000000"/>
              </w:rPr>
              <w:t xml:space="preserve"> miejscem realizacji przez dzieci wychowania przedszkolnego. </w:t>
            </w:r>
            <w:r>
              <w:rPr>
                <w:rFonts w:ascii="Times New Roman" w:hAnsi="Times New Roman"/>
                <w:color w:val="000000"/>
              </w:rPr>
              <w:t>Przepis a</w:t>
            </w:r>
            <w:r w:rsidRPr="009D1713">
              <w:rPr>
                <w:rFonts w:ascii="Times New Roman" w:hAnsi="Times New Roman"/>
                <w:color w:val="000000"/>
              </w:rPr>
              <w:t xml:space="preserve">rt. 2 pkt 1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9D1713">
              <w:rPr>
                <w:rFonts w:ascii="Times New Roman" w:hAnsi="Times New Roman"/>
                <w:color w:val="000000"/>
              </w:rPr>
              <w:t>staw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9D17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 dnia 14 grudnia 2016 r. </w:t>
            </w:r>
            <w:r w:rsidRPr="009D1713">
              <w:rPr>
                <w:rFonts w:ascii="Times New Roman" w:hAnsi="Times New Roman"/>
                <w:color w:val="000000"/>
              </w:rPr>
              <w:t xml:space="preserve">– Prawo oświatowe </w:t>
            </w:r>
            <w:r>
              <w:rPr>
                <w:rFonts w:ascii="Times New Roman" w:hAnsi="Times New Roman"/>
                <w:color w:val="000000"/>
              </w:rPr>
              <w:t xml:space="preserve">wśród jednostek organizacyjnych systemu oświaty </w:t>
            </w:r>
            <w:r w:rsidRPr="009D1713">
              <w:rPr>
                <w:rFonts w:ascii="Times New Roman" w:hAnsi="Times New Roman"/>
                <w:color w:val="000000"/>
              </w:rPr>
              <w:t>wymienia inne formy wychowania przedszkolnego na równi z przedszkolami.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D1713">
              <w:rPr>
                <w:rFonts w:ascii="Times New Roman" w:hAnsi="Times New Roman"/>
                <w:color w:val="000000"/>
              </w:rPr>
              <w:t xml:space="preserve">przedszkolach, innych formach wychowania przedszkolnego </w:t>
            </w:r>
            <w:r>
              <w:rPr>
                <w:rFonts w:ascii="Times New Roman" w:hAnsi="Times New Roman"/>
                <w:color w:val="000000"/>
              </w:rPr>
              <w:t>oraz w </w:t>
            </w:r>
            <w:r w:rsidRPr="009D1713">
              <w:rPr>
                <w:rFonts w:ascii="Times New Roman" w:hAnsi="Times New Roman"/>
                <w:color w:val="000000"/>
              </w:rPr>
              <w:t xml:space="preserve">oddziałach przedszkolnych </w:t>
            </w:r>
            <w:r w:rsidR="0010647A">
              <w:rPr>
                <w:rFonts w:ascii="Times New Roman" w:hAnsi="Times New Roman"/>
                <w:color w:val="000000"/>
              </w:rPr>
              <w:t>w </w:t>
            </w:r>
            <w:r>
              <w:rPr>
                <w:rFonts w:ascii="Times New Roman" w:hAnsi="Times New Roman"/>
                <w:color w:val="000000"/>
              </w:rPr>
              <w:t xml:space="preserve">szkołach podstawowych jest </w:t>
            </w:r>
            <w:r w:rsidR="00A81BBB">
              <w:rPr>
                <w:rFonts w:ascii="Times New Roman" w:hAnsi="Times New Roman"/>
                <w:color w:val="000000"/>
              </w:rPr>
              <w:t xml:space="preserve">realizowana </w:t>
            </w:r>
            <w:r w:rsidRPr="009D1713">
              <w:rPr>
                <w:rFonts w:ascii="Times New Roman" w:hAnsi="Times New Roman"/>
                <w:color w:val="000000"/>
              </w:rPr>
              <w:t>taka sama podstawa programowa</w:t>
            </w:r>
            <w:r>
              <w:rPr>
                <w:rFonts w:ascii="Times New Roman" w:hAnsi="Times New Roman"/>
                <w:color w:val="000000"/>
              </w:rPr>
              <w:t xml:space="preserve"> wychowania przedszkolnego</w:t>
            </w:r>
            <w:r w:rsidRPr="009D1713">
              <w:rPr>
                <w:rFonts w:ascii="Times New Roman" w:hAnsi="Times New Roman"/>
                <w:color w:val="000000"/>
              </w:rPr>
              <w:t xml:space="preserve">, a dzieci 6-letnie odbywają na takich samych zasadach obowiązkowe roczne przygotowanie przedszkolne (art. 31 ust. 4 ustawy </w:t>
            </w:r>
            <w:r w:rsidR="0010647A">
              <w:rPr>
                <w:rFonts w:ascii="Times New Roman" w:hAnsi="Times New Roman"/>
                <w:color w:val="000000"/>
              </w:rPr>
              <w:t>z </w:t>
            </w:r>
            <w:r>
              <w:rPr>
                <w:rFonts w:ascii="Times New Roman" w:hAnsi="Times New Roman"/>
                <w:color w:val="000000"/>
              </w:rPr>
              <w:t xml:space="preserve">dnia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14 grudnia 2016 r. </w:t>
            </w:r>
            <w:r w:rsidRPr="009D1713">
              <w:rPr>
                <w:rFonts w:ascii="Times New Roman" w:hAnsi="Times New Roman"/>
                <w:color w:val="000000"/>
              </w:rPr>
              <w:t>– Prawo oświatowe).</w:t>
            </w:r>
            <w:r w:rsidR="00580E2B">
              <w:rPr>
                <w:rFonts w:ascii="Times New Roman" w:hAnsi="Times New Roman"/>
                <w:color w:val="000000"/>
              </w:rPr>
              <w:t xml:space="preserve"> </w:t>
            </w:r>
            <w:r w:rsidR="00580E2B" w:rsidRPr="00580E2B">
              <w:rPr>
                <w:rFonts w:ascii="Times New Roman" w:hAnsi="Times New Roman"/>
                <w:color w:val="000000"/>
              </w:rPr>
              <w:t>Zatem na gruncie ustawy z dnia 14 grudnia 2016 r. – Prawo oświatowe przedszkola, oddziały przedszkolne w szkołach podstawowych oraz inne formy wychowania przedszkolnego są traktowane jako równorzędne miejsca realizacji wychowania przedszkolnego.</w:t>
            </w:r>
          </w:p>
          <w:p w14:paraId="05744E77" w14:textId="79D2F034" w:rsidR="00C82FB8" w:rsidRDefault="00E2232C" w:rsidP="00C82F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Ponadto zgodnie z pierwotnymi założeniami </w:t>
            </w:r>
            <w:r w:rsidRPr="000447B9">
              <w:rPr>
                <w:rFonts w:ascii="Times New Roman" w:hAnsi="Times New Roman"/>
                <w:color w:val="000000"/>
              </w:rPr>
              <w:t>Priorytet 3 NPRCz 2.0. został zaprojektowany na lata 2021–2025 z myślą o</w:t>
            </w:r>
            <w:r w:rsidR="00580E2B">
              <w:rPr>
                <w:rFonts w:ascii="Times New Roman" w:hAnsi="Times New Roman"/>
                <w:color w:val="000000"/>
              </w:rPr>
              <w:t> </w:t>
            </w:r>
            <w:r w:rsidRPr="000447B9">
              <w:rPr>
                <w:rFonts w:ascii="Times New Roman" w:hAnsi="Times New Roman"/>
                <w:color w:val="000000"/>
              </w:rPr>
              <w:t xml:space="preserve">wspieraniu organów prowadzących </w:t>
            </w:r>
            <w:r>
              <w:rPr>
                <w:rFonts w:ascii="Times New Roman" w:hAnsi="Times New Roman"/>
                <w:color w:val="000000"/>
              </w:rPr>
              <w:t xml:space="preserve">wszystkie </w:t>
            </w:r>
            <w:r w:rsidRPr="000447B9">
              <w:rPr>
                <w:rFonts w:ascii="Times New Roman" w:hAnsi="Times New Roman"/>
                <w:color w:val="000000"/>
              </w:rPr>
              <w:t>placówki wychowania przedszkolnego</w:t>
            </w:r>
            <w:r>
              <w:rPr>
                <w:rFonts w:ascii="Times New Roman" w:hAnsi="Times New Roman"/>
                <w:color w:val="000000"/>
              </w:rPr>
              <w:t>, a więc w gronie uprawnionych wnioskodawców oraz beneficjentów od samego początku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realizacji programu miały znaleźć </w:t>
            </w:r>
            <w:r w:rsidR="00FD45BD">
              <w:rPr>
                <w:rFonts w:ascii="Times New Roman" w:hAnsi="Times New Roman"/>
                <w:color w:val="000000"/>
                <w:spacing w:val="-2"/>
              </w:rPr>
              <w:t xml:space="preserve">się </w:t>
            </w:r>
            <w:r w:rsidR="00B01D1C">
              <w:rPr>
                <w:rFonts w:ascii="Times New Roman" w:hAnsi="Times New Roman"/>
                <w:color w:val="000000"/>
                <w:spacing w:val="-2"/>
              </w:rPr>
              <w:t xml:space="preserve">również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 </w:t>
            </w:r>
            <w:r w:rsidR="00FD45BD">
              <w:rPr>
                <w:rFonts w:ascii="Times New Roman" w:hAnsi="Times New Roman"/>
                <w:color w:val="000000"/>
                <w:spacing w:val="-2"/>
              </w:rPr>
              <w:t>formy wychowania przedszkolnego. Dotychczas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92211">
              <w:rPr>
                <w:rFonts w:ascii="Times New Roman" w:hAnsi="Times New Roman"/>
                <w:color w:val="000000"/>
                <w:spacing w:val="-2"/>
              </w:rPr>
              <w:t xml:space="preserve">przeszkodą w </w:t>
            </w:r>
            <w:r w:rsidR="00FD45BD">
              <w:rPr>
                <w:rFonts w:ascii="Times New Roman" w:hAnsi="Times New Roman"/>
                <w:color w:val="000000"/>
                <w:spacing w:val="-2"/>
              </w:rPr>
              <w:t>osiągnięci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FD45BD">
              <w:rPr>
                <w:rFonts w:ascii="Times New Roman" w:hAnsi="Times New Roman"/>
                <w:color w:val="000000"/>
                <w:spacing w:val="-2"/>
              </w:rPr>
              <w:t xml:space="preserve"> tego założenia </w:t>
            </w:r>
            <w:r w:rsidR="00D76303">
              <w:rPr>
                <w:rFonts w:ascii="Times New Roman" w:hAnsi="Times New Roman"/>
                <w:color w:val="000000"/>
                <w:spacing w:val="-2"/>
              </w:rPr>
              <w:t>był</w:t>
            </w:r>
            <w:r w:rsidR="00FD45B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brak wskazania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innych form wychowania przedszkolnego </w:t>
            </w:r>
            <w:r>
              <w:rPr>
                <w:rFonts w:ascii="Times New Roman" w:hAnsi="Times New Roman"/>
                <w:color w:val="000000"/>
                <w:spacing w:val="-2"/>
              </w:rPr>
              <w:t>w art. 90u ustawy</w:t>
            </w:r>
            <w:r w:rsidR="00580E2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736F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DAEF869" w14:textId="1D7DF35D" w:rsidR="006A701A" w:rsidRPr="00C23797" w:rsidRDefault="00E736F1" w:rsidP="007B0F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Dzięki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 xml:space="preserve">uwzględnieniu innych form wychowania przedszkolnego w przepisach rozporządzenia będzie możliwa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pełniejsza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7B0F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bardziej 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>kompleksowa realizacja celu szczegółowego</w:t>
            </w:r>
            <w:r w:rsidR="00E2232C" w:rsidRPr="00CE64B1">
              <w:rPr>
                <w:rFonts w:ascii="Times New Roman" w:hAnsi="Times New Roman"/>
                <w:color w:val="000000"/>
                <w:spacing w:val="-2"/>
              </w:rPr>
              <w:t xml:space="preserve"> 3: 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E2232C" w:rsidRPr="00CE64B1">
              <w:rPr>
                <w:rFonts w:ascii="Times New Roman" w:hAnsi="Times New Roman"/>
                <w:color w:val="000000"/>
                <w:spacing w:val="-2"/>
              </w:rPr>
              <w:t>Wzmocnienie potencjału prze</w:t>
            </w:r>
            <w:r>
              <w:rPr>
                <w:rFonts w:ascii="Times New Roman" w:hAnsi="Times New Roman"/>
                <w:color w:val="000000"/>
                <w:spacing w:val="-2"/>
              </w:rPr>
              <w:t>dszkoli, bibliotek szkolnych i </w:t>
            </w:r>
            <w:r w:rsidR="00E2232C" w:rsidRPr="00CE64B1">
              <w:rPr>
                <w:rFonts w:ascii="Times New Roman" w:hAnsi="Times New Roman"/>
                <w:color w:val="000000"/>
                <w:spacing w:val="-2"/>
              </w:rPr>
              <w:t>pedagogicznych poprzez wzrost atrakcyjności ich zbiorów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 xml:space="preserve">”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 xml:space="preserve">wdrażanego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w ramach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 xml:space="preserve"> Priorytet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 xml:space="preserve"> 3 NPRCz 2.0. </w:t>
            </w:r>
          </w:p>
        </w:tc>
      </w:tr>
      <w:tr w:rsidR="006A701A" w:rsidRPr="00C23797" w14:paraId="6A7DB753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17CC426" w14:textId="77777777" w:rsidR="006A701A" w:rsidRPr="00C2379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C23797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C2379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C23797" w14:paraId="263BACE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D9FEC90" w14:textId="2418BCA9" w:rsidR="004E7AFD" w:rsidRPr="00C23797" w:rsidRDefault="008F7E39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Rozwiązania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przewidziane w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przepis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rozporządzenia należą do zakresu spraw regulowanych odrębnie w każdym kraju – zgodnie z jego prawodawstwem.</w:t>
            </w:r>
            <w:r w:rsidR="00FB6B16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E7AFD" w:rsidRPr="00C23797">
              <w:rPr>
                <w:rFonts w:ascii="Times New Roman" w:hAnsi="Times New Roman"/>
                <w:color w:val="000000"/>
                <w:spacing w:val="-2"/>
              </w:rPr>
              <w:t xml:space="preserve">W krajach europejskich </w:t>
            </w:r>
            <w:r w:rsidR="00D73691" w:rsidRPr="00C23797">
              <w:rPr>
                <w:rFonts w:ascii="Times New Roman" w:hAnsi="Times New Roman"/>
                <w:color w:val="000000"/>
                <w:spacing w:val="-2"/>
              </w:rPr>
              <w:t xml:space="preserve">są </w:t>
            </w:r>
            <w:r w:rsidR="004E7AFD" w:rsidRPr="00C23797">
              <w:rPr>
                <w:rFonts w:ascii="Times New Roman" w:hAnsi="Times New Roman"/>
                <w:color w:val="000000"/>
                <w:spacing w:val="-2"/>
              </w:rPr>
              <w:t>realizowane działania promuj</w:t>
            </w:r>
            <w:r w:rsidR="00E736F1">
              <w:rPr>
                <w:rFonts w:ascii="Times New Roman" w:hAnsi="Times New Roman"/>
                <w:color w:val="000000"/>
                <w:spacing w:val="-2"/>
              </w:rPr>
              <w:t>ące czytelnictwo adresowane dla </w:t>
            </w:r>
            <w:r w:rsidR="004E7AFD" w:rsidRPr="00C23797">
              <w:rPr>
                <w:rFonts w:ascii="Times New Roman" w:hAnsi="Times New Roman"/>
                <w:color w:val="000000"/>
                <w:spacing w:val="-2"/>
              </w:rPr>
              <w:t>najmłodszych czytelników. Przykładowe rozwiązania w tym zakresi</w:t>
            </w:r>
            <w:r w:rsidR="0015066F">
              <w:rPr>
                <w:rFonts w:ascii="Times New Roman" w:hAnsi="Times New Roman"/>
                <w:color w:val="000000"/>
                <w:spacing w:val="-2"/>
              </w:rPr>
              <w:t>e przedstawiają się następująco.</w:t>
            </w:r>
          </w:p>
          <w:p w14:paraId="6B431B77" w14:textId="77777777" w:rsidR="00FB6B16" w:rsidRPr="00C23797" w:rsidRDefault="00FB6B16" w:rsidP="00A944E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08818531" w14:textId="77777777" w:rsidR="004E7AFD" w:rsidRPr="00C23797" w:rsidRDefault="004E7AFD" w:rsidP="00A944E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/>
                <w:color w:val="000000"/>
                <w:spacing w:val="-2"/>
              </w:rPr>
              <w:t>Wielka Brytania</w:t>
            </w:r>
          </w:p>
          <w:p w14:paraId="6BDF5E13" w14:textId="7612F6DA" w:rsidR="004E7AFD" w:rsidRPr="00C23797" w:rsidRDefault="00900561" w:rsidP="00A944ED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Reading Agency to główna brytyjska organizacja zajmująca się promocją czytelnictwa finansowana przez tamtejszy odpowiednik Narodowego Centrum Kultury.</w:t>
            </w:r>
            <w:r w:rsidR="004E7AFD" w:rsidRPr="00C23797">
              <w:rPr>
                <w:rFonts w:ascii="Times New Roman" w:hAnsi="Times New Roman"/>
                <w:color w:val="000000"/>
                <w:spacing w:val="-2"/>
              </w:rPr>
              <w:t xml:space="preserve"> Główny program Reading Agency</w:t>
            </w:r>
            <w:r w:rsidR="00FB6B16" w:rsidRPr="00C23797">
              <w:rPr>
                <w:rFonts w:ascii="Times New Roman" w:hAnsi="Times New Roman"/>
                <w:color w:val="000000"/>
                <w:spacing w:val="-2"/>
              </w:rPr>
              <w:t>, który jest</w:t>
            </w:r>
            <w:r w:rsidR="004E7AFD" w:rsidRPr="00C23797">
              <w:rPr>
                <w:rFonts w:ascii="Times New Roman" w:hAnsi="Times New Roman"/>
                <w:color w:val="000000"/>
                <w:spacing w:val="-2"/>
              </w:rPr>
              <w:t xml:space="preserve"> adresowany</w:t>
            </w:r>
            <w:r w:rsidR="00751CCC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E7AFD" w:rsidRPr="00C23797">
              <w:rPr>
                <w:rFonts w:ascii="Times New Roman" w:hAnsi="Times New Roman"/>
                <w:color w:val="000000"/>
                <w:spacing w:val="-2"/>
              </w:rPr>
              <w:t>do dzieci to:</w:t>
            </w:r>
          </w:p>
          <w:p w14:paraId="7328DE5C" w14:textId="1E3B3EC0" w:rsidR="004E7AFD" w:rsidRPr="00C23797" w:rsidRDefault="004E7AFD" w:rsidP="00A944E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2FB8">
              <w:rPr>
                <w:rFonts w:ascii="Times New Roman" w:hAnsi="Times New Roman"/>
                <w:i/>
                <w:color w:val="000000"/>
                <w:spacing w:val="-2"/>
              </w:rPr>
              <w:t>Chatterbooks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: sieć klubów czytelniczych dla dzieci w wieku od 4 do 12 lat. Mogą być one prowadzone zarówno przez biblioteki publiczne, jak i przez szkoły. Służą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one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pisaniu i rozmawianiu o wspó</w:t>
            </w:r>
            <w:r w:rsidR="00A81BBB">
              <w:rPr>
                <w:rFonts w:ascii="Times New Roman" w:hAnsi="Times New Roman"/>
                <w:color w:val="000000"/>
                <w:spacing w:val="-2"/>
              </w:rPr>
              <w:t>lnie czytanych książkach. Grupy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istniejące przy bibliotekach spotykają się raz </w:t>
            </w:r>
            <w:r w:rsidR="00FB6B16" w:rsidRPr="00C23797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miesiącu, </w:t>
            </w:r>
            <w:r w:rsidR="00FB6B16" w:rsidRPr="00C23797">
              <w:rPr>
                <w:rFonts w:ascii="Times New Roman" w:hAnsi="Times New Roman"/>
                <w:color w:val="000000"/>
                <w:spacing w:val="-2"/>
              </w:rPr>
              <w:t xml:space="preserve">natomiast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te działając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przy szkołach – raz w tygodniu;</w:t>
            </w:r>
          </w:p>
          <w:p w14:paraId="01E75926" w14:textId="783C9BE3" w:rsidR="004E7AFD" w:rsidRPr="00C23797" w:rsidRDefault="004E7AFD" w:rsidP="00A944E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2FB8">
              <w:rPr>
                <w:rFonts w:ascii="Times New Roman" w:hAnsi="Times New Roman"/>
                <w:i/>
                <w:color w:val="000000"/>
                <w:spacing w:val="-2"/>
              </w:rPr>
              <w:t>Summer Reading Challenge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: program realizowany przez biblioteki publiczne we współpracy ze szkołami. Dzieci między 4 a 11 rokiem życia w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ypożyczają książki z biblioteki i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mogą przy tym korzystać z </w:t>
            </w:r>
            <w:r w:rsidRPr="00C82FB8">
              <w:rPr>
                <w:rFonts w:ascii="Times New Roman" w:hAnsi="Times New Roman"/>
                <w:i/>
                <w:color w:val="000000"/>
                <w:spacing w:val="-2"/>
              </w:rPr>
              <w:t>Book Sortera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– strony internetowej z</w:t>
            </w:r>
            <w:r w:rsidR="00D73691" w:rsidRPr="00C2379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sugerowanymi tytułami. Po przeczytaniu 6 książek uczeń otrzymuje specjalny dyplom.</w:t>
            </w:r>
          </w:p>
          <w:p w14:paraId="2353C5AC" w14:textId="77777777" w:rsidR="00FB6B16" w:rsidRPr="00C23797" w:rsidRDefault="00FB6B16" w:rsidP="00A944ED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5FD31A2C" w14:textId="77777777" w:rsidR="004E7AFD" w:rsidRPr="00C23797" w:rsidRDefault="004E7AFD" w:rsidP="00A944ED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/>
                <w:color w:val="000000"/>
                <w:spacing w:val="-2"/>
              </w:rPr>
              <w:t>Norwegia</w:t>
            </w:r>
          </w:p>
          <w:p w14:paraId="409FEDCA" w14:textId="0CB745B3" w:rsidR="004E7AFD" w:rsidRPr="00C23797" w:rsidRDefault="004E7AFD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Finansowane przez ministerstwa edukacji i kultury Stowarzyszenie „Czytaj!” organizuje sze</w:t>
            </w:r>
            <w:r w:rsidR="00A81BBB">
              <w:rPr>
                <w:rFonts w:ascii="Times New Roman" w:hAnsi="Times New Roman"/>
                <w:color w:val="000000"/>
                <w:spacing w:val="-2"/>
              </w:rPr>
              <w:t>reg akcji skierowanych do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uczniów w róż</w:t>
            </w:r>
            <w:r w:rsidR="002001B4" w:rsidRPr="00C23797">
              <w:rPr>
                <w:rFonts w:ascii="Times New Roman" w:hAnsi="Times New Roman"/>
                <w:color w:val="000000"/>
                <w:spacing w:val="-2"/>
              </w:rPr>
              <w:t xml:space="preserve">nym wieku, w tym </w:t>
            </w:r>
            <w:r w:rsidRPr="00C82FB8">
              <w:rPr>
                <w:rFonts w:ascii="Times New Roman" w:hAnsi="Times New Roman"/>
                <w:i/>
                <w:color w:val="000000"/>
                <w:spacing w:val="-2"/>
              </w:rPr>
              <w:t>Bokstart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 –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projekt realizowany we współpracy 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bibliotek i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ośrodk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zdrowia. Rodzice otrzymują publikacje wskazujące na wagę jak najwcześniejszego kontaktu dzieck</w:t>
            </w:r>
            <w:r w:rsidR="00E736F1">
              <w:rPr>
                <w:rFonts w:ascii="Times New Roman" w:hAnsi="Times New Roman"/>
                <w:color w:val="000000"/>
                <w:spacing w:val="-2"/>
              </w:rPr>
              <w:t>a z książką oraz książeczki dla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małych dzieci.</w:t>
            </w:r>
          </w:p>
          <w:p w14:paraId="5272361F" w14:textId="77777777" w:rsidR="00FB6B16" w:rsidRPr="00C23797" w:rsidRDefault="00FB6B16" w:rsidP="00A944E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02933801" w14:textId="77777777" w:rsidR="004E7AFD" w:rsidRPr="00C23797" w:rsidRDefault="00E30A63" w:rsidP="00A944E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/>
                <w:color w:val="000000"/>
                <w:spacing w:val="-2"/>
              </w:rPr>
              <w:t>Francja</w:t>
            </w:r>
          </w:p>
          <w:p w14:paraId="54F7170A" w14:textId="655917B6" w:rsidR="006A701A" w:rsidRPr="00C23797" w:rsidRDefault="00E30A63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Ministerstwa edukacji i kultury finansują program promujący czytelnictwo wśród dzieci </w:t>
            </w:r>
            <w:r w:rsidRPr="00C82FB8">
              <w:rPr>
                <w:rFonts w:ascii="Times New Roman" w:hAnsi="Times New Roman"/>
                <w:i/>
                <w:color w:val="000000"/>
                <w:spacing w:val="-2"/>
              </w:rPr>
              <w:t>Les petits champions de la lecture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, rozwijający umiejętność czytania na głos.</w:t>
            </w:r>
          </w:p>
        </w:tc>
      </w:tr>
      <w:tr w:rsidR="006A701A" w:rsidRPr="00C23797" w14:paraId="7071CDE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A6504B1" w14:textId="77777777" w:rsidR="006A701A" w:rsidRPr="00C2379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C23797" w14:paraId="6D246960" w14:textId="77777777" w:rsidTr="0015066F">
        <w:trPr>
          <w:gridAfter w:val="1"/>
          <w:wAfter w:w="10" w:type="dxa"/>
          <w:trHeight w:val="139"/>
        </w:trPr>
        <w:tc>
          <w:tcPr>
            <w:tcW w:w="2668" w:type="dxa"/>
            <w:gridSpan w:val="4"/>
            <w:shd w:val="clear" w:color="auto" w:fill="auto"/>
          </w:tcPr>
          <w:p w14:paraId="58F5A57C" w14:textId="77777777" w:rsidR="00260F33" w:rsidRPr="00C2379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331" w:type="dxa"/>
            <w:gridSpan w:val="5"/>
            <w:shd w:val="clear" w:color="auto" w:fill="auto"/>
          </w:tcPr>
          <w:p w14:paraId="62DA5C4A" w14:textId="77777777" w:rsidR="00260F33" w:rsidRPr="00C2379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6E135F58" w14:textId="77777777" w:rsidR="00260F33" w:rsidRPr="00C2379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2379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812" w:type="dxa"/>
            <w:gridSpan w:val="13"/>
            <w:shd w:val="clear" w:color="auto" w:fill="auto"/>
          </w:tcPr>
          <w:p w14:paraId="783D9259" w14:textId="77777777" w:rsidR="00260F33" w:rsidRPr="00C2379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530971" w:rsidRPr="00C23797" w14:paraId="6E1BEE5E" w14:textId="77777777" w:rsidTr="0015066F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28EB6A42" w14:textId="77777777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</w:rPr>
              <w:t xml:space="preserve">Organy prowadzące publiczne i niepubliczne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punkty przedszkolne </w:t>
            </w:r>
          </w:p>
        </w:tc>
        <w:tc>
          <w:tcPr>
            <w:tcW w:w="1331" w:type="dxa"/>
            <w:gridSpan w:val="5"/>
            <w:shd w:val="clear" w:color="auto" w:fill="auto"/>
          </w:tcPr>
          <w:p w14:paraId="6A582C7B" w14:textId="6B724DCF" w:rsidR="00530971" w:rsidRPr="00E2232C" w:rsidRDefault="00056D59" w:rsidP="004922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  <w:lang w:eastAsia="pl-PL"/>
              </w:rPr>
              <w:t>1364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14:paraId="09165F44" w14:textId="64CAFADB" w:rsidR="00530971" w:rsidRDefault="00C82FB8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 informacji o</w:t>
            </w:r>
            <w:r w:rsidR="00530971" w:rsidRPr="00C23797">
              <w:rPr>
                <w:rFonts w:ascii="Times New Roman" w:hAnsi="Times New Roman"/>
                <w:color w:val="000000"/>
                <w:spacing w:val="-2"/>
              </w:rPr>
              <w:t>światowej</w:t>
            </w:r>
            <w:r w:rsidR="0053097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0B5852A" w14:textId="3E2820B8" w:rsidR="00530971" w:rsidRPr="00C23797" w:rsidRDefault="00530971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według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stan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na dzień 30 września </w:t>
            </w:r>
            <w:r w:rsidR="00056D59" w:rsidRPr="00C23797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056D59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125A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r.</w:t>
            </w:r>
          </w:p>
          <w:p w14:paraId="53AF67F6" w14:textId="43F72D0A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812" w:type="dxa"/>
            <w:gridSpan w:val="13"/>
            <w:vMerge w:val="restart"/>
            <w:shd w:val="clear" w:color="auto" w:fill="auto"/>
          </w:tcPr>
          <w:p w14:paraId="66E2F033" w14:textId="2D97AD4D" w:rsidR="00125A60" w:rsidRDefault="00125A60" w:rsidP="00331E45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20" w:hanging="3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530971" w:rsidRPr="00331E45">
              <w:rPr>
                <w:rFonts w:ascii="Times New Roman" w:hAnsi="Times New Roman"/>
                <w:color w:val="000000"/>
                <w:spacing w:val="-2"/>
              </w:rPr>
              <w:t xml:space="preserve">ożliwość składania do właściwych wojewodów wniosków o udzielenie wsparcia finansowego, </w:t>
            </w:r>
          </w:p>
          <w:p w14:paraId="62903BEF" w14:textId="2EE02FC7" w:rsidR="00125A60" w:rsidRDefault="00530971" w:rsidP="00331E45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20" w:hanging="320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</w:rPr>
              <w:t xml:space="preserve">zapewnienie realizacji przez punkty przedszkolne </w:t>
            </w:r>
            <w:r w:rsidR="00125A60" w:rsidRPr="00331E45">
              <w:rPr>
                <w:rFonts w:ascii="Times New Roman" w:hAnsi="Times New Roman"/>
                <w:color w:val="000000"/>
                <w:spacing w:val="-2"/>
              </w:rPr>
              <w:t xml:space="preserve">i zespoły wychowania przedszkolnego 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>działań promujących i</w:t>
            </w:r>
            <w:r w:rsidR="00125A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>wspierających rozwój czytelnictwa wśród dzieci zaplanowanych w ramach</w:t>
            </w:r>
            <w:r w:rsidRPr="00331E45">
              <w:rPr>
                <w:rFonts w:ascii="Times New Roman" w:hAnsi="Times New Roman"/>
              </w:rPr>
              <w:t xml:space="preserve"> 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 xml:space="preserve">Priorytetu 3 NPRCz 2.0., </w:t>
            </w:r>
          </w:p>
          <w:p w14:paraId="1DB72890" w14:textId="69959FBC" w:rsidR="00125A60" w:rsidRDefault="00530971" w:rsidP="00331E45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20" w:hanging="320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</w:rPr>
              <w:t>przygotowanie sprawozdania rocznego z</w:t>
            </w:r>
            <w:r w:rsidR="00125A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 xml:space="preserve">realizacji Priorytetu 3 NPRCz 2.0., </w:t>
            </w:r>
          </w:p>
          <w:p w14:paraId="0B343D2F" w14:textId="3BE6DE25" w:rsidR="00530971" w:rsidRPr="00C82FB8" w:rsidRDefault="00530971" w:rsidP="00A944ED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20" w:hanging="320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</w:rPr>
              <w:t>udział w badaniach na potrzeby ewaluacji i</w:t>
            </w:r>
            <w:r w:rsidR="00125A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>monitorowania NPRCz 2.0.</w:t>
            </w:r>
          </w:p>
        </w:tc>
      </w:tr>
      <w:tr w:rsidR="00530971" w:rsidRPr="00C23797" w14:paraId="07F43A64" w14:textId="77777777" w:rsidTr="0015066F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40947220" w14:textId="77777777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</w:rPr>
              <w:t xml:space="preserve">Organy prowadzące publiczne i niepubliczne </w:t>
            </w:r>
            <w:r w:rsidRPr="00C23797">
              <w:rPr>
                <w:rFonts w:ascii="Times New Roman" w:hAnsi="Times New Roman"/>
                <w:color w:val="000000"/>
              </w:rPr>
              <w:t>zespoły wychowania przedszkolnego</w:t>
            </w:r>
          </w:p>
        </w:tc>
        <w:tc>
          <w:tcPr>
            <w:tcW w:w="1331" w:type="dxa"/>
            <w:gridSpan w:val="5"/>
            <w:shd w:val="clear" w:color="auto" w:fill="auto"/>
          </w:tcPr>
          <w:p w14:paraId="19EB17B5" w14:textId="4805E9BD" w:rsidR="00530971" w:rsidRPr="00C23797" w:rsidRDefault="00056D59" w:rsidP="00056D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45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78D90C47" w14:textId="7E1F4561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812" w:type="dxa"/>
            <w:gridSpan w:val="13"/>
            <w:vMerge/>
            <w:shd w:val="clear" w:color="auto" w:fill="auto"/>
          </w:tcPr>
          <w:p w14:paraId="39B8F74E" w14:textId="6043E2FB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5066F" w:rsidRPr="00C23797" w14:paraId="5F958620" w14:textId="77777777" w:rsidTr="00C82FB8">
        <w:trPr>
          <w:gridAfter w:val="1"/>
          <w:wAfter w:w="10" w:type="dxa"/>
          <w:trHeight w:val="37"/>
        </w:trPr>
        <w:tc>
          <w:tcPr>
            <w:tcW w:w="2668" w:type="dxa"/>
            <w:gridSpan w:val="4"/>
            <w:shd w:val="clear" w:color="auto" w:fill="auto"/>
          </w:tcPr>
          <w:p w14:paraId="169A1849" w14:textId="5551982A" w:rsidR="0015066F" w:rsidRPr="00C23797" w:rsidRDefault="0015066F" w:rsidP="00A944ED">
            <w:pPr>
              <w:spacing w:line="240" w:lineRule="auto"/>
              <w:rPr>
                <w:rFonts w:ascii="Times New Roman" w:hAnsi="Times New Roman"/>
              </w:rPr>
            </w:pPr>
            <w:r w:rsidRPr="00C23797">
              <w:rPr>
                <w:rFonts w:ascii="Times New Roman" w:hAnsi="Times New Roman"/>
              </w:rPr>
              <w:t>Dyrektorzy innych form wychowania przedszkolnego, w tym osoby kierujące punktami przedszkolnymi i</w:t>
            </w:r>
            <w:r w:rsidR="00125A60">
              <w:rPr>
                <w:rFonts w:ascii="Times New Roman" w:hAnsi="Times New Roman"/>
              </w:rPr>
              <w:t> </w:t>
            </w:r>
            <w:r w:rsidRPr="00C23797">
              <w:rPr>
                <w:rFonts w:ascii="Times New Roman" w:hAnsi="Times New Roman"/>
              </w:rPr>
              <w:t xml:space="preserve">zespołami wychowania przedszkolnego </w:t>
            </w:r>
          </w:p>
        </w:tc>
        <w:tc>
          <w:tcPr>
            <w:tcW w:w="1331" w:type="dxa"/>
            <w:gridSpan w:val="5"/>
            <w:shd w:val="clear" w:color="auto" w:fill="auto"/>
          </w:tcPr>
          <w:p w14:paraId="30A27027" w14:textId="25E4CB22" w:rsidR="0015066F" w:rsidRPr="00C23797" w:rsidRDefault="00056D59" w:rsidP="00056D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1409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62B55485" w14:textId="52FB8BDE" w:rsidR="0015066F" w:rsidRPr="00C23797" w:rsidRDefault="0015066F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812" w:type="dxa"/>
            <w:gridSpan w:val="13"/>
            <w:shd w:val="clear" w:color="auto" w:fill="auto"/>
          </w:tcPr>
          <w:p w14:paraId="5C2AF4C4" w14:textId="228DC38A" w:rsidR="00331E45" w:rsidRDefault="00125A60" w:rsidP="00331E4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A944ED" w:rsidRPr="00331E45">
              <w:rPr>
                <w:rFonts w:ascii="Times New Roman" w:hAnsi="Times New Roman"/>
                <w:color w:val="000000"/>
                <w:spacing w:val="-2"/>
              </w:rPr>
              <w:t xml:space="preserve">ożliwość składania </w:t>
            </w:r>
            <w:r w:rsidR="0015066F" w:rsidRPr="00331E45">
              <w:rPr>
                <w:rFonts w:ascii="Times New Roman" w:hAnsi="Times New Roman"/>
                <w:color w:val="000000"/>
                <w:spacing w:val="-2"/>
              </w:rPr>
              <w:t>do organów prowadzących wniosków o udzielenie wsparcia finansowego</w:t>
            </w:r>
            <w:r w:rsidR="0010647A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5290FDE" w14:textId="0431C378" w:rsidR="00A944ED" w:rsidRPr="00331E45" w:rsidRDefault="00331E45" w:rsidP="00331E4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0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</w:rPr>
              <w:t>zakup książek będących nowościami wydawniczymi dla dzieci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>wieku od 3 do 6 lat</w:t>
            </w:r>
            <w:r w:rsidR="00E736F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15066F" w:rsidRPr="00331E4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F247206" w14:textId="77777777" w:rsidR="00580E2B" w:rsidRDefault="00125A60" w:rsidP="00331E45">
            <w:pPr>
              <w:pStyle w:val="Akapitzlist"/>
              <w:numPr>
                <w:ilvl w:val="0"/>
                <w:numId w:val="31"/>
              </w:numPr>
              <w:spacing w:line="240" w:lineRule="auto"/>
              <w:ind w:left="320"/>
              <w:rPr>
                <w:rFonts w:ascii="Times New Roman" w:hAnsi="Times New Roman"/>
                <w:color w:val="000000"/>
                <w:spacing w:val="-2"/>
              </w:rPr>
            </w:pPr>
            <w:r w:rsidRPr="00E2232C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>ealizacja działań promujących i wspierających rozwój czytelnictwa wśród dzieci zaplanowanych w</w:t>
            </w:r>
            <w:r w:rsidRPr="00E2232C">
              <w:rPr>
                <w:rFonts w:ascii="Times New Roman" w:hAnsi="Times New Roman"/>
                <w:color w:val="000000"/>
                <w:spacing w:val="-2"/>
              </w:rPr>
              <w:t xml:space="preserve"> ramach Priorytetu 3 NPRCz 2.0.</w:t>
            </w:r>
            <w:r w:rsidR="00580E2B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1784FAD" w14:textId="6D466A22" w:rsidR="0015066F" w:rsidRPr="00C82FB8" w:rsidRDefault="00580E2B" w:rsidP="00C82FB8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20" w:hanging="320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</w:rPr>
              <w:t>udział w badaniach na potrzeby ewaluacji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31E45">
              <w:rPr>
                <w:rFonts w:ascii="Times New Roman" w:hAnsi="Times New Roman"/>
                <w:color w:val="000000"/>
                <w:spacing w:val="-2"/>
              </w:rPr>
              <w:t>monitorowania NPRCz 2.0.</w:t>
            </w:r>
          </w:p>
        </w:tc>
      </w:tr>
      <w:tr w:rsidR="00530971" w:rsidRPr="00C23797" w14:paraId="7B974365" w14:textId="77777777" w:rsidTr="0015066F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3F70B3A5" w14:textId="0436FD37" w:rsidR="00530971" w:rsidRPr="00C23797" w:rsidRDefault="00530971" w:rsidP="007B0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lastRenderedPageBreak/>
              <w:t>Dzieci uczęszczające do publicznych i niepublicznych punktów przedszkolnych</w:t>
            </w:r>
          </w:p>
        </w:tc>
        <w:tc>
          <w:tcPr>
            <w:tcW w:w="1331" w:type="dxa"/>
            <w:gridSpan w:val="5"/>
            <w:shd w:val="clear" w:color="auto" w:fill="auto"/>
          </w:tcPr>
          <w:p w14:paraId="61A885F3" w14:textId="6B7AB1DD" w:rsidR="00530971" w:rsidRPr="00C23797" w:rsidRDefault="00530971" w:rsidP="00056D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056D59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56D59">
              <w:rPr>
                <w:rFonts w:ascii="Times New Roman" w:hAnsi="Times New Roman"/>
                <w:color w:val="000000"/>
                <w:spacing w:val="-2"/>
              </w:rPr>
              <w:t>502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203CBE4E" w14:textId="05837EEF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812" w:type="dxa"/>
            <w:gridSpan w:val="13"/>
            <w:vMerge w:val="restart"/>
            <w:shd w:val="clear" w:color="auto" w:fill="auto"/>
          </w:tcPr>
          <w:p w14:paraId="555D6923" w14:textId="69FAAA4E" w:rsidR="00530971" w:rsidRPr="00C82FB8" w:rsidRDefault="00125A60" w:rsidP="00A944ED">
            <w:pPr>
              <w:pStyle w:val="Akapitzlist"/>
              <w:numPr>
                <w:ilvl w:val="0"/>
                <w:numId w:val="32"/>
              </w:numPr>
              <w:spacing w:line="240" w:lineRule="auto"/>
              <w:ind w:left="320"/>
              <w:rPr>
                <w:rFonts w:ascii="Times New Roman" w:hAnsi="Times New Roman"/>
                <w:color w:val="000000"/>
                <w:spacing w:val="-2"/>
              </w:rPr>
            </w:pPr>
            <w:r w:rsidRPr="00331E45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530971" w:rsidRPr="00331E45">
              <w:rPr>
                <w:rFonts w:ascii="Times New Roman" w:hAnsi="Times New Roman"/>
                <w:color w:val="000000"/>
                <w:spacing w:val="-2"/>
              </w:rPr>
              <w:t xml:space="preserve">ożliwość udziału w przedsięwzięciach i zajęciach edukacyjnych promujących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rozwój </w:t>
            </w:r>
            <w:r w:rsidR="00530971" w:rsidRPr="00331E45">
              <w:rPr>
                <w:rFonts w:ascii="Times New Roman" w:hAnsi="Times New Roman"/>
                <w:color w:val="000000"/>
                <w:spacing w:val="-2"/>
              </w:rPr>
              <w:t>czytelnictw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530971" w:rsidRPr="00331E4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30971" w:rsidRPr="00C23797" w14:paraId="4600475D" w14:textId="77777777" w:rsidTr="0015066F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7501782B" w14:textId="77777777" w:rsidR="00530971" w:rsidRPr="00C23797" w:rsidRDefault="00530971" w:rsidP="007B0FE9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lastRenderedPageBreak/>
              <w:t xml:space="preserve">Dzieci uczęszczające do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publicznych i niepublicznych zespołów wychowania </w:t>
            </w:r>
            <w:r w:rsidRPr="00C23797">
              <w:rPr>
                <w:rFonts w:ascii="Times New Roman" w:hAnsi="Times New Roman"/>
                <w:color w:val="000000"/>
              </w:rPr>
              <w:t>przedszkolnego</w:t>
            </w:r>
          </w:p>
        </w:tc>
        <w:tc>
          <w:tcPr>
            <w:tcW w:w="1331" w:type="dxa"/>
            <w:gridSpan w:val="5"/>
            <w:shd w:val="clear" w:color="auto" w:fill="auto"/>
          </w:tcPr>
          <w:p w14:paraId="546BFAD6" w14:textId="5D0655D5" w:rsidR="00530971" w:rsidRPr="00C23797" w:rsidRDefault="00056D59" w:rsidP="00056D5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665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2E563048" w14:textId="4CBCD5B2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812" w:type="dxa"/>
            <w:gridSpan w:val="13"/>
            <w:vMerge/>
            <w:shd w:val="clear" w:color="auto" w:fill="auto"/>
          </w:tcPr>
          <w:p w14:paraId="3B87060F" w14:textId="56C6876B" w:rsidR="00530971" w:rsidRPr="00C23797" w:rsidRDefault="00530971" w:rsidP="00A944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C23797" w14:paraId="112A91DF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13BE936E" w14:textId="77777777" w:rsidR="006A701A" w:rsidRPr="00C23797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C23797">
              <w:rPr>
                <w:rFonts w:ascii="Times New Roman" w:hAnsi="Times New Roman"/>
                <w:b/>
                <w:color w:val="000000"/>
              </w:rPr>
              <w:t>,</w:t>
            </w:r>
            <w:r w:rsidRPr="00C23797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C23797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C23797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C23797" w14:paraId="23702CA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292AC040" w14:textId="47965F12" w:rsidR="00502373" w:rsidRPr="00C23797" w:rsidRDefault="004B7274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otrzymały</w:t>
            </w:r>
            <w:r w:rsidR="00502373" w:rsidRPr="00C23797">
              <w:rPr>
                <w:rFonts w:ascii="Times New Roman" w:hAnsi="Times New Roman"/>
                <w:color w:val="000000"/>
                <w:spacing w:val="-2"/>
              </w:rPr>
              <w:t xml:space="preserve"> do zaopiniowania w trybie ustawy z dnia 23 maja 1991 r. o związkach zawodowych (Dz. U. z </w:t>
            </w:r>
            <w:r w:rsidR="00BB0C7E" w:rsidRPr="00C23797">
              <w:rPr>
                <w:rFonts w:ascii="Times New Roman" w:hAnsi="Times New Roman"/>
                <w:color w:val="000000"/>
                <w:spacing w:val="-2"/>
              </w:rPr>
              <w:t>2022 r. poz. 854</w:t>
            </w:r>
            <w:r w:rsidR="00502373" w:rsidRPr="00C23797">
              <w:rPr>
                <w:rFonts w:ascii="Times New Roman" w:hAnsi="Times New Roman"/>
                <w:color w:val="000000"/>
                <w:spacing w:val="-2"/>
              </w:rPr>
              <w:t xml:space="preserve">) oraz ustawy z dnia 23 maja 1991 r. o organizacjach pracodawców (Dz. U. z </w:t>
            </w:r>
            <w:r w:rsidR="00BB0C7E" w:rsidRPr="00C23797">
              <w:rPr>
                <w:rFonts w:ascii="Times New Roman" w:hAnsi="Times New Roman"/>
                <w:color w:val="000000"/>
                <w:spacing w:val="-2"/>
              </w:rPr>
              <w:t>2022 r. poz. 97</w:t>
            </w:r>
            <w:r w:rsidR="00502373" w:rsidRPr="00C23797">
              <w:rPr>
                <w:rFonts w:ascii="Times New Roman" w:hAnsi="Times New Roman"/>
                <w:color w:val="000000"/>
                <w:spacing w:val="-2"/>
              </w:rPr>
              <w:t>) następując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="00502373" w:rsidRPr="00C23797">
              <w:rPr>
                <w:rFonts w:ascii="Times New Roman" w:hAnsi="Times New Roman"/>
                <w:color w:val="000000"/>
                <w:spacing w:val="-2"/>
              </w:rPr>
              <w:t>podmiot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502373" w:rsidRPr="00C2379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81E1F7B" w14:textId="181911D1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AA8F6B" w14:textId="14CD2E6F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84CDEA1" w14:textId="1E7B11F2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Ogólnopolskie Porozumienie Związków Zawodowych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8058965" w14:textId="726C3E89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774EFC4" w14:textId="6AD811BA" w:rsidR="00502373" w:rsidRPr="00C23797" w:rsidRDefault="00A944ED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Konfederacja </w:t>
            </w:r>
            <w:r w:rsidR="00502373" w:rsidRPr="00C23797">
              <w:rPr>
                <w:rFonts w:ascii="Times New Roman" w:hAnsi="Times New Roman"/>
                <w:color w:val="000000"/>
                <w:spacing w:val="-2"/>
              </w:rPr>
              <w:t>Lewiatan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C1EE049" w14:textId="74354F4E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Pracodawcy Rzeczypospolitej Polskiej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78F1F32" w14:textId="3C304831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8AC905E" w14:textId="234E4629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F2B1966" w14:textId="77777777" w:rsidR="00502373" w:rsidRPr="00C23797" w:rsidRDefault="00502373" w:rsidP="00A944ED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Federacja Przedsiębiorców Polskich.</w:t>
            </w:r>
          </w:p>
          <w:p w14:paraId="137A4130" w14:textId="77777777" w:rsidR="00502373" w:rsidRPr="00C23797" w:rsidRDefault="00502373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4238DD3" w14:textId="4FEEC55D" w:rsidR="00502373" w:rsidRPr="00C23797" w:rsidRDefault="00502373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Stosownie do § 36 ust. 1 uchwały nr 190 Rady Ministrów z dnia 29 października 2013 r. – Regulamin pracy Rady Ministrów</w:t>
            </w:r>
            <w:r w:rsidR="00A944E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(M.P. 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z 2022 r. poz. 348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) projekt rozporządzenia w ramach konsultacji publicznych 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otrzymały</w:t>
            </w:r>
            <w:r w:rsidR="004B7274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944ED" w:rsidRPr="00C23797">
              <w:rPr>
                <w:rFonts w:ascii="Times New Roman" w:hAnsi="Times New Roman"/>
                <w:color w:val="000000"/>
                <w:spacing w:val="-2"/>
              </w:rPr>
              <w:t>następując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A944ED" w:rsidRPr="00C23797">
              <w:rPr>
                <w:rFonts w:ascii="Times New Roman" w:hAnsi="Times New Roman"/>
                <w:color w:val="000000"/>
                <w:spacing w:val="-2"/>
              </w:rPr>
              <w:t xml:space="preserve"> podmiot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312EFB" w:rsidRPr="00C2379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304CB1D" w14:textId="7C5F7710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Zarząd Główny Związku Nauczycielstwa Polskiego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9F11438" w14:textId="7567A715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Sekcja Krajowa Oświaty i Wychowania NSZZ „Solidarność”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0A16569" w14:textId="2481BDA7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Zawodowy „Rada Poradnictwa”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BC4868" w14:textId="20556E3C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Zawodowy Pracowników Oświaty i Wychowania „Oświata”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32A0C4" w14:textId="0872C0FA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Sekretariat Konferencji Episkopatu Polski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54E30A8" w14:textId="3561EDBE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Alians Ewangeliczny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3AD7260" w14:textId="08EA7156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Fundacja Rozwoju Dzieci im. Komeńskiego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009A271" w14:textId="250AA585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Fundacja Rozwoju Systemu Edukacji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CA9B386" w14:textId="247C986A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Fundacja Powszechnego Czytania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558F9DD" w14:textId="5AEFDDB8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Społeczne Towarzystwo Oświatowe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176797D" w14:textId="3F19B310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Towarzystwo Wiedzy Powszechnej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1F80F5" w14:textId="57F730C5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Krajowe Porozumienie Rodziców i Rad Rodziców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A31AF5" w14:textId="4116EC1A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Ogólnopolskie Stowarzyszenie Kadry Kierowniczej Oświaty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4E0EB0" w14:textId="276C88EC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Krajowe Forum Oświaty Niepublicznej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19615B5" w14:textId="09CD99A8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Rada Działalności Pożytku Publicznego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5CB9B31" w14:textId="2F8C864B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Polska Izba Książki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F0D89DB" w14:textId="3D08B0EE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Stowarzyszenie Bibliotekarzy Polskich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56E7558" w14:textId="11787175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Stowarzyszenie Księgarzy Polskich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9988232" w14:textId="54A5448F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Rzecznik Małych i Średnich Przedsiębiorców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AC767BF" w14:textId="6343FE7C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Unia Metropolii Polskich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EE3CAFA" w14:textId="4286C166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Unia Miasteczek Polskich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3EEA254" w14:textId="46B6448A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Gmin Wiejskich RP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4D62B43" w14:textId="59703DD8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Miast Polskich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7466C66" w14:textId="42016DE5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Powiatów Polskich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B974B2" w14:textId="4BE1CFA5" w:rsidR="00502373" w:rsidRPr="00C23797" w:rsidRDefault="00502373" w:rsidP="00A944ED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Województw RP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D5A3D9A" w14:textId="6941EC6E" w:rsidR="00502373" w:rsidRPr="00C82FB8" w:rsidRDefault="00502373" w:rsidP="00C82FB8">
            <w:pPr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Związek Zakładów Doskonalenia Zawodowego.</w:t>
            </w:r>
          </w:p>
          <w:p w14:paraId="29F9FCDC" w14:textId="1BE3559A" w:rsidR="00502373" w:rsidRPr="00C23797" w:rsidRDefault="00502373" w:rsidP="00C82FB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3F75EA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przekazany do zaopiniowania przez Rzecznika Praw Dziecka, Rzecznika Praw Obywatelskich, </w:t>
            </w:r>
            <w:r w:rsidR="00414FED" w:rsidRPr="00C23797">
              <w:rPr>
                <w:rFonts w:ascii="Times New Roman" w:hAnsi="Times New Roman"/>
                <w:color w:val="000000"/>
                <w:spacing w:val="-2"/>
              </w:rPr>
              <w:t>Radę Dialogu Społe</w:t>
            </w:r>
            <w:r w:rsidR="004A0A60" w:rsidRPr="00C23797">
              <w:rPr>
                <w:rFonts w:ascii="Times New Roman" w:hAnsi="Times New Roman"/>
                <w:color w:val="000000"/>
                <w:spacing w:val="-2"/>
              </w:rPr>
              <w:t>cznego oraz Radę Dialogu z Młodym Pokoleniem.</w:t>
            </w:r>
          </w:p>
          <w:p w14:paraId="4FCEB785" w14:textId="232E4233" w:rsidR="00502373" w:rsidRDefault="00502373" w:rsidP="00C82FB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3F75EA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przekazany do zaopiniowania </w:t>
            </w:r>
            <w:r w:rsidR="004B7274" w:rsidRPr="00C23797">
              <w:rPr>
                <w:rFonts w:ascii="Times New Roman" w:hAnsi="Times New Roman"/>
                <w:color w:val="000000"/>
                <w:spacing w:val="-2"/>
              </w:rPr>
              <w:t xml:space="preserve">także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przez Komisję Wspólną Rządu i Samorządu Terytorialnego oraz Komisję Wspólną Rządu i Mniejszości Narodowych i Etnicznych.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AAE46A4" w14:textId="52D15809" w:rsidR="00101D1A" w:rsidRDefault="00101D1A" w:rsidP="00C82FB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Konsultacje publiczne i opiniowanie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 xml:space="preserve"> będą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t</w:t>
            </w:r>
            <w:r>
              <w:rPr>
                <w:rFonts w:ascii="Times New Roman" w:hAnsi="Times New Roman"/>
                <w:color w:val="000000"/>
                <w:spacing w:val="-2"/>
              </w:rPr>
              <w:t>rwa</w:t>
            </w:r>
            <w:r w:rsidR="004B7274">
              <w:rPr>
                <w:rFonts w:ascii="Times New Roman" w:hAnsi="Times New Roman"/>
                <w:color w:val="000000"/>
                <w:spacing w:val="-2"/>
              </w:rPr>
              <w:t>ły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30 dni.</w:t>
            </w:r>
          </w:p>
          <w:p w14:paraId="25E7118D" w14:textId="7650C820" w:rsidR="00A944ED" w:rsidRPr="00C23797" w:rsidRDefault="004B7274" w:rsidP="00C82FB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został</w:t>
            </w:r>
            <w:r w:rsidR="00A944ED" w:rsidRPr="004B3731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Edukacji i</w:t>
            </w:r>
            <w:r w:rsidR="00A944E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944ED" w:rsidRPr="004B3731">
              <w:rPr>
                <w:rFonts w:ascii="Times New Roman" w:hAnsi="Times New Roman"/>
                <w:color w:val="000000"/>
                <w:spacing w:val="-2"/>
              </w:rPr>
              <w:t>Nauki zgodnie z art. 5 ustawy z dnia 7 lipca 2005 r. o działalności lobbingowej w procesie stanowienia pra</w:t>
            </w:r>
            <w:r w:rsidR="00492211">
              <w:rPr>
                <w:rFonts w:ascii="Times New Roman" w:hAnsi="Times New Roman"/>
                <w:color w:val="000000"/>
                <w:spacing w:val="-2"/>
              </w:rPr>
              <w:t xml:space="preserve">wa (Dz. U. z 2017 r. poz. 248) oraz </w:t>
            </w:r>
            <w:r w:rsidR="00A944ED" w:rsidRPr="004B3731">
              <w:rPr>
                <w:rFonts w:ascii="Times New Roman" w:hAnsi="Times New Roman"/>
                <w:color w:val="000000"/>
                <w:spacing w:val="-2"/>
              </w:rPr>
              <w:t xml:space="preserve">w Biuletynie Informacji Publicznej na stronie podmiotowej Rządowego Centrum Legislacji w serwisie </w:t>
            </w:r>
            <w:r w:rsidR="00A944ED" w:rsidRPr="004B373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Rządowy Proces Legislacyjny zgodnie z § 52 ust. 1 uchwały nr 190 Rady Ministrów z dnia 29 października 2013 r. – Regulamin pracy Rady Ministrów. </w:t>
            </w:r>
          </w:p>
          <w:p w14:paraId="7C4CA558" w14:textId="0B19B0A2" w:rsidR="00A944ED" w:rsidRPr="00C23797" w:rsidRDefault="00E30A63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Podsumowanie wyników konsultacji publicznych i opiniowania zostanie przedstawione w raporcie z konsultacji i</w:t>
            </w:r>
            <w:r w:rsidR="00E666F4" w:rsidRPr="00C2379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opiniowania.</w:t>
            </w:r>
          </w:p>
        </w:tc>
      </w:tr>
      <w:tr w:rsidR="006A701A" w:rsidRPr="00C23797" w14:paraId="75455DB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16D32DF" w14:textId="77777777" w:rsidR="006A701A" w:rsidRPr="00C23797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C23797" w14:paraId="018FD74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 w:val="restart"/>
            <w:shd w:val="clear" w:color="auto" w:fill="FFFFFF"/>
          </w:tcPr>
          <w:p w14:paraId="0128307D" w14:textId="77777777" w:rsidR="00260F33" w:rsidRPr="00C23797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C23797">
              <w:rPr>
                <w:rFonts w:ascii="Times New Roman" w:hAnsi="Times New Roman"/>
                <w:color w:val="000000"/>
              </w:rPr>
              <w:t>stałe</w:t>
            </w:r>
            <w:r w:rsidRPr="00C23797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DD8CF26" w14:textId="77777777" w:rsidR="00260F33" w:rsidRPr="00C23797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C23797">
              <w:rPr>
                <w:rFonts w:ascii="Times New Roman" w:hAnsi="Times New Roman"/>
                <w:color w:val="000000"/>
              </w:rPr>
              <w:t xml:space="preserve">mln </w:t>
            </w:r>
            <w:r w:rsidRPr="00C23797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C23797" w14:paraId="718BDFB0" w14:textId="77777777" w:rsidTr="00A944ED">
        <w:trPr>
          <w:gridAfter w:val="1"/>
          <w:wAfter w:w="10" w:type="dxa"/>
          <w:trHeight w:val="142"/>
        </w:trPr>
        <w:tc>
          <w:tcPr>
            <w:tcW w:w="3133" w:type="dxa"/>
            <w:gridSpan w:val="5"/>
            <w:vMerge/>
            <w:shd w:val="clear" w:color="auto" w:fill="FFFFFF"/>
          </w:tcPr>
          <w:p w14:paraId="0643529C" w14:textId="77777777" w:rsidR="0057668E" w:rsidRPr="00C23797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FC4CF89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1C5AAE32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DD96C35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19285C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E3BF8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BF7E52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5DF8D6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A201CE9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D01D129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C20CC7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47103F0" w14:textId="77777777" w:rsidR="0057668E" w:rsidRPr="00C2379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EB0D944" w14:textId="77777777" w:rsidR="0057668E" w:rsidRPr="00C23797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C23797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A944ED" w:rsidRPr="00C23797" w14:paraId="37474855" w14:textId="77777777" w:rsidTr="00A944E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E1168E9" w14:textId="77777777" w:rsidR="00A944ED" w:rsidRPr="00C23797" w:rsidRDefault="00A944ED" w:rsidP="00A944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F283CB" w14:textId="4FFD8705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1EB6D1B9" w14:textId="4C31A913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6986AEA" w14:textId="28302B13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4A8281" w14:textId="5AF14454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7D4D21" w14:textId="74D72ED7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04C2A7" w14:textId="7E2CF69F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AC7CD4" w14:textId="1DFE302B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C3D83BE" w14:textId="3B8AA595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F3E8BD" w14:textId="50FF154D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3476E5" w14:textId="64E11272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C22009" w14:textId="298D99B3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53C206" w14:textId="384E2C4A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</w:tr>
      <w:tr w:rsidR="00A944ED" w:rsidRPr="00C23797" w14:paraId="172D303F" w14:textId="77777777" w:rsidTr="00A944ED">
        <w:trPr>
          <w:trHeight w:val="32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4AEAAC9" w14:textId="77777777" w:rsidR="00A944ED" w:rsidRPr="00C23797" w:rsidRDefault="00A944ED" w:rsidP="00A944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DACCEA" w14:textId="2A05D891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13F41C6E" w14:textId="3D5209AB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16F35F56" w14:textId="0F49BA8B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9D22A3" w14:textId="1A861CAC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468A20" w14:textId="2606B27A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2DCF55" w14:textId="69F9AA70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77C453" w14:textId="2A0C8CC4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EB372D4" w14:textId="3E80FB44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48FE36" w14:textId="75344527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4D5D98" w14:textId="714DE71F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0C7358" w14:textId="54A87723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BB20316" w14:textId="5DEF62B0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</w:tr>
      <w:tr w:rsidR="00A944ED" w:rsidRPr="00C23797" w14:paraId="3994714A" w14:textId="77777777" w:rsidTr="00A944E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BA09EC7" w14:textId="77777777" w:rsidR="00A944ED" w:rsidRPr="00C23797" w:rsidRDefault="00A944ED" w:rsidP="00A944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F8137C" w14:textId="43A9E622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171031B3" w14:textId="67EE8B47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34F5599" w14:textId="45621655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93C9E9" w14:textId="5EFF982A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B5EF19" w14:textId="0E7D6292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A26ADE" w14:textId="7B3B304F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EAD038" w14:textId="28B94C86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B42BAB3" w14:textId="67B9740A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01545E" w14:textId="50A588C9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E975B" w14:textId="797D6919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D1459D" w14:textId="5B35DB5E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96883C7" w14:textId="3C2D8595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</w:tr>
      <w:tr w:rsidR="00A944ED" w:rsidRPr="00C23797" w14:paraId="491DB7EC" w14:textId="77777777" w:rsidTr="00A944ED">
        <w:trPr>
          <w:trHeight w:val="344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0ECAF170" w14:textId="77777777" w:rsidR="00A944ED" w:rsidRPr="00C23797" w:rsidRDefault="00A944ED" w:rsidP="00A944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9D0917" w14:textId="396A7634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15728210" w14:textId="444570E6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4F456F5" w14:textId="3708F063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B8E939" w14:textId="6CFACEB8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D7D89F" w14:textId="6CD950FE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9E05FA" w14:textId="68050CB1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84D32" w14:textId="24C4DC36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29636EF" w14:textId="2F40CB66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C6120A" w14:textId="63C7E257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AEF1B5" w14:textId="06431F17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7BA910" w14:textId="580C7604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1118B66" w14:textId="71186E49" w:rsidR="00A944ED" w:rsidRPr="00A944ED" w:rsidRDefault="00A944ED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</w:rPr>
              <w:t>0</w:t>
            </w:r>
          </w:p>
        </w:tc>
      </w:tr>
      <w:tr w:rsidR="0057668E" w:rsidRPr="00C23797" w14:paraId="5AB4C437" w14:textId="77777777" w:rsidTr="00A944E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425B9EB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5A3667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4DE5D29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4CC4459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66AFDF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75D7E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E977B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362E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E17131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43150A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8B24BC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0CFCC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449B51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2E1A32D6" w14:textId="77777777" w:rsidTr="00A944ED">
        <w:trPr>
          <w:trHeight w:val="33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3D846CC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20F19F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39E2681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DBFC94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99152A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DAF77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165D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3BABF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541D111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FE4FF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DB76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82B98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913225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77852DD9" w14:textId="77777777" w:rsidTr="00A944E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E1D088B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DD9D4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22E886E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D8B8C4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925E01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2D4C1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CDE933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781C53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BE36AFA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8BD5F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9BE96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4EBC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9E529E6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11742941" w14:textId="77777777" w:rsidTr="00A944ED">
        <w:trPr>
          <w:trHeight w:val="351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4B3CE11B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94ABA3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57897C7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078723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C370EB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CFAA48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C46DD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B78BBA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A78539B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2C56DF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0D82A1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59174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ADDFE5D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2DF7A75F" w14:textId="77777777" w:rsidTr="00A944E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305F5292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EF681B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2279AF13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13E288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A54E2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B343B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38D93B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F296E8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894206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AB7B90" w14:textId="30E7C489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B017FC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94DBC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BFB10A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032CD1C2" w14:textId="77777777" w:rsidTr="00A944ED">
        <w:trPr>
          <w:trHeight w:val="360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0DCC015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18D9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3F60C666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EA7FEE8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EB11E8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1A9C1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E20727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3927E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2BBABD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BD4848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8AA37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ADAD47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DD3451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6D91E15A" w14:textId="77777777" w:rsidTr="00A944E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6977BA25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2CFFE7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2661FEF6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187EE62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4F53C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4D162A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58172F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7E3C5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0DCCBE3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86A2FF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28012E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C214F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2AACD47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C23797" w14:paraId="38696B13" w14:textId="77777777" w:rsidTr="00A944ED">
        <w:trPr>
          <w:trHeight w:val="357"/>
        </w:trPr>
        <w:tc>
          <w:tcPr>
            <w:tcW w:w="3133" w:type="dxa"/>
            <w:gridSpan w:val="5"/>
            <w:shd w:val="clear" w:color="auto" w:fill="FFFFFF"/>
            <w:vAlign w:val="center"/>
          </w:tcPr>
          <w:p w14:paraId="107F1B42" w14:textId="77777777" w:rsidR="0057668E" w:rsidRPr="00C23797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456A32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gridSpan w:val="3"/>
            <w:shd w:val="clear" w:color="auto" w:fill="FFFFFF"/>
          </w:tcPr>
          <w:p w14:paraId="3D07FB59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642507B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16860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1FB001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AFCF75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B6A514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AE7C79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DF83E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D31ACB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B79F50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677111" w14:textId="77777777" w:rsidR="0057668E" w:rsidRPr="00A944ED" w:rsidRDefault="00AD5F94" w:rsidP="00A944E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4E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C23797" w14:paraId="1F98A3D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3F3D7FD5" w14:textId="77777777" w:rsidR="006A701A" w:rsidRPr="00C23797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0CA652F" w14:textId="31DAF300" w:rsidR="006A701A" w:rsidRPr="00C23797" w:rsidRDefault="00A944ED" w:rsidP="00A944E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</w:rPr>
              <w:t>Wejście w życie rozporządzenia nie spowoduje dodatkowych skutków finansowych dla sektora finansów publicznych, w tym dla budżetu państwa i budżetów jednostek samorządu terytorialnego</w:t>
            </w:r>
            <w:r w:rsidR="005667F6">
              <w:rPr>
                <w:rFonts w:ascii="Times New Roman" w:hAnsi="Times New Roman"/>
              </w:rPr>
              <w:t>.</w:t>
            </w:r>
            <w:r w:rsidRPr="00C23797" w:rsidDel="00A944E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4BD7" w:rsidRPr="00C23797" w14:paraId="7B301373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3"/>
            <w:shd w:val="clear" w:color="auto" w:fill="FFFFFF"/>
          </w:tcPr>
          <w:p w14:paraId="3DD2ABB3" w14:textId="77777777" w:rsidR="00E24BD7" w:rsidRPr="00C23797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8E47931" w14:textId="77777777" w:rsidR="00E25CEF" w:rsidRDefault="0083141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1419">
              <w:rPr>
                <w:rFonts w:ascii="Times New Roman" w:hAnsi="Times New Roman"/>
                <w:color w:val="000000"/>
              </w:rPr>
              <w:t>Priorytet 3 „Narodowego Programu Rozwoju Czytelnictwa 2.0. na la</w:t>
            </w:r>
            <w:r>
              <w:rPr>
                <w:rFonts w:ascii="Times New Roman" w:hAnsi="Times New Roman"/>
                <w:color w:val="000000"/>
              </w:rPr>
              <w:t>ta 2021-</w:t>
            </w:r>
            <w:r w:rsidRPr="00831419">
              <w:rPr>
                <w:rFonts w:ascii="Times New Roman" w:hAnsi="Times New Roman"/>
                <w:color w:val="000000"/>
              </w:rPr>
              <w:t xml:space="preserve">2025” będzie finansowany ze środków rezerwy celowej budżetu państwa poz. 26 </w:t>
            </w:r>
            <w:r w:rsidR="00E25CEF">
              <w:rPr>
                <w:rFonts w:ascii="Times New Roman" w:hAnsi="Times New Roman"/>
                <w:color w:val="000000"/>
              </w:rPr>
              <w:t>„</w:t>
            </w:r>
            <w:r w:rsidRPr="00831419">
              <w:rPr>
                <w:rFonts w:ascii="Times New Roman" w:hAnsi="Times New Roman"/>
                <w:color w:val="000000"/>
              </w:rPr>
              <w:t>Środki na wyrównywanie szans edukacyjnych dzieci i młodzieży, zapewnienie uczniom objętym obowiązkiem szkolnym dostępu do bezpłatnych podręczników, materiałów edukacyjnych i materiałów ćwiczeniowych,</w:t>
            </w:r>
            <w:r w:rsidR="00E25CEF">
              <w:rPr>
                <w:rFonts w:ascii="Times New Roman" w:hAnsi="Times New Roman"/>
                <w:color w:val="000000"/>
              </w:rPr>
              <w:t xml:space="preserve"> realizację programu rządowego „Aktywna Tablica”</w:t>
            </w:r>
            <w:r w:rsidRPr="00831419">
              <w:rPr>
                <w:rFonts w:ascii="Times New Roman" w:hAnsi="Times New Roman"/>
                <w:color w:val="000000"/>
              </w:rPr>
              <w:t xml:space="preserve"> i Narodowego Programu Rozwoju Czytelnictwa </w:t>
            </w:r>
            <w:r w:rsidR="00E25CEF">
              <w:rPr>
                <w:rFonts w:ascii="Times New Roman" w:hAnsi="Times New Roman"/>
                <w:color w:val="000000"/>
              </w:rPr>
              <w:t>–</w:t>
            </w:r>
            <w:r w:rsidRPr="00831419">
              <w:rPr>
                <w:rFonts w:ascii="Times New Roman" w:hAnsi="Times New Roman"/>
                <w:color w:val="000000"/>
              </w:rPr>
              <w:t xml:space="preserve"> Priorytet 3, a także innych programów </w:t>
            </w:r>
            <w:r w:rsidR="00E25CEF">
              <w:rPr>
                <w:rFonts w:ascii="Times New Roman" w:hAnsi="Times New Roman"/>
                <w:color w:val="000000"/>
              </w:rPr>
              <w:t>rządowych oraz programów i </w:t>
            </w:r>
            <w:r w:rsidRPr="00831419">
              <w:rPr>
                <w:rFonts w:ascii="Times New Roman" w:hAnsi="Times New Roman"/>
                <w:color w:val="000000"/>
              </w:rPr>
              <w:t>przedsięwzięć ustanawianych w obszarze oświaty i wychowania na podstawie art. 90u i 90w ustawy o systemie oświaty</w:t>
            </w:r>
            <w:r w:rsidR="00E25CEF">
              <w:rPr>
                <w:rFonts w:ascii="Times New Roman" w:hAnsi="Times New Roman"/>
                <w:color w:val="000000"/>
              </w:rPr>
              <w:t>”</w:t>
            </w:r>
            <w:r w:rsidRPr="00831419">
              <w:rPr>
                <w:rFonts w:ascii="Times New Roman" w:hAnsi="Times New Roman"/>
                <w:color w:val="000000"/>
              </w:rPr>
              <w:t xml:space="preserve"> oraz wkładów własnych organów prowadzących inne </w:t>
            </w:r>
            <w:r>
              <w:rPr>
                <w:rFonts w:ascii="Times New Roman" w:hAnsi="Times New Roman"/>
                <w:color w:val="000000"/>
              </w:rPr>
              <w:t>formy wychowania przedszkolnego</w:t>
            </w:r>
            <w:r w:rsidRPr="00831419">
              <w:rPr>
                <w:rFonts w:ascii="Times New Roman" w:hAnsi="Times New Roman"/>
                <w:color w:val="000000"/>
              </w:rPr>
              <w:t xml:space="preserve">. </w:t>
            </w:r>
            <w:r w:rsidR="00594929" w:rsidRPr="00C23797">
              <w:rPr>
                <w:rFonts w:ascii="Times New Roman" w:hAnsi="Times New Roman"/>
                <w:color w:val="000000"/>
              </w:rPr>
              <w:t xml:space="preserve">Organy prowadzące inne formy wychowania przedszkolnego mogą wnioskować o </w:t>
            </w:r>
            <w:r w:rsidR="00E666F4" w:rsidRPr="00C23797">
              <w:rPr>
                <w:rFonts w:ascii="Times New Roman" w:hAnsi="Times New Roman"/>
                <w:color w:val="000000"/>
              </w:rPr>
              <w:t xml:space="preserve">udzielenie </w:t>
            </w:r>
            <w:r w:rsidR="00594929" w:rsidRPr="00C23797">
              <w:rPr>
                <w:rFonts w:ascii="Times New Roman" w:hAnsi="Times New Roman"/>
                <w:color w:val="000000"/>
              </w:rPr>
              <w:t>wsparci</w:t>
            </w:r>
            <w:r w:rsidR="00E666F4" w:rsidRPr="00C23797">
              <w:rPr>
                <w:rFonts w:ascii="Times New Roman" w:hAnsi="Times New Roman"/>
                <w:color w:val="000000"/>
              </w:rPr>
              <w:t>a finansowego</w:t>
            </w:r>
            <w:r w:rsidR="00594929" w:rsidRPr="00C23797">
              <w:rPr>
                <w:rFonts w:ascii="Times New Roman" w:hAnsi="Times New Roman"/>
                <w:color w:val="000000"/>
              </w:rPr>
              <w:t xml:space="preserve"> w ramach Kierunku interwencji 3.1. Zakup nowości wydawniczych do placówek wychowania przedszkolnego</w:t>
            </w:r>
            <w:r w:rsidR="00C23797">
              <w:rPr>
                <w:rFonts w:ascii="Times New Roman" w:hAnsi="Times New Roman"/>
                <w:color w:val="000000"/>
              </w:rPr>
              <w:t>”</w:t>
            </w:r>
            <w:r w:rsidR="00594929" w:rsidRPr="00C23797">
              <w:rPr>
                <w:rFonts w:ascii="Times New Roman" w:hAnsi="Times New Roman"/>
                <w:color w:val="000000"/>
              </w:rPr>
              <w:t xml:space="preserve"> Priorytetu 3 „Narodowego Programu Rozwoju Czytelnictwa 2.0. na lata 2021</w:t>
            </w:r>
            <w:r w:rsidR="002024F9" w:rsidRPr="00C23797">
              <w:rPr>
                <w:rFonts w:ascii="Times New Roman" w:hAnsi="Times New Roman"/>
                <w:color w:val="000000"/>
              </w:rPr>
              <w:sym w:font="Symbol" w:char="F02D"/>
            </w:r>
            <w:r w:rsidR="00594929" w:rsidRPr="00C23797">
              <w:rPr>
                <w:rFonts w:ascii="Times New Roman" w:hAnsi="Times New Roman"/>
                <w:color w:val="000000"/>
              </w:rPr>
              <w:t xml:space="preserve">2025”. </w:t>
            </w:r>
          </w:p>
          <w:p w14:paraId="5611D322" w14:textId="5EBFCCA5" w:rsidR="00E24BD7" w:rsidRPr="00C23797" w:rsidRDefault="0059492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Wysokość środków</w:t>
            </w:r>
            <w:r w:rsidR="00530971">
              <w:rPr>
                <w:rFonts w:ascii="Times New Roman" w:hAnsi="Times New Roman"/>
                <w:color w:val="000000"/>
              </w:rPr>
              <w:t xml:space="preserve"> finansowych</w:t>
            </w:r>
            <w:r w:rsidRPr="00C23797">
              <w:rPr>
                <w:rFonts w:ascii="Times New Roman" w:hAnsi="Times New Roman"/>
                <w:color w:val="000000"/>
              </w:rPr>
              <w:t xml:space="preserve"> z budżetu państwa na realizację tego Kierunk</w:t>
            </w:r>
            <w:r w:rsidR="00E666F4" w:rsidRPr="00C23797">
              <w:rPr>
                <w:rFonts w:ascii="Times New Roman" w:hAnsi="Times New Roman"/>
                <w:color w:val="000000"/>
              </w:rPr>
              <w:t>u</w:t>
            </w:r>
            <w:r w:rsidRPr="00C23797">
              <w:rPr>
                <w:rFonts w:ascii="Times New Roman" w:hAnsi="Times New Roman"/>
                <w:color w:val="000000"/>
              </w:rPr>
              <w:t xml:space="preserve"> interwencji </w:t>
            </w:r>
            <w:r w:rsidR="00C23797">
              <w:rPr>
                <w:rFonts w:ascii="Times New Roman" w:hAnsi="Times New Roman"/>
                <w:color w:val="000000"/>
              </w:rPr>
              <w:t>– zgodnie z </w:t>
            </w:r>
            <w:r w:rsidR="00E666F4" w:rsidRPr="00C23797">
              <w:rPr>
                <w:rFonts w:ascii="Times New Roman" w:hAnsi="Times New Roman"/>
                <w:color w:val="000000"/>
              </w:rPr>
              <w:t>u</w:t>
            </w:r>
            <w:r w:rsidR="00687662" w:rsidRPr="00C23797">
              <w:rPr>
                <w:rFonts w:ascii="Times New Roman" w:hAnsi="Times New Roman"/>
                <w:color w:val="000000"/>
              </w:rPr>
              <w:t>chwał</w:t>
            </w:r>
            <w:r w:rsidR="00E8048E" w:rsidRPr="00C23797">
              <w:rPr>
                <w:rFonts w:ascii="Times New Roman" w:hAnsi="Times New Roman"/>
                <w:color w:val="000000"/>
              </w:rPr>
              <w:t>ą</w:t>
            </w:r>
            <w:r w:rsidR="00687662" w:rsidRPr="00C23797">
              <w:rPr>
                <w:rFonts w:ascii="Times New Roman" w:hAnsi="Times New Roman"/>
                <w:color w:val="000000"/>
              </w:rPr>
              <w:t xml:space="preserve"> nr 69/2021 </w:t>
            </w:r>
            <w:r w:rsidR="00E666F4" w:rsidRPr="00C23797">
              <w:rPr>
                <w:rFonts w:ascii="Times New Roman" w:hAnsi="Times New Roman"/>
                <w:color w:val="000000"/>
              </w:rPr>
              <w:t xml:space="preserve">Rady Ministrów </w:t>
            </w:r>
            <w:r w:rsidR="00C23797">
              <w:rPr>
                <w:rFonts w:ascii="Times New Roman" w:hAnsi="Times New Roman"/>
                <w:color w:val="000000"/>
              </w:rPr>
              <w:t>z dnia 21 maja 2021 r. w </w:t>
            </w:r>
            <w:r w:rsidR="00687662" w:rsidRPr="00C23797">
              <w:rPr>
                <w:rFonts w:ascii="Times New Roman" w:hAnsi="Times New Roman"/>
                <w:color w:val="000000"/>
              </w:rPr>
              <w:t>sprawie ustanowienia programu wieloletniego „Narodowy Program Rozwoju C</w:t>
            </w:r>
            <w:r w:rsidR="004A0A60" w:rsidRPr="00C23797">
              <w:rPr>
                <w:rFonts w:ascii="Times New Roman" w:hAnsi="Times New Roman"/>
                <w:color w:val="000000"/>
              </w:rPr>
              <w:t>zytelnictwa 2.0 na lata 2021</w:t>
            </w:r>
            <w:r w:rsidR="002024F9" w:rsidRPr="00C23797">
              <w:rPr>
                <w:rFonts w:ascii="Times New Roman" w:hAnsi="Times New Roman"/>
                <w:color w:val="000000"/>
              </w:rPr>
              <w:sym w:font="Symbol" w:char="F02D"/>
            </w:r>
            <w:r w:rsidR="004A0A60" w:rsidRPr="00C23797">
              <w:rPr>
                <w:rFonts w:ascii="Times New Roman" w:hAnsi="Times New Roman"/>
                <w:color w:val="000000"/>
              </w:rPr>
              <w:t>20</w:t>
            </w:r>
            <w:r w:rsidR="00687662" w:rsidRPr="00C23797">
              <w:rPr>
                <w:rFonts w:ascii="Times New Roman" w:hAnsi="Times New Roman"/>
                <w:color w:val="000000"/>
              </w:rPr>
              <w:t xml:space="preserve">25” </w:t>
            </w:r>
            <w:r w:rsidRPr="00C23797">
              <w:rPr>
                <w:rFonts w:ascii="Times New Roman" w:hAnsi="Times New Roman"/>
                <w:color w:val="000000"/>
              </w:rPr>
              <w:t>kształtuje się następująco: w 2023 r.</w:t>
            </w:r>
            <w:r w:rsidR="002024F9"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="002024F9" w:rsidRPr="00C23797">
              <w:rPr>
                <w:rFonts w:ascii="Times New Roman" w:hAnsi="Times New Roman"/>
                <w:color w:val="000000"/>
              </w:rPr>
              <w:sym w:font="Symbol" w:char="F02D"/>
            </w:r>
            <w:r w:rsidRPr="00C23797">
              <w:rPr>
                <w:rFonts w:ascii="Times New Roman" w:hAnsi="Times New Roman"/>
                <w:color w:val="000000"/>
              </w:rPr>
              <w:t xml:space="preserve"> 8 800 000 zł, w 2024 r. – 8 830</w:t>
            </w:r>
            <w:r w:rsidR="00492211">
              <w:rPr>
                <w:rFonts w:ascii="Times New Roman" w:hAnsi="Times New Roman"/>
                <w:color w:val="000000"/>
              </w:rPr>
              <w:t> </w:t>
            </w:r>
            <w:r w:rsidRPr="00C23797">
              <w:rPr>
                <w:rFonts w:ascii="Times New Roman" w:hAnsi="Times New Roman"/>
                <w:color w:val="000000"/>
              </w:rPr>
              <w:t>000</w:t>
            </w:r>
            <w:r w:rsidR="00492211">
              <w:rPr>
                <w:rFonts w:ascii="Times New Roman" w:hAnsi="Times New Roman"/>
                <w:color w:val="000000"/>
              </w:rPr>
              <w:t xml:space="preserve"> zł</w:t>
            </w:r>
            <w:r w:rsidRPr="00C23797">
              <w:rPr>
                <w:rFonts w:ascii="Times New Roman" w:hAnsi="Times New Roman"/>
                <w:color w:val="000000"/>
              </w:rPr>
              <w:t>, w 20</w:t>
            </w:r>
            <w:r w:rsidR="00492211">
              <w:rPr>
                <w:rFonts w:ascii="Times New Roman" w:hAnsi="Times New Roman"/>
                <w:color w:val="000000"/>
              </w:rPr>
              <w:t xml:space="preserve">25 r. – 8 830 000 zł. Natomiast </w:t>
            </w:r>
            <w:r w:rsidRPr="00C23797">
              <w:rPr>
                <w:rFonts w:ascii="Times New Roman" w:hAnsi="Times New Roman"/>
                <w:color w:val="000000"/>
              </w:rPr>
              <w:t>minimalny wkład własny ben</w:t>
            </w:r>
            <w:r w:rsidR="00E25CEF">
              <w:rPr>
                <w:rFonts w:ascii="Times New Roman" w:hAnsi="Times New Roman"/>
                <w:color w:val="000000"/>
              </w:rPr>
              <w:t>eficjentów został zaplanowany w </w:t>
            </w:r>
            <w:r w:rsidRPr="00C23797">
              <w:rPr>
                <w:rFonts w:ascii="Times New Roman" w:hAnsi="Times New Roman"/>
                <w:color w:val="000000"/>
              </w:rPr>
              <w:t>wysokości odpowiedni</w:t>
            </w:r>
            <w:r w:rsidR="002024F9" w:rsidRPr="00C23797">
              <w:rPr>
                <w:rFonts w:ascii="Times New Roman" w:hAnsi="Times New Roman"/>
                <w:color w:val="000000"/>
              </w:rPr>
              <w:t>o:</w:t>
            </w:r>
            <w:r w:rsidRPr="00C23797">
              <w:rPr>
                <w:rFonts w:ascii="Times New Roman" w:hAnsi="Times New Roman"/>
                <w:color w:val="000000"/>
              </w:rPr>
              <w:t xml:space="preserve"> w 2023 r. – 2 200 000 zł, w 2024 r. – 2 207 500 zł, w 2025 r. – 2 207 500 zł. </w:t>
            </w:r>
          </w:p>
          <w:p w14:paraId="04DDA8C8" w14:textId="3F7FCA30" w:rsidR="00687662" w:rsidRPr="00C23797" w:rsidRDefault="0068766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Wysokość wsparcia finansowego dla placówek wychowania</w:t>
            </w:r>
            <w:r w:rsidR="00E25CEF">
              <w:rPr>
                <w:rFonts w:ascii="Times New Roman" w:hAnsi="Times New Roman"/>
                <w:color w:val="000000"/>
              </w:rPr>
              <w:t xml:space="preserve"> przedszkolnego jest zależna od </w:t>
            </w:r>
            <w:r w:rsidRPr="00C23797">
              <w:rPr>
                <w:rFonts w:ascii="Times New Roman" w:hAnsi="Times New Roman"/>
                <w:color w:val="000000"/>
              </w:rPr>
              <w:t>liczby dzieci uczęszczających do danej placówki</w:t>
            </w:r>
            <w:r w:rsidR="000835B1" w:rsidRPr="00C23797">
              <w:rPr>
                <w:rFonts w:ascii="Times New Roman" w:hAnsi="Times New Roman"/>
                <w:color w:val="000000"/>
              </w:rPr>
              <w:t xml:space="preserve"> wychowania przedszkolnego</w:t>
            </w:r>
            <w:r w:rsidR="00C23797">
              <w:rPr>
                <w:rFonts w:ascii="Times New Roman" w:hAnsi="Times New Roman"/>
                <w:color w:val="000000"/>
              </w:rPr>
              <w:t>. W przypadku </w:t>
            </w:r>
            <w:r w:rsidRPr="00C23797">
              <w:rPr>
                <w:rFonts w:ascii="Times New Roman" w:hAnsi="Times New Roman"/>
                <w:color w:val="000000"/>
              </w:rPr>
              <w:t>placówki</w:t>
            </w:r>
            <w:r w:rsidR="000835B1" w:rsidRPr="00C23797">
              <w:rPr>
                <w:rFonts w:ascii="Times New Roman" w:hAnsi="Times New Roman"/>
                <w:color w:val="000000"/>
              </w:rPr>
              <w:t xml:space="preserve"> wychowania przedszkolnego</w:t>
            </w:r>
            <w:r w:rsidR="00E666F4" w:rsidRPr="00C23797">
              <w:rPr>
                <w:rFonts w:ascii="Times New Roman" w:hAnsi="Times New Roman"/>
                <w:color w:val="000000"/>
              </w:rPr>
              <w:t>, do której uczęszcza</w:t>
            </w:r>
            <w:r w:rsidRPr="00C23797">
              <w:rPr>
                <w:rFonts w:ascii="Times New Roman" w:hAnsi="Times New Roman"/>
                <w:color w:val="000000"/>
              </w:rPr>
              <w:t>:</w:t>
            </w:r>
          </w:p>
          <w:p w14:paraId="46A0A393" w14:textId="707AC44F" w:rsidR="00594929" w:rsidRPr="00C23797" w:rsidRDefault="004A0A60" w:rsidP="0010647A">
            <w:pPr>
              <w:numPr>
                <w:ilvl w:val="0"/>
                <w:numId w:val="25"/>
              </w:numPr>
              <w:spacing w:line="240" w:lineRule="auto"/>
              <w:ind w:left="374" w:hanging="374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nie więcej niż</w:t>
            </w:r>
            <w:r w:rsidR="00687662" w:rsidRPr="00C23797">
              <w:rPr>
                <w:rFonts w:ascii="Times New Roman" w:hAnsi="Times New Roman"/>
                <w:color w:val="000000"/>
              </w:rPr>
              <w:t xml:space="preserve"> 25 dzieci – 1500 zł</w:t>
            </w:r>
            <w:r w:rsidR="00530971">
              <w:rPr>
                <w:rFonts w:ascii="Times New Roman" w:hAnsi="Times New Roman"/>
                <w:color w:val="000000"/>
              </w:rPr>
              <w:t>;</w:t>
            </w:r>
          </w:p>
          <w:p w14:paraId="1BB00A9B" w14:textId="5045265B" w:rsidR="00687662" w:rsidRPr="00C23797" w:rsidRDefault="00687662" w:rsidP="0010647A">
            <w:pPr>
              <w:numPr>
                <w:ilvl w:val="0"/>
                <w:numId w:val="25"/>
              </w:numPr>
              <w:spacing w:line="240" w:lineRule="auto"/>
              <w:ind w:left="374" w:hanging="374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od 26 do 75 dzieci – 2500 zł</w:t>
            </w:r>
            <w:r w:rsidR="00530971">
              <w:rPr>
                <w:rFonts w:ascii="Times New Roman" w:hAnsi="Times New Roman"/>
                <w:color w:val="000000"/>
              </w:rPr>
              <w:t>;</w:t>
            </w:r>
          </w:p>
          <w:p w14:paraId="4B93ABBB" w14:textId="07DD589D" w:rsidR="00E24BD7" w:rsidRPr="00C23797" w:rsidRDefault="00687662" w:rsidP="0010647A">
            <w:pPr>
              <w:numPr>
                <w:ilvl w:val="0"/>
                <w:numId w:val="25"/>
              </w:numPr>
              <w:spacing w:line="240" w:lineRule="auto"/>
              <w:ind w:left="374" w:hanging="374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więcej niż 75 dzieci – 3000 zł.</w:t>
            </w:r>
          </w:p>
        </w:tc>
      </w:tr>
      <w:tr w:rsidR="006A701A" w:rsidRPr="00C23797" w14:paraId="553FEE4F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E671FE7" w14:textId="77777777" w:rsidR="006A701A" w:rsidRPr="00C23797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C23797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C23797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C23797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C237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C23797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C23797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C23797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C237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C23797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C23797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C23797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C237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C23797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C23797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C23797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C23797" w14:paraId="4FBCDD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0A61D40" w14:textId="77777777" w:rsidR="005E7371" w:rsidRPr="00C23797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C23797" w14:paraId="75BB5657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1B9766C9" w14:textId="77777777" w:rsidR="002E6D63" w:rsidRPr="00C23797" w:rsidRDefault="002E6D63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A4EF328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D2F99B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BE925C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B01D892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0DE2A57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60B0227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F5E7500" w14:textId="77777777" w:rsidR="002E6D63" w:rsidRPr="00C23797" w:rsidRDefault="002E6D63" w:rsidP="005667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92211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</w:t>
            </w:r>
            <w:r w:rsidRPr="00492211" w:rsidDel="0073273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 </w:t>
            </w:r>
            <w:r w:rsidR="001B3460" w:rsidRPr="00492211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(0-10)</w:t>
            </w:r>
          </w:p>
        </w:tc>
      </w:tr>
      <w:tr w:rsidR="005667F6" w:rsidRPr="00C23797" w14:paraId="157AD812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vMerge w:val="restart"/>
            <w:shd w:val="clear" w:color="auto" w:fill="FFFFFF"/>
          </w:tcPr>
          <w:p w14:paraId="2EEC438A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8E7C965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2379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F25ED60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spacing w:val="-2"/>
              </w:rPr>
              <w:lastRenderedPageBreak/>
              <w:t>ceny stałe z …… r.)</w:t>
            </w:r>
          </w:p>
        </w:tc>
        <w:tc>
          <w:tcPr>
            <w:tcW w:w="2442" w:type="dxa"/>
            <w:gridSpan w:val="6"/>
            <w:shd w:val="clear" w:color="auto" w:fill="FFFFFF"/>
          </w:tcPr>
          <w:p w14:paraId="5D1052DE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647E411" w14:textId="75C5D0A4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053CB7" w14:textId="3BAA034F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F6F879" w14:textId="5E3E54F6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BA6F213" w14:textId="0821F779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A1C4F9" w14:textId="439FA566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F0E9140" w14:textId="7826A783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CE7036B" w14:textId="5137D7A6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667F6" w:rsidRPr="00C23797" w14:paraId="02A3952F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vMerge/>
            <w:shd w:val="clear" w:color="auto" w:fill="FFFFFF"/>
          </w:tcPr>
          <w:p w14:paraId="24BFE6DC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gridSpan w:val="6"/>
            <w:shd w:val="clear" w:color="auto" w:fill="FFFFFF"/>
          </w:tcPr>
          <w:p w14:paraId="710841DD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D3A11C" w14:textId="40E21BFD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D8A9AE" w14:textId="044DCECF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F25161" w14:textId="184E573B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228AF90" w14:textId="1A1F9C20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DE3D910" w14:textId="5E991FE1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90B2C08" w14:textId="7DF54AB1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CA50AFF" w14:textId="6658D930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667F6" w:rsidRPr="00C23797" w14:paraId="2A4D0B12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vMerge/>
            <w:shd w:val="clear" w:color="auto" w:fill="FFFFFF"/>
          </w:tcPr>
          <w:p w14:paraId="589ED68F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gridSpan w:val="6"/>
            <w:shd w:val="clear" w:color="auto" w:fill="FFFFFF"/>
          </w:tcPr>
          <w:p w14:paraId="609A056A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FCE9FB5" w14:textId="3D588EDA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D1A153" w14:textId="38039E43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92693F6" w14:textId="10754190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8074804" w14:textId="49B52FD2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62A0D7" w14:textId="3368F52C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C1145A" w14:textId="463F5D1D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E3675AC" w14:textId="7990F720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667F6" w:rsidRPr="00C23797" w14:paraId="216A01DF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vMerge/>
            <w:shd w:val="clear" w:color="auto" w:fill="FFFFFF"/>
          </w:tcPr>
          <w:p w14:paraId="68AE853B" w14:textId="77777777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gridSpan w:val="6"/>
            <w:shd w:val="clear" w:color="auto" w:fill="FFFFFF"/>
          </w:tcPr>
          <w:p w14:paraId="0A3A2485" w14:textId="38767BEC" w:rsidR="005667F6" w:rsidRPr="00C23797" w:rsidRDefault="005667F6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23A2D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97ADFF" w14:textId="096D2827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FB0BDF" w14:textId="7DDB399E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0323C8" w14:textId="7D60DD97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808B39" w14:textId="46F86DF8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69BBD5" w14:textId="5C926B2E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257C814" w14:textId="07E40245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CA357BE" w14:textId="49658E05" w:rsidR="005667F6" w:rsidRPr="00C23797" w:rsidRDefault="005667F6" w:rsidP="005667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C18B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A608F" w:rsidRPr="00C23797" w14:paraId="4A348919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vMerge w:val="restart"/>
            <w:shd w:val="clear" w:color="auto" w:fill="FFFFFF"/>
          </w:tcPr>
          <w:p w14:paraId="7AD69D80" w14:textId="77777777" w:rsidR="008A608F" w:rsidRPr="00C23797" w:rsidRDefault="008A608F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C23797">
              <w:rPr>
                <w:rFonts w:ascii="Times New Roman" w:hAnsi="Times New Roman"/>
                <w:color w:val="000000"/>
              </w:rPr>
              <w:t xml:space="preserve">ujęciu </w:t>
            </w:r>
            <w:r w:rsidRPr="00C23797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442" w:type="dxa"/>
            <w:gridSpan w:val="6"/>
            <w:shd w:val="clear" w:color="auto" w:fill="FFFFFF"/>
          </w:tcPr>
          <w:p w14:paraId="1665415F" w14:textId="77777777" w:rsidR="008A608F" w:rsidRPr="00C23797" w:rsidRDefault="009E3C4B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duże p</w:t>
            </w:r>
            <w:r w:rsidR="008A608F" w:rsidRPr="00C23797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5899561" w14:textId="77777777" w:rsidR="008A608F" w:rsidRPr="00C23797" w:rsidRDefault="00323729" w:rsidP="005667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8A608F" w:rsidRPr="00C23797" w14:paraId="7EF08CBF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vMerge/>
            <w:shd w:val="clear" w:color="auto" w:fill="FFFFFF"/>
          </w:tcPr>
          <w:p w14:paraId="5C7C5C45" w14:textId="77777777" w:rsidR="008A608F" w:rsidRPr="00C23797" w:rsidRDefault="008A608F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gridSpan w:val="6"/>
            <w:shd w:val="clear" w:color="auto" w:fill="FFFFFF"/>
          </w:tcPr>
          <w:p w14:paraId="29ECBB41" w14:textId="77777777" w:rsidR="008A608F" w:rsidRPr="00C23797" w:rsidRDefault="009E3C4B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s</w:t>
            </w:r>
            <w:r w:rsidR="008A608F" w:rsidRPr="00C23797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D86D93" w14:textId="5F38903F" w:rsidR="008A608F" w:rsidRPr="00C23797" w:rsidRDefault="00D2085B" w:rsidP="005667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9E3C4B" w:rsidRPr="00C23797" w14:paraId="14A8C3A0" w14:textId="77777777" w:rsidTr="005667F6">
        <w:trPr>
          <w:gridAfter w:val="1"/>
          <w:wAfter w:w="10" w:type="dxa"/>
          <w:trHeight w:val="279"/>
        </w:trPr>
        <w:tc>
          <w:tcPr>
            <w:tcW w:w="1447" w:type="dxa"/>
            <w:gridSpan w:val="2"/>
            <w:vMerge/>
            <w:shd w:val="clear" w:color="auto" w:fill="FFFFFF"/>
          </w:tcPr>
          <w:p w14:paraId="6D546E66" w14:textId="77777777" w:rsidR="009E3C4B" w:rsidRPr="00C23797" w:rsidRDefault="009E3C4B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gridSpan w:val="6"/>
            <w:shd w:val="clear" w:color="auto" w:fill="FFFFFF"/>
          </w:tcPr>
          <w:p w14:paraId="5B1C385D" w14:textId="77777777" w:rsidR="009E3C4B" w:rsidRPr="00C23797" w:rsidRDefault="00A92BAF" w:rsidP="005667F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</w:rPr>
              <w:t xml:space="preserve">rodzina, </w:t>
            </w:r>
            <w:r w:rsidR="009E3C4B" w:rsidRPr="00C23797">
              <w:rPr>
                <w:rFonts w:ascii="Times New Roman" w:hAnsi="Times New Roman"/>
              </w:rPr>
              <w:t>obywatele oraz gospodarstwa domowe</w:t>
            </w:r>
            <w:r w:rsidR="009E3C4B" w:rsidRPr="00C2379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4AB249F" w14:textId="77777777" w:rsidR="009E3C4B" w:rsidRPr="00C23797" w:rsidRDefault="00323729" w:rsidP="005667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Rozwój zainteresowań oraz zwiększenie kompetencji czytelniczych dzieci uczęszczających do placówek wychowania przedszkolnego</w:t>
            </w:r>
            <w:r w:rsidR="002024F9" w:rsidRPr="00C2379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A608F" w:rsidRPr="00C23797" w14:paraId="07360A64" w14:textId="77777777" w:rsidTr="005667F6">
        <w:trPr>
          <w:gridAfter w:val="1"/>
          <w:wAfter w:w="10" w:type="dxa"/>
          <w:trHeight w:val="240"/>
        </w:trPr>
        <w:tc>
          <w:tcPr>
            <w:tcW w:w="1447" w:type="dxa"/>
            <w:gridSpan w:val="2"/>
            <w:vMerge/>
            <w:shd w:val="clear" w:color="auto" w:fill="FFFFFF"/>
          </w:tcPr>
          <w:p w14:paraId="29659F21" w14:textId="77777777" w:rsidR="008A608F" w:rsidRPr="00C23797" w:rsidRDefault="008A608F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2" w:type="dxa"/>
            <w:gridSpan w:val="6"/>
            <w:shd w:val="clear" w:color="auto" w:fill="FFFFFF"/>
          </w:tcPr>
          <w:p w14:paraId="3A966BD6" w14:textId="77777777" w:rsidR="008A608F" w:rsidRPr="00C23797" w:rsidRDefault="00323729" w:rsidP="005667F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C23797">
              <w:rPr>
                <w:rFonts w:ascii="Times New Roman" w:hAnsi="Times New Roman"/>
                <w:color w:val="000000"/>
              </w:rPr>
              <w:t xml:space="preserve">osoby starsze i niepełnosprawne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B3C915" w14:textId="03EDFDF9" w:rsidR="008A608F" w:rsidRPr="00C23797" w:rsidRDefault="00323729" w:rsidP="00344ADF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Rozporządzenie może mieć pozytywny wpływ na sytuację osób niepełnosprawnych. </w:t>
            </w:r>
            <w:r w:rsidR="00C23797">
              <w:rPr>
                <w:rFonts w:ascii="Times New Roman" w:hAnsi="Times New Roman"/>
                <w:color w:val="000000"/>
                <w:spacing w:val="-2"/>
              </w:rPr>
              <w:t xml:space="preserve">Placówki </w:t>
            </w:r>
            <w:r w:rsidR="00344ADF">
              <w:rPr>
                <w:rFonts w:ascii="Times New Roman" w:hAnsi="Times New Roman"/>
                <w:color w:val="000000"/>
                <w:spacing w:val="-2"/>
              </w:rPr>
              <w:t>będą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 miały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możliwość zakupu książek obrazkowych, mówionych i elektronicznych uwzględniają</w:t>
            </w:r>
            <w:r w:rsidR="00E2232C">
              <w:rPr>
                <w:rFonts w:ascii="Times New Roman" w:hAnsi="Times New Roman"/>
                <w:color w:val="000000"/>
                <w:spacing w:val="-2"/>
              </w:rPr>
              <w:t>cych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potrzeb</w:t>
            </w:r>
            <w:r w:rsidR="007B0FE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osób niepełnosprawnych.</w:t>
            </w:r>
          </w:p>
        </w:tc>
      </w:tr>
      <w:tr w:rsidR="005E7371" w:rsidRPr="00C23797" w14:paraId="55DCB2D1" w14:textId="77777777" w:rsidTr="005667F6">
        <w:trPr>
          <w:gridAfter w:val="1"/>
          <w:wAfter w:w="10" w:type="dxa"/>
          <w:trHeight w:val="142"/>
        </w:trPr>
        <w:tc>
          <w:tcPr>
            <w:tcW w:w="1447" w:type="dxa"/>
            <w:gridSpan w:val="2"/>
            <w:shd w:val="clear" w:color="auto" w:fill="FFFFFF"/>
          </w:tcPr>
          <w:p w14:paraId="3F39570D" w14:textId="77777777" w:rsidR="005E7371" w:rsidRPr="00C23797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42" w:type="dxa"/>
            <w:gridSpan w:val="6"/>
            <w:shd w:val="clear" w:color="auto" w:fill="FFFFFF"/>
          </w:tcPr>
          <w:p w14:paraId="15CD5475" w14:textId="046F7CAA" w:rsidR="005E7371" w:rsidRPr="00C23797" w:rsidRDefault="005667F6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12DD1F7" w14:textId="440E3CFB" w:rsidR="005E7371" w:rsidRPr="00C23797" w:rsidRDefault="005667F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E24BD7" w:rsidRPr="00C23797" w14:paraId="0544B573" w14:textId="77777777" w:rsidTr="005667F6">
        <w:trPr>
          <w:gridAfter w:val="1"/>
          <w:wAfter w:w="10" w:type="dxa"/>
          <w:trHeight w:val="769"/>
        </w:trPr>
        <w:tc>
          <w:tcPr>
            <w:tcW w:w="3148" w:type="dxa"/>
            <w:gridSpan w:val="6"/>
            <w:shd w:val="clear" w:color="auto" w:fill="FFFFFF"/>
          </w:tcPr>
          <w:p w14:paraId="12BDCBDA" w14:textId="77777777" w:rsidR="00E24BD7" w:rsidRPr="00C23797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</w:t>
            </w:r>
            <w:r w:rsidR="00312EFB" w:rsidRPr="00C23797">
              <w:rPr>
                <w:rFonts w:ascii="Times New Roman" w:hAnsi="Times New Roman"/>
                <w:color w:val="000000"/>
              </w:rPr>
              <w:t>ń</w:t>
            </w:r>
          </w:p>
        </w:tc>
        <w:tc>
          <w:tcPr>
            <w:tcW w:w="7789" w:type="dxa"/>
            <w:gridSpan w:val="24"/>
            <w:shd w:val="clear" w:color="auto" w:fill="FFFFFF"/>
            <w:vAlign w:val="center"/>
          </w:tcPr>
          <w:p w14:paraId="16423700" w14:textId="37EC80DA" w:rsidR="00E24BD7" w:rsidRPr="00C23797" w:rsidRDefault="00E24BD7" w:rsidP="00F06B7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C23797" w14:paraId="4C2C14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7F1A3F7" w14:textId="77777777" w:rsidR="006A701A" w:rsidRPr="00C23797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C23797">
              <w:rPr>
                <w:rFonts w:ascii="Times New Roman" w:hAnsi="Times New Roman"/>
                <w:b/>
                <w:color w:val="000000"/>
              </w:rPr>
              <w:t>Zmiana o</w:t>
            </w:r>
            <w:r w:rsidRPr="00C23797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C23797">
              <w:rPr>
                <w:rFonts w:ascii="Times New Roman" w:hAnsi="Times New Roman"/>
                <w:b/>
                <w:color w:val="000000"/>
              </w:rPr>
              <w:t>ń</w:t>
            </w:r>
            <w:r w:rsidRPr="00C23797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C23797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C23797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C23797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C23797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C23797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C23797">
              <w:rPr>
                <w:rFonts w:ascii="Times New Roman" w:hAnsi="Times New Roman"/>
                <w:b/>
                <w:color w:val="000000"/>
              </w:rPr>
              <w:t>)</w:t>
            </w:r>
            <w:r w:rsidRPr="00C23797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C23797">
              <w:rPr>
                <w:rFonts w:ascii="Times New Roman" w:hAnsi="Times New Roman"/>
                <w:b/>
                <w:color w:val="000000"/>
              </w:rPr>
              <w:t>ych</w:t>
            </w:r>
            <w:r w:rsidRPr="00C23797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C23797" w14:paraId="7448139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521B16D7" w14:textId="77777777" w:rsidR="00D86AFF" w:rsidRPr="00C23797" w:rsidRDefault="006B3FD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C2379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C23797" w14:paraId="17238EAA" w14:textId="77777777" w:rsidTr="005667F6">
        <w:trPr>
          <w:gridAfter w:val="1"/>
          <w:wAfter w:w="10" w:type="dxa"/>
          <w:trHeight w:val="420"/>
        </w:trPr>
        <w:tc>
          <w:tcPr>
            <w:tcW w:w="5111" w:type="dxa"/>
            <w:gridSpan w:val="13"/>
            <w:shd w:val="clear" w:color="auto" w:fill="FFFFFF"/>
          </w:tcPr>
          <w:p w14:paraId="0C256241" w14:textId="77777777" w:rsidR="00D86AFF" w:rsidRPr="00C23797" w:rsidRDefault="00D86AFF" w:rsidP="007B0F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2379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137009A" w14:textId="77777777" w:rsidR="00D86AFF" w:rsidRPr="00C2379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61ED523" w14:textId="77777777" w:rsidR="00D86AFF" w:rsidRPr="00C23797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7E3543D" w14:textId="77777777" w:rsidR="00D86AFF" w:rsidRPr="00C23797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C23797" w14:paraId="4B39B1B5" w14:textId="77777777" w:rsidTr="005667F6">
        <w:trPr>
          <w:gridAfter w:val="1"/>
          <w:wAfter w:w="10" w:type="dxa"/>
          <w:trHeight w:val="616"/>
        </w:trPr>
        <w:tc>
          <w:tcPr>
            <w:tcW w:w="5111" w:type="dxa"/>
            <w:gridSpan w:val="13"/>
            <w:shd w:val="clear" w:color="auto" w:fill="FFFFFF"/>
          </w:tcPr>
          <w:p w14:paraId="4A24D5D1" w14:textId="77777777" w:rsidR="001B3460" w:rsidRPr="00C2379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22B8666" w14:textId="77777777" w:rsidR="001B3460" w:rsidRPr="00C2379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ACFB7DE" w14:textId="77777777" w:rsidR="001B3460" w:rsidRPr="00C2379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C2379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DCD9E0F" w14:textId="066F2935" w:rsidR="001B3460" w:rsidRPr="00C23797" w:rsidRDefault="001B3460" w:rsidP="005667F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4359133" w14:textId="77777777" w:rsidR="001B3460" w:rsidRPr="00C2379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6100CCC" w14:textId="77777777" w:rsidR="001B3460" w:rsidRPr="00C2379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0C7BB97" w14:textId="77777777" w:rsidR="001B3460" w:rsidRPr="00C23797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C2379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9743C4B" w14:textId="718C93B1" w:rsidR="001B3460" w:rsidRPr="00C23797" w:rsidRDefault="001B3460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F0DA2" w:rsidRPr="00C23797" w14:paraId="2C113C0D" w14:textId="77777777" w:rsidTr="005667F6">
        <w:trPr>
          <w:gridAfter w:val="1"/>
          <w:wAfter w:w="10" w:type="dxa"/>
          <w:trHeight w:val="546"/>
        </w:trPr>
        <w:tc>
          <w:tcPr>
            <w:tcW w:w="5111" w:type="dxa"/>
            <w:gridSpan w:val="13"/>
            <w:shd w:val="clear" w:color="auto" w:fill="FFFFFF"/>
          </w:tcPr>
          <w:p w14:paraId="7F635563" w14:textId="77777777" w:rsidR="00BF0DA2" w:rsidRPr="00C23797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0CFBD63" w14:textId="77777777" w:rsidR="00BF0DA2" w:rsidRPr="00C2379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CA153B5" w14:textId="77777777" w:rsidR="00BF0DA2" w:rsidRPr="00C23797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415314E" w14:textId="77777777" w:rsidR="00117017" w:rsidRPr="00C23797" w:rsidRDefault="00BF0DA2" w:rsidP="00312E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="00312EFB" w:rsidRPr="00C2379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C23797" w14:paraId="38CF7BC9" w14:textId="77777777" w:rsidTr="005667F6">
        <w:trPr>
          <w:gridAfter w:val="1"/>
          <w:wAfter w:w="10" w:type="dxa"/>
          <w:trHeight w:val="188"/>
        </w:trPr>
        <w:tc>
          <w:tcPr>
            <w:tcW w:w="10937" w:type="dxa"/>
            <w:gridSpan w:val="30"/>
            <w:shd w:val="clear" w:color="auto" w:fill="FFFFFF"/>
          </w:tcPr>
          <w:p w14:paraId="2C3999D6" w14:textId="364C0DAD" w:rsidR="00117017" w:rsidRPr="00C23797" w:rsidRDefault="00117017" w:rsidP="00312E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Komentarz:</w:t>
            </w:r>
            <w:r w:rsidR="005667F6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1B3460" w:rsidRPr="00C23797" w14:paraId="693F09D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ACCAE15" w14:textId="77777777" w:rsidR="001B3460" w:rsidRPr="00C23797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C23797" w14:paraId="7898B0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B6263BA" w14:textId="3BB96C69" w:rsidR="001B3460" w:rsidRPr="00C23797" w:rsidRDefault="006B3FDE" w:rsidP="00344AD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 xml:space="preserve">Projektowana regulacja nie będzie miała bezpośredniego wpływu na rynek pracy. </w:t>
            </w:r>
          </w:p>
        </w:tc>
      </w:tr>
      <w:tr w:rsidR="001B3460" w:rsidRPr="00C23797" w14:paraId="6F3879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4C89CEA" w14:textId="77777777" w:rsidR="001B3460" w:rsidRPr="00C23797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C23797" w14:paraId="4128707C" w14:textId="77777777" w:rsidTr="005667F6">
        <w:trPr>
          <w:gridAfter w:val="1"/>
          <w:wAfter w:w="10" w:type="dxa"/>
          <w:trHeight w:val="1031"/>
        </w:trPr>
        <w:tc>
          <w:tcPr>
            <w:tcW w:w="3999" w:type="dxa"/>
            <w:gridSpan w:val="9"/>
            <w:shd w:val="clear" w:color="auto" w:fill="FFFFFF"/>
          </w:tcPr>
          <w:p w14:paraId="3A42E0E5" w14:textId="600BB84F" w:rsidR="001B3460" w:rsidRPr="00C2379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="005667F6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2BA86C3" w14:textId="39A3E818" w:rsidR="001B3460" w:rsidRPr="00C23797" w:rsidRDefault="006B3FD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="005667F6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C23797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8D0AAF3" w14:textId="266DD6FA" w:rsidR="00BF6667" w:rsidRPr="00C23797" w:rsidRDefault="001B3460" w:rsidP="005667F6">
            <w:pPr>
              <w:spacing w:line="240" w:lineRule="auto"/>
              <w:ind w:left="342" w:hanging="342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="005667F6">
              <w:rPr>
                <w:rFonts w:ascii="Times New Roman" w:hAnsi="Times New Roman"/>
                <w:color w:val="000000"/>
              </w:rPr>
              <w:t xml:space="preserve"> </w:t>
            </w:r>
            <w:r w:rsidR="00BF6667" w:rsidRPr="00C23797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235" w:type="dxa"/>
            <w:gridSpan w:val="12"/>
            <w:shd w:val="clear" w:color="auto" w:fill="FFFFFF"/>
          </w:tcPr>
          <w:p w14:paraId="4C0A5733" w14:textId="77777777" w:rsidR="001B3460" w:rsidRPr="00C2379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3C01432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50F7C5E3" w14:textId="14241626" w:rsidR="001C208A" w:rsidRPr="00C23797" w:rsidRDefault="001C208A" w:rsidP="001C208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inne: oświata/edukacja</w:t>
            </w:r>
          </w:p>
          <w:p w14:paraId="3AD3A5BF" w14:textId="0279D086" w:rsidR="00BF6667" w:rsidRPr="00C23797" w:rsidRDefault="00BF6667" w:rsidP="005667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  <w:shd w:val="clear" w:color="auto" w:fill="FFFFFF"/>
          </w:tcPr>
          <w:p w14:paraId="29A78C72" w14:textId="77777777" w:rsidR="001B3460" w:rsidRPr="00C2379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BC3C9FB" w14:textId="77777777" w:rsidR="001B3460" w:rsidRPr="00C23797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9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3DC0">
              <w:rPr>
                <w:rFonts w:ascii="Times New Roman" w:hAnsi="Times New Roman"/>
                <w:color w:val="000000"/>
              </w:rPr>
            </w:r>
            <w:r w:rsidR="00D03DC0">
              <w:rPr>
                <w:rFonts w:ascii="Times New Roman" w:hAnsi="Times New Roman"/>
                <w:color w:val="000000"/>
              </w:rPr>
              <w:fldChar w:fldCharType="separate"/>
            </w:r>
            <w:r w:rsidRPr="00C23797">
              <w:rPr>
                <w:rFonts w:ascii="Times New Roman" w:hAnsi="Times New Roman"/>
                <w:color w:val="000000"/>
              </w:rPr>
              <w:fldChar w:fldCharType="end"/>
            </w:r>
            <w:r w:rsidRPr="00C23797">
              <w:rPr>
                <w:rFonts w:ascii="Times New Roman" w:hAnsi="Times New Roman"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C23797" w14:paraId="1A2E6D0C" w14:textId="77777777" w:rsidTr="005667F6">
        <w:trPr>
          <w:gridAfter w:val="1"/>
          <w:wAfter w:w="10" w:type="dxa"/>
          <w:trHeight w:val="712"/>
        </w:trPr>
        <w:tc>
          <w:tcPr>
            <w:tcW w:w="1305" w:type="dxa"/>
            <w:shd w:val="clear" w:color="auto" w:fill="FFFFFF"/>
            <w:vAlign w:val="center"/>
          </w:tcPr>
          <w:p w14:paraId="477017C5" w14:textId="77777777" w:rsidR="001B3460" w:rsidRPr="00C23797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79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632" w:type="dxa"/>
            <w:gridSpan w:val="29"/>
            <w:shd w:val="clear" w:color="auto" w:fill="FFFFFF"/>
            <w:vAlign w:val="center"/>
          </w:tcPr>
          <w:p w14:paraId="324CA86C" w14:textId="4A76C97B" w:rsidR="001B3460" w:rsidRPr="00C23797" w:rsidRDefault="00F84E36" w:rsidP="005667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Ogółem do wszystkich placówek </w:t>
            </w:r>
            <w:r w:rsidR="006B3FDE" w:rsidRPr="00C23797">
              <w:rPr>
                <w:rFonts w:ascii="Times New Roman" w:hAnsi="Times New Roman"/>
                <w:color w:val="000000"/>
                <w:spacing w:val="-2"/>
              </w:rPr>
              <w:t xml:space="preserve">wychowania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przedszkolnego, tj. </w:t>
            </w:r>
            <w:r w:rsidR="00101D1A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przedszkoli, oddziałów przedszkolnych w</w:t>
            </w:r>
            <w:r w:rsidR="0049221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szkołach</w:t>
            </w:r>
            <w:r w:rsidR="004A0A60" w:rsidRPr="00C23797">
              <w:rPr>
                <w:rFonts w:ascii="Times New Roman" w:hAnsi="Times New Roman"/>
                <w:color w:val="000000"/>
                <w:spacing w:val="-2"/>
              </w:rPr>
              <w:t xml:space="preserve"> podstawowych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="00101D1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innych form w</w:t>
            </w:r>
            <w:r w:rsidR="004A0A60" w:rsidRPr="00C23797">
              <w:rPr>
                <w:rFonts w:ascii="Times New Roman" w:hAnsi="Times New Roman"/>
                <w:color w:val="000000"/>
                <w:spacing w:val="-2"/>
              </w:rPr>
              <w:t>ychowania przedszkolnego (punktów przedszkolnych i</w:t>
            </w:r>
            <w:r w:rsidR="0049221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4A0A60" w:rsidRPr="00C23797">
              <w:rPr>
                <w:rFonts w:ascii="Times New Roman" w:hAnsi="Times New Roman"/>
                <w:color w:val="000000"/>
                <w:spacing w:val="-2"/>
              </w:rPr>
              <w:t>zespołów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wychowania przedszkol</w:t>
            </w:r>
            <w:r w:rsidR="004A0A60" w:rsidRPr="00C23797">
              <w:rPr>
                <w:rFonts w:ascii="Times New Roman" w:hAnsi="Times New Roman"/>
                <w:color w:val="000000"/>
                <w:spacing w:val="-2"/>
              </w:rPr>
              <w:t>nego)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 xml:space="preserve"> uczęszcza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 xml:space="preserve"> 1 528 575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 xml:space="preserve"> dzieci, w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tym do placówek zlokalizowanych w</w:t>
            </w:r>
            <w:r w:rsidR="0049221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mieście </w:t>
            </w:r>
            <w:r w:rsidR="00C82FB8" w:rsidRPr="00C23797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C82FB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B0FE9">
              <w:rPr>
                <w:rFonts w:ascii="Times New Roman" w:hAnsi="Times New Roman"/>
                <w:color w:val="000000"/>
                <w:spacing w:val="-2"/>
              </w:rPr>
              <w:t>1 014 596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dzieci, a na wsi –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513 979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dzieci. </w:t>
            </w:r>
          </w:p>
          <w:p w14:paraId="41E6187E" w14:textId="598C0395" w:rsidR="001B3460" w:rsidRPr="00C23797" w:rsidRDefault="004A0A60" w:rsidP="005667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Na ogólną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 xml:space="preserve"> liczbę </w:t>
            </w:r>
            <w:r w:rsidR="00492211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365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84E36" w:rsidRPr="00C23797">
              <w:rPr>
                <w:rFonts w:ascii="Times New Roman" w:hAnsi="Times New Roman"/>
                <w:color w:val="000000"/>
                <w:spacing w:val="-2"/>
              </w:rPr>
              <w:t>punktów przedszkolnych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 xml:space="preserve">, w mieście znajduje się 667, 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 xml:space="preserve">a na wsi –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698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>. Do 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>punktów przedszkolnych u</w:t>
            </w:r>
            <w:r w:rsidR="00F84E36" w:rsidRPr="00C23797">
              <w:rPr>
                <w:rFonts w:ascii="Times New Roman" w:hAnsi="Times New Roman"/>
                <w:color w:val="000000"/>
                <w:spacing w:val="-2"/>
              </w:rPr>
              <w:t xml:space="preserve">częszcza ogółem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23 511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84E36" w:rsidRPr="00C23797">
              <w:rPr>
                <w:rFonts w:ascii="Times New Roman" w:hAnsi="Times New Roman"/>
                <w:color w:val="000000"/>
                <w:spacing w:val="-2"/>
              </w:rPr>
              <w:t xml:space="preserve">dzieci, z tego 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 xml:space="preserve">w mieście –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10 960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 xml:space="preserve">, a na wsi –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12 551</w:t>
            </w:r>
            <w:r w:rsidR="000838F7" w:rsidRPr="00C2379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A7F3E89" w14:textId="08163DB9" w:rsidR="001B3460" w:rsidRPr="00C23797" w:rsidRDefault="000838F7" w:rsidP="005667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Zespołów wychowania przedszkolnego jest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45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, z których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działa w mieście, a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44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na wsi. Do tych placówek uczęszcza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665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dzieci, z tego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655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na wsi i </w:t>
            </w:r>
            <w:r w:rsidR="00FE7D85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w mieście. </w:t>
            </w:r>
          </w:p>
          <w:p w14:paraId="2F7AEEF8" w14:textId="2121ED28" w:rsidR="000835B1" w:rsidRPr="00C23797" w:rsidRDefault="000835B1" w:rsidP="005667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Dzięki udziałowi </w:t>
            </w:r>
            <w:r w:rsidR="00EB47AE" w:rsidRPr="00C23797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A07753" w:rsidRPr="00C23797">
              <w:rPr>
                <w:rFonts w:ascii="Times New Roman" w:hAnsi="Times New Roman"/>
                <w:color w:val="000000"/>
                <w:spacing w:val="-2"/>
              </w:rPr>
              <w:t xml:space="preserve">Priorytecie 3 NPRCz 2.0. </w:t>
            </w:r>
            <w:r w:rsidR="00EB47AE" w:rsidRPr="00C23797">
              <w:rPr>
                <w:rFonts w:ascii="Times New Roman" w:hAnsi="Times New Roman"/>
                <w:color w:val="000000"/>
                <w:spacing w:val="-2"/>
              </w:rPr>
              <w:t>dzieci uczęszczające do innych form wychowania przedszkolnego zlokalizowanych na terenach wiejskich będą miały dostęp do nowości wydawniczych adresowanych do najmłodszych czytelników.</w:t>
            </w:r>
          </w:p>
        </w:tc>
      </w:tr>
      <w:tr w:rsidR="001B3460" w:rsidRPr="00C23797" w14:paraId="4159975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1A2DBF" w14:textId="27228279" w:rsidR="001B3460" w:rsidRPr="00C23797" w:rsidRDefault="00A2015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767D2" w:rsidRPr="00C23797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C23797">
              <w:rPr>
                <w:rFonts w:ascii="Times New Roman" w:hAnsi="Times New Roman"/>
                <w:b/>
                <w:spacing w:val="-2"/>
              </w:rPr>
              <w:t>owane</w:t>
            </w:r>
            <w:r w:rsidR="00A767D2" w:rsidRPr="00C23797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C23797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C23797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C23797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C23797" w14:paraId="1BDCEE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71A0274" w14:textId="620B5346" w:rsidR="001B3460" w:rsidRPr="00C23797" w:rsidRDefault="00E666F4" w:rsidP="005667F6">
            <w:pPr>
              <w:jc w:val="both"/>
              <w:rPr>
                <w:rFonts w:ascii="Times New Roman" w:hAnsi="Times New Roman"/>
                <w:spacing w:val="-2"/>
              </w:rPr>
            </w:pPr>
            <w:r w:rsidRPr="00C23797">
              <w:rPr>
                <w:rFonts w:ascii="Times New Roman" w:hAnsi="Times New Roman"/>
              </w:rPr>
              <w:t>Rozporządzenie wejdzie</w:t>
            </w:r>
            <w:r w:rsidR="00EB47AE" w:rsidRPr="00C23797">
              <w:rPr>
                <w:rFonts w:ascii="Times New Roman" w:hAnsi="Times New Roman"/>
              </w:rPr>
              <w:t xml:space="preserve"> w życie po upływie 14 dni od dnia ogłoszenia.</w:t>
            </w:r>
          </w:p>
        </w:tc>
      </w:tr>
      <w:tr w:rsidR="001B3460" w:rsidRPr="00C23797" w14:paraId="31AFA0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5B5FCCB" w14:textId="77777777" w:rsidR="001B3460" w:rsidRPr="00C23797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2379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23797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C23797">
              <w:rPr>
                <w:rFonts w:ascii="Times New Roman" w:hAnsi="Times New Roman"/>
                <w:b/>
                <w:spacing w:val="-2"/>
              </w:rPr>
              <w:t>oraz</w:t>
            </w:r>
            <w:r w:rsidRPr="00C23797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C23797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C23797" w14:paraId="3EFC59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137DFBC" w14:textId="7B50134D" w:rsidR="001B3460" w:rsidRPr="00C23797" w:rsidRDefault="00251154" w:rsidP="005309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Z każdego roku realizacji </w:t>
            </w:r>
            <w:r w:rsidR="00A07753" w:rsidRPr="00C23797">
              <w:rPr>
                <w:rFonts w:ascii="Times New Roman" w:hAnsi="Times New Roman"/>
                <w:color w:val="000000"/>
                <w:spacing w:val="-2"/>
              </w:rPr>
              <w:t xml:space="preserve">Priorytetu 3 NPRCz 2.0.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Minister Edukacji i Nauki przygotowuje sprawozdanie </w:t>
            </w:r>
            <w:r w:rsidR="00A07753" w:rsidRPr="00C23797">
              <w:rPr>
                <w:rFonts w:ascii="Times New Roman" w:hAnsi="Times New Roman"/>
                <w:color w:val="000000"/>
                <w:spacing w:val="-2"/>
              </w:rPr>
              <w:t xml:space="preserve">roczne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>w oparciu o dane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 xml:space="preserve"> pochodzące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 od beneficjentów. Ze sprawozdania będzie wynikało jak dużo innych form wychowania przedszkolnego wzięło udział w </w:t>
            </w:r>
            <w:r w:rsidR="00A07753" w:rsidRPr="00C23797">
              <w:rPr>
                <w:rFonts w:ascii="Times New Roman" w:hAnsi="Times New Roman"/>
                <w:color w:val="000000"/>
                <w:spacing w:val="-2"/>
              </w:rPr>
              <w:t>Priorytecie</w:t>
            </w:r>
            <w:r w:rsidR="005253F9">
              <w:rPr>
                <w:rFonts w:ascii="Times New Roman" w:hAnsi="Times New Roman"/>
                <w:color w:val="000000"/>
                <w:spacing w:val="-2"/>
              </w:rPr>
              <w:t xml:space="preserve"> 3 NPRCz 2.0.</w:t>
            </w:r>
          </w:p>
          <w:p w14:paraId="278EEE77" w14:textId="5241E8AA" w:rsidR="001B3460" w:rsidRPr="00C23797" w:rsidRDefault="008113DD" w:rsidP="0053097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Wskaźnik celu głównego NPRCz 2.0. w odniesieniu do Priorytetu 3 </w:t>
            </w:r>
            <w:r w:rsidR="00251154" w:rsidRPr="00C23797">
              <w:rPr>
                <w:rFonts w:ascii="Times New Roman" w:hAnsi="Times New Roman"/>
                <w:color w:val="000000"/>
                <w:spacing w:val="-2"/>
              </w:rPr>
              <w:t>określon</w:t>
            </w:r>
            <w:r w:rsidR="00A07753" w:rsidRPr="00C23797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251154" w:rsidRPr="00C23797">
              <w:rPr>
                <w:rFonts w:ascii="Times New Roman" w:hAnsi="Times New Roman"/>
                <w:color w:val="000000"/>
                <w:spacing w:val="-2"/>
              </w:rPr>
              <w:t xml:space="preserve"> w uchwale </w:t>
            </w:r>
            <w:r w:rsidRPr="00C23797">
              <w:rPr>
                <w:rFonts w:ascii="Times New Roman" w:hAnsi="Times New Roman"/>
                <w:color w:val="000000"/>
                <w:spacing w:val="-2"/>
              </w:rPr>
              <w:t xml:space="preserve">to </w:t>
            </w:r>
            <w:r w:rsidRPr="00C23797">
              <w:rPr>
                <w:rFonts w:ascii="Times New Roman" w:hAnsi="Times New Roman"/>
                <w:i/>
                <w:color w:val="000000"/>
                <w:spacing w:val="-2"/>
              </w:rPr>
              <w:t xml:space="preserve">Poziom wykorzystania nowości wydawniczych zakupionych do bibliotek szkolnych w ramach NPRCz 2.0. </w:t>
            </w:r>
            <w:r w:rsidRPr="00C23797">
              <w:rPr>
                <w:rFonts w:ascii="Times New Roman" w:hAnsi="Times New Roman"/>
                <w:bCs/>
                <w:color w:val="000000"/>
                <w:spacing w:val="-2"/>
              </w:rPr>
              <w:t>Wartość bazowa i docelowa została określona na poziomie 74 %.</w:t>
            </w:r>
          </w:p>
          <w:p w14:paraId="315F036E" w14:textId="77777777" w:rsidR="008113DD" w:rsidRPr="00C23797" w:rsidRDefault="008113DD" w:rsidP="0053097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Cs/>
                <w:color w:val="000000"/>
                <w:spacing w:val="-2"/>
              </w:rPr>
              <w:t>Cele szczegółowe w odniesieniu do Kierunku interwencji 3.1.:</w:t>
            </w:r>
          </w:p>
          <w:p w14:paraId="25134F48" w14:textId="77777777" w:rsidR="008113DD" w:rsidRPr="00C23797" w:rsidRDefault="008113DD" w:rsidP="00530971">
            <w:pPr>
              <w:numPr>
                <w:ilvl w:val="0"/>
                <w:numId w:val="26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Cs/>
                <w:i/>
                <w:color w:val="000000"/>
                <w:spacing w:val="-2"/>
              </w:rPr>
              <w:lastRenderedPageBreak/>
              <w:t>Liczba placówek wychowania przedszkolnego, które skorzystały z dofinansowania NPRCz 2.0 na zakup nowości wydawniczych</w:t>
            </w:r>
            <w:r w:rsidRPr="00C23797">
              <w:rPr>
                <w:rFonts w:ascii="Times New Roman" w:hAnsi="Times New Roman"/>
                <w:bCs/>
                <w:color w:val="000000"/>
                <w:spacing w:val="-2"/>
              </w:rPr>
              <w:t xml:space="preserve"> – wartość docelowa 13,1 tys.</w:t>
            </w:r>
          </w:p>
          <w:p w14:paraId="70D53919" w14:textId="77777777" w:rsidR="001B3460" w:rsidRPr="00C23797" w:rsidRDefault="008113DD" w:rsidP="00530971">
            <w:pPr>
              <w:numPr>
                <w:ilvl w:val="0"/>
                <w:numId w:val="26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bCs/>
                <w:i/>
                <w:color w:val="000000"/>
                <w:spacing w:val="-2"/>
              </w:rPr>
              <w:t>Liczba nowości wydawniczych zakupionych przez placówki wychowania przedszkolnego</w:t>
            </w:r>
            <w:r w:rsidRPr="00C23797">
              <w:rPr>
                <w:rFonts w:ascii="Times New Roman" w:hAnsi="Times New Roman"/>
                <w:bCs/>
                <w:color w:val="000000"/>
                <w:spacing w:val="-2"/>
              </w:rPr>
              <w:t xml:space="preserve"> – 1,7 mln.</w:t>
            </w:r>
          </w:p>
        </w:tc>
      </w:tr>
      <w:tr w:rsidR="001B3460" w:rsidRPr="00C23797" w14:paraId="3A8E058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721213C9" w14:textId="70813030" w:rsidR="001B3460" w:rsidRPr="00C23797" w:rsidRDefault="00A20152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 </w:t>
            </w:r>
            <w:r w:rsidR="001B3460" w:rsidRPr="00C2379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B3460" w:rsidRPr="00C23797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C23797">
              <w:rPr>
                <w:rFonts w:ascii="Times New Roman" w:hAnsi="Times New Roman"/>
                <w:b/>
                <w:spacing w:val="-2"/>
              </w:rPr>
              <w:t>itp.</w:t>
            </w:r>
            <w:r w:rsidR="001B3460" w:rsidRPr="00C2379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C23797" w14:paraId="0B028B5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577ABB1" w14:textId="71F4181F" w:rsidR="001B3460" w:rsidRPr="00C23797" w:rsidRDefault="00E631B0" w:rsidP="00312E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3797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A2015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43F6BC17" w14:textId="40009899" w:rsidR="006176ED" w:rsidRPr="00C23797" w:rsidRDefault="00C540BC" w:rsidP="004E2F31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C23797">
        <w:rPr>
          <w:rFonts w:ascii="Times New Roman" w:hAnsi="Times New Roman" w:cs="Times New Roman"/>
          <w:sz w:val="22"/>
          <w:szCs w:val="22"/>
        </w:rPr>
        <w:br w:type="page"/>
      </w:r>
      <w:r w:rsidR="009D0655" w:rsidRPr="00C23797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sectPr w:rsidR="006176ED" w:rsidRPr="00C2379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562A" w14:textId="77777777" w:rsidR="00D03DC0" w:rsidRDefault="00D03DC0" w:rsidP="00044739">
      <w:pPr>
        <w:spacing w:line="240" w:lineRule="auto"/>
      </w:pPr>
      <w:r>
        <w:separator/>
      </w:r>
    </w:p>
  </w:endnote>
  <w:endnote w:type="continuationSeparator" w:id="0">
    <w:p w14:paraId="57E5A8F9" w14:textId="77777777" w:rsidR="00D03DC0" w:rsidRDefault="00D03DC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525B" w14:textId="77777777" w:rsidR="00D03DC0" w:rsidRDefault="00D03DC0" w:rsidP="00044739">
      <w:pPr>
        <w:spacing w:line="240" w:lineRule="auto"/>
      </w:pPr>
      <w:r>
        <w:separator/>
      </w:r>
    </w:p>
  </w:footnote>
  <w:footnote w:type="continuationSeparator" w:id="0">
    <w:p w14:paraId="6A7F867C" w14:textId="77777777" w:rsidR="00D03DC0" w:rsidRDefault="00D03DC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29"/>
    <w:multiLevelType w:val="hybridMultilevel"/>
    <w:tmpl w:val="AFD061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70568"/>
    <w:multiLevelType w:val="hybridMultilevel"/>
    <w:tmpl w:val="4244B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F74C9"/>
    <w:multiLevelType w:val="hybridMultilevel"/>
    <w:tmpl w:val="45EE3918"/>
    <w:lvl w:ilvl="0" w:tplc="7CD8F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69A1986"/>
    <w:multiLevelType w:val="hybridMultilevel"/>
    <w:tmpl w:val="5268EF50"/>
    <w:lvl w:ilvl="0" w:tplc="8C42430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C49"/>
    <w:multiLevelType w:val="hybridMultilevel"/>
    <w:tmpl w:val="994C9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594D18"/>
    <w:multiLevelType w:val="hybridMultilevel"/>
    <w:tmpl w:val="D34A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492D"/>
    <w:multiLevelType w:val="hybridMultilevel"/>
    <w:tmpl w:val="F23C8D7C"/>
    <w:lvl w:ilvl="0" w:tplc="7CD8F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A8D"/>
    <w:multiLevelType w:val="hybridMultilevel"/>
    <w:tmpl w:val="76F05E86"/>
    <w:lvl w:ilvl="0" w:tplc="7CD8F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BC51462"/>
    <w:multiLevelType w:val="hybridMultilevel"/>
    <w:tmpl w:val="62E0957E"/>
    <w:lvl w:ilvl="0" w:tplc="82162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82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8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E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C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6997365"/>
    <w:multiLevelType w:val="hybridMultilevel"/>
    <w:tmpl w:val="616C0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715DE"/>
    <w:multiLevelType w:val="hybridMultilevel"/>
    <w:tmpl w:val="BB845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7"/>
  </w:num>
  <w:num w:numId="5">
    <w:abstractNumId w:val="2"/>
  </w:num>
  <w:num w:numId="6">
    <w:abstractNumId w:val="11"/>
  </w:num>
  <w:num w:numId="7">
    <w:abstractNumId w:val="19"/>
  </w:num>
  <w:num w:numId="8">
    <w:abstractNumId w:val="5"/>
  </w:num>
  <w:num w:numId="9">
    <w:abstractNumId w:val="22"/>
  </w:num>
  <w:num w:numId="10">
    <w:abstractNumId w:val="15"/>
  </w:num>
  <w:num w:numId="11">
    <w:abstractNumId w:val="20"/>
  </w:num>
  <w:num w:numId="12">
    <w:abstractNumId w:val="3"/>
  </w:num>
  <w:num w:numId="13">
    <w:abstractNumId w:val="14"/>
  </w:num>
  <w:num w:numId="14">
    <w:abstractNumId w:val="28"/>
  </w:num>
  <w:num w:numId="15">
    <w:abstractNumId w:val="24"/>
  </w:num>
  <w:num w:numId="16">
    <w:abstractNumId w:val="26"/>
  </w:num>
  <w:num w:numId="17">
    <w:abstractNumId w:val="6"/>
  </w:num>
  <w:num w:numId="18">
    <w:abstractNumId w:val="29"/>
  </w:num>
  <w:num w:numId="19">
    <w:abstractNumId w:val="31"/>
  </w:num>
  <w:num w:numId="20">
    <w:abstractNumId w:val="25"/>
  </w:num>
  <w:num w:numId="21">
    <w:abstractNumId w:val="9"/>
  </w:num>
  <w:num w:numId="22">
    <w:abstractNumId w:val="0"/>
  </w:num>
  <w:num w:numId="23">
    <w:abstractNumId w:val="23"/>
  </w:num>
  <w:num w:numId="24">
    <w:abstractNumId w:val="21"/>
  </w:num>
  <w:num w:numId="25">
    <w:abstractNumId w:val="30"/>
  </w:num>
  <w:num w:numId="26">
    <w:abstractNumId w:val="16"/>
  </w:num>
  <w:num w:numId="27">
    <w:abstractNumId w:val="7"/>
  </w:num>
  <w:num w:numId="28">
    <w:abstractNumId w:val="13"/>
  </w:num>
  <w:num w:numId="29">
    <w:abstractNumId w:val="10"/>
  </w:num>
  <w:num w:numId="30">
    <w:abstractNumId w:val="8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5BFA"/>
    <w:rsid w:val="00023836"/>
    <w:rsid w:val="000356A9"/>
    <w:rsid w:val="00044138"/>
    <w:rsid w:val="00044739"/>
    <w:rsid w:val="000450E8"/>
    <w:rsid w:val="00051637"/>
    <w:rsid w:val="000552AB"/>
    <w:rsid w:val="00056681"/>
    <w:rsid w:val="00056D59"/>
    <w:rsid w:val="0006254B"/>
    <w:rsid w:val="000648A7"/>
    <w:rsid w:val="0006618B"/>
    <w:rsid w:val="000670C0"/>
    <w:rsid w:val="00067D26"/>
    <w:rsid w:val="00071B99"/>
    <w:rsid w:val="000756E5"/>
    <w:rsid w:val="0007704E"/>
    <w:rsid w:val="00080EC8"/>
    <w:rsid w:val="000835B1"/>
    <w:rsid w:val="000838F7"/>
    <w:rsid w:val="000944AC"/>
    <w:rsid w:val="00094CB9"/>
    <w:rsid w:val="000956B2"/>
    <w:rsid w:val="000969E7"/>
    <w:rsid w:val="000A23DE"/>
    <w:rsid w:val="000A4020"/>
    <w:rsid w:val="000B54FB"/>
    <w:rsid w:val="000C29B0"/>
    <w:rsid w:val="000C5FF0"/>
    <w:rsid w:val="000C76FC"/>
    <w:rsid w:val="000D38FC"/>
    <w:rsid w:val="000D4D90"/>
    <w:rsid w:val="000D63D2"/>
    <w:rsid w:val="000E2D10"/>
    <w:rsid w:val="000E5721"/>
    <w:rsid w:val="000F3204"/>
    <w:rsid w:val="000F6411"/>
    <w:rsid w:val="00101D1A"/>
    <w:rsid w:val="0010548B"/>
    <w:rsid w:val="0010647A"/>
    <w:rsid w:val="001072D1"/>
    <w:rsid w:val="0011022C"/>
    <w:rsid w:val="00117017"/>
    <w:rsid w:val="00125A60"/>
    <w:rsid w:val="00130E8E"/>
    <w:rsid w:val="0013216E"/>
    <w:rsid w:val="001401B5"/>
    <w:rsid w:val="001422B9"/>
    <w:rsid w:val="0014665F"/>
    <w:rsid w:val="0015066F"/>
    <w:rsid w:val="00150763"/>
    <w:rsid w:val="00153464"/>
    <w:rsid w:val="00153E3D"/>
    <w:rsid w:val="001541B3"/>
    <w:rsid w:val="00155B15"/>
    <w:rsid w:val="001625BE"/>
    <w:rsid w:val="001643A4"/>
    <w:rsid w:val="00167BEC"/>
    <w:rsid w:val="00171BAB"/>
    <w:rsid w:val="001727BB"/>
    <w:rsid w:val="001763F5"/>
    <w:rsid w:val="00180D25"/>
    <w:rsid w:val="00180FB3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208A"/>
    <w:rsid w:val="001C39DB"/>
    <w:rsid w:val="001C3C63"/>
    <w:rsid w:val="001D4732"/>
    <w:rsid w:val="001D6A3C"/>
    <w:rsid w:val="001D6D51"/>
    <w:rsid w:val="001E23B7"/>
    <w:rsid w:val="001F0277"/>
    <w:rsid w:val="001F653A"/>
    <w:rsid w:val="001F6979"/>
    <w:rsid w:val="00200187"/>
    <w:rsid w:val="002001B4"/>
    <w:rsid w:val="002024F9"/>
    <w:rsid w:val="00202BC6"/>
    <w:rsid w:val="00202D1A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1154"/>
    <w:rsid w:val="002523AC"/>
    <w:rsid w:val="00254DED"/>
    <w:rsid w:val="00255619"/>
    <w:rsid w:val="00255DAD"/>
    <w:rsid w:val="00256108"/>
    <w:rsid w:val="0026037C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21CC"/>
    <w:rsid w:val="00294259"/>
    <w:rsid w:val="002A2C81"/>
    <w:rsid w:val="002B3D1A"/>
    <w:rsid w:val="002C27D0"/>
    <w:rsid w:val="002C2C9B"/>
    <w:rsid w:val="002D17D6"/>
    <w:rsid w:val="002D18D7"/>
    <w:rsid w:val="002D21CE"/>
    <w:rsid w:val="002D6D83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2EFB"/>
    <w:rsid w:val="00313DFB"/>
    <w:rsid w:val="00323729"/>
    <w:rsid w:val="00327C45"/>
    <w:rsid w:val="00331BF9"/>
    <w:rsid w:val="00331E45"/>
    <w:rsid w:val="0033495E"/>
    <w:rsid w:val="00334A79"/>
    <w:rsid w:val="00334D8D"/>
    <w:rsid w:val="00337345"/>
    <w:rsid w:val="00337DD2"/>
    <w:rsid w:val="003404D1"/>
    <w:rsid w:val="003443FF"/>
    <w:rsid w:val="00344ADF"/>
    <w:rsid w:val="00355808"/>
    <w:rsid w:val="00362C7E"/>
    <w:rsid w:val="00363309"/>
    <w:rsid w:val="00363601"/>
    <w:rsid w:val="00376AC9"/>
    <w:rsid w:val="0038626D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5063"/>
    <w:rsid w:val="003F75EA"/>
    <w:rsid w:val="00403E6E"/>
    <w:rsid w:val="004129B4"/>
    <w:rsid w:val="00414FED"/>
    <w:rsid w:val="00417EF0"/>
    <w:rsid w:val="00422181"/>
    <w:rsid w:val="004244A8"/>
    <w:rsid w:val="00425F72"/>
    <w:rsid w:val="00427736"/>
    <w:rsid w:val="00430C13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2211"/>
    <w:rsid w:val="0049343F"/>
    <w:rsid w:val="004964FC"/>
    <w:rsid w:val="004A0A60"/>
    <w:rsid w:val="004A145E"/>
    <w:rsid w:val="004A1F15"/>
    <w:rsid w:val="004A2A81"/>
    <w:rsid w:val="004A7BD7"/>
    <w:rsid w:val="004B54FA"/>
    <w:rsid w:val="004B7274"/>
    <w:rsid w:val="004C15C2"/>
    <w:rsid w:val="004C36D8"/>
    <w:rsid w:val="004C3799"/>
    <w:rsid w:val="004C64F6"/>
    <w:rsid w:val="004C6A0C"/>
    <w:rsid w:val="004D1248"/>
    <w:rsid w:val="004D1E3C"/>
    <w:rsid w:val="004D4169"/>
    <w:rsid w:val="004D6E14"/>
    <w:rsid w:val="004E2F31"/>
    <w:rsid w:val="004E55C2"/>
    <w:rsid w:val="004E7AFD"/>
    <w:rsid w:val="004F4E17"/>
    <w:rsid w:val="0050082F"/>
    <w:rsid w:val="00500C56"/>
    <w:rsid w:val="00501713"/>
    <w:rsid w:val="00502373"/>
    <w:rsid w:val="00506568"/>
    <w:rsid w:val="00507E24"/>
    <w:rsid w:val="0051551B"/>
    <w:rsid w:val="00516823"/>
    <w:rsid w:val="00520C57"/>
    <w:rsid w:val="00522D94"/>
    <w:rsid w:val="005253F9"/>
    <w:rsid w:val="00530971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67F6"/>
    <w:rsid w:val="00567963"/>
    <w:rsid w:val="0057009A"/>
    <w:rsid w:val="00571260"/>
    <w:rsid w:val="0057189C"/>
    <w:rsid w:val="00573FC1"/>
    <w:rsid w:val="005741EE"/>
    <w:rsid w:val="0057668E"/>
    <w:rsid w:val="00580E2B"/>
    <w:rsid w:val="00594929"/>
    <w:rsid w:val="00595E83"/>
    <w:rsid w:val="00596530"/>
    <w:rsid w:val="005967F3"/>
    <w:rsid w:val="005A06DF"/>
    <w:rsid w:val="005A5527"/>
    <w:rsid w:val="005A5AE6"/>
    <w:rsid w:val="005B1206"/>
    <w:rsid w:val="005B37E8"/>
    <w:rsid w:val="005B5EFD"/>
    <w:rsid w:val="005C0056"/>
    <w:rsid w:val="005D6161"/>
    <w:rsid w:val="005D61D6"/>
    <w:rsid w:val="005E0D13"/>
    <w:rsid w:val="005E5047"/>
    <w:rsid w:val="005E7205"/>
    <w:rsid w:val="005E7371"/>
    <w:rsid w:val="005F116C"/>
    <w:rsid w:val="005F2131"/>
    <w:rsid w:val="0060220E"/>
    <w:rsid w:val="00605EF6"/>
    <w:rsid w:val="00606455"/>
    <w:rsid w:val="00610672"/>
    <w:rsid w:val="00611B4F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522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7662"/>
    <w:rsid w:val="0069486B"/>
    <w:rsid w:val="00695694"/>
    <w:rsid w:val="00695E11"/>
    <w:rsid w:val="006A4904"/>
    <w:rsid w:val="006A548F"/>
    <w:rsid w:val="006A701A"/>
    <w:rsid w:val="006B3FDE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6A3C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5FB5"/>
    <w:rsid w:val="0072636A"/>
    <w:rsid w:val="00726B44"/>
    <w:rsid w:val="007318DD"/>
    <w:rsid w:val="00733167"/>
    <w:rsid w:val="00736A77"/>
    <w:rsid w:val="00740D2C"/>
    <w:rsid w:val="00744BF9"/>
    <w:rsid w:val="00751CCC"/>
    <w:rsid w:val="00752623"/>
    <w:rsid w:val="00760F1F"/>
    <w:rsid w:val="0076423E"/>
    <w:rsid w:val="0076443C"/>
    <w:rsid w:val="007646CB"/>
    <w:rsid w:val="00765E7D"/>
    <w:rsid w:val="0076658F"/>
    <w:rsid w:val="0077040A"/>
    <w:rsid w:val="00772D64"/>
    <w:rsid w:val="00792609"/>
    <w:rsid w:val="00792887"/>
    <w:rsid w:val="007943E2"/>
    <w:rsid w:val="00794F2C"/>
    <w:rsid w:val="007952E1"/>
    <w:rsid w:val="00796460"/>
    <w:rsid w:val="007A3BC7"/>
    <w:rsid w:val="007A5AC4"/>
    <w:rsid w:val="007B0FDD"/>
    <w:rsid w:val="007B0FE9"/>
    <w:rsid w:val="007B347F"/>
    <w:rsid w:val="007B4802"/>
    <w:rsid w:val="007B6668"/>
    <w:rsid w:val="007B6B33"/>
    <w:rsid w:val="007C122A"/>
    <w:rsid w:val="007C2701"/>
    <w:rsid w:val="007D2192"/>
    <w:rsid w:val="007F0021"/>
    <w:rsid w:val="007F2F52"/>
    <w:rsid w:val="007F3D24"/>
    <w:rsid w:val="00801F71"/>
    <w:rsid w:val="00805F28"/>
    <w:rsid w:val="008063A7"/>
    <w:rsid w:val="0080749F"/>
    <w:rsid w:val="008113DD"/>
    <w:rsid w:val="00811D46"/>
    <w:rsid w:val="008125B0"/>
    <w:rsid w:val="008144CB"/>
    <w:rsid w:val="00821717"/>
    <w:rsid w:val="00824210"/>
    <w:rsid w:val="008263C0"/>
    <w:rsid w:val="00831419"/>
    <w:rsid w:val="00841422"/>
    <w:rsid w:val="00841D3B"/>
    <w:rsid w:val="00842FB1"/>
    <w:rsid w:val="0084314C"/>
    <w:rsid w:val="00843171"/>
    <w:rsid w:val="008575C3"/>
    <w:rsid w:val="00863D28"/>
    <w:rsid w:val="008648C3"/>
    <w:rsid w:val="00870AB5"/>
    <w:rsid w:val="00880F26"/>
    <w:rsid w:val="008934A9"/>
    <w:rsid w:val="008951D8"/>
    <w:rsid w:val="00896C2E"/>
    <w:rsid w:val="008A5095"/>
    <w:rsid w:val="008A608F"/>
    <w:rsid w:val="008B1A9A"/>
    <w:rsid w:val="008B1C36"/>
    <w:rsid w:val="008B4FE6"/>
    <w:rsid w:val="008B6C37"/>
    <w:rsid w:val="008D5EB1"/>
    <w:rsid w:val="008E18F7"/>
    <w:rsid w:val="008E1E10"/>
    <w:rsid w:val="008E291B"/>
    <w:rsid w:val="008E4F2F"/>
    <w:rsid w:val="008E74B0"/>
    <w:rsid w:val="008F7E39"/>
    <w:rsid w:val="00900561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65E0"/>
    <w:rsid w:val="00955774"/>
    <w:rsid w:val="009560B5"/>
    <w:rsid w:val="00960FCC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1713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753"/>
    <w:rsid w:val="00A07A29"/>
    <w:rsid w:val="00A10FF1"/>
    <w:rsid w:val="00A1506B"/>
    <w:rsid w:val="00A15B4C"/>
    <w:rsid w:val="00A17CB2"/>
    <w:rsid w:val="00A20152"/>
    <w:rsid w:val="00A23191"/>
    <w:rsid w:val="00A24CD5"/>
    <w:rsid w:val="00A319C0"/>
    <w:rsid w:val="00A33560"/>
    <w:rsid w:val="00A364E4"/>
    <w:rsid w:val="00A371A5"/>
    <w:rsid w:val="00A3771B"/>
    <w:rsid w:val="00A47BDF"/>
    <w:rsid w:val="00A51CD7"/>
    <w:rsid w:val="00A52ADB"/>
    <w:rsid w:val="00A533E8"/>
    <w:rsid w:val="00A542D9"/>
    <w:rsid w:val="00A56E64"/>
    <w:rsid w:val="00A61C01"/>
    <w:rsid w:val="00A624C3"/>
    <w:rsid w:val="00A6641C"/>
    <w:rsid w:val="00A767D2"/>
    <w:rsid w:val="00A77616"/>
    <w:rsid w:val="00A805DA"/>
    <w:rsid w:val="00A80B6B"/>
    <w:rsid w:val="00A811B4"/>
    <w:rsid w:val="00A81BBB"/>
    <w:rsid w:val="00A85CA7"/>
    <w:rsid w:val="00A87CDE"/>
    <w:rsid w:val="00A901ED"/>
    <w:rsid w:val="00A92BAF"/>
    <w:rsid w:val="00A94357"/>
    <w:rsid w:val="00A944ED"/>
    <w:rsid w:val="00A94737"/>
    <w:rsid w:val="00A94BA3"/>
    <w:rsid w:val="00A96CBA"/>
    <w:rsid w:val="00A96EC9"/>
    <w:rsid w:val="00AA0AB0"/>
    <w:rsid w:val="00AB1ACD"/>
    <w:rsid w:val="00AB277F"/>
    <w:rsid w:val="00AB4099"/>
    <w:rsid w:val="00AB449A"/>
    <w:rsid w:val="00AD14F9"/>
    <w:rsid w:val="00AD35D6"/>
    <w:rsid w:val="00AD58C5"/>
    <w:rsid w:val="00AD5F94"/>
    <w:rsid w:val="00AE36C4"/>
    <w:rsid w:val="00AE472C"/>
    <w:rsid w:val="00AE5375"/>
    <w:rsid w:val="00AE6CF8"/>
    <w:rsid w:val="00AF4CAC"/>
    <w:rsid w:val="00B0134D"/>
    <w:rsid w:val="00B01D1C"/>
    <w:rsid w:val="00B03E0D"/>
    <w:rsid w:val="00B054F8"/>
    <w:rsid w:val="00B2219A"/>
    <w:rsid w:val="00B3581B"/>
    <w:rsid w:val="00B36B81"/>
    <w:rsid w:val="00B36FEE"/>
    <w:rsid w:val="00B37C80"/>
    <w:rsid w:val="00B47599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5557"/>
    <w:rsid w:val="00B96469"/>
    <w:rsid w:val="00BA0DA2"/>
    <w:rsid w:val="00BA2981"/>
    <w:rsid w:val="00BA42EE"/>
    <w:rsid w:val="00BA48F9"/>
    <w:rsid w:val="00BB0C7E"/>
    <w:rsid w:val="00BB0DCA"/>
    <w:rsid w:val="00BB2666"/>
    <w:rsid w:val="00BB30A3"/>
    <w:rsid w:val="00BB6B80"/>
    <w:rsid w:val="00BB7C03"/>
    <w:rsid w:val="00BC3773"/>
    <w:rsid w:val="00BC381A"/>
    <w:rsid w:val="00BD0962"/>
    <w:rsid w:val="00BD1EED"/>
    <w:rsid w:val="00BD4743"/>
    <w:rsid w:val="00BF0DA2"/>
    <w:rsid w:val="00BF109C"/>
    <w:rsid w:val="00BF15F5"/>
    <w:rsid w:val="00BF34FA"/>
    <w:rsid w:val="00BF6667"/>
    <w:rsid w:val="00C004B6"/>
    <w:rsid w:val="00C047A7"/>
    <w:rsid w:val="00C05DE5"/>
    <w:rsid w:val="00C23797"/>
    <w:rsid w:val="00C23E68"/>
    <w:rsid w:val="00C33027"/>
    <w:rsid w:val="00C37667"/>
    <w:rsid w:val="00C435DB"/>
    <w:rsid w:val="00C44D73"/>
    <w:rsid w:val="00C50B42"/>
    <w:rsid w:val="00C5160F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8"/>
    <w:rsid w:val="00C82FBD"/>
    <w:rsid w:val="00C85267"/>
    <w:rsid w:val="00C8579C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4FC9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03DC0"/>
    <w:rsid w:val="00D17C38"/>
    <w:rsid w:val="00D2085B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46889"/>
    <w:rsid w:val="00D50729"/>
    <w:rsid w:val="00D50C19"/>
    <w:rsid w:val="00D5379E"/>
    <w:rsid w:val="00D62643"/>
    <w:rsid w:val="00D64C0F"/>
    <w:rsid w:val="00D72EFE"/>
    <w:rsid w:val="00D73691"/>
    <w:rsid w:val="00D76227"/>
    <w:rsid w:val="00D76303"/>
    <w:rsid w:val="00D7659C"/>
    <w:rsid w:val="00D77DF1"/>
    <w:rsid w:val="00D86AFF"/>
    <w:rsid w:val="00D91496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E5DFB"/>
    <w:rsid w:val="00DF58CD"/>
    <w:rsid w:val="00DF65DE"/>
    <w:rsid w:val="00E019A5"/>
    <w:rsid w:val="00E02EC8"/>
    <w:rsid w:val="00E037F5"/>
    <w:rsid w:val="00E04ECB"/>
    <w:rsid w:val="00E05A09"/>
    <w:rsid w:val="00E06CA1"/>
    <w:rsid w:val="00E07DA1"/>
    <w:rsid w:val="00E172B8"/>
    <w:rsid w:val="00E17FB4"/>
    <w:rsid w:val="00E20B75"/>
    <w:rsid w:val="00E214F2"/>
    <w:rsid w:val="00E2232C"/>
    <w:rsid w:val="00E2371E"/>
    <w:rsid w:val="00E24BD7"/>
    <w:rsid w:val="00E25CEF"/>
    <w:rsid w:val="00E26523"/>
    <w:rsid w:val="00E26809"/>
    <w:rsid w:val="00E30A63"/>
    <w:rsid w:val="00E33DC2"/>
    <w:rsid w:val="00E3412D"/>
    <w:rsid w:val="00E57322"/>
    <w:rsid w:val="00E628CB"/>
    <w:rsid w:val="00E62AD9"/>
    <w:rsid w:val="00E631B0"/>
    <w:rsid w:val="00E638C8"/>
    <w:rsid w:val="00E666F4"/>
    <w:rsid w:val="00E6710E"/>
    <w:rsid w:val="00E736F1"/>
    <w:rsid w:val="00E7509B"/>
    <w:rsid w:val="00E761A3"/>
    <w:rsid w:val="00E8048E"/>
    <w:rsid w:val="00E86590"/>
    <w:rsid w:val="00E907FF"/>
    <w:rsid w:val="00EA42D1"/>
    <w:rsid w:val="00EA42EF"/>
    <w:rsid w:val="00EB2DD1"/>
    <w:rsid w:val="00EB47AE"/>
    <w:rsid w:val="00EB6B37"/>
    <w:rsid w:val="00EC29FE"/>
    <w:rsid w:val="00EC3C70"/>
    <w:rsid w:val="00ED3A3D"/>
    <w:rsid w:val="00ED538A"/>
    <w:rsid w:val="00ED6FBC"/>
    <w:rsid w:val="00EE2F16"/>
    <w:rsid w:val="00EE3861"/>
    <w:rsid w:val="00EE771B"/>
    <w:rsid w:val="00EF2E73"/>
    <w:rsid w:val="00EF7683"/>
    <w:rsid w:val="00EF7A2D"/>
    <w:rsid w:val="00F04F8D"/>
    <w:rsid w:val="00F06B7D"/>
    <w:rsid w:val="00F10AD0"/>
    <w:rsid w:val="00F116CC"/>
    <w:rsid w:val="00F12BD1"/>
    <w:rsid w:val="00F14EC4"/>
    <w:rsid w:val="00F15327"/>
    <w:rsid w:val="00F168CF"/>
    <w:rsid w:val="00F23E1A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84E36"/>
    <w:rsid w:val="00FA117A"/>
    <w:rsid w:val="00FB0069"/>
    <w:rsid w:val="00FB386A"/>
    <w:rsid w:val="00FB6B16"/>
    <w:rsid w:val="00FC0786"/>
    <w:rsid w:val="00FC0905"/>
    <w:rsid w:val="00FC49EF"/>
    <w:rsid w:val="00FD45BD"/>
    <w:rsid w:val="00FE36E2"/>
    <w:rsid w:val="00FE7D85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DE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1102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CA13-7DD4-4855-B41F-F34F6A2C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19664</CharactersWithSpaces>
  <SharedDoc>false</SharedDoc>
  <HLinks>
    <vt:vector size="24" baseType="variant">
      <vt:variant>
        <vt:i4>1638433</vt:i4>
      </vt:variant>
      <vt:variant>
        <vt:i4>73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mailto:bozena.skomorowska@mein.gov.pl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https://dziennikustaw.gov.pl/D2021000167501.pdf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2022-12-21T05:50:00Z</dcterms:created>
  <dcterms:modified xsi:type="dcterms:W3CDTF">2022-12-21T05:50:00Z</dcterms:modified>
</cp:coreProperties>
</file>