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4E" w:rsidRPr="00176869" w:rsidRDefault="00371C94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</w:t>
      </w:r>
      <w:r>
        <w:t xml:space="preserve"> </w:t>
      </w:r>
      <w:r>
        <w:t>4</w:t>
      </w:r>
      <w:r>
        <w:t xml:space="preserve"> listopada</w:t>
      </w:r>
      <w:r>
        <w:t xml:space="preserve"> </w:t>
      </w:r>
      <w:r>
        <w:t>2022 r.</w:t>
      </w:r>
    </w:p>
    <w:p w:rsidR="00A1034D" w:rsidRDefault="00371C94" w:rsidP="00267360">
      <w:pPr>
        <w:pStyle w:val="OZNRODZAKTUtznustawalubrozporzdzenieiorganwydajcy"/>
      </w:pPr>
      <w:r w:rsidRPr="00267360">
        <w:t>ROZPORZĄDZENIE</w:t>
      </w:r>
    </w:p>
    <w:p w:rsidR="00EF3A72" w:rsidRPr="00267360" w:rsidRDefault="00371C94" w:rsidP="00267360">
      <w:pPr>
        <w:pStyle w:val="OZNRODZAKTUtznustawalubrozporzdzenieiorganwydajcy"/>
      </w:pPr>
      <w:r w:rsidRPr="00267360">
        <w:t>RADY MINISTRÓW</w:t>
      </w:r>
    </w:p>
    <w:p w:rsidR="00EF3A72" w:rsidRPr="007C62D9" w:rsidRDefault="00371C94" w:rsidP="007C62D9">
      <w:pPr>
        <w:pStyle w:val="DATAAKTUdatauchwalenialubwydaniaaktu"/>
      </w:pPr>
      <w:r w:rsidRPr="007C62D9">
        <w:t xml:space="preserve">z dnia </w:t>
      </w:r>
      <w:r>
        <w:t>…</w:t>
      </w:r>
      <w:r w:rsidRPr="007C62D9">
        <w:t xml:space="preserve"> 202</w:t>
      </w:r>
      <w:r>
        <w:t>2</w:t>
      </w:r>
      <w:r w:rsidRPr="007C62D9">
        <w:t> r.</w:t>
      </w:r>
    </w:p>
    <w:p w:rsidR="00EF3A72" w:rsidRPr="007C62D9" w:rsidRDefault="00371C94" w:rsidP="007C62D9">
      <w:pPr>
        <w:pStyle w:val="TYTUAKTUprzedmiotregulacjiustawylubrozporzdzenia"/>
      </w:pPr>
      <w:r w:rsidRPr="007C62D9">
        <w:t>zmieniające rozporządzenie w sprawie szczegółowych warunków, form i trybu realizacji Priorytetu 3 „Narodowego Programu Rozwoju Czytelnictwa 2.0. na lata 2021</w:t>
      </w:r>
      <w:r w:rsidRPr="00D92C51">
        <w:rPr>
          <w:rFonts w:ascii="Symbol" w:hAnsi="Symbol"/>
        </w:rPr>
        <w:sym w:font="Symbol" w:char="F02D"/>
      </w:r>
      <w:r w:rsidRPr="007C62D9">
        <w:t>2025”</w:t>
      </w:r>
    </w:p>
    <w:p w:rsidR="00EF3A72" w:rsidRPr="00EF3A72" w:rsidRDefault="00371C94" w:rsidP="00EF3A72">
      <w:pPr>
        <w:pStyle w:val="NIEARTTEKSTtekstnieartykuowanynppodstprawnarozplubpreambua"/>
      </w:pPr>
      <w:r w:rsidRPr="00EF3A72">
        <w:t xml:space="preserve">Na podstawie art. </w:t>
      </w:r>
      <w:r>
        <w:t xml:space="preserve">90u </w:t>
      </w:r>
      <w:r w:rsidRPr="00EF3A72">
        <w:t xml:space="preserve">ust. </w:t>
      </w:r>
      <w:r>
        <w:t>4</w:t>
      </w:r>
      <w:r w:rsidRPr="00EF3A72">
        <w:t xml:space="preserve"> </w:t>
      </w:r>
      <w:r>
        <w:t xml:space="preserve">pkt 6 </w:t>
      </w:r>
      <w:r w:rsidRPr="00EF3A72">
        <w:t xml:space="preserve">ustawy z dnia 7 września 1991 r. o systemie oświaty (Dz. U. z </w:t>
      </w:r>
      <w:r>
        <w:t>2022 r. poz. 2230)</w:t>
      </w:r>
      <w:r>
        <w:t xml:space="preserve"> </w:t>
      </w:r>
      <w:r w:rsidRPr="00EF3A72">
        <w:t>zarządza się, co następuje:</w:t>
      </w:r>
    </w:p>
    <w:p w:rsidR="00EF3A72" w:rsidRDefault="00371C94" w:rsidP="002359C8">
      <w:pPr>
        <w:pStyle w:val="ARTartustawynprozporzdzenia"/>
      </w:pPr>
      <w:r w:rsidRPr="00EF3A72">
        <w:rPr>
          <w:rStyle w:val="Ppogrubienie"/>
        </w:rPr>
        <w:t>§ 1.</w:t>
      </w:r>
      <w:r w:rsidRPr="00EF3A72">
        <w:t xml:space="preserve"> W rozporządzeniu </w:t>
      </w:r>
      <w:r>
        <w:t xml:space="preserve">Rady Ministrów </w:t>
      </w:r>
      <w:r w:rsidRPr="00EF3A72">
        <w:t xml:space="preserve">z dnia </w:t>
      </w:r>
      <w:r>
        <w:t>10 września 2021</w:t>
      </w:r>
      <w:r w:rsidRPr="00EF3A72">
        <w:t xml:space="preserve"> r. w sprawie </w:t>
      </w:r>
      <w:r w:rsidRPr="001975F3">
        <w:t>szczegółowych warunków, form i trybu r</w:t>
      </w:r>
      <w:r w:rsidRPr="001975F3">
        <w:t>ealizacji Priorytetu 3 „Narodowego Programu Rozwoju Czytelnictwa 2.0. na lata 2021</w:t>
      </w:r>
      <w:r w:rsidRPr="00D92C51">
        <w:rPr>
          <w:rFonts w:ascii="Symbol" w:hAnsi="Symbol"/>
        </w:rPr>
        <w:sym w:font="Symbol" w:char="F02D"/>
      </w:r>
      <w:r w:rsidRPr="001975F3">
        <w:t>2025”</w:t>
      </w:r>
      <w:r w:rsidRPr="00EF3A72">
        <w:t xml:space="preserve"> </w:t>
      </w:r>
      <w:r>
        <w:t>(Dz.</w:t>
      </w:r>
      <w:r>
        <w:t xml:space="preserve"> </w:t>
      </w:r>
      <w:r>
        <w:t xml:space="preserve">U. poz. 1675) </w:t>
      </w:r>
      <w:r w:rsidRPr="00EF3A72">
        <w:t>wprowadza się następujące zmiany:</w:t>
      </w:r>
    </w:p>
    <w:p w:rsidR="001975F3" w:rsidRPr="007C62D9" w:rsidRDefault="00371C94" w:rsidP="007C62D9">
      <w:pPr>
        <w:pStyle w:val="PKTpunkt"/>
      </w:pPr>
      <w:r w:rsidRPr="007C62D9">
        <w:t>1)</w:t>
      </w:r>
      <w:r w:rsidRPr="007C62D9">
        <w:tab/>
        <w:t xml:space="preserve">w § 2 </w:t>
      </w:r>
      <w:r>
        <w:t xml:space="preserve">w </w:t>
      </w:r>
      <w:r w:rsidRPr="007C62D9">
        <w:t>ust. 1 pkt 1 otrzymuje brzmienie:</w:t>
      </w:r>
    </w:p>
    <w:p w:rsidR="001975F3" w:rsidRDefault="00371C94" w:rsidP="002359C8">
      <w:pPr>
        <w:pStyle w:val="ZPKTzmpktartykuempunktem"/>
      </w:pPr>
      <w:r w:rsidRPr="001975F3">
        <w:t>„</w:t>
      </w:r>
      <w:r>
        <w:t>1)</w:t>
      </w:r>
      <w:r>
        <w:tab/>
      </w:r>
      <w:r>
        <w:t xml:space="preserve">publiczne i niepubliczne przedszkola, </w:t>
      </w:r>
      <w:r>
        <w:t>publiczne i niepubliczne in</w:t>
      </w:r>
      <w:r>
        <w:t xml:space="preserve">ne formy wychowania przedszkolnego oraz </w:t>
      </w:r>
      <w:r>
        <w:t>oddziały przedszkolne w publicznych i</w:t>
      </w:r>
      <w:r>
        <w:t> </w:t>
      </w:r>
      <w:r>
        <w:t xml:space="preserve">niepublicznych szkołach podstawowych, zwane dalej </w:t>
      </w:r>
      <w:r w:rsidRPr="001975F3">
        <w:t>„</w:t>
      </w:r>
      <w:r>
        <w:t>placówkami wychowania przedszkolnego</w:t>
      </w:r>
      <w:r w:rsidRPr="001975F3">
        <w:t>”</w:t>
      </w:r>
      <w:r>
        <w:t>,</w:t>
      </w:r>
      <w:r w:rsidRPr="001975F3">
        <w:t>”</w:t>
      </w:r>
      <w:r>
        <w:t>;</w:t>
      </w:r>
    </w:p>
    <w:p w:rsidR="00044BBC" w:rsidRDefault="00371C94" w:rsidP="007C62D9">
      <w:pPr>
        <w:pStyle w:val="PKTpunkt"/>
      </w:pPr>
      <w:r>
        <w:t>2)</w:t>
      </w:r>
      <w:r>
        <w:tab/>
      </w:r>
      <w:r>
        <w:t xml:space="preserve">w </w:t>
      </w:r>
      <w:r w:rsidRPr="007C62D9">
        <w:t>§</w:t>
      </w:r>
      <w:r>
        <w:t xml:space="preserve"> 7 </w:t>
      </w:r>
      <w:r>
        <w:t xml:space="preserve">w </w:t>
      </w:r>
      <w:r>
        <w:t xml:space="preserve">ust. 1 </w:t>
      </w:r>
      <w:r>
        <w:t xml:space="preserve">wprowadzenie do wyliczenia </w:t>
      </w:r>
      <w:r>
        <w:t>otrzymuje brzmienie</w:t>
      </w:r>
      <w:r>
        <w:t>:</w:t>
      </w:r>
    </w:p>
    <w:p w:rsidR="00044BBC" w:rsidRDefault="00371C94" w:rsidP="002359C8">
      <w:pPr>
        <w:pStyle w:val="ZUSTzmustartykuempunktem"/>
      </w:pPr>
      <w:r w:rsidRPr="001975F3">
        <w:t>„</w:t>
      </w:r>
      <w:r>
        <w:t xml:space="preserve">Do </w:t>
      </w:r>
      <w:r>
        <w:t xml:space="preserve">dnia </w:t>
      </w:r>
      <w:r>
        <w:t xml:space="preserve">31 października roku poprzedzającego rok udzielenia </w:t>
      </w:r>
      <w:r>
        <w:t xml:space="preserve">wsparcia finansowego </w:t>
      </w:r>
      <w:r>
        <w:t>dyrektor placówki wychowania przedszkolnego</w:t>
      </w:r>
      <w:r>
        <w:t>, a w przypadku placówki wychowania przedszkolnego będącej publiczną</w:t>
      </w:r>
      <w:r w:rsidRPr="00DD2D47">
        <w:t xml:space="preserve"> inn</w:t>
      </w:r>
      <w:r>
        <w:t>ą</w:t>
      </w:r>
      <w:r w:rsidRPr="00DD2D47">
        <w:t xml:space="preserve"> form</w:t>
      </w:r>
      <w:r>
        <w:t>ą</w:t>
      </w:r>
      <w:r w:rsidRPr="00DD2D47">
        <w:t xml:space="preserve"> wychowania przedszkolnego prowadzon</w:t>
      </w:r>
      <w:r>
        <w:t>ą</w:t>
      </w:r>
      <w:r>
        <w:t xml:space="preserve"> przez osobę prawną</w:t>
      </w:r>
      <w:r w:rsidRPr="00DD2D47">
        <w:t xml:space="preserve"> </w:t>
      </w:r>
      <w:r>
        <w:t>inną</w:t>
      </w:r>
      <w:r>
        <w:t xml:space="preserve"> niż</w:t>
      </w:r>
      <w:r w:rsidRPr="00DD2D47">
        <w:t xml:space="preserve"> jednostk</w:t>
      </w:r>
      <w:r>
        <w:t>a</w:t>
      </w:r>
      <w:r w:rsidRPr="00DD2D47">
        <w:t xml:space="preserve"> samorządu te</w:t>
      </w:r>
      <w:r>
        <w:t>rytorialnego lub osobę</w:t>
      </w:r>
      <w:r>
        <w:t xml:space="preserve"> fi</w:t>
      </w:r>
      <w:r>
        <w:t>zyczną</w:t>
      </w:r>
      <w:r w:rsidRPr="00DD2D47">
        <w:t xml:space="preserve"> oraz niepubliczn</w:t>
      </w:r>
      <w:r>
        <w:t>ej</w:t>
      </w:r>
      <w:r w:rsidRPr="00DD2D47">
        <w:t xml:space="preserve"> inn</w:t>
      </w:r>
      <w:r>
        <w:t>ej</w:t>
      </w:r>
      <w:r w:rsidRPr="00DD2D47">
        <w:t xml:space="preserve"> form</w:t>
      </w:r>
      <w:r>
        <w:t>y</w:t>
      </w:r>
      <w:r w:rsidRPr="00DD2D47">
        <w:t xml:space="preserve"> wychowania przedszkolnego</w:t>
      </w:r>
      <w:r>
        <w:t xml:space="preserve"> </w:t>
      </w:r>
      <w:r w:rsidRPr="00DD2D47">
        <w:rPr>
          <w:rFonts w:ascii="Symbol" w:hAnsi="Symbol"/>
        </w:rPr>
        <w:sym w:font="Symbol" w:char="F02D"/>
      </w:r>
      <w:r>
        <w:t xml:space="preserve"> osoba kierująca inną formą wychowania przedszkolnego, dyrektor szkoły lub dyrektor biblioteki pedagogicznej występuje do organu prowadzące</w:t>
      </w:r>
      <w:r>
        <w:t>go tę placówkę wychow</w:t>
      </w:r>
      <w:r>
        <w:t>ania przedszkolnego, sz</w:t>
      </w:r>
      <w:r>
        <w:t>kołę lub bibliotekę pedagogiczną</w:t>
      </w:r>
      <w:r>
        <w:t xml:space="preserve"> z wnioskiem o udzielenie wsparcia finansowego, który zawiera odpowiednio:</w:t>
      </w:r>
      <w:r w:rsidRPr="001975F3">
        <w:t>”</w:t>
      </w:r>
      <w:r>
        <w:t>.</w:t>
      </w:r>
    </w:p>
    <w:p w:rsidR="009A5EEA" w:rsidRPr="009A5EEA" w:rsidRDefault="00371C94" w:rsidP="009A5EEA">
      <w:pPr>
        <w:pStyle w:val="ARTartustawynprozporzdzenia"/>
      </w:pPr>
      <w:r w:rsidRPr="009A5EEA">
        <w:rPr>
          <w:rStyle w:val="Ppogrubienie"/>
        </w:rPr>
        <w:t>§ 2.</w:t>
      </w:r>
      <w:r w:rsidRPr="009A5EEA">
        <w:t xml:space="preserve"> Rozporządzenie wchodzi w życie po upływie 14 dni od dnia ogłoszenia.</w:t>
      </w:r>
    </w:p>
    <w:p w:rsidR="00CC478F" w:rsidRPr="00737F6A" w:rsidRDefault="00371C94" w:rsidP="00627C63">
      <w:pPr>
        <w:pStyle w:val="NAZORGWYDnazwaorganuwydajcegoprojektowanyakt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17145</wp:posOffset>
                </wp:positionV>
                <wp:extent cx="2609850" cy="13144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371C94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371C94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8524A6" w:rsidRDefault="00371C94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03.5pt;margin-left:28.5pt;margin-top:1.3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Prezes Rady Ministrów</w: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94" w:rsidRDefault="00371C94">
      <w:pPr>
        <w:spacing w:line="240" w:lineRule="auto"/>
      </w:pPr>
      <w:r>
        <w:separator/>
      </w:r>
    </w:p>
  </w:endnote>
  <w:endnote w:type="continuationSeparator" w:id="0">
    <w:p w:rsidR="00371C94" w:rsidRDefault="00371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371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371C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371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94" w:rsidRDefault="00371C94">
      <w:pPr>
        <w:spacing w:line="240" w:lineRule="auto"/>
      </w:pPr>
      <w:r>
        <w:separator/>
      </w:r>
    </w:p>
  </w:footnote>
  <w:footnote w:type="continuationSeparator" w:id="0">
    <w:p w:rsidR="00371C94" w:rsidRDefault="00371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371C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371C9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371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A8F2D2AE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FA620F5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F70794E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130DBE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E2BE2BA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6F34865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29EA3C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06EC47E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B76C381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1E5E4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E6EDC2" w:tentative="1">
      <w:start w:val="1"/>
      <w:numFmt w:val="lowerLetter"/>
      <w:lvlText w:val="%2."/>
      <w:lvlJc w:val="left"/>
      <w:pPr>
        <w:ind w:left="1440" w:hanging="360"/>
      </w:pPr>
    </w:lvl>
    <w:lvl w:ilvl="2" w:tplc="EDB4CF50" w:tentative="1">
      <w:start w:val="1"/>
      <w:numFmt w:val="lowerRoman"/>
      <w:lvlText w:val="%3."/>
      <w:lvlJc w:val="right"/>
      <w:pPr>
        <w:ind w:left="2160" w:hanging="180"/>
      </w:pPr>
    </w:lvl>
    <w:lvl w:ilvl="3" w:tplc="B31A8C80" w:tentative="1">
      <w:start w:val="1"/>
      <w:numFmt w:val="decimal"/>
      <w:lvlText w:val="%4."/>
      <w:lvlJc w:val="left"/>
      <w:pPr>
        <w:ind w:left="2880" w:hanging="360"/>
      </w:pPr>
    </w:lvl>
    <w:lvl w:ilvl="4" w:tplc="9718EA88" w:tentative="1">
      <w:start w:val="1"/>
      <w:numFmt w:val="lowerLetter"/>
      <w:lvlText w:val="%5."/>
      <w:lvlJc w:val="left"/>
      <w:pPr>
        <w:ind w:left="3600" w:hanging="360"/>
      </w:pPr>
    </w:lvl>
    <w:lvl w:ilvl="5" w:tplc="2C4250F2" w:tentative="1">
      <w:start w:val="1"/>
      <w:numFmt w:val="lowerRoman"/>
      <w:lvlText w:val="%6."/>
      <w:lvlJc w:val="right"/>
      <w:pPr>
        <w:ind w:left="4320" w:hanging="180"/>
      </w:pPr>
    </w:lvl>
    <w:lvl w:ilvl="6" w:tplc="E584AFEA" w:tentative="1">
      <w:start w:val="1"/>
      <w:numFmt w:val="decimal"/>
      <w:lvlText w:val="%7."/>
      <w:lvlJc w:val="left"/>
      <w:pPr>
        <w:ind w:left="5040" w:hanging="360"/>
      </w:pPr>
    </w:lvl>
    <w:lvl w:ilvl="7" w:tplc="25709DF4" w:tentative="1">
      <w:start w:val="1"/>
      <w:numFmt w:val="lowerLetter"/>
      <w:lvlText w:val="%8."/>
      <w:lvlJc w:val="left"/>
      <w:pPr>
        <w:ind w:left="5760" w:hanging="360"/>
      </w:pPr>
    </w:lvl>
    <w:lvl w:ilvl="8" w:tplc="31BEB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6972C11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F7A04EC8" w:tentative="1">
      <w:start w:val="1"/>
      <w:numFmt w:val="lowerLetter"/>
      <w:lvlText w:val="%2."/>
      <w:lvlJc w:val="left"/>
      <w:pPr>
        <w:ind w:left="2463" w:hanging="360"/>
      </w:pPr>
    </w:lvl>
    <w:lvl w:ilvl="2" w:tplc="BCBE643A" w:tentative="1">
      <w:start w:val="1"/>
      <w:numFmt w:val="lowerRoman"/>
      <w:lvlText w:val="%3."/>
      <w:lvlJc w:val="right"/>
      <w:pPr>
        <w:ind w:left="3183" w:hanging="180"/>
      </w:pPr>
    </w:lvl>
    <w:lvl w:ilvl="3" w:tplc="9C4C7E52" w:tentative="1">
      <w:start w:val="1"/>
      <w:numFmt w:val="decimal"/>
      <w:lvlText w:val="%4."/>
      <w:lvlJc w:val="left"/>
      <w:pPr>
        <w:ind w:left="3903" w:hanging="360"/>
      </w:pPr>
    </w:lvl>
    <w:lvl w:ilvl="4" w:tplc="93CC8936" w:tentative="1">
      <w:start w:val="1"/>
      <w:numFmt w:val="lowerLetter"/>
      <w:lvlText w:val="%5."/>
      <w:lvlJc w:val="left"/>
      <w:pPr>
        <w:ind w:left="4623" w:hanging="360"/>
      </w:pPr>
    </w:lvl>
    <w:lvl w:ilvl="5" w:tplc="5C9671C0" w:tentative="1">
      <w:start w:val="1"/>
      <w:numFmt w:val="lowerRoman"/>
      <w:lvlText w:val="%6."/>
      <w:lvlJc w:val="right"/>
      <w:pPr>
        <w:ind w:left="5343" w:hanging="180"/>
      </w:pPr>
    </w:lvl>
    <w:lvl w:ilvl="6" w:tplc="61F4346A" w:tentative="1">
      <w:start w:val="1"/>
      <w:numFmt w:val="decimal"/>
      <w:lvlText w:val="%7."/>
      <w:lvlJc w:val="left"/>
      <w:pPr>
        <w:ind w:left="6063" w:hanging="360"/>
      </w:pPr>
    </w:lvl>
    <w:lvl w:ilvl="7" w:tplc="4C7EFFD0" w:tentative="1">
      <w:start w:val="1"/>
      <w:numFmt w:val="lowerLetter"/>
      <w:lvlText w:val="%8."/>
      <w:lvlJc w:val="left"/>
      <w:pPr>
        <w:ind w:left="6783" w:hanging="360"/>
      </w:pPr>
    </w:lvl>
    <w:lvl w:ilvl="8" w:tplc="92C61B5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BC62B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EA2E80E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1234C4F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A74CAAC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A104ADE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2C222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CEF0759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520C22C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69D6BC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00DEBB9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6F162EC4" w:tentative="1">
      <w:start w:val="1"/>
      <w:numFmt w:val="lowerLetter"/>
      <w:lvlText w:val="%2."/>
      <w:lvlJc w:val="left"/>
      <w:pPr>
        <w:ind w:left="1440" w:hanging="360"/>
      </w:pPr>
    </w:lvl>
    <w:lvl w:ilvl="2" w:tplc="6F6281BC" w:tentative="1">
      <w:start w:val="1"/>
      <w:numFmt w:val="lowerRoman"/>
      <w:lvlText w:val="%3."/>
      <w:lvlJc w:val="right"/>
      <w:pPr>
        <w:ind w:left="2160" w:hanging="180"/>
      </w:pPr>
    </w:lvl>
    <w:lvl w:ilvl="3" w:tplc="6B66A2B8" w:tentative="1">
      <w:start w:val="1"/>
      <w:numFmt w:val="decimal"/>
      <w:lvlText w:val="%4."/>
      <w:lvlJc w:val="left"/>
      <w:pPr>
        <w:ind w:left="2880" w:hanging="360"/>
      </w:pPr>
    </w:lvl>
    <w:lvl w:ilvl="4" w:tplc="03FAFB2A" w:tentative="1">
      <w:start w:val="1"/>
      <w:numFmt w:val="lowerLetter"/>
      <w:lvlText w:val="%5."/>
      <w:lvlJc w:val="left"/>
      <w:pPr>
        <w:ind w:left="3600" w:hanging="360"/>
      </w:pPr>
    </w:lvl>
    <w:lvl w:ilvl="5" w:tplc="10E44834" w:tentative="1">
      <w:start w:val="1"/>
      <w:numFmt w:val="lowerRoman"/>
      <w:lvlText w:val="%6."/>
      <w:lvlJc w:val="right"/>
      <w:pPr>
        <w:ind w:left="4320" w:hanging="180"/>
      </w:pPr>
    </w:lvl>
    <w:lvl w:ilvl="6" w:tplc="8B42056A" w:tentative="1">
      <w:start w:val="1"/>
      <w:numFmt w:val="decimal"/>
      <w:lvlText w:val="%7."/>
      <w:lvlJc w:val="left"/>
      <w:pPr>
        <w:ind w:left="5040" w:hanging="360"/>
      </w:pPr>
    </w:lvl>
    <w:lvl w:ilvl="7" w:tplc="34EA7B06" w:tentative="1">
      <w:start w:val="1"/>
      <w:numFmt w:val="lowerLetter"/>
      <w:lvlText w:val="%8."/>
      <w:lvlJc w:val="left"/>
      <w:pPr>
        <w:ind w:left="5760" w:hanging="360"/>
      </w:pPr>
    </w:lvl>
    <w:lvl w:ilvl="8" w:tplc="1D76B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0EA679C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1422310" w:tentative="1">
      <w:start w:val="1"/>
      <w:numFmt w:val="lowerLetter"/>
      <w:lvlText w:val="%2."/>
      <w:lvlJc w:val="left"/>
      <w:pPr>
        <w:ind w:left="3348" w:hanging="360"/>
      </w:pPr>
    </w:lvl>
    <w:lvl w:ilvl="2" w:tplc="9886EC5A" w:tentative="1">
      <w:start w:val="1"/>
      <w:numFmt w:val="lowerRoman"/>
      <w:lvlText w:val="%3."/>
      <w:lvlJc w:val="right"/>
      <w:pPr>
        <w:ind w:left="4068" w:hanging="180"/>
      </w:pPr>
    </w:lvl>
    <w:lvl w:ilvl="3" w:tplc="EB0CB364" w:tentative="1">
      <w:start w:val="1"/>
      <w:numFmt w:val="decimal"/>
      <w:lvlText w:val="%4."/>
      <w:lvlJc w:val="left"/>
      <w:pPr>
        <w:ind w:left="4788" w:hanging="360"/>
      </w:pPr>
    </w:lvl>
    <w:lvl w:ilvl="4" w:tplc="9C6EB438" w:tentative="1">
      <w:start w:val="1"/>
      <w:numFmt w:val="lowerLetter"/>
      <w:lvlText w:val="%5."/>
      <w:lvlJc w:val="left"/>
      <w:pPr>
        <w:ind w:left="5508" w:hanging="360"/>
      </w:pPr>
    </w:lvl>
    <w:lvl w:ilvl="5" w:tplc="7A1C0196" w:tentative="1">
      <w:start w:val="1"/>
      <w:numFmt w:val="lowerRoman"/>
      <w:lvlText w:val="%6."/>
      <w:lvlJc w:val="right"/>
      <w:pPr>
        <w:ind w:left="6228" w:hanging="180"/>
      </w:pPr>
    </w:lvl>
    <w:lvl w:ilvl="6" w:tplc="4580A33C" w:tentative="1">
      <w:start w:val="1"/>
      <w:numFmt w:val="decimal"/>
      <w:lvlText w:val="%7."/>
      <w:lvlJc w:val="left"/>
      <w:pPr>
        <w:ind w:left="6948" w:hanging="360"/>
      </w:pPr>
    </w:lvl>
    <w:lvl w:ilvl="7" w:tplc="E6B2CD86" w:tentative="1">
      <w:start w:val="1"/>
      <w:numFmt w:val="lowerLetter"/>
      <w:lvlText w:val="%8."/>
      <w:lvlJc w:val="left"/>
      <w:pPr>
        <w:ind w:left="7668" w:hanging="360"/>
      </w:pPr>
    </w:lvl>
    <w:lvl w:ilvl="8" w:tplc="47807ED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D86C5FA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E96681C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B4EC396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1A2EC7D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3947F4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BE498F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DAB04AD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D820F38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2DD0F13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16C871EA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AA365CD4" w:tentative="1">
      <w:start w:val="1"/>
      <w:numFmt w:val="lowerLetter"/>
      <w:lvlText w:val="%2."/>
      <w:lvlJc w:val="left"/>
      <w:pPr>
        <w:ind w:left="2463" w:hanging="360"/>
      </w:pPr>
    </w:lvl>
    <w:lvl w:ilvl="2" w:tplc="CCB6DB9E" w:tentative="1">
      <w:start w:val="1"/>
      <w:numFmt w:val="lowerRoman"/>
      <w:lvlText w:val="%3."/>
      <w:lvlJc w:val="right"/>
      <w:pPr>
        <w:ind w:left="3183" w:hanging="180"/>
      </w:pPr>
    </w:lvl>
    <w:lvl w:ilvl="3" w:tplc="E5D6FDAE" w:tentative="1">
      <w:start w:val="1"/>
      <w:numFmt w:val="decimal"/>
      <w:lvlText w:val="%4."/>
      <w:lvlJc w:val="left"/>
      <w:pPr>
        <w:ind w:left="3903" w:hanging="360"/>
      </w:pPr>
    </w:lvl>
    <w:lvl w:ilvl="4" w:tplc="B9069CCA" w:tentative="1">
      <w:start w:val="1"/>
      <w:numFmt w:val="lowerLetter"/>
      <w:lvlText w:val="%5."/>
      <w:lvlJc w:val="left"/>
      <w:pPr>
        <w:ind w:left="4623" w:hanging="360"/>
      </w:pPr>
    </w:lvl>
    <w:lvl w:ilvl="5" w:tplc="A07C1CB8" w:tentative="1">
      <w:start w:val="1"/>
      <w:numFmt w:val="lowerRoman"/>
      <w:lvlText w:val="%6."/>
      <w:lvlJc w:val="right"/>
      <w:pPr>
        <w:ind w:left="5343" w:hanging="180"/>
      </w:pPr>
    </w:lvl>
    <w:lvl w:ilvl="6" w:tplc="1430E2C0" w:tentative="1">
      <w:start w:val="1"/>
      <w:numFmt w:val="decimal"/>
      <w:lvlText w:val="%7."/>
      <w:lvlJc w:val="left"/>
      <w:pPr>
        <w:ind w:left="6063" w:hanging="360"/>
      </w:pPr>
    </w:lvl>
    <w:lvl w:ilvl="7" w:tplc="61D6E828" w:tentative="1">
      <w:start w:val="1"/>
      <w:numFmt w:val="lowerLetter"/>
      <w:lvlText w:val="%8."/>
      <w:lvlJc w:val="left"/>
      <w:pPr>
        <w:ind w:left="6783" w:hanging="360"/>
      </w:pPr>
    </w:lvl>
    <w:lvl w:ilvl="8" w:tplc="C756DD8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E154EC2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CA0CD16" w:tentative="1">
      <w:start w:val="1"/>
      <w:numFmt w:val="lowerLetter"/>
      <w:lvlText w:val="%2."/>
      <w:lvlJc w:val="left"/>
      <w:pPr>
        <w:ind w:left="2463" w:hanging="360"/>
      </w:pPr>
    </w:lvl>
    <w:lvl w:ilvl="2" w:tplc="6DC6D980" w:tentative="1">
      <w:start w:val="1"/>
      <w:numFmt w:val="lowerRoman"/>
      <w:lvlText w:val="%3."/>
      <w:lvlJc w:val="right"/>
      <w:pPr>
        <w:ind w:left="3183" w:hanging="180"/>
      </w:pPr>
    </w:lvl>
    <w:lvl w:ilvl="3" w:tplc="AAF05528" w:tentative="1">
      <w:start w:val="1"/>
      <w:numFmt w:val="decimal"/>
      <w:lvlText w:val="%4."/>
      <w:lvlJc w:val="left"/>
      <w:pPr>
        <w:ind w:left="3903" w:hanging="360"/>
      </w:pPr>
    </w:lvl>
    <w:lvl w:ilvl="4" w:tplc="5D309072" w:tentative="1">
      <w:start w:val="1"/>
      <w:numFmt w:val="lowerLetter"/>
      <w:lvlText w:val="%5."/>
      <w:lvlJc w:val="left"/>
      <w:pPr>
        <w:ind w:left="4623" w:hanging="360"/>
      </w:pPr>
    </w:lvl>
    <w:lvl w:ilvl="5" w:tplc="F6BE7F96" w:tentative="1">
      <w:start w:val="1"/>
      <w:numFmt w:val="lowerRoman"/>
      <w:lvlText w:val="%6."/>
      <w:lvlJc w:val="right"/>
      <w:pPr>
        <w:ind w:left="5343" w:hanging="180"/>
      </w:pPr>
    </w:lvl>
    <w:lvl w:ilvl="6" w:tplc="44084564" w:tentative="1">
      <w:start w:val="1"/>
      <w:numFmt w:val="decimal"/>
      <w:lvlText w:val="%7."/>
      <w:lvlJc w:val="left"/>
      <w:pPr>
        <w:ind w:left="6063" w:hanging="360"/>
      </w:pPr>
    </w:lvl>
    <w:lvl w:ilvl="7" w:tplc="7794E384" w:tentative="1">
      <w:start w:val="1"/>
      <w:numFmt w:val="lowerLetter"/>
      <w:lvlText w:val="%8."/>
      <w:lvlJc w:val="left"/>
      <w:pPr>
        <w:ind w:left="6783" w:hanging="360"/>
      </w:pPr>
    </w:lvl>
    <w:lvl w:ilvl="8" w:tplc="D8C4542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29226E9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5385BC0" w:tentative="1">
      <w:start w:val="1"/>
      <w:numFmt w:val="lowerLetter"/>
      <w:lvlText w:val="%2."/>
      <w:lvlJc w:val="left"/>
      <w:pPr>
        <w:ind w:left="3348" w:hanging="360"/>
      </w:pPr>
    </w:lvl>
    <w:lvl w:ilvl="2" w:tplc="5DCE232C" w:tentative="1">
      <w:start w:val="1"/>
      <w:numFmt w:val="lowerRoman"/>
      <w:lvlText w:val="%3."/>
      <w:lvlJc w:val="right"/>
      <w:pPr>
        <w:ind w:left="4068" w:hanging="180"/>
      </w:pPr>
    </w:lvl>
    <w:lvl w:ilvl="3" w:tplc="B0344718" w:tentative="1">
      <w:start w:val="1"/>
      <w:numFmt w:val="decimal"/>
      <w:lvlText w:val="%4."/>
      <w:lvlJc w:val="left"/>
      <w:pPr>
        <w:ind w:left="4788" w:hanging="360"/>
      </w:pPr>
    </w:lvl>
    <w:lvl w:ilvl="4" w:tplc="D5DE2DA8" w:tentative="1">
      <w:start w:val="1"/>
      <w:numFmt w:val="lowerLetter"/>
      <w:lvlText w:val="%5."/>
      <w:lvlJc w:val="left"/>
      <w:pPr>
        <w:ind w:left="5508" w:hanging="360"/>
      </w:pPr>
    </w:lvl>
    <w:lvl w:ilvl="5" w:tplc="DA743182" w:tentative="1">
      <w:start w:val="1"/>
      <w:numFmt w:val="lowerRoman"/>
      <w:lvlText w:val="%6."/>
      <w:lvlJc w:val="right"/>
      <w:pPr>
        <w:ind w:left="6228" w:hanging="180"/>
      </w:pPr>
    </w:lvl>
    <w:lvl w:ilvl="6" w:tplc="C75A7B88" w:tentative="1">
      <w:start w:val="1"/>
      <w:numFmt w:val="decimal"/>
      <w:lvlText w:val="%7."/>
      <w:lvlJc w:val="left"/>
      <w:pPr>
        <w:ind w:left="6948" w:hanging="360"/>
      </w:pPr>
    </w:lvl>
    <w:lvl w:ilvl="7" w:tplc="8C041F0E" w:tentative="1">
      <w:start w:val="1"/>
      <w:numFmt w:val="lowerLetter"/>
      <w:lvlText w:val="%8."/>
      <w:lvlJc w:val="left"/>
      <w:pPr>
        <w:ind w:left="7668" w:hanging="360"/>
      </w:pPr>
    </w:lvl>
    <w:lvl w:ilvl="8" w:tplc="BF02282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AA"/>
    <w:rsid w:val="00371C94"/>
    <w:rsid w:val="00B6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D5EF43-A951-43A9-9BAA-34A2765D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45846D-9A7E-42C2-AF94-FD3CA4CF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Skomorowska Bożena</cp:lastModifiedBy>
  <cp:revision>2</cp:revision>
  <cp:lastPrinted>2022-07-21T07:15:00Z</cp:lastPrinted>
  <dcterms:created xsi:type="dcterms:W3CDTF">2022-12-21T05:48:00Z</dcterms:created>
  <dcterms:modified xsi:type="dcterms:W3CDTF">2022-12-21T05:48:00Z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