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  <w:tblGridChange w:id="0">
          <w:tblGrid>
            <w:gridCol w:w="1596"/>
            <w:gridCol w:w="647"/>
            <w:gridCol w:w="425"/>
            <w:gridCol w:w="465"/>
            <w:gridCol w:w="414"/>
            <w:gridCol w:w="155"/>
            <w:gridCol w:w="187"/>
            <w:gridCol w:w="383"/>
            <w:gridCol w:w="554"/>
            <w:gridCol w:w="16"/>
            <w:gridCol w:w="118"/>
            <w:gridCol w:w="151"/>
            <w:gridCol w:w="300"/>
            <w:gridCol w:w="353"/>
            <w:gridCol w:w="217"/>
            <w:gridCol w:w="570"/>
            <w:gridCol w:w="80"/>
            <w:gridCol w:w="71"/>
            <w:gridCol w:w="419"/>
            <w:gridCol w:w="113"/>
            <w:gridCol w:w="405"/>
            <w:gridCol w:w="51"/>
            <w:gridCol w:w="266"/>
            <w:gridCol w:w="304"/>
            <w:gridCol w:w="317"/>
            <w:gridCol w:w="253"/>
            <w:gridCol w:w="570"/>
            <w:gridCol w:w="115"/>
            <w:gridCol w:w="1422"/>
            <w:gridCol w:w="10"/>
          </w:tblGrid>
        </w:tblGridChange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1" w:name="t1"/>
            <w:bookmarkStart w:id="2" w:name="_GoBack"/>
            <w:bookmarkEnd w:id="2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8B4FE6" w:rsidRDefault="0039752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397522">
              <w:rPr>
                <w:rFonts w:ascii="Times New Roman" w:hAnsi="Times New Roman"/>
                <w:color w:val="000000"/>
              </w:rPr>
              <w:t>ozporządzenie Ministra Finansów w sprawie wzoru imiennego upoważnienia do przeprowadzenia kontroli podatkowej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:rsidR="006A701A" w:rsidRDefault="0039752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97522">
              <w:rPr>
                <w:rFonts w:ascii="Times New Roman" w:hAnsi="Times New Roman"/>
                <w:color w:val="000000"/>
              </w:rPr>
              <w:t>Ministerstwo Finansów</w:t>
            </w:r>
          </w:p>
          <w:p w:rsidR="001B3460" w:rsidRPr="00397522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:rsidR="001B3460" w:rsidRPr="0063060B" w:rsidRDefault="00397522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7522">
              <w:rPr>
                <w:rFonts w:ascii="Times New Roman" w:hAnsi="Times New Roman"/>
                <w:sz w:val="21"/>
                <w:szCs w:val="21"/>
              </w:rPr>
              <w:t>Artur Soboń, Sekretarz Stanu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397522" w:rsidRDefault="00397522" w:rsidP="00397522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3" w:name="t3"/>
            <w:r w:rsidRPr="00397522">
              <w:rPr>
                <w:rFonts w:ascii="Times New Roman" w:hAnsi="Times New Roman"/>
                <w:color w:val="000000"/>
              </w:rPr>
              <w:t>Marcin Lachowicz, Dyrektor Dep</w:t>
            </w:r>
            <w:r>
              <w:rPr>
                <w:rFonts w:ascii="Times New Roman" w:hAnsi="Times New Roman"/>
                <w:color w:val="000000"/>
              </w:rPr>
              <w:t>artamentu Polityki Podatkowej w</w:t>
            </w:r>
          </w:p>
          <w:p w:rsidR="00397522" w:rsidRPr="00397522" w:rsidRDefault="00397522" w:rsidP="00397522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397522">
              <w:rPr>
                <w:rFonts w:ascii="Times New Roman" w:hAnsi="Times New Roman"/>
                <w:color w:val="000000"/>
              </w:rPr>
              <w:t>Ministerstwie Finansów</w:t>
            </w:r>
          </w:p>
          <w:p w:rsidR="00397522" w:rsidRPr="00397522" w:rsidRDefault="00397522" w:rsidP="00397522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397522">
              <w:rPr>
                <w:rFonts w:ascii="Times New Roman" w:hAnsi="Times New Roman"/>
                <w:color w:val="000000"/>
              </w:rPr>
              <w:t>sekretariat.dsp@mf.gov.pl</w:t>
            </w:r>
          </w:p>
          <w:p w:rsidR="006A701A" w:rsidRPr="008B4FE6" w:rsidRDefault="00397522" w:rsidP="0039752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97522">
              <w:rPr>
                <w:rFonts w:ascii="Times New Roman" w:hAnsi="Times New Roman"/>
                <w:color w:val="000000"/>
              </w:rPr>
              <w:t>tel.: 22 694 38 86</w:t>
            </w:r>
            <w:bookmarkEnd w:id="3"/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3F5A5E">
              <w:rPr>
                <w:rFonts w:ascii="Times New Roman" w:hAnsi="Times New Roman"/>
                <w:sz w:val="21"/>
                <w:szCs w:val="21"/>
              </w:rPr>
              <w:t>2 stycznia 2023</w:t>
            </w:r>
            <w:r w:rsidR="00397522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4" w:name="Lista1"/>
          </w:p>
          <w:bookmarkEnd w:id="4"/>
          <w:p w:rsidR="00F76884" w:rsidRPr="0065019F" w:rsidRDefault="00397522" w:rsidP="00F76884">
            <w:pPr>
              <w:spacing w:line="240" w:lineRule="auto"/>
              <w:rPr>
                <w:rFonts w:ascii="Times New Roman" w:hAnsi="Times New Roman"/>
              </w:rPr>
            </w:pPr>
            <w:r w:rsidRPr="00397522">
              <w:rPr>
                <w:rFonts w:ascii="Times New Roman" w:hAnsi="Times New Roman"/>
              </w:rPr>
              <w:t>Art. 283 § 3 ustawy z dnia 29 sierpnia 1997 r. – Or</w:t>
            </w:r>
            <w:r w:rsidR="00BB6F26">
              <w:rPr>
                <w:rFonts w:ascii="Times New Roman" w:hAnsi="Times New Roman"/>
              </w:rPr>
              <w:t xml:space="preserve">dynacja podatkowa </w:t>
            </w:r>
            <w:r w:rsidR="00BB6F26" w:rsidRPr="00BB6F26">
              <w:rPr>
                <w:rFonts w:ascii="Times New Roman" w:hAnsi="Times New Roman"/>
              </w:rPr>
              <w:t xml:space="preserve">(Dz. U. z 2022 r. poz. 2651 i 2707) </w:t>
            </w: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A175D0">
              <w:rPr>
                <w:rFonts w:ascii="Times New Roman" w:hAnsi="Times New Roman"/>
                <w:b/>
                <w:color w:val="000000"/>
              </w:rPr>
              <w:t>671</w:t>
            </w:r>
            <w:r w:rsidR="0039752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397522">
              <w:rPr>
                <w:rFonts w:ascii="Times New Roman" w:hAnsi="Times New Roman"/>
                <w:b/>
                <w:color w:val="000000"/>
              </w:rPr>
              <w:t xml:space="preserve"> prac legislacyjnych Ministra Finansów </w:t>
            </w:r>
          </w:p>
          <w:p w:rsidR="006A701A" w:rsidRPr="008B4FE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5" w:name="Wybór1"/>
            <w:bookmarkEnd w:id="5"/>
          </w:p>
        </w:tc>
      </w:tr>
      <w:tr w:rsidR="006A701A" w:rsidRPr="008B4FE6" w:rsidTr="00397522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6A701A" w:rsidRDefault="006F4EBC" w:rsidP="00045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</w:t>
            </w:r>
            <w:r w:rsidR="00045F7C" w:rsidRPr="00045F7C">
              <w:rPr>
                <w:rFonts w:ascii="Times New Roman" w:hAnsi="Times New Roman"/>
                <w:color w:val="000000"/>
              </w:rPr>
              <w:t>Obowiązujący wzór imiennego upoważnienia do przeprowadzenia kontroli podatkowej (KON-W), określony w rozporządzeniu Ministra Finansów z dnia 24 lipca 2019 r. w sprawie wzoru imiennego upoważnienia do przeprowadzenia kontroli podatkowej (Dz. U. poz. 1414), zawiera w podstawie prawnej m.in. art. 281 § 3 ustawy z dnia 29 sierpnia 1997 r. Ordynacja podatkowa, który utracił moc obowiązującą. Przepis ten został uchylony przez art. 111 pkt 18 lit. b ustawy z dnia 16 października 2019 r. o rozstrzyganiu sporów dotyczących podwójnego opodatkowania oraz zawieraniu uprzednich porozumień cenowych (Dz. U. poz. 2200, z p</w:t>
            </w:r>
            <w:r w:rsidR="00A83975">
              <w:rPr>
                <w:rFonts w:ascii="Times New Roman" w:hAnsi="Times New Roman"/>
                <w:color w:val="000000"/>
              </w:rPr>
              <w:t>ó</w:t>
            </w:r>
            <w:r w:rsidR="00045F7C" w:rsidRPr="00045F7C">
              <w:rPr>
                <w:rFonts w:ascii="Times New Roman" w:hAnsi="Times New Roman"/>
                <w:color w:val="000000"/>
              </w:rPr>
              <w:t>źn. zm.), który wszedł w życie 29 listopada 2019 r.</w:t>
            </w:r>
          </w:p>
          <w:p w:rsidR="002F573C" w:rsidRDefault="002F573C" w:rsidP="00045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Zawarte w formularzu KON-W </w:t>
            </w:r>
            <w:r w:rsidRPr="00F16799">
              <w:rPr>
                <w:rFonts w:ascii="Times New Roman" w:hAnsi="Times New Roman"/>
                <w:b/>
                <w:color w:val="000000"/>
              </w:rPr>
              <w:t>Pouczenie o podstawowych prawach i obowiązkach kontrolowanego</w:t>
            </w:r>
            <w:r>
              <w:rPr>
                <w:rFonts w:ascii="Times New Roman" w:hAnsi="Times New Roman"/>
                <w:color w:val="000000"/>
              </w:rPr>
              <w:t xml:space="preserve"> w</w:t>
            </w:r>
            <w:r w:rsidRPr="002F573C">
              <w:rPr>
                <w:rFonts w:ascii="Times New Roman" w:hAnsi="Times New Roman"/>
                <w:color w:val="000000"/>
              </w:rPr>
              <w:t xml:space="preserve"> pkt 8 lit. d </w:t>
            </w:r>
            <w:r>
              <w:rPr>
                <w:rFonts w:ascii="Times New Roman" w:hAnsi="Times New Roman"/>
                <w:color w:val="000000"/>
              </w:rPr>
              <w:t>odwołuje się do p</w:t>
            </w:r>
            <w:r w:rsidRPr="002F573C">
              <w:rPr>
                <w:rFonts w:ascii="Times New Roman" w:hAnsi="Times New Roman"/>
                <w:color w:val="000000"/>
              </w:rPr>
              <w:t>rzepis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2F573C">
              <w:rPr>
                <w:rFonts w:ascii="Times New Roman" w:hAnsi="Times New Roman"/>
                <w:color w:val="000000"/>
              </w:rPr>
              <w:t xml:space="preserve"> art. </w:t>
            </w:r>
            <w:r w:rsidRPr="00171C19">
              <w:rPr>
                <w:rFonts w:ascii="Times New Roman" w:hAnsi="Times New Roman"/>
                <w:color w:val="000000"/>
              </w:rPr>
              <w:t>286 § 1 pkt 4</w:t>
            </w:r>
            <w:r>
              <w:rPr>
                <w:rFonts w:ascii="Times New Roman" w:hAnsi="Times New Roman"/>
                <w:color w:val="000000"/>
              </w:rPr>
              <w:t xml:space="preserve"> Ordynacji podatkowej. Przepis ten</w:t>
            </w:r>
            <w:r w:rsidRPr="002F573C">
              <w:rPr>
                <w:rFonts w:ascii="Times New Roman" w:hAnsi="Times New Roman"/>
                <w:color w:val="000000"/>
              </w:rPr>
              <w:t xml:space="preserve"> zmieniony został ustawą z dnia 18 listopada 2020 r. o doręczeniach elektronicznych (Dz. U. </w:t>
            </w:r>
            <w:r w:rsidR="00BA5650">
              <w:rPr>
                <w:rFonts w:ascii="Times New Roman" w:hAnsi="Times New Roman"/>
                <w:color w:val="000000"/>
              </w:rPr>
              <w:t>poz. 2320, z późn. zm.), który wszedł</w:t>
            </w:r>
            <w:r w:rsidRPr="002F573C">
              <w:rPr>
                <w:rFonts w:ascii="Times New Roman" w:hAnsi="Times New Roman"/>
                <w:color w:val="000000"/>
              </w:rPr>
              <w:t xml:space="preserve"> w życie 5 października 2021 r.</w:t>
            </w:r>
          </w:p>
          <w:p w:rsidR="0003712E" w:rsidRPr="00B37C80" w:rsidRDefault="0003712E" w:rsidP="00B60F3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3) </w:t>
            </w:r>
            <w:r w:rsidR="000244BD">
              <w:rPr>
                <w:rFonts w:ascii="Times New Roman" w:hAnsi="Times New Roman"/>
                <w:color w:val="000000"/>
              </w:rPr>
              <w:t>Zawart</w:t>
            </w:r>
            <w:r w:rsidR="00AC1C09">
              <w:rPr>
                <w:rFonts w:ascii="Times New Roman" w:hAnsi="Times New Roman"/>
                <w:color w:val="000000"/>
              </w:rPr>
              <w:t>a</w:t>
            </w:r>
            <w:r w:rsidR="000244BD">
              <w:rPr>
                <w:rFonts w:ascii="Times New Roman" w:hAnsi="Times New Roman"/>
                <w:color w:val="000000"/>
              </w:rPr>
              <w:t xml:space="preserve"> w formularzu </w:t>
            </w:r>
            <w:r w:rsidR="00AC1C09">
              <w:rPr>
                <w:rFonts w:ascii="Times New Roman" w:hAnsi="Times New Roman"/>
                <w:color w:val="000000"/>
              </w:rPr>
              <w:t xml:space="preserve">KON-W </w:t>
            </w:r>
            <w:r w:rsidR="00144DF9">
              <w:rPr>
                <w:rFonts w:ascii="Times New Roman" w:hAnsi="Times New Roman"/>
                <w:color w:val="000000"/>
              </w:rPr>
              <w:t xml:space="preserve"> </w:t>
            </w:r>
            <w:r w:rsidR="000244BD" w:rsidRPr="000244BD">
              <w:rPr>
                <w:rFonts w:ascii="Times New Roman" w:hAnsi="Times New Roman"/>
                <w:color w:val="000000"/>
              </w:rPr>
              <w:t xml:space="preserve">INFORMACJA O PRZETWARZANIU DANYCH OSOBOWYCH w </w:t>
            </w:r>
            <w:r w:rsidR="00AC1C09">
              <w:rPr>
                <w:rFonts w:ascii="Times New Roman" w:hAnsi="Times New Roman"/>
                <w:color w:val="000000"/>
              </w:rPr>
              <w:t>części</w:t>
            </w:r>
            <w:r w:rsidR="000244BD" w:rsidRPr="000244BD">
              <w:rPr>
                <w:rFonts w:ascii="Times New Roman" w:hAnsi="Times New Roman"/>
                <w:color w:val="000000"/>
              </w:rPr>
              <w:t xml:space="preserve"> </w:t>
            </w:r>
            <w:r w:rsidR="000244BD" w:rsidRPr="00F16799">
              <w:rPr>
                <w:rFonts w:ascii="Times New Roman" w:hAnsi="Times New Roman"/>
                <w:b/>
                <w:color w:val="000000"/>
              </w:rPr>
              <w:t>Prawa osób fizycznych w związku z przetwarzaniem danych osobowych</w:t>
            </w:r>
            <w:r w:rsidR="000244BD">
              <w:rPr>
                <w:rFonts w:ascii="Times New Roman" w:hAnsi="Times New Roman"/>
                <w:color w:val="000000"/>
              </w:rPr>
              <w:t xml:space="preserve">, </w:t>
            </w:r>
            <w:r w:rsidR="00AC1C09">
              <w:rPr>
                <w:rFonts w:ascii="Times New Roman" w:hAnsi="Times New Roman"/>
                <w:color w:val="000000"/>
              </w:rPr>
              <w:t>wskazuje</w:t>
            </w:r>
            <w:r w:rsidR="000244BD" w:rsidRPr="000244BD">
              <w:rPr>
                <w:rFonts w:ascii="Times New Roman" w:hAnsi="Times New Roman"/>
                <w:color w:val="000000"/>
              </w:rPr>
              <w:t xml:space="preserve"> </w:t>
            </w:r>
            <w:r w:rsidR="000244BD">
              <w:rPr>
                <w:rFonts w:ascii="Times New Roman" w:hAnsi="Times New Roman"/>
                <w:color w:val="000000"/>
              </w:rPr>
              <w:t>prawo</w:t>
            </w:r>
            <w:r w:rsidR="000244BD" w:rsidRPr="000244BD">
              <w:rPr>
                <w:rFonts w:ascii="Times New Roman" w:hAnsi="Times New Roman"/>
                <w:color w:val="000000"/>
              </w:rPr>
              <w:t xml:space="preserve"> do usunięcia danych osobowych</w:t>
            </w:r>
            <w:r w:rsidR="00837955">
              <w:rPr>
                <w:rFonts w:ascii="Times New Roman" w:hAnsi="Times New Roman"/>
                <w:color w:val="000000"/>
              </w:rPr>
              <w:t>,</w:t>
            </w:r>
            <w:r w:rsidR="000244BD" w:rsidRPr="000244BD">
              <w:rPr>
                <w:rFonts w:ascii="Times New Roman" w:hAnsi="Times New Roman"/>
                <w:color w:val="000000"/>
              </w:rPr>
              <w:t xml:space="preserve"> na podstawie art. 17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</w:t>
            </w:r>
            <w:r w:rsidR="000244BD">
              <w:rPr>
                <w:rFonts w:ascii="Times New Roman" w:hAnsi="Times New Roman"/>
                <w:color w:val="000000"/>
              </w:rPr>
              <w:t>źn. zm.)</w:t>
            </w:r>
            <w:r w:rsidR="00AC1C09">
              <w:rPr>
                <w:rFonts w:ascii="Times New Roman" w:hAnsi="Times New Roman"/>
                <w:color w:val="000000"/>
              </w:rPr>
              <w:t>,</w:t>
            </w:r>
            <w:r w:rsidR="00672FAC">
              <w:t xml:space="preserve"> </w:t>
            </w:r>
            <w:r w:rsidR="00672FAC">
              <w:rPr>
                <w:rFonts w:ascii="Times New Roman" w:hAnsi="Times New Roman"/>
                <w:color w:val="000000"/>
              </w:rPr>
              <w:t>zwanego dalej „RODO”</w:t>
            </w:r>
            <w:r w:rsidR="000244BD">
              <w:rPr>
                <w:rFonts w:ascii="Times New Roman" w:hAnsi="Times New Roman"/>
                <w:color w:val="000000"/>
              </w:rPr>
              <w:t xml:space="preserve">, </w:t>
            </w:r>
            <w:r w:rsidR="00B60F32">
              <w:rPr>
                <w:rFonts w:ascii="Times New Roman" w:hAnsi="Times New Roman"/>
                <w:color w:val="000000"/>
              </w:rPr>
              <w:t xml:space="preserve">które </w:t>
            </w:r>
            <w:r w:rsidR="000244BD" w:rsidRPr="000244BD">
              <w:rPr>
                <w:rFonts w:ascii="Times New Roman" w:hAnsi="Times New Roman"/>
                <w:color w:val="000000"/>
              </w:rPr>
              <w:t xml:space="preserve">nie ma zastosowania w przypadku przetwarzania danych osobowych, które odbywa się w celu wypełnienia obowiązków prawnych ciążących na </w:t>
            </w:r>
            <w:r w:rsidR="00B60F32">
              <w:rPr>
                <w:rFonts w:ascii="Times New Roman" w:hAnsi="Times New Roman"/>
                <w:color w:val="000000"/>
              </w:rPr>
              <w:t>a</w:t>
            </w:r>
            <w:r w:rsidR="000244BD" w:rsidRPr="000244BD">
              <w:rPr>
                <w:rFonts w:ascii="Times New Roman" w:hAnsi="Times New Roman"/>
                <w:color w:val="000000"/>
              </w:rPr>
              <w:t>dministra</w:t>
            </w:r>
            <w:r w:rsidR="000244BD">
              <w:rPr>
                <w:rFonts w:ascii="Times New Roman" w:hAnsi="Times New Roman"/>
                <w:color w:val="000000"/>
              </w:rPr>
              <w:t>torze (art</w:t>
            </w:r>
            <w:r w:rsidR="00672FAC">
              <w:rPr>
                <w:rFonts w:ascii="Times New Roman" w:hAnsi="Times New Roman"/>
                <w:color w:val="000000"/>
              </w:rPr>
              <w:t>. 6 ust. 1 lit. c RODO</w:t>
            </w:r>
            <w:r w:rsidR="000244BD" w:rsidRPr="000244BD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397522">
        <w:trPr>
          <w:gridAfter w:val="1"/>
          <w:wAfter w:w="10" w:type="dxa"/>
          <w:trHeight w:val="744"/>
        </w:trPr>
        <w:tc>
          <w:tcPr>
            <w:tcW w:w="10937" w:type="dxa"/>
            <w:gridSpan w:val="29"/>
            <w:shd w:val="clear" w:color="auto" w:fill="auto"/>
          </w:tcPr>
          <w:p w:rsidR="00397522" w:rsidRPr="00B37C80" w:rsidRDefault="00171C19" w:rsidP="00A839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Opracowanie nowego </w:t>
            </w:r>
            <w:r w:rsidR="00045F7C" w:rsidRPr="00045F7C">
              <w:rPr>
                <w:rFonts w:ascii="Times New Roman" w:hAnsi="Times New Roman"/>
                <w:color w:val="000000"/>
                <w:spacing w:val="-2"/>
              </w:rPr>
              <w:t xml:space="preserve"> wzoru imiennego upoważnienia do przeprowadzenia kontroli podatkowej</w:t>
            </w:r>
            <w:r w:rsidR="00045F7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45F7C" w:rsidRPr="00045F7C">
              <w:rPr>
                <w:rFonts w:ascii="Times New Roman" w:hAnsi="Times New Roman"/>
                <w:color w:val="000000"/>
                <w:spacing w:val="-2"/>
              </w:rPr>
              <w:t>(KON-W</w:t>
            </w:r>
            <w:r w:rsidR="00045F7C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45F7C" w:rsidRPr="00045F7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55E51">
              <w:rPr>
                <w:rFonts w:ascii="Times New Roman" w:hAnsi="Times New Roman"/>
                <w:color w:val="000000"/>
                <w:spacing w:val="-2"/>
              </w:rPr>
              <w:t>z uwzględnieniem aktualizacji podstawy prawnej i zmiany</w:t>
            </w:r>
            <w:r w:rsidR="002F573C">
              <w:t xml:space="preserve"> </w:t>
            </w:r>
            <w:r w:rsidR="002F573C">
              <w:rPr>
                <w:rFonts w:ascii="Times New Roman" w:hAnsi="Times New Roman"/>
                <w:color w:val="000000"/>
                <w:spacing w:val="-2"/>
              </w:rPr>
              <w:t>Pouczeni</w:t>
            </w:r>
            <w:r w:rsidR="00A55E5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2F573C" w:rsidRPr="002F573C">
              <w:rPr>
                <w:rFonts w:ascii="Times New Roman" w:hAnsi="Times New Roman"/>
                <w:color w:val="000000"/>
                <w:spacing w:val="-2"/>
              </w:rPr>
              <w:t xml:space="preserve"> o podstawowych prawach i obowiązkach kontrolowanego</w:t>
            </w:r>
            <w:r w:rsidR="00A55E51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2F573C" w:rsidRPr="002F57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72FAC">
              <w:rPr>
                <w:rFonts w:ascii="Times New Roman" w:hAnsi="Times New Roman"/>
                <w:color w:val="000000"/>
                <w:spacing w:val="-2"/>
              </w:rPr>
              <w:t xml:space="preserve">Ponadto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>
              <w:rPr>
                <w:rFonts w:ascii="Times New Roman" w:hAnsi="Times New Roman"/>
                <w:color w:val="000000"/>
              </w:rPr>
              <w:t>INFORMACJI</w:t>
            </w:r>
            <w:r w:rsidRPr="000244BD">
              <w:rPr>
                <w:rFonts w:ascii="Times New Roman" w:hAnsi="Times New Roman"/>
                <w:color w:val="000000"/>
              </w:rPr>
              <w:t xml:space="preserve"> O PRZETWARZANIU DANYCH OSOBOWYCH </w:t>
            </w:r>
            <w:r w:rsidR="00672FAC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D0590E">
              <w:rPr>
                <w:rFonts w:ascii="Times New Roman" w:hAnsi="Times New Roman"/>
                <w:color w:val="000000"/>
                <w:spacing w:val="-2"/>
              </w:rPr>
              <w:t xml:space="preserve">ykreślono </w:t>
            </w:r>
            <w:r w:rsidR="00A67347" w:rsidRPr="00A67347">
              <w:rPr>
                <w:rFonts w:ascii="Times New Roman" w:hAnsi="Times New Roman"/>
                <w:color w:val="000000"/>
                <w:spacing w:val="-2"/>
              </w:rPr>
              <w:t>zapis o prawie do usunięcia danych osobowych na podstawie art. 17</w:t>
            </w:r>
            <w:r w:rsidR="00A67347">
              <w:rPr>
                <w:rFonts w:ascii="Times New Roman" w:hAnsi="Times New Roman"/>
                <w:color w:val="000000"/>
                <w:spacing w:val="-2"/>
              </w:rPr>
              <w:t xml:space="preserve"> RODO.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397522">
        <w:trPr>
          <w:gridAfter w:val="1"/>
          <w:wAfter w:w="10" w:type="dxa"/>
          <w:trHeight w:val="420"/>
        </w:trPr>
        <w:tc>
          <w:tcPr>
            <w:tcW w:w="10937" w:type="dxa"/>
            <w:gridSpan w:val="29"/>
            <w:shd w:val="clear" w:color="auto" w:fill="auto"/>
          </w:tcPr>
          <w:p w:rsidR="006A701A" w:rsidRPr="00B37C80" w:rsidRDefault="0082575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825752">
              <w:rPr>
                <w:rFonts w:ascii="Times New Roman" w:hAnsi="Times New Roman"/>
                <w:color w:val="000000"/>
                <w:spacing w:val="-2"/>
              </w:rPr>
              <w:t>Projektowana regulacja nie stoi w sprzeczności z prawem Unii Europejskiej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39752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7522">
              <w:rPr>
                <w:rFonts w:ascii="Times New Roman" w:hAnsi="Times New Roman"/>
                <w:color w:val="000000"/>
                <w:spacing w:val="-2"/>
              </w:rPr>
              <w:t>Podatnicy, płatnicy, inkasenci, następcy prawni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397522" w:rsidP="003975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397522" w:rsidP="003975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Default="0039752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7522">
              <w:rPr>
                <w:rFonts w:ascii="Times New Roman" w:hAnsi="Times New Roman"/>
                <w:color w:val="000000"/>
                <w:spacing w:val="-2"/>
              </w:rPr>
              <w:t>Przepisy rozporządzenia oddziałują na kontrolowanego, któremu organ podatkowy doręcza upoważnienie do przeprowadzenia kontroli podatkowej</w:t>
            </w:r>
          </w:p>
          <w:p w:rsidR="00D318C9" w:rsidRPr="00B37C80" w:rsidRDefault="00D318C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362909" w:rsidRDefault="0039752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18C9">
              <w:rPr>
                <w:rFonts w:ascii="Times New Roman" w:hAnsi="Times New Roman"/>
                <w:color w:val="000000"/>
                <w:spacing w:val="-2"/>
              </w:rPr>
              <w:t xml:space="preserve">Z uwagi na </w:t>
            </w:r>
            <w:r w:rsidR="00171C19">
              <w:rPr>
                <w:rFonts w:ascii="Times New Roman" w:hAnsi="Times New Roman"/>
                <w:color w:val="000000"/>
                <w:spacing w:val="-2"/>
              </w:rPr>
              <w:t>zakres</w:t>
            </w:r>
            <w:r w:rsidRPr="00D318C9">
              <w:rPr>
                <w:rFonts w:ascii="Times New Roman" w:hAnsi="Times New Roman"/>
                <w:color w:val="000000"/>
                <w:spacing w:val="-2"/>
              </w:rPr>
              <w:t xml:space="preserve"> zmian nie przewiduje się przeprowadzenia konsultacji publicznych.</w:t>
            </w:r>
          </w:p>
          <w:p w:rsidR="00362909" w:rsidRDefault="003629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FC075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869E5">
              <w:rPr>
                <w:rFonts w:ascii="Times New Roman" w:hAnsi="Times New Roman"/>
                <w:color w:val="000000"/>
                <w:spacing w:val="-2"/>
              </w:rPr>
              <w:t xml:space="preserve">Stosownie do art. 5 ustawy z dnia 7 lipca 2005 r. o działalności lobbingowej w procesie stanowienia prawa </w:t>
            </w:r>
            <w:r w:rsidRPr="003869E5">
              <w:rPr>
                <w:rFonts w:ascii="Times New Roman" w:hAnsi="Times New Roman"/>
              </w:rPr>
              <w:t xml:space="preserve">(Dz. U. z 2017 r. poz. 248) </w:t>
            </w:r>
            <w:r w:rsidRPr="003869E5">
              <w:rPr>
                <w:rFonts w:ascii="Times New Roman" w:hAnsi="Times New Roman"/>
                <w:color w:val="000000"/>
                <w:spacing w:val="-2"/>
              </w:rPr>
              <w:t xml:space="preserve">oraz stosownie do § 52 ust. 1 uchwały nr 190 Rady Ministrów z dnia 29 października 2013 r. Regulamin pracy Rady Ministrów </w:t>
            </w:r>
            <w:r w:rsidRPr="003869E5">
              <w:rPr>
                <w:rFonts w:ascii="Times New Roman" w:hAnsi="Times New Roman"/>
              </w:rPr>
              <w:t>(</w:t>
            </w:r>
            <w:r w:rsidRPr="00F6593D">
              <w:rPr>
                <w:rFonts w:ascii="Times New Roman" w:hAnsi="Times New Roman"/>
              </w:rPr>
              <w:t>M.P. z 2022 r. poz. 348</w:t>
            </w:r>
            <w:r w:rsidRPr="003869E5">
              <w:rPr>
                <w:rFonts w:ascii="Times New Roman" w:hAnsi="Times New Roman"/>
              </w:rPr>
              <w:t>)</w:t>
            </w:r>
            <w:r w:rsidRPr="003869E5">
              <w:rPr>
                <w:rFonts w:ascii="Times New Roman" w:hAnsi="Times New Roman"/>
                <w:color w:val="000000"/>
                <w:spacing w:val="-2"/>
              </w:rPr>
              <w:t>, z chwilą przekazania do uzgodnień z członkami Rady Ministrów, projekt rozporządzenia zostanie udostępniony w Biuletynie Informacji Publicznej na stronie podmiotowej Rządowego Centrum Legislacji, w serwisie Rządowy Proces Legislacyjny.</w:t>
            </w: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:rsidTr="00362909">
        <w:trPr>
          <w:gridAfter w:val="1"/>
          <w:wAfter w:w="10" w:type="dxa"/>
          <w:trHeight w:val="1396"/>
        </w:trPr>
        <w:tc>
          <w:tcPr>
            <w:tcW w:w="2243" w:type="dxa"/>
            <w:gridSpan w:val="2"/>
            <w:shd w:val="clear" w:color="auto" w:fill="FFFFFF"/>
          </w:tcPr>
          <w:p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C53F26" w:rsidRDefault="00FC075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FC0758">
              <w:rPr>
                <w:rFonts w:ascii="Times New Roman" w:hAnsi="Times New Roman"/>
                <w:color w:val="000000"/>
                <w:sz w:val="21"/>
                <w:szCs w:val="21"/>
              </w:rPr>
              <w:t>rojektowane rozporządzenie nie spowoduje zmniejszenia dochodów podmiotów sektora finansów publicznych, w tym budżetu państwa i budżetów jednostek samorządu terytorialnego, nie spowoduje również zwiększenia wydatków jednostek sektora finansów publicznych w stosunku do wielkości wynikających z obowiązujących przepisów.</w:t>
            </w:r>
          </w:p>
        </w:tc>
      </w:tr>
      <w:tr w:rsidR="006A701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8B4FE6" w:rsidRDefault="006A701A" w:rsidP="0072636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:rsidTr="00A175D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A175D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A175D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A175D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:rsidTr="00362909">
        <w:trPr>
          <w:gridAfter w:val="1"/>
          <w:wAfter w:w="10" w:type="dxa"/>
          <w:trHeight w:val="1408"/>
        </w:trPr>
        <w:tc>
          <w:tcPr>
            <w:tcW w:w="2243" w:type="dxa"/>
            <w:gridSpan w:val="2"/>
            <w:shd w:val="clear" w:color="auto" w:fill="FFFFFF"/>
          </w:tcPr>
          <w:p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24BD7" w:rsidRPr="00301959" w:rsidRDefault="00FC075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Wejście w życie niniejszego rozporządzenia</w:t>
            </w:r>
            <w:r w:rsidRPr="00FC07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będzie miało wpływu na konkurencyjność gospodarki i przedsiębiorczość, w tym funkcjonowanie przedsiębiorców (w tym mikroprzedsiębiorców, małych i średnich przedsiębiorców).</w:t>
            </w:r>
            <w:r w:rsidRPr="00FC07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Projekt nie będzie miał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również </w:t>
            </w:r>
            <w:r w:rsidRPr="00FC07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wpływu na sytuację ekonomiczną i społeczną rodziny, a także osób niepełnosprawnych oraz osób starszych.</w:t>
            </w: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643A4" w:rsidRPr="00301959" w:rsidRDefault="001643A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4F4E17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8B4FE6" w:rsidRDefault="00FC0758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86AFF" w:rsidRDefault="00FC0758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86AFF" w:rsidRDefault="00FC0758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0758"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F0DA2" w:rsidRDefault="00FC0758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B3460" w:rsidRPr="008B4FE6" w:rsidRDefault="00FC075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0758">
              <w:rPr>
                <w:rFonts w:ascii="Times New Roman" w:hAnsi="Times New Roman"/>
                <w:color w:val="000000"/>
              </w:rPr>
              <w:t>Brak wpływu na rynek pracy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B3460" w:rsidRPr="008B4FE6" w:rsidRDefault="00FC075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C0758">
              <w:rPr>
                <w:rFonts w:ascii="Times New Roman" w:hAnsi="Times New Roman"/>
                <w:color w:val="000000"/>
                <w:spacing w:val="-2"/>
              </w:rPr>
              <w:t>Brak wpływu na ww. obszary.</w:t>
            </w: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627221" w:rsidRDefault="00A767D2" w:rsidP="00A767D2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:rsidTr="00FC0758">
        <w:trPr>
          <w:gridAfter w:val="1"/>
          <w:wAfter w:w="10" w:type="dxa"/>
          <w:trHeight w:val="638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FC0758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FC0758">
              <w:rPr>
                <w:rFonts w:ascii="Times New Roman" w:hAnsi="Times New Roman"/>
                <w:spacing w:val="-2"/>
              </w:rPr>
              <w:t>rzewiduje się, że rozporządzenie wejdzie w życie po upływie 14 dni od dnia ogłoszenia.</w:t>
            </w: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1D6A3C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FC075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C0758">
              <w:rPr>
                <w:rFonts w:ascii="Times New Roman" w:hAnsi="Times New Roman"/>
                <w:color w:val="000000"/>
                <w:spacing w:val="-2"/>
              </w:rPr>
              <w:t>Projekt nie wymaga ewaluacji.</w:t>
            </w: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301959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1B3460" w:rsidRPr="00B37C80" w:rsidRDefault="004325E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:rsidR="00F06E70" w:rsidRDefault="00F06E70" w:rsidP="00F06E70">
      <w:pPr>
        <w:pStyle w:val="Nagwek1"/>
        <w:rPr>
          <w:rFonts w:ascii="Times New Roman" w:hAnsi="Times New Roman"/>
          <w:sz w:val="20"/>
          <w:szCs w:val="20"/>
        </w:rPr>
      </w:pPr>
    </w:p>
    <w:p w:rsidR="006176ED" w:rsidRPr="00522D94" w:rsidRDefault="009D0655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93" w:rsidRDefault="00F34593" w:rsidP="00044739">
      <w:pPr>
        <w:spacing w:line="240" w:lineRule="auto"/>
      </w:pPr>
      <w:r>
        <w:separator/>
      </w:r>
    </w:p>
  </w:endnote>
  <w:endnote w:type="continuationSeparator" w:id="0">
    <w:p w:rsidR="00F34593" w:rsidRDefault="00F3459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93" w:rsidRDefault="00F34593" w:rsidP="00044739">
      <w:pPr>
        <w:spacing w:line="240" w:lineRule="auto"/>
      </w:pPr>
      <w:r>
        <w:separator/>
      </w:r>
    </w:p>
  </w:footnote>
  <w:footnote w:type="continuationSeparator" w:id="0">
    <w:p w:rsidR="00F34593" w:rsidRDefault="00F3459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5">
    <w:abstractNumId w:val="1"/>
  </w:num>
  <w:num w:numId="6">
    <w:abstractNumId w:val="9"/>
  </w:num>
  <w:num w:numId="7">
    <w:abstractNumId w:val="18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6"/>
  </w:num>
  <w:num w:numId="21">
    <w:abstractNumId w:val="20"/>
  </w:num>
  <w:num w:numId="22">
    <w:abstractNumId w:val="21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44BD"/>
    <w:rsid w:val="000356A9"/>
    <w:rsid w:val="0003712E"/>
    <w:rsid w:val="00044138"/>
    <w:rsid w:val="00044739"/>
    <w:rsid w:val="00045F7C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1D9D"/>
    <w:rsid w:val="000D38FC"/>
    <w:rsid w:val="000D4D90"/>
    <w:rsid w:val="000E2D10"/>
    <w:rsid w:val="000F3204"/>
    <w:rsid w:val="0010548B"/>
    <w:rsid w:val="001072D1"/>
    <w:rsid w:val="00117017"/>
    <w:rsid w:val="00130E8E"/>
    <w:rsid w:val="0013216E"/>
    <w:rsid w:val="0013781E"/>
    <w:rsid w:val="001401B5"/>
    <w:rsid w:val="001422B9"/>
    <w:rsid w:val="00144DF9"/>
    <w:rsid w:val="00145418"/>
    <w:rsid w:val="0014665F"/>
    <w:rsid w:val="00153464"/>
    <w:rsid w:val="001541B3"/>
    <w:rsid w:val="00155B15"/>
    <w:rsid w:val="001625BE"/>
    <w:rsid w:val="001643A4"/>
    <w:rsid w:val="00164E26"/>
    <w:rsid w:val="00171C19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0F4A"/>
    <w:rsid w:val="001B3460"/>
    <w:rsid w:val="001B4CA1"/>
    <w:rsid w:val="001B75D8"/>
    <w:rsid w:val="001C1060"/>
    <w:rsid w:val="001C3C63"/>
    <w:rsid w:val="001D0C1D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2F573C"/>
    <w:rsid w:val="00300991"/>
    <w:rsid w:val="00301959"/>
    <w:rsid w:val="00305B8A"/>
    <w:rsid w:val="003156E9"/>
    <w:rsid w:val="00331BF9"/>
    <w:rsid w:val="0033495E"/>
    <w:rsid w:val="00334A79"/>
    <w:rsid w:val="00334D8D"/>
    <w:rsid w:val="00334F4C"/>
    <w:rsid w:val="00337345"/>
    <w:rsid w:val="00337DD2"/>
    <w:rsid w:val="003404D1"/>
    <w:rsid w:val="003443FF"/>
    <w:rsid w:val="00355808"/>
    <w:rsid w:val="00362909"/>
    <w:rsid w:val="00362C7E"/>
    <w:rsid w:val="00363309"/>
    <w:rsid w:val="00363601"/>
    <w:rsid w:val="00376AC9"/>
    <w:rsid w:val="003871F0"/>
    <w:rsid w:val="00393032"/>
    <w:rsid w:val="00394B69"/>
    <w:rsid w:val="00397078"/>
    <w:rsid w:val="00397522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3F5A5E"/>
    <w:rsid w:val="00403E6E"/>
    <w:rsid w:val="004129B4"/>
    <w:rsid w:val="00417EF0"/>
    <w:rsid w:val="00422181"/>
    <w:rsid w:val="004228F0"/>
    <w:rsid w:val="004244A8"/>
    <w:rsid w:val="00425F72"/>
    <w:rsid w:val="00427736"/>
    <w:rsid w:val="004325EC"/>
    <w:rsid w:val="00441787"/>
    <w:rsid w:val="00444F2D"/>
    <w:rsid w:val="00451E00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178B"/>
    <w:rsid w:val="00533D89"/>
    <w:rsid w:val="00536564"/>
    <w:rsid w:val="00544597"/>
    <w:rsid w:val="00544FFE"/>
    <w:rsid w:val="005473F5"/>
    <w:rsid w:val="005477E7"/>
    <w:rsid w:val="0055040C"/>
    <w:rsid w:val="00552794"/>
    <w:rsid w:val="00555603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5F5F89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2FAC"/>
    <w:rsid w:val="0067503C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4EBC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24F4"/>
    <w:rsid w:val="00733167"/>
    <w:rsid w:val="00740D2C"/>
    <w:rsid w:val="00744BF9"/>
    <w:rsid w:val="00752623"/>
    <w:rsid w:val="0076006E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5752"/>
    <w:rsid w:val="008263C0"/>
    <w:rsid w:val="00837955"/>
    <w:rsid w:val="00841422"/>
    <w:rsid w:val="00841D3B"/>
    <w:rsid w:val="0084314C"/>
    <w:rsid w:val="00843171"/>
    <w:rsid w:val="008575C3"/>
    <w:rsid w:val="00863D28"/>
    <w:rsid w:val="008648C3"/>
    <w:rsid w:val="0086765E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404E9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B6304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3995"/>
    <w:rsid w:val="00A056CB"/>
    <w:rsid w:val="00A06D74"/>
    <w:rsid w:val="00A07A29"/>
    <w:rsid w:val="00A10FF1"/>
    <w:rsid w:val="00A1506B"/>
    <w:rsid w:val="00A175D0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5E51"/>
    <w:rsid w:val="00A56E64"/>
    <w:rsid w:val="00A624C3"/>
    <w:rsid w:val="00A6641C"/>
    <w:rsid w:val="00A67347"/>
    <w:rsid w:val="00A767D2"/>
    <w:rsid w:val="00A77616"/>
    <w:rsid w:val="00A805DA"/>
    <w:rsid w:val="00A811B4"/>
    <w:rsid w:val="00A83975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1C09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42FEC"/>
    <w:rsid w:val="00B5092B"/>
    <w:rsid w:val="00B5194E"/>
    <w:rsid w:val="00B51AF5"/>
    <w:rsid w:val="00B531FC"/>
    <w:rsid w:val="00B55347"/>
    <w:rsid w:val="00B57E5E"/>
    <w:rsid w:val="00B60F32"/>
    <w:rsid w:val="00B61F37"/>
    <w:rsid w:val="00B62F2A"/>
    <w:rsid w:val="00B630EE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30B0"/>
    <w:rsid w:val="00BA42EE"/>
    <w:rsid w:val="00BA48F9"/>
    <w:rsid w:val="00BA5650"/>
    <w:rsid w:val="00BB0DCA"/>
    <w:rsid w:val="00BB2666"/>
    <w:rsid w:val="00BB4506"/>
    <w:rsid w:val="00BB6B80"/>
    <w:rsid w:val="00BB6F26"/>
    <w:rsid w:val="00BC3773"/>
    <w:rsid w:val="00BC381A"/>
    <w:rsid w:val="00BC407D"/>
    <w:rsid w:val="00BD0962"/>
    <w:rsid w:val="00BD1EED"/>
    <w:rsid w:val="00BD2CCB"/>
    <w:rsid w:val="00BF0DA2"/>
    <w:rsid w:val="00BF109C"/>
    <w:rsid w:val="00BF34FA"/>
    <w:rsid w:val="00BF6667"/>
    <w:rsid w:val="00C004B6"/>
    <w:rsid w:val="00C047A7"/>
    <w:rsid w:val="00C05DE5"/>
    <w:rsid w:val="00C10654"/>
    <w:rsid w:val="00C16CDD"/>
    <w:rsid w:val="00C170CB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3EE9"/>
    <w:rsid w:val="00CE734F"/>
    <w:rsid w:val="00CF112E"/>
    <w:rsid w:val="00CF161D"/>
    <w:rsid w:val="00CF5F4F"/>
    <w:rsid w:val="00CF7400"/>
    <w:rsid w:val="00D02421"/>
    <w:rsid w:val="00D0590E"/>
    <w:rsid w:val="00D218DC"/>
    <w:rsid w:val="00D24E56"/>
    <w:rsid w:val="00D27005"/>
    <w:rsid w:val="00D31643"/>
    <w:rsid w:val="00D318C9"/>
    <w:rsid w:val="00D31AEB"/>
    <w:rsid w:val="00D32ECD"/>
    <w:rsid w:val="00D361E4"/>
    <w:rsid w:val="00D42A8F"/>
    <w:rsid w:val="00D439F6"/>
    <w:rsid w:val="00D459C6"/>
    <w:rsid w:val="00D4770C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4B8C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96DCE"/>
    <w:rsid w:val="00EA42D1"/>
    <w:rsid w:val="00EA42EF"/>
    <w:rsid w:val="00EA5C58"/>
    <w:rsid w:val="00EB2DD1"/>
    <w:rsid w:val="00EB6B37"/>
    <w:rsid w:val="00EC29FE"/>
    <w:rsid w:val="00EC3C70"/>
    <w:rsid w:val="00ED3A3D"/>
    <w:rsid w:val="00ED538A"/>
    <w:rsid w:val="00ED66DF"/>
    <w:rsid w:val="00ED6FBC"/>
    <w:rsid w:val="00EE2F16"/>
    <w:rsid w:val="00EE3861"/>
    <w:rsid w:val="00EF2E73"/>
    <w:rsid w:val="00EF7683"/>
    <w:rsid w:val="00EF7A2D"/>
    <w:rsid w:val="00F04F8D"/>
    <w:rsid w:val="00F06E70"/>
    <w:rsid w:val="00F10AD0"/>
    <w:rsid w:val="00F116CC"/>
    <w:rsid w:val="00F12BD1"/>
    <w:rsid w:val="00F14EC4"/>
    <w:rsid w:val="00F15327"/>
    <w:rsid w:val="00F15B00"/>
    <w:rsid w:val="00F16799"/>
    <w:rsid w:val="00F168CF"/>
    <w:rsid w:val="00F2555C"/>
    <w:rsid w:val="00F31DF3"/>
    <w:rsid w:val="00F3305E"/>
    <w:rsid w:val="00F33AE5"/>
    <w:rsid w:val="00F34593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84524"/>
    <w:rsid w:val="00FA117A"/>
    <w:rsid w:val="00FB386A"/>
    <w:rsid w:val="00FC0758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2023-01-11T14:27:00Z</dcterms:created>
  <dcterms:modified xsi:type="dcterms:W3CDTF">2023-01-11T14:27:00Z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MF\ALJO;Lisek Joanna</vt:lpwstr>
  </property>
  <property fmtid="{D5CDD505-2E9C-101B-9397-08002B2CF9AE}" pid="4" name="MFClassificationDate">
    <vt:lpwstr>2022-11-21T15:40:20.7101704+01:00</vt:lpwstr>
  </property>
  <property fmtid="{D5CDD505-2E9C-101B-9397-08002B2CF9AE}" pid="5" name="MFClassifiedBySID">
    <vt:lpwstr>MF\S-1-5-21-1525952054-1005573771-2909822258-4723</vt:lpwstr>
  </property>
  <property fmtid="{D5CDD505-2E9C-101B-9397-08002B2CF9AE}" pid="6" name="MFGRNItemId">
    <vt:lpwstr>GRN-23c563cc-ecf0-482e-9c02-4d11683920b2</vt:lpwstr>
  </property>
  <property fmtid="{D5CDD505-2E9C-101B-9397-08002B2CF9AE}" pid="7" name="MFHash">
    <vt:lpwstr>1J/Y7uvGXMoky3TabYEz8zvOpTmknd2coPiaOmZ+WxY=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