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F78F" w14:textId="19E38872" w:rsidR="008756AC" w:rsidRPr="00052DDA" w:rsidRDefault="008756AC" w:rsidP="0007783B">
      <w:pPr>
        <w:pStyle w:val="OZNPROJEKTUwskazaniedatylubwersjiprojektu"/>
      </w:pPr>
      <w:r w:rsidRPr="009640B4">
        <w:t xml:space="preserve">Projekt z dnia </w:t>
      </w:r>
      <w:r w:rsidR="006825E7">
        <w:t>9</w:t>
      </w:r>
      <w:r w:rsidR="009640B4">
        <w:t xml:space="preserve"> lutego</w:t>
      </w:r>
      <w:r w:rsidR="000450CB" w:rsidRPr="009640B4">
        <w:t xml:space="preserve"> 2023</w:t>
      </w:r>
      <w:r w:rsidRPr="009640B4">
        <w:t xml:space="preserve"> r.</w:t>
      </w:r>
    </w:p>
    <w:p w14:paraId="6D45A154" w14:textId="01869F06" w:rsidR="00921A4E" w:rsidRPr="00C70E59" w:rsidRDefault="00921A4E" w:rsidP="008756AC">
      <w:pPr>
        <w:pStyle w:val="OZNPROJEKTUwskazaniedatylubwersjiprojektu"/>
        <w:jc w:val="left"/>
      </w:pPr>
    </w:p>
    <w:p w14:paraId="234AFA18" w14:textId="77777777" w:rsidR="00921A4E" w:rsidRPr="00C70E59" w:rsidRDefault="00921A4E">
      <w:pPr>
        <w:pStyle w:val="PKTpunkt"/>
      </w:pPr>
    </w:p>
    <w:p w14:paraId="0E6937D3" w14:textId="77777777" w:rsidR="00921A4E" w:rsidRPr="00C70E59" w:rsidRDefault="00BC26CA" w:rsidP="009A2928">
      <w:pPr>
        <w:pStyle w:val="OZNRODZAKTUtznustawalubrozporzdzenieiorganwydajcy"/>
      </w:pPr>
      <w:r w:rsidRPr="00C70E59">
        <w:t>USTAWA</w:t>
      </w:r>
    </w:p>
    <w:p w14:paraId="758F499A" w14:textId="77777777" w:rsidR="00921A4E" w:rsidRPr="00C70E59" w:rsidRDefault="00BC26CA" w:rsidP="009A2928">
      <w:pPr>
        <w:pStyle w:val="DATAAKTUdatauchwalenialubwydaniaaktu"/>
      </w:pPr>
      <w:r w:rsidRPr="00C70E59">
        <w:t>z dnia …………….</w:t>
      </w:r>
      <w:r w:rsidR="006C266E" w:rsidRPr="00C70E59">
        <w:t xml:space="preserve"> r.</w:t>
      </w:r>
    </w:p>
    <w:p w14:paraId="60FB07FF" w14:textId="06AFE360" w:rsidR="00921A4E" w:rsidRPr="00C70E59" w:rsidRDefault="00BC26CA" w:rsidP="009A2928">
      <w:pPr>
        <w:pStyle w:val="TYTUAKTUprzedmiotregulacjiustawylubrozporzdzenia"/>
      </w:pPr>
      <w:r w:rsidRPr="00C70E59">
        <w:t>o sporach zbiorowych pracy</w:t>
      </w:r>
      <w:r w:rsidR="006C266E" w:rsidRPr="00C70E59">
        <w:rPr>
          <w:rStyle w:val="Odwoanieprzypisudolnego"/>
        </w:rPr>
        <w:footnoteReference w:id="1"/>
      </w:r>
      <w:r w:rsidR="006C266E" w:rsidRPr="00C70E59">
        <w:rPr>
          <w:rStyle w:val="IGindeksgrny"/>
        </w:rPr>
        <w:t>)</w:t>
      </w:r>
    </w:p>
    <w:p w14:paraId="196EAB97" w14:textId="77777777" w:rsidR="00921A4E" w:rsidRPr="00C70E59" w:rsidRDefault="00BC26CA">
      <w:pPr>
        <w:pStyle w:val="ROZDZODDZOZNoznaczenierozdziauluboddziau"/>
      </w:pPr>
      <w:r w:rsidRPr="00C70E59">
        <w:t>Rozdział 1</w:t>
      </w:r>
    </w:p>
    <w:p w14:paraId="759EA027" w14:textId="63FB514F" w:rsidR="00921A4E" w:rsidRPr="00C70E59" w:rsidRDefault="00BC26CA" w:rsidP="009A2928">
      <w:pPr>
        <w:pStyle w:val="ROZDZODDZPRZEDMprzedmiotregulacjirozdziauluboddziau"/>
      </w:pPr>
      <w:r w:rsidRPr="00C70E59">
        <w:t>Przepisy ogólne</w:t>
      </w:r>
    </w:p>
    <w:p w14:paraId="7D1E14F2" w14:textId="77777777" w:rsidR="00205EC3" w:rsidRDefault="00380D01" w:rsidP="009A2928">
      <w:pPr>
        <w:pStyle w:val="ARTartustawynprozporzdzenia"/>
      </w:pPr>
      <w:r w:rsidRPr="00096D03">
        <w:rPr>
          <w:b/>
        </w:rPr>
        <w:t>Art. 1</w:t>
      </w:r>
      <w:r w:rsidRPr="00EF10A7">
        <w:rPr>
          <w:b/>
          <w:bCs/>
        </w:rPr>
        <w:t>.</w:t>
      </w:r>
      <w:r w:rsidRPr="00C70E59">
        <w:t> </w:t>
      </w:r>
      <w:r w:rsidR="00BC26CA" w:rsidRPr="00C70E59">
        <w:t>Ustawa określa zasady wszczęcia, prowadzenia i rozwią</w:t>
      </w:r>
      <w:r w:rsidR="00BF1D62" w:rsidRPr="00C70E59">
        <w:t>zywania sporu zbiorowego pracy.</w:t>
      </w:r>
      <w:r w:rsidR="00205EC3" w:rsidRPr="00205EC3">
        <w:t xml:space="preserve"> </w:t>
      </w:r>
    </w:p>
    <w:p w14:paraId="17C08DB5" w14:textId="06DCCE82" w:rsidR="00921A4E" w:rsidRPr="00C70E59" w:rsidRDefault="00BC26CA">
      <w:pPr>
        <w:pStyle w:val="ARTartustawynprozporzdzenia"/>
      </w:pPr>
      <w:r w:rsidRPr="00096D03">
        <w:rPr>
          <w:b/>
        </w:rPr>
        <w:t xml:space="preserve">Art. 2. </w:t>
      </w:r>
      <w:r w:rsidRPr="00C70E59">
        <w:t>1.</w:t>
      </w:r>
      <w:r w:rsidR="00BF1D62" w:rsidRPr="00C70E59">
        <w:t xml:space="preserve"> Ilekroć w ustawie jest mowa o:</w:t>
      </w:r>
    </w:p>
    <w:p w14:paraId="51092242" w14:textId="3F08D843" w:rsidR="00921A4E" w:rsidRPr="00927DCB" w:rsidRDefault="00BC26CA" w:rsidP="001C24B7">
      <w:pPr>
        <w:pStyle w:val="PKTpunkt"/>
      </w:pPr>
      <w:r w:rsidRPr="00927DCB">
        <w:t>1)</w:t>
      </w:r>
      <w:r w:rsidR="003460C1" w:rsidRPr="00927DCB">
        <w:tab/>
      </w:r>
      <w:r w:rsidR="00927DCB">
        <w:t>o</w:t>
      </w:r>
      <w:r w:rsidR="002B3143" w:rsidRPr="00927DCB">
        <w:t>rganizacji pracodawców – należy przez to rozumieć</w:t>
      </w:r>
      <w:r w:rsidR="00990D87" w:rsidRPr="00927DCB">
        <w:t xml:space="preserve"> związki pracodawców </w:t>
      </w:r>
      <w:r w:rsidR="001F22E6" w:rsidRPr="00927DCB">
        <w:t xml:space="preserve">tworzone na podstawie </w:t>
      </w:r>
      <w:r w:rsidR="00990D87" w:rsidRPr="00927DCB">
        <w:t xml:space="preserve">art. 1 ust. 1 </w:t>
      </w:r>
      <w:r w:rsidR="001F22E6" w:rsidRPr="00927DCB">
        <w:t>ustawy z dnia 23 maja 1991 r. o organizacjach pracodawców (</w:t>
      </w:r>
      <w:r w:rsidR="00B24F3E" w:rsidRPr="00927DCB">
        <w:t>Dz. U. z 2022 r. poz. 97</w:t>
      </w:r>
      <w:r w:rsidR="001F22E6" w:rsidRPr="00927DCB">
        <w:t xml:space="preserve">) </w:t>
      </w:r>
      <w:r w:rsidR="00990D87" w:rsidRPr="00927DCB">
        <w:t>oraz ich federacje i konfederacje tworzone na podstawie art. 2 tej ustawy</w:t>
      </w:r>
      <w:r w:rsidR="00BF1D62" w:rsidRPr="00927DCB">
        <w:t>;</w:t>
      </w:r>
    </w:p>
    <w:p w14:paraId="13E6B269" w14:textId="50805B66" w:rsidR="00010C3E" w:rsidRPr="00927DCB" w:rsidRDefault="00BC26CA" w:rsidP="001C24B7">
      <w:pPr>
        <w:pStyle w:val="PKTpunkt"/>
      </w:pPr>
      <w:r w:rsidRPr="00927DCB">
        <w:t>2)</w:t>
      </w:r>
      <w:r w:rsidR="003460C1" w:rsidRPr="00927DCB">
        <w:tab/>
      </w:r>
      <w:r w:rsidR="002B3143" w:rsidRPr="00927DCB">
        <w:t>organizacji związkowej – należy przez to rozumieć</w:t>
      </w:r>
      <w:r w:rsidR="00F11A20" w:rsidRPr="00927DCB">
        <w:t>:</w:t>
      </w:r>
    </w:p>
    <w:p w14:paraId="57D44CEE" w14:textId="7A8F37AE" w:rsidR="00AC6EBE" w:rsidRDefault="00010C3E" w:rsidP="00927DCB">
      <w:pPr>
        <w:pStyle w:val="LITODNONIKAliteraodnonika"/>
        <w:spacing w:line="360" w:lineRule="auto"/>
        <w:rPr>
          <w:rFonts w:cs="Times New Roman"/>
          <w:sz w:val="24"/>
          <w:szCs w:val="24"/>
        </w:rPr>
      </w:pPr>
      <w:r w:rsidRPr="00927DCB">
        <w:rPr>
          <w:rFonts w:cs="Times New Roman"/>
          <w:sz w:val="24"/>
          <w:szCs w:val="24"/>
        </w:rPr>
        <w:t xml:space="preserve">a) </w:t>
      </w:r>
      <w:r w:rsidR="00AC6EBE" w:rsidRPr="00927DCB">
        <w:rPr>
          <w:rFonts w:cs="Times New Roman"/>
          <w:sz w:val="24"/>
          <w:szCs w:val="24"/>
        </w:rPr>
        <w:t xml:space="preserve">zakładową organizację związkową, o której mowa w </w:t>
      </w:r>
      <w:bookmarkStart w:id="0" w:name="_Hlk119926156"/>
      <w:r w:rsidR="00AC6EBE" w:rsidRPr="00927DCB">
        <w:rPr>
          <w:rFonts w:cs="Times New Roman"/>
          <w:sz w:val="24"/>
          <w:szCs w:val="24"/>
        </w:rPr>
        <w:t>art. 25</w:t>
      </w:r>
      <w:r w:rsidR="00AC6EBE" w:rsidRPr="00927DCB">
        <w:rPr>
          <w:rFonts w:cs="Times New Roman"/>
          <w:sz w:val="24"/>
          <w:szCs w:val="24"/>
          <w:vertAlign w:val="superscript"/>
        </w:rPr>
        <w:t>1</w:t>
      </w:r>
      <w:r w:rsidR="00AC6EBE" w:rsidRPr="00927DCB">
        <w:rPr>
          <w:rFonts w:cs="Times New Roman"/>
          <w:sz w:val="24"/>
          <w:szCs w:val="24"/>
        </w:rPr>
        <w:t xml:space="preserve"> ustawy z dnia 23 maja 1991 r. o związkach zawodowych </w:t>
      </w:r>
      <w:bookmarkEnd w:id="0"/>
      <w:r w:rsidR="00AC6EBE" w:rsidRPr="00927DCB">
        <w:rPr>
          <w:rFonts w:cs="Times New Roman"/>
          <w:sz w:val="24"/>
          <w:szCs w:val="24"/>
        </w:rPr>
        <w:t>(Dz. U. z 2022 r. poz. 854), zwanej dalej „ustawą o</w:t>
      </w:r>
      <w:r w:rsidR="00FB1FC1">
        <w:rPr>
          <w:rFonts w:cs="Times New Roman"/>
          <w:sz w:val="24"/>
          <w:szCs w:val="24"/>
        </w:rPr>
        <w:t> </w:t>
      </w:r>
      <w:r w:rsidR="00AC6EBE" w:rsidRPr="00927DCB">
        <w:rPr>
          <w:rFonts w:cs="Times New Roman"/>
          <w:sz w:val="24"/>
          <w:szCs w:val="24"/>
        </w:rPr>
        <w:t>związkach zawodowych”, która zrzesza pracowników zatrudnionych u jednego pracodawcy</w:t>
      </w:r>
      <w:r w:rsidR="00AC6EBE">
        <w:rPr>
          <w:rFonts w:cs="Times New Roman"/>
          <w:sz w:val="24"/>
          <w:szCs w:val="24"/>
        </w:rPr>
        <w:t>,</w:t>
      </w:r>
    </w:p>
    <w:p w14:paraId="1DCD4F0B" w14:textId="48014B5E" w:rsidR="00AC6EBE" w:rsidRDefault="00AC6EBE" w:rsidP="00927DCB">
      <w:pPr>
        <w:pStyle w:val="LITODNONIKAliteraodnonika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Pr="00927DCB">
        <w:rPr>
          <w:rFonts w:cs="Times New Roman"/>
          <w:sz w:val="24"/>
          <w:szCs w:val="24"/>
        </w:rPr>
        <w:t xml:space="preserve"> ponadzakładową organizację związkową, która zrzesza co najmniej dwie zakładowe organizacje związkowe</w:t>
      </w:r>
      <w:r>
        <w:rPr>
          <w:rFonts w:cs="Times New Roman"/>
          <w:sz w:val="24"/>
          <w:szCs w:val="24"/>
        </w:rPr>
        <w:t>,</w:t>
      </w:r>
    </w:p>
    <w:p w14:paraId="12ACF886" w14:textId="63581634" w:rsidR="00927DCB" w:rsidRPr="00927DCB" w:rsidRDefault="00AC6EBE" w:rsidP="00927DCB">
      <w:pPr>
        <w:pStyle w:val="LITODNONIKAliteraodnonika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927DCB">
        <w:rPr>
          <w:rFonts w:cs="Times New Roman"/>
          <w:sz w:val="24"/>
          <w:szCs w:val="24"/>
        </w:rPr>
        <w:t xml:space="preserve"> </w:t>
      </w:r>
      <w:r w:rsidR="00010C3E" w:rsidRPr="00927DCB">
        <w:rPr>
          <w:rFonts w:cs="Times New Roman"/>
          <w:sz w:val="24"/>
          <w:szCs w:val="24"/>
        </w:rPr>
        <w:t>międzyzakładową organizację związkową</w:t>
      </w:r>
      <w:r w:rsidR="00962FA0" w:rsidRPr="00927DCB">
        <w:rPr>
          <w:rFonts w:cs="Times New Roman"/>
          <w:sz w:val="24"/>
          <w:szCs w:val="24"/>
        </w:rPr>
        <w:t xml:space="preserve">, </w:t>
      </w:r>
      <w:r w:rsidR="00A138EB" w:rsidRPr="00927DCB">
        <w:rPr>
          <w:rFonts w:cs="Times New Roman"/>
          <w:sz w:val="24"/>
          <w:szCs w:val="24"/>
        </w:rPr>
        <w:t xml:space="preserve">o której mowa w art. 34 ustawy </w:t>
      </w:r>
      <w:r w:rsidRPr="00927DCB">
        <w:rPr>
          <w:rFonts w:cs="Times New Roman"/>
          <w:sz w:val="24"/>
          <w:szCs w:val="24"/>
        </w:rPr>
        <w:t>o</w:t>
      </w:r>
      <w:r w:rsidR="00FB1FC1">
        <w:rPr>
          <w:rFonts w:cs="Times New Roman"/>
          <w:sz w:val="24"/>
          <w:szCs w:val="24"/>
        </w:rPr>
        <w:t> </w:t>
      </w:r>
      <w:r w:rsidRPr="00927DCB">
        <w:rPr>
          <w:rFonts w:cs="Times New Roman"/>
          <w:sz w:val="24"/>
          <w:szCs w:val="24"/>
        </w:rPr>
        <w:t xml:space="preserve">związkach zawodowych, </w:t>
      </w:r>
      <w:r w:rsidR="00962FA0" w:rsidRPr="00927DCB">
        <w:rPr>
          <w:rFonts w:cs="Times New Roman"/>
          <w:sz w:val="24"/>
          <w:szCs w:val="24"/>
        </w:rPr>
        <w:t>która</w:t>
      </w:r>
      <w:r w:rsidR="00910204" w:rsidRPr="00927DCB">
        <w:rPr>
          <w:rFonts w:cs="Times New Roman"/>
          <w:sz w:val="24"/>
          <w:szCs w:val="24"/>
        </w:rPr>
        <w:t xml:space="preserve"> zrzesza pracowników</w:t>
      </w:r>
      <w:r w:rsidR="00962FA0" w:rsidRPr="00927DCB">
        <w:rPr>
          <w:rFonts w:cs="Times New Roman"/>
          <w:sz w:val="24"/>
          <w:szCs w:val="24"/>
        </w:rPr>
        <w:t xml:space="preserve"> </w:t>
      </w:r>
      <w:r w:rsidR="00910204" w:rsidRPr="00927DCB">
        <w:rPr>
          <w:rFonts w:cs="Times New Roman"/>
          <w:sz w:val="24"/>
          <w:szCs w:val="24"/>
        </w:rPr>
        <w:t>zakładów pracy zatrudnionych przez dwóch lub więcej pracodawców</w:t>
      </w:r>
      <w:r w:rsidR="00927DCB" w:rsidRPr="00927DCB">
        <w:rPr>
          <w:rFonts w:cs="Times New Roman"/>
          <w:sz w:val="24"/>
          <w:szCs w:val="24"/>
        </w:rPr>
        <w:t>;</w:t>
      </w:r>
    </w:p>
    <w:p w14:paraId="0FD9520E" w14:textId="4558BCCE" w:rsidR="00921A4E" w:rsidRPr="00927DCB" w:rsidRDefault="00BC26CA" w:rsidP="001C24B7">
      <w:pPr>
        <w:pStyle w:val="PKTpunkt"/>
      </w:pPr>
      <w:r w:rsidRPr="00927DCB">
        <w:lastRenderedPageBreak/>
        <w:t>3)</w:t>
      </w:r>
      <w:r w:rsidR="003460C1" w:rsidRPr="00927DCB">
        <w:tab/>
      </w:r>
      <w:r w:rsidR="002B3143" w:rsidRPr="00927DCB">
        <w:t xml:space="preserve">osobie wykonującej pracę zarobkową – </w:t>
      </w:r>
      <w:r w:rsidR="00E11FC5" w:rsidRPr="00927DCB">
        <w:t xml:space="preserve">należy przez to rozumieć </w:t>
      </w:r>
      <w:bookmarkStart w:id="1" w:name="_Hlk112052601"/>
      <w:r w:rsidR="009D2BF2" w:rsidRPr="00927DCB">
        <w:t>osob</w:t>
      </w:r>
      <w:r w:rsidR="000D3B53" w:rsidRPr="00927DCB">
        <w:t>ę</w:t>
      </w:r>
      <w:r w:rsidR="009D2BF2" w:rsidRPr="00927DCB">
        <w:t>, o któr</w:t>
      </w:r>
      <w:r w:rsidR="000D3B53" w:rsidRPr="00927DCB">
        <w:t>ej</w:t>
      </w:r>
      <w:r w:rsidR="009D2BF2" w:rsidRPr="00927DCB">
        <w:t xml:space="preserve"> mowa w</w:t>
      </w:r>
      <w:r w:rsidR="00FB1FC1">
        <w:t> </w:t>
      </w:r>
      <w:r w:rsidR="009D2BF2" w:rsidRPr="00927DCB">
        <w:t xml:space="preserve">art. </w:t>
      </w:r>
      <w:r w:rsidR="000D3B53" w:rsidRPr="00927DCB">
        <w:t>1</w:t>
      </w:r>
      <w:r w:rsidR="009D2BF2" w:rsidRPr="00927DCB">
        <w:rPr>
          <w:vertAlign w:val="superscript"/>
        </w:rPr>
        <w:t>1</w:t>
      </w:r>
      <w:r w:rsidR="000D3B53" w:rsidRPr="00927DCB">
        <w:t xml:space="preserve"> pkt 1 ustawy</w:t>
      </w:r>
      <w:r w:rsidR="009D2BF2" w:rsidRPr="00927DCB">
        <w:t xml:space="preserve"> o związkach zawodowych</w:t>
      </w:r>
      <w:bookmarkEnd w:id="1"/>
      <w:r w:rsidR="00C32A58" w:rsidRPr="00927DCB">
        <w:t>;</w:t>
      </w:r>
    </w:p>
    <w:p w14:paraId="5390FE0C" w14:textId="01C4064A" w:rsidR="008A0F7F" w:rsidRPr="00927DCB" w:rsidRDefault="00BC26CA" w:rsidP="001C24B7">
      <w:pPr>
        <w:pStyle w:val="PKTpunkt"/>
      </w:pPr>
      <w:r w:rsidRPr="00927DCB">
        <w:t>4)</w:t>
      </w:r>
      <w:r w:rsidR="003460C1" w:rsidRPr="00927DCB">
        <w:tab/>
      </w:r>
      <w:r w:rsidR="002B3143" w:rsidRPr="00927DCB">
        <w:t xml:space="preserve">pracodawcy – należy przez to rozumieć pracodawcę w rozumieniu art. 3 </w:t>
      </w:r>
      <w:bookmarkStart w:id="2" w:name="_Hlk112052703"/>
      <w:r w:rsidR="002B3143" w:rsidRPr="00927DCB">
        <w:t xml:space="preserve">ustawy </w:t>
      </w:r>
      <w:r w:rsidR="00C57D9E">
        <w:br/>
      </w:r>
      <w:r w:rsidR="002B3143" w:rsidRPr="00927DCB">
        <w:t>z dnia</w:t>
      </w:r>
      <w:r w:rsidR="00BF1D62" w:rsidRPr="00927DCB">
        <w:t xml:space="preserve"> </w:t>
      </w:r>
      <w:r w:rsidR="002B3143" w:rsidRPr="00927DCB">
        <w:t xml:space="preserve">26 czerwca 1974 r. Kodeks pracy (Dz. U. </w:t>
      </w:r>
      <w:r w:rsidR="00BA282B">
        <w:t>z 2022 r. poz. 1510, 1700</w:t>
      </w:r>
      <w:r w:rsidR="002F79B7">
        <w:t>, 2140</w:t>
      </w:r>
      <w:r w:rsidR="002B3143" w:rsidRPr="00927DCB">
        <w:t xml:space="preserve">), </w:t>
      </w:r>
      <w:r w:rsidR="00880D6A" w:rsidRPr="00927DCB">
        <w:t>zwan</w:t>
      </w:r>
      <w:r w:rsidR="002C1C55" w:rsidRPr="00927DCB">
        <w:t>ej</w:t>
      </w:r>
      <w:r w:rsidR="00880D6A" w:rsidRPr="00927DCB">
        <w:t xml:space="preserve"> dalej</w:t>
      </w:r>
      <w:r w:rsidR="00171CBD" w:rsidRPr="00927DCB">
        <w:t xml:space="preserve"> „Kodeks</w:t>
      </w:r>
      <w:r w:rsidR="00880D6A" w:rsidRPr="00927DCB">
        <w:t>em</w:t>
      </w:r>
      <w:r w:rsidR="00171CBD" w:rsidRPr="00927DCB">
        <w:t xml:space="preserve"> pracy”</w:t>
      </w:r>
      <w:bookmarkEnd w:id="2"/>
      <w:r w:rsidR="00171CBD" w:rsidRPr="00927DCB">
        <w:t xml:space="preserve">, </w:t>
      </w:r>
      <w:r w:rsidR="002B3143" w:rsidRPr="00927DCB">
        <w:t>osobę fizyczną, osobę prawną lub jednostkę organizacyjną niebędącą osobą prawną, której ustawa przyznaje zdolność prawną i do której stosuje się odpowiednio przepisy o osobach prawnych, jeżeli zatrudniają one inną niż pracownik osobę wykonującą pracę zarobkową</w:t>
      </w:r>
      <w:r w:rsidR="008A0F7F" w:rsidRPr="00927DCB">
        <w:t>, a także pracodawcę dominującego;</w:t>
      </w:r>
    </w:p>
    <w:p w14:paraId="1F2DAC5E" w14:textId="475C6F8C" w:rsidR="00921A4E" w:rsidRPr="00927DCB" w:rsidRDefault="008A0F7F" w:rsidP="001C24B7">
      <w:pPr>
        <w:pStyle w:val="PKTpunkt"/>
      </w:pPr>
      <w:r w:rsidRPr="00927DCB">
        <w:t xml:space="preserve">5) </w:t>
      </w:r>
      <w:r w:rsidR="00C57D9E">
        <w:t xml:space="preserve">  </w:t>
      </w:r>
      <w:r w:rsidRPr="00927DCB">
        <w:t>pracodawcy dominującym – należy przez to rozumieć pracodawcę lub przedsiębiorcę</w:t>
      </w:r>
      <w:r w:rsidR="00FA1091">
        <w:t xml:space="preserve"> </w:t>
      </w:r>
      <w:r w:rsidR="00FA1091" w:rsidRPr="005336BA">
        <w:t>w</w:t>
      </w:r>
      <w:r w:rsidR="00FB1FC1">
        <w:t> </w:t>
      </w:r>
      <w:r w:rsidR="00FA1091" w:rsidRPr="005336BA">
        <w:t xml:space="preserve">rozumieniu przepisów ustawy z dnia 6 marca 2018 r. - Prawo przedsiębiorców </w:t>
      </w:r>
      <w:r w:rsidR="00C57D9E">
        <w:br/>
      </w:r>
      <w:r w:rsidR="00FA1091" w:rsidRPr="005336BA">
        <w:t>(Dz. U. z 2021 r. poz. 162 i 2105 oraz z 2022 r. poz. 24, 974 i 1570</w:t>
      </w:r>
      <w:r w:rsidR="00FA1091">
        <w:t>)</w:t>
      </w:r>
      <w:r w:rsidRPr="00927DCB">
        <w:t>, który bezpośrednio lub pośrednio wywiera dominujący wpływ na funkcjonowanie innego pracodawcy lub przedsiębiorcy, w szczególności z tytułu własności, posiadanych udziałów lub akcji albo na mocy przepisów prawa lub umów ustanawiających powiązania organizacyjne między pracodawcami lub przedsiębiorcami</w:t>
      </w:r>
      <w:bookmarkStart w:id="3" w:name="highlightHit_11"/>
      <w:bookmarkStart w:id="4" w:name="highlightHit_12"/>
      <w:bookmarkEnd w:id="3"/>
      <w:bookmarkEnd w:id="4"/>
      <w:r w:rsidR="005F4A45" w:rsidRPr="00927DCB">
        <w:t>;</w:t>
      </w:r>
    </w:p>
    <w:p w14:paraId="3E9F9CB3" w14:textId="7A62ACB7" w:rsidR="00927DCB" w:rsidRDefault="008A0F7F" w:rsidP="001C24B7">
      <w:pPr>
        <w:pStyle w:val="PKTpunkt"/>
      </w:pPr>
      <w:r w:rsidRPr="00927DCB">
        <w:t>6</w:t>
      </w:r>
      <w:r w:rsidR="00CF75AE" w:rsidRPr="00927DCB">
        <w:t>)</w:t>
      </w:r>
      <w:r w:rsidR="00CF75AE" w:rsidRPr="00927DCB">
        <w:tab/>
        <w:t xml:space="preserve">pracowniku – </w:t>
      </w:r>
      <w:r w:rsidR="009D7AC1" w:rsidRPr="00927DCB">
        <w:t>należy przez to rozumieć osobę, o której mowa w art. 2 Kodeksu pracy</w:t>
      </w:r>
      <w:r w:rsidR="00CF75AE" w:rsidRPr="00927DCB">
        <w:t>;</w:t>
      </w:r>
    </w:p>
    <w:p w14:paraId="3C255415" w14:textId="1144DD27" w:rsidR="006935B6" w:rsidRPr="00927DCB" w:rsidRDefault="003821A2" w:rsidP="00FA1091">
      <w:pPr>
        <w:pStyle w:val="PKTpunkt"/>
      </w:pPr>
      <w:r>
        <w:t xml:space="preserve">7) </w:t>
      </w:r>
      <w:r w:rsidR="00C57D9E">
        <w:t xml:space="preserve">  </w:t>
      </w:r>
      <w:r w:rsidR="006935B6" w:rsidRPr="00927DCB">
        <w:t xml:space="preserve">reprezentatywnej organizacji związkowej – należy przez to rozumieć </w:t>
      </w:r>
      <w:r w:rsidR="008924B7" w:rsidRPr="00927DCB">
        <w:t>ponadzakładowe organizacje związkowe</w:t>
      </w:r>
      <w:r w:rsidR="004C0EA1">
        <w:t>,</w:t>
      </w:r>
      <w:r w:rsidR="006D0FD3" w:rsidRPr="00927DCB">
        <w:t xml:space="preserve"> </w:t>
      </w:r>
      <w:r w:rsidR="00AC6EBE">
        <w:t xml:space="preserve">o których mowa </w:t>
      </w:r>
      <w:r w:rsidR="00AC6EBE" w:rsidRPr="00AC6EBE">
        <w:rPr>
          <w:rFonts w:ascii="Times New Roman" w:hAnsi="Times New Roman" w:cs="Times New Roman"/>
        </w:rPr>
        <w:t xml:space="preserve">w </w:t>
      </w:r>
      <w:r w:rsidR="00AC6EBE" w:rsidRPr="00AC6EBE">
        <w:rPr>
          <w:rFonts w:ascii="Times New Roman" w:hAnsi="Times New Roman" w:cs="Times New Roman"/>
          <w:szCs w:val="24"/>
        </w:rPr>
        <w:t xml:space="preserve">art. </w:t>
      </w:r>
      <w:r w:rsidR="00AC6EBE" w:rsidRPr="00927DCB">
        <w:rPr>
          <w:rFonts w:cs="Times New Roman"/>
          <w:szCs w:val="24"/>
        </w:rPr>
        <w:t>art. 25</w:t>
      </w:r>
      <w:r w:rsidR="00AC6EBE" w:rsidRPr="00927DCB">
        <w:rPr>
          <w:rFonts w:cs="Times New Roman"/>
          <w:szCs w:val="24"/>
          <w:vertAlign w:val="superscript"/>
        </w:rPr>
        <w:t>2</w:t>
      </w:r>
      <w:r w:rsidR="00AC6EBE" w:rsidRPr="00927DCB">
        <w:rPr>
          <w:rFonts w:cs="Times New Roman"/>
          <w:szCs w:val="24"/>
        </w:rPr>
        <w:t xml:space="preserve"> ustawy o związkach zawodowych</w:t>
      </w:r>
      <w:r w:rsidR="00AC6EBE" w:rsidRPr="00927DCB">
        <w:t xml:space="preserve"> </w:t>
      </w:r>
      <w:r w:rsidR="008924B7" w:rsidRPr="00927DCB">
        <w:t>oraz zakładowe organizacje związkowe</w:t>
      </w:r>
      <w:r w:rsidR="00AC6EBE">
        <w:t xml:space="preserve">, </w:t>
      </w:r>
      <w:bookmarkStart w:id="5" w:name="_Hlk119926192"/>
      <w:r w:rsidR="00AC6EBE">
        <w:t xml:space="preserve">o których mowa w </w:t>
      </w:r>
      <w:r w:rsidR="00AC6EBE" w:rsidRPr="00927DCB">
        <w:rPr>
          <w:rFonts w:cs="Times New Roman"/>
          <w:szCs w:val="24"/>
        </w:rPr>
        <w:t>art. 25</w:t>
      </w:r>
      <w:r w:rsidR="00AC6EBE" w:rsidRPr="00927DCB">
        <w:rPr>
          <w:rFonts w:cs="Times New Roman"/>
          <w:szCs w:val="24"/>
          <w:vertAlign w:val="superscript"/>
        </w:rPr>
        <w:t xml:space="preserve">3 </w:t>
      </w:r>
      <w:r w:rsidR="00AC6EBE" w:rsidRPr="00927DCB">
        <w:rPr>
          <w:rFonts w:cs="Times New Roman"/>
          <w:szCs w:val="24"/>
        </w:rPr>
        <w:t>ustawy o związkach zawodowych</w:t>
      </w:r>
      <w:bookmarkEnd w:id="5"/>
      <w:r w:rsidR="00927DCB">
        <w:t>;</w:t>
      </w:r>
    </w:p>
    <w:p w14:paraId="363A5E5A" w14:textId="30CD52A6" w:rsidR="00921A4E" w:rsidRPr="00927DCB" w:rsidRDefault="007F2719" w:rsidP="001C24B7">
      <w:pPr>
        <w:pStyle w:val="PKTpunkt"/>
      </w:pPr>
      <w:r>
        <w:t>8</w:t>
      </w:r>
      <w:r w:rsidR="003155A6" w:rsidRPr="00927DCB">
        <w:t>)</w:t>
      </w:r>
      <w:r w:rsidR="003460C1" w:rsidRPr="00927DCB">
        <w:tab/>
      </w:r>
      <w:r w:rsidR="002E4D0D" w:rsidRPr="002E4D0D">
        <w:t>sporze zbiorowym pracy – należy przez to rozumieć spór osób wykonujących pracę zarobkową z pracodawcą lub pracodawcami o zbiorowe prawa lub wolności związkowe, a także o zawodowe, ekonomiczne lub socjalne zbiorowe interesy lub prawa, związane z</w:t>
      </w:r>
      <w:r w:rsidR="00FB1FC1">
        <w:t> </w:t>
      </w:r>
      <w:r w:rsidR="002E4D0D" w:rsidRPr="002E4D0D">
        <w:t>wykonywaniem pracy, zwany dalej „sporem”.</w:t>
      </w:r>
    </w:p>
    <w:p w14:paraId="7842721E" w14:textId="4988F606" w:rsidR="00921A4E" w:rsidRPr="00C70E59" w:rsidRDefault="00BC26CA">
      <w:pPr>
        <w:pStyle w:val="USTustnpkodeksu"/>
      </w:pPr>
      <w:r w:rsidRPr="00C70E59">
        <w:t>2. Przepisy dotyczące osób wykonujących pracę zarobkową stosuje się odpowiednio do</w:t>
      </w:r>
      <w:r w:rsidR="00FB1FC1">
        <w:t> </w:t>
      </w:r>
      <w:r w:rsidRPr="00C70E59">
        <w:t xml:space="preserve">osób, którym przysługuje prawo </w:t>
      </w:r>
      <w:r w:rsidR="003155A6" w:rsidRPr="00C70E59">
        <w:t>tworzenia i wst</w:t>
      </w:r>
      <w:r w:rsidR="008E76AD" w:rsidRPr="00C70E59">
        <w:t>ę</w:t>
      </w:r>
      <w:r w:rsidR="003155A6" w:rsidRPr="00C70E59">
        <w:t xml:space="preserve">powania </w:t>
      </w:r>
      <w:r w:rsidR="008D5B5D">
        <w:t xml:space="preserve">lub prawo wstępowania </w:t>
      </w:r>
      <w:r w:rsidR="008E76AD" w:rsidRPr="00C70E59">
        <w:t xml:space="preserve">do </w:t>
      </w:r>
      <w:r w:rsidRPr="00C70E59">
        <w:t>związk</w:t>
      </w:r>
      <w:r w:rsidR="008E76AD" w:rsidRPr="00C70E59">
        <w:t>ów</w:t>
      </w:r>
      <w:r w:rsidRPr="00C70E59">
        <w:t xml:space="preserve"> zawodowych, o których mowa w art. 2 ust. </w:t>
      </w:r>
      <w:r w:rsidR="00B668E8">
        <w:t>4</w:t>
      </w:r>
      <w:r w:rsidR="00B668E8">
        <w:rPr>
          <w:vertAlign w:val="superscript"/>
        </w:rPr>
        <w:t>1</w:t>
      </w:r>
      <w:r w:rsidR="006E3784">
        <w:t>-</w:t>
      </w:r>
      <w:r w:rsidRPr="00C70E59">
        <w:t>6 ustawy o związkach zawodowych</w:t>
      </w:r>
      <w:r w:rsidR="008D5B5D">
        <w:t>, a także praktykantów absolwenckich</w:t>
      </w:r>
      <w:r w:rsidR="008D5B5D" w:rsidRPr="00406890">
        <w:t xml:space="preserve"> </w:t>
      </w:r>
      <w:r w:rsidR="008D5B5D" w:rsidRPr="00C70E59">
        <w:t xml:space="preserve">w rozumieniu art. </w:t>
      </w:r>
      <w:r w:rsidR="008D5B5D">
        <w:t>2</w:t>
      </w:r>
      <w:r w:rsidR="008D5B5D" w:rsidRPr="00C70E59">
        <w:t xml:space="preserve"> ustawy z dnia </w:t>
      </w:r>
      <w:r w:rsidR="008D5B5D">
        <w:t>17 lipca 2009 r. o</w:t>
      </w:r>
      <w:r w:rsidR="00FB1FC1">
        <w:t> </w:t>
      </w:r>
      <w:r w:rsidR="008D5B5D">
        <w:t>praktykach absolwenckich (Dz. U z 2018 r. poz. 1244), którzy odbywają praktykę odpłatnie</w:t>
      </w:r>
      <w:r w:rsidRPr="00C70E59">
        <w:t>.</w:t>
      </w:r>
    </w:p>
    <w:p w14:paraId="0EF4FAB7" w14:textId="0E693D60" w:rsidR="00921A4E" w:rsidRDefault="00BC26CA" w:rsidP="00835A73">
      <w:pPr>
        <w:pStyle w:val="USTustnpkodeksu"/>
      </w:pPr>
      <w:r w:rsidRPr="00C70E59">
        <w:t>3. Przepisy dotyczące pracodawcy stosuje się odpowied</w:t>
      </w:r>
      <w:r w:rsidR="00BF1D62" w:rsidRPr="00C70E59">
        <w:t>nio do organizacji pracodawców.</w:t>
      </w:r>
    </w:p>
    <w:p w14:paraId="76643322" w14:textId="42B7F775" w:rsidR="00CB6645" w:rsidRPr="00C70E59" w:rsidRDefault="00CB6645" w:rsidP="00835A73">
      <w:pPr>
        <w:pStyle w:val="USTustnpkodeksu"/>
      </w:pPr>
      <w:r>
        <w:t>4. Przepisy dotyczące organizacji związkowej stosuje się odpowiednio do wspólnej reprezentacji organizacji związkowych.</w:t>
      </w:r>
    </w:p>
    <w:p w14:paraId="674305F6" w14:textId="23B8C691" w:rsidR="00921A4E" w:rsidRPr="00C70E59" w:rsidRDefault="00BC26CA">
      <w:pPr>
        <w:pStyle w:val="ARTartustawynprozporzdzenia"/>
      </w:pPr>
      <w:r w:rsidRPr="00096D03">
        <w:rPr>
          <w:b/>
        </w:rPr>
        <w:lastRenderedPageBreak/>
        <w:t>Art. 3.</w:t>
      </w:r>
      <w:r w:rsidRPr="00C70E59">
        <w:t> 1. Prawa</w:t>
      </w:r>
      <w:r w:rsidR="00BC6338" w:rsidRPr="00C70E59">
        <w:t xml:space="preserve"> lub wolności związkowe</w:t>
      </w:r>
      <w:r w:rsidR="006A14FF" w:rsidRPr="00C70E59">
        <w:t xml:space="preserve"> oraz prawa lub interesy zbiorowe</w:t>
      </w:r>
      <w:r w:rsidRPr="00C70E59">
        <w:t xml:space="preserve">, o których mowa w art. 2 ust. 1 pkt </w:t>
      </w:r>
      <w:r w:rsidR="000114DB">
        <w:t>8</w:t>
      </w:r>
      <w:r w:rsidRPr="00C70E59">
        <w:t>, osób wykonujących pracę zarobkową są w sporze reprezentowane</w:t>
      </w:r>
      <w:r w:rsidR="00330DAE">
        <w:t xml:space="preserve"> </w:t>
      </w:r>
      <w:r w:rsidRPr="00C70E59">
        <w:t>przez związki zawodowe.</w:t>
      </w:r>
    </w:p>
    <w:p w14:paraId="11489326" w14:textId="4ECCE738" w:rsidR="00921A4E" w:rsidRPr="00C70E59" w:rsidRDefault="00BC26CA">
      <w:pPr>
        <w:pStyle w:val="USTustnpkodeksu"/>
      </w:pPr>
      <w:r w:rsidRPr="00C70E59">
        <w:t xml:space="preserve">2. Prawa lub interesy pracodawców mogą być w sporze reprezentowane przez organizację pracodawców, której </w:t>
      </w:r>
      <w:r w:rsidR="00330DAE">
        <w:t xml:space="preserve">są </w:t>
      </w:r>
      <w:r w:rsidRPr="00C70E59">
        <w:t>członkami</w:t>
      </w:r>
      <w:r w:rsidR="00C963C0">
        <w:t>,</w:t>
      </w:r>
      <w:r w:rsidRPr="00C70E59">
        <w:t xml:space="preserve"> </w:t>
      </w:r>
      <w:r w:rsidR="00330DAE">
        <w:t xml:space="preserve">jeśli </w:t>
      </w:r>
      <w:r w:rsidR="008E76AD" w:rsidRPr="00C70E59">
        <w:t>zwrócili się o ich reprezentowanie</w:t>
      </w:r>
      <w:r w:rsidRPr="00C70E59">
        <w:t>.</w:t>
      </w:r>
    </w:p>
    <w:p w14:paraId="2841D80C" w14:textId="492D311D" w:rsidR="00921A4E" w:rsidRPr="00C70E59" w:rsidRDefault="00BC26CA">
      <w:pPr>
        <w:pStyle w:val="USTustnpkodeksu"/>
      </w:pPr>
      <w:r w:rsidRPr="00C70E59">
        <w:t xml:space="preserve">3. Spór zakładowy </w:t>
      </w:r>
      <w:r w:rsidR="00EF07BA" w:rsidRPr="00C70E59">
        <w:t xml:space="preserve">z pracodawcą </w:t>
      </w:r>
      <w:r w:rsidRPr="00C70E59">
        <w:t>prowadzi zakładowa organizacja związkowa.</w:t>
      </w:r>
    </w:p>
    <w:p w14:paraId="010A0387" w14:textId="62D2A97B" w:rsidR="00921A4E" w:rsidRPr="00C70E59" w:rsidRDefault="00BC26CA">
      <w:pPr>
        <w:pStyle w:val="USTustnpkodeksu"/>
      </w:pPr>
      <w:r w:rsidRPr="00C70E59">
        <w:t>4. Spór ponadzakładowy, obejmujący kilku pracodawców</w:t>
      </w:r>
      <w:r w:rsidR="006F73C3">
        <w:t>,</w:t>
      </w:r>
      <w:r w:rsidR="00DC0949">
        <w:t xml:space="preserve"> prowadzi ponadzakładowa organizacja związkowa</w:t>
      </w:r>
      <w:r w:rsidR="00BF1D62" w:rsidRPr="00C70E59">
        <w:t>.</w:t>
      </w:r>
    </w:p>
    <w:p w14:paraId="4C33A8D7" w14:textId="44927623" w:rsidR="00921A4E" w:rsidRPr="00C70E59" w:rsidRDefault="00BC26CA" w:rsidP="00F52669">
      <w:pPr>
        <w:pStyle w:val="USTustnpkodeksu"/>
      </w:pPr>
      <w:r w:rsidRPr="00C70E59">
        <w:t>5. Do czasu zakończenia sporu ponadzakładowego nie jest dopuszczalne wszczęcie i</w:t>
      </w:r>
      <w:r w:rsidR="00FB1FC1">
        <w:t> </w:t>
      </w:r>
      <w:r w:rsidRPr="00C70E59">
        <w:t>prowadzenie sporu zakładowego</w:t>
      </w:r>
      <w:r w:rsidR="00ED7B76">
        <w:t>, którego przedmiotem są żądania</w:t>
      </w:r>
      <w:r w:rsidR="006F73C3">
        <w:t xml:space="preserve"> zgłoszone w sporze ponadzakładowym</w:t>
      </w:r>
      <w:r w:rsidR="00BF1D62" w:rsidRPr="00C70E59">
        <w:t>.</w:t>
      </w:r>
    </w:p>
    <w:p w14:paraId="74E12E06" w14:textId="77777777" w:rsidR="00921A4E" w:rsidRPr="00C70E59" w:rsidRDefault="00BC26CA">
      <w:pPr>
        <w:pStyle w:val="ARTartustawynprozporzdzenia"/>
      </w:pPr>
      <w:r w:rsidRPr="00096D03">
        <w:rPr>
          <w:b/>
        </w:rPr>
        <w:t>Art. 4.</w:t>
      </w:r>
      <w:r w:rsidRPr="00C70E59">
        <w:t> 1. Nie jest dopuszczalne prowadzenie sporu w celu poparcia indywidualnych żądań, jeżeli ich dochodzenie jest możliwe w postępowaniu przed organem rozstrzygającym spory o roszczenia osób wykonujących pracę zarobkową.</w:t>
      </w:r>
    </w:p>
    <w:p w14:paraId="7DAF87EC" w14:textId="0CFEDA47" w:rsidR="00921A4E" w:rsidRPr="00C70E59" w:rsidRDefault="00BC26CA">
      <w:pPr>
        <w:pStyle w:val="USTustnpkodeksu"/>
      </w:pPr>
      <w:r w:rsidRPr="00C70E59">
        <w:t>2. </w:t>
      </w:r>
      <w:r w:rsidR="00E92FCB" w:rsidRPr="00C70E59">
        <w:t>Jeżeli spór dotyczy realizacji lub przestrzegania układu zbiorowego pracy lub innego porozumienia zbiorowego, którego stroną jest organizacja związkowa, wszczęcie i</w:t>
      </w:r>
      <w:r w:rsidR="00FB1FC1">
        <w:t> </w:t>
      </w:r>
      <w:r w:rsidR="00E92FCB" w:rsidRPr="00C70E59">
        <w:t>prowadzenie sporu o realizację lub przestrzeganie takiego układu lub takiego porozumienia jest dopuszczalne bez konieczności ich wypowiadania.</w:t>
      </w:r>
    </w:p>
    <w:p w14:paraId="51FE70BA" w14:textId="0EA3AD10" w:rsidR="00921A4E" w:rsidRPr="00C70E59" w:rsidRDefault="00BC26CA">
      <w:pPr>
        <w:pStyle w:val="USTustnpkodeksu"/>
      </w:pPr>
      <w:r w:rsidRPr="00C70E59">
        <w:t xml:space="preserve">3. </w:t>
      </w:r>
      <w:r w:rsidR="00E92FCB" w:rsidRPr="00C70E59">
        <w:t>Jeżeli spór dotyczy treści układu zbiorowego pracy lub innego porozumienia zbiorowego, wszczęcie i prowadzenie sporu o zmianę takiego układu lub takiego porozumienia może nastąpić nie wcześniej niż z dniem ich wypowiedzenia.</w:t>
      </w:r>
    </w:p>
    <w:p w14:paraId="2937837C" w14:textId="3087BF77" w:rsidR="00921A4E" w:rsidRPr="00C70E59" w:rsidRDefault="00BC26CA">
      <w:pPr>
        <w:pStyle w:val="USTustnpkodeksu"/>
      </w:pPr>
      <w:r w:rsidRPr="00C70E59">
        <w:t xml:space="preserve">4. </w:t>
      </w:r>
      <w:r w:rsidR="00DF528C" w:rsidRPr="00C70E59">
        <w:t>Jeżeli treść innego porozumienia zbiorowego nie określa terminu jego wypowiedzenia, do wypowiedzenia stosuje się odpowiednio przepisy art. 241</w:t>
      </w:r>
      <w:r w:rsidR="00DF528C" w:rsidRPr="00C70E59">
        <w:rPr>
          <w:vertAlign w:val="superscript"/>
        </w:rPr>
        <w:t xml:space="preserve">7 </w:t>
      </w:r>
      <w:r w:rsidR="00DF528C" w:rsidRPr="00C70E59">
        <w:t>§ 1 pkt 3 i § 3 Kodeksu pracy.</w:t>
      </w:r>
    </w:p>
    <w:p w14:paraId="51BC05CF" w14:textId="77777777" w:rsidR="00921A4E" w:rsidRPr="00C70E59" w:rsidRDefault="00921A4E">
      <w:pPr>
        <w:pStyle w:val="PKTpunkt"/>
      </w:pPr>
    </w:p>
    <w:p w14:paraId="3537C744" w14:textId="77777777" w:rsidR="00921A4E" w:rsidRPr="00C70E59" w:rsidRDefault="00BC26CA">
      <w:pPr>
        <w:pStyle w:val="ROZDZODDZOZNoznaczenierozdziauluboddziau"/>
      </w:pPr>
      <w:r w:rsidRPr="00C70E59">
        <w:t>Rozdział 2</w:t>
      </w:r>
    </w:p>
    <w:p w14:paraId="4E3F60D5" w14:textId="579979EF" w:rsidR="00921A4E" w:rsidRPr="00C70E59" w:rsidRDefault="00BC26CA" w:rsidP="00096D03">
      <w:pPr>
        <w:pStyle w:val="ROZDZODDZPRZEDMprzedmiotregulacjirozdziauluboddziau"/>
      </w:pPr>
      <w:r w:rsidRPr="00C70E59">
        <w:t>Rokowania</w:t>
      </w:r>
    </w:p>
    <w:p w14:paraId="48B50F6F" w14:textId="20A07A47" w:rsidR="001619B5" w:rsidRPr="00C70E59" w:rsidRDefault="001619B5" w:rsidP="001619B5">
      <w:pPr>
        <w:pStyle w:val="ARTartustawynprozporzdzenia"/>
      </w:pPr>
      <w:r w:rsidRPr="00096D03">
        <w:rPr>
          <w:b/>
        </w:rPr>
        <w:t>Art. 5.</w:t>
      </w:r>
      <w:r w:rsidRPr="00C70E59">
        <w:t> 1. Organizacja związkowa w formie pisemnej, e</w:t>
      </w:r>
      <w:r w:rsidR="005872E2">
        <w:t>lektronicznej lub dokumentowej:</w:t>
      </w:r>
    </w:p>
    <w:p w14:paraId="651DE412" w14:textId="2925B1C7" w:rsidR="001619B5" w:rsidRPr="00AA443D" w:rsidRDefault="000C7614" w:rsidP="0007783B">
      <w:pPr>
        <w:pStyle w:val="PKTpunkt"/>
      </w:pPr>
      <w:r>
        <w:t>1)</w:t>
      </w:r>
      <w:r>
        <w:tab/>
      </w:r>
      <w:r w:rsidR="001619B5" w:rsidRPr="00C70E59">
        <w:t xml:space="preserve">zgłasza pracodawcy </w:t>
      </w:r>
      <w:r w:rsidR="001619B5" w:rsidRPr="000C7614">
        <w:t>swoje żądania</w:t>
      </w:r>
      <w:r w:rsidR="0098428F" w:rsidRPr="000C7614">
        <w:t xml:space="preserve"> </w:t>
      </w:r>
      <w:r w:rsidR="00401CCF">
        <w:t xml:space="preserve">w sporze </w:t>
      </w:r>
      <w:r w:rsidR="0098428F" w:rsidRPr="000C7614">
        <w:t xml:space="preserve">wraz ze wskazaniem </w:t>
      </w:r>
      <w:r w:rsidR="00880D6A">
        <w:t>co najmniej 7</w:t>
      </w:r>
      <w:r w:rsidR="00E41684">
        <w:t>-</w:t>
      </w:r>
      <w:r w:rsidR="00880D6A">
        <w:t xml:space="preserve">dniowego </w:t>
      </w:r>
      <w:r w:rsidR="0098428F" w:rsidRPr="000C7614">
        <w:t>terminu, w którym oczekuje od pracodawcy zaspokojenia zgłoszonych żądań</w:t>
      </w:r>
      <w:r w:rsidR="001619B5" w:rsidRPr="00D331B1">
        <w:t>;</w:t>
      </w:r>
    </w:p>
    <w:p w14:paraId="46C38312" w14:textId="1CC6DB35" w:rsidR="001619B5" w:rsidRPr="0007783B" w:rsidRDefault="000C7614" w:rsidP="0007783B">
      <w:pPr>
        <w:pStyle w:val="PKTpunkt"/>
      </w:pPr>
      <w:r w:rsidRPr="00A01C25">
        <w:t>2</w:t>
      </w:r>
      <w:r w:rsidRPr="00CF4876">
        <w:t>)</w:t>
      </w:r>
      <w:r w:rsidRPr="000C7614">
        <w:tab/>
      </w:r>
      <w:r w:rsidR="001619B5" w:rsidRPr="000C7614">
        <w:t>wnosi o przekazanie przez pracodawcę informacji o pozostałych działających u niego organizacjach związkowych.</w:t>
      </w:r>
    </w:p>
    <w:p w14:paraId="161F4D9B" w14:textId="56764E18" w:rsidR="004C7863" w:rsidRDefault="00C615B2" w:rsidP="001619B5">
      <w:pPr>
        <w:pStyle w:val="ARTartustawynprozporzdzenia"/>
      </w:pPr>
      <w:r w:rsidRPr="00C70E59">
        <w:lastRenderedPageBreak/>
        <w:t xml:space="preserve">2. </w:t>
      </w:r>
      <w:r w:rsidR="00005CF9">
        <w:t xml:space="preserve">Pracodawca udziela informacji, o których mowa w ust. 1 pkt 2 w terminie 3 dni od dnia otrzymania wniosku. Pracodawca jest obowiązany przekazać jednocześnie posiadane dane kontaktowe do </w:t>
      </w:r>
      <w:r w:rsidR="00005CF9" w:rsidRPr="00480517">
        <w:t>działających u niego organizacj</w:t>
      </w:r>
      <w:r w:rsidR="00005CF9">
        <w:t xml:space="preserve">i </w:t>
      </w:r>
      <w:r w:rsidR="00005CF9" w:rsidRPr="00480517">
        <w:t>związkowych</w:t>
      </w:r>
      <w:r w:rsidR="00005CF9">
        <w:t>.</w:t>
      </w:r>
    </w:p>
    <w:p w14:paraId="1C4C6386" w14:textId="1D2705E1" w:rsidR="00571C6C" w:rsidRDefault="004C7863" w:rsidP="00571C6C">
      <w:pPr>
        <w:pStyle w:val="ARTartustawynprozporzdzenia"/>
      </w:pPr>
      <w:r>
        <w:t xml:space="preserve">3. </w:t>
      </w:r>
      <w:r w:rsidR="001619B5" w:rsidRPr="00C70E59">
        <w:t xml:space="preserve">Organizacja związkowa niezwłocznie zawiadamia o żądaniach, o których mowa </w:t>
      </w:r>
      <w:r w:rsidR="00E41CD7">
        <w:br/>
      </w:r>
      <w:r w:rsidR="001619B5" w:rsidRPr="00C70E59">
        <w:t xml:space="preserve">w ust. 1 pkt 1, w formie pisemnej, elektronicznej lub dokumentowej pozostałe organizacje związkowe, </w:t>
      </w:r>
      <w:r w:rsidR="00CD2866">
        <w:t xml:space="preserve">działające </w:t>
      </w:r>
      <w:r w:rsidR="001619B5" w:rsidRPr="00C70E59">
        <w:t>u danego pracodawcy, w celu wspólnego prowadzenia</w:t>
      </w:r>
      <w:r w:rsidR="00005CF9">
        <w:rPr>
          <w:rStyle w:val="Odwoaniedokomentarza"/>
          <w:rFonts w:cs="Times New Roman"/>
        </w:rPr>
        <w:t xml:space="preserve"> </w:t>
      </w:r>
      <w:r w:rsidR="00A55495" w:rsidRPr="00C70E59">
        <w:t>rokowań</w:t>
      </w:r>
      <w:r w:rsidR="00DF528C" w:rsidRPr="00C70E59">
        <w:t xml:space="preserve"> w</w:t>
      </w:r>
      <w:r w:rsidR="00FB1FC1">
        <w:t> </w:t>
      </w:r>
      <w:r w:rsidR="00DF528C" w:rsidRPr="00C70E59">
        <w:t>sporze</w:t>
      </w:r>
      <w:r w:rsidR="00524054">
        <w:t xml:space="preserve">, zakreślając im </w:t>
      </w:r>
      <w:r w:rsidR="00630878">
        <w:t>7</w:t>
      </w:r>
      <w:r w:rsidR="00242984">
        <w:t>-</w:t>
      </w:r>
      <w:r w:rsidR="00630878">
        <w:t xml:space="preserve">dniowy </w:t>
      </w:r>
      <w:r w:rsidR="00524054">
        <w:t xml:space="preserve">termin </w:t>
      </w:r>
      <w:r w:rsidR="00F52103">
        <w:t>do</w:t>
      </w:r>
      <w:r w:rsidR="00524054">
        <w:t xml:space="preserve"> przystąpieni</w:t>
      </w:r>
      <w:r w:rsidR="00F52103">
        <w:t xml:space="preserve">a </w:t>
      </w:r>
      <w:r w:rsidR="00D124E3">
        <w:t>do rokowań</w:t>
      </w:r>
      <w:r w:rsidR="00483DA6">
        <w:t xml:space="preserve">, </w:t>
      </w:r>
      <w:r w:rsidR="00630878">
        <w:t xml:space="preserve">liczony od dnia otrzymania zawiadomienia. </w:t>
      </w:r>
      <w:r w:rsidR="003E193B">
        <w:t xml:space="preserve">Bezskuteczny upływ terminu </w:t>
      </w:r>
      <w:r w:rsidR="006C624E">
        <w:t>uprawnia o</w:t>
      </w:r>
      <w:r w:rsidR="00630878" w:rsidRPr="00630878">
        <w:t>rganizacj</w:t>
      </w:r>
      <w:r w:rsidR="006C624E">
        <w:t>ę</w:t>
      </w:r>
      <w:r w:rsidR="00630878" w:rsidRPr="00630878">
        <w:t xml:space="preserve"> związkow</w:t>
      </w:r>
      <w:r w:rsidR="006C624E">
        <w:t>ą</w:t>
      </w:r>
      <w:r w:rsidR="00630878" w:rsidRPr="00630878">
        <w:t xml:space="preserve"> </w:t>
      </w:r>
      <w:r w:rsidR="00E41CD7">
        <w:br/>
      </w:r>
      <w:r w:rsidR="00630878" w:rsidRPr="00630878">
        <w:t>do prowadzenia rokowań we własnym imieniu, o ile spełnia warunek określony w art. 8 ust. 3</w:t>
      </w:r>
      <w:r w:rsidR="001619B5" w:rsidRPr="00C70E59">
        <w:t>.</w:t>
      </w:r>
    </w:p>
    <w:p w14:paraId="7C53E351" w14:textId="7D19394A" w:rsidR="004C7279" w:rsidRPr="00C70E59" w:rsidRDefault="004C7279" w:rsidP="004C7279">
      <w:pPr>
        <w:pStyle w:val="ARTartustawynprozporzdzenia"/>
      </w:pPr>
      <w:r w:rsidRPr="00096D03">
        <w:rPr>
          <w:b/>
        </w:rPr>
        <w:t>Art. 6</w:t>
      </w:r>
      <w:r w:rsidRPr="00AF1200">
        <w:rPr>
          <w:b/>
          <w:bCs/>
        </w:rPr>
        <w:t>.</w:t>
      </w:r>
      <w:r w:rsidRPr="00C70E59">
        <w:t> 1. Spór istnieje od dnia nieuwzględnienia przez pracodawcę w terminie</w:t>
      </w:r>
      <w:r w:rsidR="000C7614">
        <w:t>, o którym mowa</w:t>
      </w:r>
      <w:r w:rsidRPr="00C70E59">
        <w:t xml:space="preserve"> w art. 5 ust. 1 pkt 1</w:t>
      </w:r>
      <w:r w:rsidR="000C7614">
        <w:t>,</w:t>
      </w:r>
      <w:r w:rsidRPr="00C70E59">
        <w:t xml:space="preserve"> </w:t>
      </w:r>
      <w:r w:rsidR="006A2CD7">
        <w:t xml:space="preserve">wszystkich </w:t>
      </w:r>
      <w:r w:rsidRPr="00C70E59">
        <w:t>żądań zgłoszonych przez organizację związkową</w:t>
      </w:r>
      <w:r w:rsidR="000F7BBC">
        <w:t xml:space="preserve"> lub </w:t>
      </w:r>
      <w:r w:rsidR="00E41CD7">
        <w:br/>
      </w:r>
      <w:r w:rsidR="000F7BBC">
        <w:t xml:space="preserve">po upływie </w:t>
      </w:r>
      <w:r w:rsidR="00483DA6">
        <w:t xml:space="preserve">tego </w:t>
      </w:r>
      <w:r w:rsidR="000F7BBC">
        <w:t>terminu</w:t>
      </w:r>
      <w:r w:rsidRPr="00C70E59">
        <w:t>.</w:t>
      </w:r>
    </w:p>
    <w:p w14:paraId="1693F3C2" w14:textId="28088C7E" w:rsidR="004C7279" w:rsidRPr="00C70E59" w:rsidRDefault="00880D6A" w:rsidP="004C7279">
      <w:pPr>
        <w:pStyle w:val="USTustnpkodeksu"/>
      </w:pPr>
      <w:r>
        <w:t>2</w:t>
      </w:r>
      <w:r w:rsidR="004C7279" w:rsidRPr="00C70E59">
        <w:t>. Organizacja związkowa występująca z żądaniami może w zgłoszeniu uprzedzić, że w</w:t>
      </w:r>
      <w:r w:rsidR="009A388E">
        <w:t> </w:t>
      </w:r>
      <w:r w:rsidR="004C7279" w:rsidRPr="00C70E59">
        <w:t>razie nieuwzględnienia zgłoszonych żądań zostanie ogłoszony strajk.</w:t>
      </w:r>
    </w:p>
    <w:p w14:paraId="6E85DA4D" w14:textId="6B02882D" w:rsidR="004C7279" w:rsidRPr="00C70E59" w:rsidRDefault="004C7279" w:rsidP="004C7279">
      <w:pPr>
        <w:pStyle w:val="ARTartustawynprozporzdzenia"/>
      </w:pPr>
      <w:r w:rsidRPr="00096D03">
        <w:rPr>
          <w:b/>
        </w:rPr>
        <w:t>Art. 7.</w:t>
      </w:r>
      <w:r w:rsidRPr="00C70E59">
        <w:t xml:space="preserve"> 1. </w:t>
      </w:r>
      <w:r w:rsidR="00AC5C43">
        <w:t>P</w:t>
      </w:r>
      <w:r w:rsidRPr="00C70E59">
        <w:t>racodawca podejmuje niezwłocznie rokowania w celu rozwiązania sporu w</w:t>
      </w:r>
      <w:r w:rsidR="009A388E">
        <w:t> </w:t>
      </w:r>
      <w:r w:rsidRPr="00C70E59">
        <w:t>drodze porozumienia</w:t>
      </w:r>
      <w:r w:rsidR="00242984">
        <w:t>,</w:t>
      </w:r>
      <w:r w:rsidRPr="00C70E59">
        <w:t xml:space="preserve"> </w:t>
      </w:r>
      <w:bookmarkStart w:id="6" w:name="_Hlk80623629"/>
      <w:r w:rsidRPr="00C70E59">
        <w:t>jednocześnie zawiadamiając o powstaniu sporu ministra właściwego do spraw pracy</w:t>
      </w:r>
      <w:r w:rsidR="00D124E3">
        <w:t>, zwanego dalej „ministrem”</w:t>
      </w:r>
      <w:r w:rsidRPr="00C70E59">
        <w:t>.</w:t>
      </w:r>
    </w:p>
    <w:bookmarkEnd w:id="6"/>
    <w:p w14:paraId="2014AF11" w14:textId="77777777" w:rsidR="004C7279" w:rsidRPr="00C70E59" w:rsidRDefault="004C7279" w:rsidP="004C7279">
      <w:pPr>
        <w:pStyle w:val="USTustnpkodeksu"/>
      </w:pPr>
      <w:r w:rsidRPr="00C70E59">
        <w:t>2. Pracodawca nie może odmówić podjęcia rokowań.</w:t>
      </w:r>
    </w:p>
    <w:p w14:paraId="548CD2A7" w14:textId="274AD658" w:rsidR="004C7279" w:rsidRPr="00C70E59" w:rsidRDefault="004C7279" w:rsidP="004C7279">
      <w:pPr>
        <w:pStyle w:val="USTustnpkodeksu"/>
      </w:pPr>
      <w:r w:rsidRPr="00C70E59">
        <w:t xml:space="preserve">3. Strony sporu mogą uzgodnić, że rokowania, o których mowa w ust. 1, </w:t>
      </w:r>
      <w:r w:rsidR="006D4C1A" w:rsidRPr="00C70E59">
        <w:t xml:space="preserve">będą </w:t>
      </w:r>
      <w:r w:rsidRPr="00C70E59">
        <w:t>prowadzone z udziałem mediatora, o którym mowa w art. 10 ust. 1</w:t>
      </w:r>
      <w:r w:rsidR="00242984">
        <w:t xml:space="preserve"> (mediacja prewencyjna)</w:t>
      </w:r>
      <w:r w:rsidRPr="00C70E59">
        <w:t>. Przepis</w:t>
      </w:r>
      <w:r w:rsidR="00242984">
        <w:t>ów</w:t>
      </w:r>
      <w:r w:rsidRPr="00C70E59">
        <w:t xml:space="preserve"> art. 10 ust. </w:t>
      </w:r>
      <w:r w:rsidR="00AC3BBA" w:rsidRPr="00C70E59">
        <w:t>3</w:t>
      </w:r>
      <w:r w:rsidR="006E3784">
        <w:t>-</w:t>
      </w:r>
      <w:r w:rsidR="000F7BBC">
        <w:t>6</w:t>
      </w:r>
      <w:r w:rsidRPr="00C70E59">
        <w:t xml:space="preserve"> nie stosuje się.</w:t>
      </w:r>
    </w:p>
    <w:p w14:paraId="397A2257" w14:textId="127B1B9C" w:rsidR="004C7279" w:rsidRPr="00C70E59" w:rsidRDefault="004C7279" w:rsidP="004C7279">
      <w:pPr>
        <w:pStyle w:val="USTustnpkodeksu"/>
      </w:pPr>
      <w:r w:rsidRPr="00C70E59">
        <w:t>4. Każda ze stron sporu jest obowiązana prowadzić rokowania w dobrej wierze i</w:t>
      </w:r>
      <w:r w:rsidR="009A388E">
        <w:t> </w:t>
      </w:r>
      <w:r w:rsidRPr="00C70E59">
        <w:t>z</w:t>
      </w:r>
      <w:r w:rsidR="009A388E">
        <w:t> </w:t>
      </w:r>
      <w:r w:rsidRPr="00C70E59">
        <w:t>poszanowaniem słusznych interesów drugiej strony.</w:t>
      </w:r>
    </w:p>
    <w:p w14:paraId="63D24B55" w14:textId="29CCCF90" w:rsidR="00921A4E" w:rsidRPr="00C70E59" w:rsidRDefault="004C7279">
      <w:pPr>
        <w:pStyle w:val="USTustnpkodeksu"/>
      </w:pPr>
      <w:r w:rsidRPr="00096D03">
        <w:rPr>
          <w:b/>
        </w:rPr>
        <w:t xml:space="preserve">Art. </w:t>
      </w:r>
      <w:r w:rsidR="00AC3BBA" w:rsidRPr="00096D03">
        <w:rPr>
          <w:b/>
        </w:rPr>
        <w:t>8</w:t>
      </w:r>
      <w:r w:rsidR="00BC26CA" w:rsidRPr="00096D03">
        <w:rPr>
          <w:b/>
        </w:rPr>
        <w:t>.</w:t>
      </w:r>
      <w:r w:rsidR="00BC26CA" w:rsidRPr="00C70E59">
        <w:t xml:space="preserve"> </w:t>
      </w:r>
      <w:r w:rsidRPr="00C70E59">
        <w:t xml:space="preserve">1. </w:t>
      </w:r>
      <w:r w:rsidR="00375CC4">
        <w:t xml:space="preserve">Jeżeli w rokowaniach </w:t>
      </w:r>
      <w:r w:rsidR="00AC5C43">
        <w:t xml:space="preserve">uczestniczy </w:t>
      </w:r>
      <w:r w:rsidR="00375CC4">
        <w:t xml:space="preserve">więcej niż jedna organizacja związkowa, są one </w:t>
      </w:r>
      <w:r w:rsidR="00BC26CA" w:rsidRPr="00C70E59">
        <w:t>prowadzone przez wspólną reprezentację organizacji związkow</w:t>
      </w:r>
      <w:r w:rsidR="00BF1D62" w:rsidRPr="00C70E59">
        <w:t>ych</w:t>
      </w:r>
      <w:r w:rsidR="003754E5">
        <w:t xml:space="preserve"> lub działające wspólnie poszczególne organizacje związkowe</w:t>
      </w:r>
      <w:r w:rsidR="00BF1D62" w:rsidRPr="00C70E59">
        <w:t>.</w:t>
      </w:r>
    </w:p>
    <w:p w14:paraId="39DEEA35" w14:textId="4BB7C0B2" w:rsidR="00120A53" w:rsidRDefault="00375CC4">
      <w:pPr>
        <w:pStyle w:val="USTustnpkodeksu"/>
      </w:pPr>
      <w:r>
        <w:t>2. Jeżeli w terminie, o którym mowa w art. 5 ust. 3</w:t>
      </w:r>
      <w:r w:rsidR="009C43AE">
        <w:t>,</w:t>
      </w:r>
      <w:r>
        <w:t xml:space="preserve"> nie wszystkie organizacje związkowe przystąpią do rokowań, do ich prowadzenia są uprawnione organizacje związkowe, które </w:t>
      </w:r>
      <w:r w:rsidR="00E41CD7">
        <w:br/>
      </w:r>
      <w:r>
        <w:t>do nich przystąpiły. Rokowania te są prowadzone w trybie określonym w ust. 1.</w:t>
      </w:r>
    </w:p>
    <w:p w14:paraId="59196426" w14:textId="64F5843C" w:rsidR="00921A4E" w:rsidRDefault="00693967">
      <w:pPr>
        <w:pStyle w:val="USTustnpkodeksu"/>
      </w:pPr>
      <w:r>
        <w:t>3</w:t>
      </w:r>
      <w:r w:rsidR="00BC26CA" w:rsidRPr="00C70E59">
        <w:t xml:space="preserve">. </w:t>
      </w:r>
      <w:bookmarkStart w:id="7" w:name="_Hlk80696074"/>
      <w:r w:rsidR="003754E5">
        <w:t>W</w:t>
      </w:r>
      <w:r w:rsidR="00BC26CA" w:rsidRPr="00C70E59">
        <w:t xml:space="preserve">arunkiem prowadzenia rokowań jest uczestniczenie w nich co najmniej jednej </w:t>
      </w:r>
      <w:r w:rsidR="002455A6" w:rsidRPr="00C70E59">
        <w:t xml:space="preserve">reprezentatywnej </w:t>
      </w:r>
      <w:r w:rsidR="00BC26CA" w:rsidRPr="00C70E59">
        <w:t>organizacji związkowej</w:t>
      </w:r>
      <w:r w:rsidR="004F4463">
        <w:t>.</w:t>
      </w:r>
    </w:p>
    <w:p w14:paraId="02D9FC83" w14:textId="09680AA8" w:rsidR="00921A4E" w:rsidRPr="00C70E59" w:rsidRDefault="000A124C" w:rsidP="002F2962">
      <w:pPr>
        <w:pStyle w:val="USTustnpkodeksu"/>
      </w:pPr>
      <w:r>
        <w:lastRenderedPageBreak/>
        <w:t>4.</w:t>
      </w:r>
      <w:bookmarkEnd w:id="7"/>
      <w:r w:rsidR="00BC26CA" w:rsidRPr="00C70E59">
        <w:t xml:space="preserve"> Organizacja związkowa, która została utworzona w trakcie trwania sporu</w:t>
      </w:r>
      <w:r w:rsidR="00AA443D">
        <w:t>,</w:t>
      </w:r>
      <w:r w:rsidR="00BC26CA" w:rsidRPr="00C70E59">
        <w:t xml:space="preserve"> ma prawo przystąpienia do rokowań.</w:t>
      </w:r>
      <w:r w:rsidR="00435305" w:rsidRPr="00C70E59">
        <w:t xml:space="preserve"> </w:t>
      </w:r>
    </w:p>
    <w:p w14:paraId="3F9A3CFE" w14:textId="0779A916" w:rsidR="00680679" w:rsidRDefault="00BC26CA" w:rsidP="00812032">
      <w:pPr>
        <w:pStyle w:val="ARTartustawynprozporzdzenia"/>
      </w:pPr>
      <w:r w:rsidRPr="00096D03">
        <w:rPr>
          <w:b/>
        </w:rPr>
        <w:t>Art. </w:t>
      </w:r>
      <w:r w:rsidR="00AC3BBA" w:rsidRPr="00096D03">
        <w:rPr>
          <w:b/>
        </w:rPr>
        <w:t>9</w:t>
      </w:r>
      <w:r w:rsidRPr="00096D03">
        <w:rPr>
          <w:b/>
        </w:rPr>
        <w:t>.</w:t>
      </w:r>
      <w:r w:rsidRPr="00C70E59">
        <w:t xml:space="preserve"> 1. Rokowania kończą się zawarciem i podpisaniem przez strony </w:t>
      </w:r>
      <w:r w:rsidR="007C2F91" w:rsidRPr="00C70E59">
        <w:t xml:space="preserve">sporu </w:t>
      </w:r>
      <w:r w:rsidRPr="00C70E59">
        <w:t>porozumienia, a w razie nieosiągnięcia porozumienia – sporządzeniem protokołu rozbieżności ze wskazaniem stanowisk stron</w:t>
      </w:r>
      <w:r w:rsidR="007C2F91" w:rsidRPr="00C70E59">
        <w:t xml:space="preserve"> sporu</w:t>
      </w:r>
      <w:r w:rsidR="00F30389">
        <w:t xml:space="preserve"> wobec przedmiotu sporu</w:t>
      </w:r>
      <w:r w:rsidRPr="00C70E59">
        <w:t xml:space="preserve">. </w:t>
      </w:r>
    </w:p>
    <w:p w14:paraId="5B53B8D1" w14:textId="49EF130A" w:rsidR="00F25508" w:rsidRDefault="00680679" w:rsidP="00812032">
      <w:pPr>
        <w:pStyle w:val="ARTartustawynprozporzdzenia"/>
      </w:pPr>
      <w:r>
        <w:t xml:space="preserve">2. </w:t>
      </w:r>
      <w:bookmarkStart w:id="8" w:name="_Hlk123636719"/>
      <w:r w:rsidR="00915A11">
        <w:t>Jeżeli</w:t>
      </w:r>
      <w:r w:rsidR="00FE446E">
        <w:t xml:space="preserve"> strony nie sporządzą </w:t>
      </w:r>
      <w:r w:rsidR="00812032" w:rsidRPr="00C70E59">
        <w:t xml:space="preserve">protokołu rozbieżności jako wspólnego dokumentu, </w:t>
      </w:r>
      <w:r w:rsidR="00F77FDD">
        <w:t>może być</w:t>
      </w:r>
      <w:r w:rsidR="00812032" w:rsidRPr="00C70E59">
        <w:t xml:space="preserve"> </w:t>
      </w:r>
      <w:r w:rsidR="006D0FD3">
        <w:t xml:space="preserve">on </w:t>
      </w:r>
      <w:r w:rsidR="00812032" w:rsidRPr="00C70E59">
        <w:t xml:space="preserve">sporządzany </w:t>
      </w:r>
      <w:r w:rsidR="00FE446E">
        <w:t xml:space="preserve">jednostronnie </w:t>
      </w:r>
      <w:r w:rsidR="00812032" w:rsidRPr="00C70E59">
        <w:t xml:space="preserve">przez </w:t>
      </w:r>
      <w:r w:rsidR="006A2CD7">
        <w:t xml:space="preserve">każdą </w:t>
      </w:r>
      <w:r w:rsidR="00812032" w:rsidRPr="00C70E59">
        <w:t>ze stron sporu.</w:t>
      </w:r>
      <w:r w:rsidR="00F11453">
        <w:t xml:space="preserve"> </w:t>
      </w:r>
      <w:r w:rsidR="00915A11">
        <w:t>Jeżeli</w:t>
      </w:r>
      <w:r w:rsidR="00120A53" w:rsidRPr="00120A53">
        <w:t xml:space="preserve"> każda ze stron sporządzi jednostronnie protokół rozbieżności</w:t>
      </w:r>
      <w:r w:rsidR="00F30389">
        <w:t>,</w:t>
      </w:r>
      <w:r w:rsidR="00120A53" w:rsidRPr="00120A53">
        <w:t xml:space="preserve"> dokumenty te mają taką samą moc.</w:t>
      </w:r>
    </w:p>
    <w:p w14:paraId="25CFDA61" w14:textId="160B36C7" w:rsidR="00921A4E" w:rsidRPr="00C70E59" w:rsidRDefault="00680679" w:rsidP="00812032">
      <w:pPr>
        <w:pStyle w:val="ARTartustawynprozporzdzenia"/>
      </w:pPr>
      <w:r>
        <w:t>3</w:t>
      </w:r>
      <w:r w:rsidR="00F25508">
        <w:t>.</w:t>
      </w:r>
      <w:r w:rsidR="00E41CD7">
        <w:t xml:space="preserve"> </w:t>
      </w:r>
      <w:r w:rsidR="00DD0C16">
        <w:t xml:space="preserve">Niesporządzenie </w:t>
      </w:r>
      <w:r w:rsidR="00DD0C16" w:rsidRPr="00C70E59">
        <w:t>protokołu rozbieżności jako wspólnego dokumentu</w:t>
      </w:r>
      <w:r w:rsidR="00DD0C16">
        <w:t xml:space="preserve"> nie stanowi przeszkody do wszczęcia postępowania mediacyjnego</w:t>
      </w:r>
      <w:r w:rsidR="00E30A75">
        <w:t>.</w:t>
      </w:r>
      <w:r w:rsidR="00F11453">
        <w:t xml:space="preserve"> </w:t>
      </w:r>
    </w:p>
    <w:bookmarkEnd w:id="8"/>
    <w:p w14:paraId="31F993A8" w14:textId="336E08A3" w:rsidR="00921A4E" w:rsidRPr="00C70E59" w:rsidRDefault="00C946D8">
      <w:pPr>
        <w:pStyle w:val="ARTartustawynprozporzdzenia"/>
      </w:pPr>
      <w:r>
        <w:t>4</w:t>
      </w:r>
      <w:r w:rsidR="00BC26CA" w:rsidRPr="00C70E59">
        <w:t xml:space="preserve">. Porozumienie jest zawierane przez wszystkie organizacje związkowe, które prowadziły rokowania </w:t>
      </w:r>
      <w:r w:rsidR="0068716B" w:rsidRPr="00C70E59">
        <w:t xml:space="preserve">albo </w:t>
      </w:r>
      <w:r w:rsidR="00BC26CA" w:rsidRPr="00C70E59">
        <w:t xml:space="preserve">wszystkie uczestniczące w rokowaniach reprezentatywne organizacje związkowe, </w:t>
      </w:r>
      <w:r w:rsidR="00BF1D62" w:rsidRPr="00C70E59">
        <w:t xml:space="preserve">o których mowa w art. </w:t>
      </w:r>
      <w:r w:rsidR="00FE02C5" w:rsidRPr="00C70E59">
        <w:t>8</w:t>
      </w:r>
      <w:r w:rsidR="00BF1D62" w:rsidRPr="00C70E59">
        <w:t xml:space="preserve"> ust. </w:t>
      </w:r>
      <w:r w:rsidR="004C7279" w:rsidRPr="00C70E59">
        <w:t>3</w:t>
      </w:r>
      <w:r w:rsidR="00BF1D62" w:rsidRPr="00C70E59">
        <w:t>.</w:t>
      </w:r>
    </w:p>
    <w:p w14:paraId="4EA25465" w14:textId="4CAD4D19" w:rsidR="00921A4E" w:rsidRPr="00C70E59" w:rsidRDefault="00C946D8">
      <w:pPr>
        <w:pStyle w:val="ARTartustawynprozporzdzenia"/>
      </w:pPr>
      <w:r>
        <w:t>5</w:t>
      </w:r>
      <w:r w:rsidR="00BC26CA" w:rsidRPr="00C70E59">
        <w:t>. Zawarcie porozumienia kończy spór.</w:t>
      </w:r>
    </w:p>
    <w:p w14:paraId="5D56D123" w14:textId="2A462F1F" w:rsidR="00921A4E" w:rsidRPr="00C70E59" w:rsidRDefault="00C946D8" w:rsidP="00812032">
      <w:pPr>
        <w:pStyle w:val="ARTartustawynprozporzdzenia"/>
      </w:pPr>
      <w:r>
        <w:t>6</w:t>
      </w:r>
      <w:r w:rsidR="00BC26CA" w:rsidRPr="00C70E59">
        <w:t>.</w:t>
      </w:r>
      <w:r w:rsidR="006E3784">
        <w:t xml:space="preserve"> </w:t>
      </w:r>
      <w:r w:rsidR="00BC26CA" w:rsidRPr="00C70E59">
        <w:t xml:space="preserve">Porozumienie nie może naruszać </w:t>
      </w:r>
      <w:r w:rsidR="00454493">
        <w:t xml:space="preserve">praw </w:t>
      </w:r>
      <w:r w:rsidR="00BC26CA" w:rsidRPr="00C70E59">
        <w:t>osób trzecich</w:t>
      </w:r>
      <w:r w:rsidR="004663CF">
        <w:t>,</w:t>
      </w:r>
      <w:r w:rsidR="00430E08" w:rsidRPr="00C70E59">
        <w:t xml:space="preserve"> ani określać spraw </w:t>
      </w:r>
      <w:r w:rsidR="00430E08" w:rsidRPr="00C70E59">
        <w:rPr>
          <w:szCs w:val="24"/>
        </w:rPr>
        <w:t>uregulowanych w przepisach prawa w sposób bezwzględnie obowiązujący</w:t>
      </w:r>
      <w:r w:rsidR="00BC26CA" w:rsidRPr="00C70E59">
        <w:t>.</w:t>
      </w:r>
    </w:p>
    <w:p w14:paraId="75A663A6" w14:textId="77777777" w:rsidR="00680679" w:rsidRPr="00C70E59" w:rsidRDefault="00680679">
      <w:pPr>
        <w:pStyle w:val="PKTpunkt"/>
      </w:pPr>
    </w:p>
    <w:p w14:paraId="72E6B14C" w14:textId="71F9693B" w:rsidR="00921A4E" w:rsidRPr="00C70E59" w:rsidRDefault="00BC26CA">
      <w:pPr>
        <w:pStyle w:val="ROZDZODDZOZNoznaczenierozdziauluboddziau"/>
      </w:pPr>
      <w:r w:rsidRPr="00C70E59">
        <w:t>Rozdział 3</w:t>
      </w:r>
      <w:r w:rsidR="00C70E59">
        <w:t xml:space="preserve"> </w:t>
      </w:r>
    </w:p>
    <w:p w14:paraId="2440BEA9" w14:textId="58A433A2" w:rsidR="00921A4E" w:rsidRPr="00C70E59" w:rsidRDefault="00FE02C5" w:rsidP="00096D03">
      <w:pPr>
        <w:pStyle w:val="ROZDZODDZPRZEDMprzedmiotregulacjirozdziauluboddziau"/>
      </w:pPr>
      <w:r w:rsidRPr="00C70E59">
        <w:t>Postępowanie mediacyjne</w:t>
      </w:r>
      <w:r w:rsidR="00883458">
        <w:t xml:space="preserve"> i arbitraż</w:t>
      </w:r>
    </w:p>
    <w:p w14:paraId="2398A631" w14:textId="7D85C69F" w:rsidR="00921A4E" w:rsidRPr="00C70E59" w:rsidRDefault="00BC26CA" w:rsidP="0007783B">
      <w:pPr>
        <w:pStyle w:val="ARTartustawynprozporzdzenia"/>
      </w:pPr>
      <w:r w:rsidRPr="00096D03">
        <w:rPr>
          <w:b/>
        </w:rPr>
        <w:t>Art. </w:t>
      </w:r>
      <w:r w:rsidR="00AC3BBA" w:rsidRPr="00096D03">
        <w:rPr>
          <w:b/>
        </w:rPr>
        <w:t>10</w:t>
      </w:r>
      <w:r w:rsidRPr="00096D03">
        <w:rPr>
          <w:b/>
        </w:rPr>
        <w:t>.</w:t>
      </w:r>
      <w:r w:rsidRPr="00C70E59">
        <w:t> </w:t>
      </w:r>
      <w:r w:rsidR="00AC3BBA" w:rsidRPr="00C70E59">
        <w:t xml:space="preserve">1. </w:t>
      </w:r>
      <w:r w:rsidRPr="00C70E59">
        <w:t xml:space="preserve">Jeżeli w wyniku rokowań pracodawca nie uwzględnił wszystkich zgłoszonych żądań, a </w:t>
      </w:r>
      <w:r w:rsidR="00333397">
        <w:t>organizacja związkowa</w:t>
      </w:r>
      <w:r w:rsidRPr="00C70E59">
        <w:t>, która wszczęła spór</w:t>
      </w:r>
      <w:r w:rsidR="004663CF">
        <w:t>,</w:t>
      </w:r>
      <w:r w:rsidRPr="00C70E59">
        <w:t xml:space="preserve"> je podtrzymuje, spór </w:t>
      </w:r>
      <w:r w:rsidR="00FE02C5" w:rsidRPr="00C70E59">
        <w:t xml:space="preserve">jest </w:t>
      </w:r>
      <w:r w:rsidRPr="00C70E59">
        <w:t>prowadzony z</w:t>
      </w:r>
      <w:r w:rsidR="009A388E">
        <w:t> </w:t>
      </w:r>
      <w:r w:rsidRPr="00C70E59">
        <w:t xml:space="preserve">udziałem osoby </w:t>
      </w:r>
      <w:r w:rsidR="002C03F1" w:rsidRPr="00C70E59">
        <w:t>bezstronnej</w:t>
      </w:r>
      <w:r w:rsidRPr="00C70E59">
        <w:t>, zwanej dalej „mediatorem”.</w:t>
      </w:r>
    </w:p>
    <w:p w14:paraId="322C7154" w14:textId="09D26191" w:rsidR="00921A4E" w:rsidRPr="00C70E59" w:rsidRDefault="00AC3BBA">
      <w:pPr>
        <w:pStyle w:val="USTustnpkodeksu"/>
      </w:pPr>
      <w:r w:rsidRPr="00C70E59">
        <w:t>2</w:t>
      </w:r>
      <w:r w:rsidR="00BC26CA" w:rsidRPr="00C70E59">
        <w:t xml:space="preserve">. Mediatora </w:t>
      </w:r>
      <w:r w:rsidR="0068716B" w:rsidRPr="00C70E59">
        <w:t xml:space="preserve">wybierają </w:t>
      </w:r>
      <w:r w:rsidR="00BF1D62" w:rsidRPr="00C70E59">
        <w:t>wspólnie strony sporu.</w:t>
      </w:r>
      <w:r w:rsidR="000F7BBC">
        <w:t xml:space="preserve"> Mediatorem może być osoba z listy</w:t>
      </w:r>
      <w:r w:rsidR="006D0FD3">
        <w:t>,</w:t>
      </w:r>
      <w:r w:rsidR="000F7BBC">
        <w:t xml:space="preserve"> o</w:t>
      </w:r>
      <w:r w:rsidR="009A388E">
        <w:t> </w:t>
      </w:r>
      <w:r w:rsidR="000F7BBC">
        <w:t>której mowa w art. 11</w:t>
      </w:r>
      <w:r w:rsidR="00914C72">
        <w:t>.</w:t>
      </w:r>
    </w:p>
    <w:p w14:paraId="6E0480F3" w14:textId="3E717E76" w:rsidR="00921A4E" w:rsidRPr="00C70E59" w:rsidRDefault="00AC3BBA">
      <w:pPr>
        <w:pStyle w:val="USTustnpkodeksu"/>
      </w:pPr>
      <w:r w:rsidRPr="00C70E59">
        <w:t>3</w:t>
      </w:r>
      <w:r w:rsidR="00BC26CA" w:rsidRPr="00C70E59">
        <w:t xml:space="preserve">. Jeżeli strony sporu nie porozumieją się </w:t>
      </w:r>
      <w:r w:rsidR="00BE2545" w:rsidRPr="00C70E59">
        <w:t xml:space="preserve">w sprawie wyboru mediatora </w:t>
      </w:r>
      <w:r w:rsidR="00BC26CA" w:rsidRPr="00C70E59">
        <w:t xml:space="preserve">w </w:t>
      </w:r>
      <w:r w:rsidR="00FC2733">
        <w:t>terminie</w:t>
      </w:r>
      <w:r w:rsidR="00FC2733" w:rsidRPr="00C70E59">
        <w:t xml:space="preserve"> </w:t>
      </w:r>
      <w:r w:rsidR="00BC26CA" w:rsidRPr="00C70E59">
        <w:t xml:space="preserve">5 dni </w:t>
      </w:r>
      <w:r w:rsidR="00BE2545" w:rsidRPr="00C70E59">
        <w:t>od dnia</w:t>
      </w:r>
      <w:r w:rsidR="006A300E" w:rsidRPr="00C70E59">
        <w:t xml:space="preserve"> </w:t>
      </w:r>
      <w:r w:rsidR="00203221">
        <w:t>sporządzenia protokołu rozbieżności</w:t>
      </w:r>
      <w:r w:rsidR="006A300E" w:rsidRPr="00C70E59">
        <w:t xml:space="preserve">, </w:t>
      </w:r>
      <w:r w:rsidR="00BC26CA" w:rsidRPr="00C70E59">
        <w:t>dalsze postępowanie</w:t>
      </w:r>
      <w:r w:rsidR="006A300E" w:rsidRPr="00C70E59">
        <w:t xml:space="preserve"> </w:t>
      </w:r>
      <w:r w:rsidR="00FE02C5" w:rsidRPr="00C70E59">
        <w:t>w celu rozwiązania sporu</w:t>
      </w:r>
      <w:r w:rsidR="00BF31DB" w:rsidRPr="00C70E59">
        <w:t>, zwane dalej „postępowaniem mediacyjnym”,</w:t>
      </w:r>
      <w:r w:rsidR="00FE02C5" w:rsidRPr="00C70E59">
        <w:t xml:space="preserve"> </w:t>
      </w:r>
      <w:r w:rsidR="00BC26CA" w:rsidRPr="00C70E59">
        <w:t>jest prowadzone z udziałem mediatora wskazanego, na wniosek jednej ze stron</w:t>
      </w:r>
      <w:r w:rsidR="00515BFB" w:rsidRPr="00C70E59">
        <w:t xml:space="preserve"> sporu</w:t>
      </w:r>
      <w:r w:rsidR="00BC26CA" w:rsidRPr="00C70E59">
        <w:t>, przez ministra z listy</w:t>
      </w:r>
      <w:r w:rsidR="00BE2545" w:rsidRPr="00C70E59">
        <w:t xml:space="preserve"> mediatorów</w:t>
      </w:r>
      <w:r w:rsidR="00BC26CA" w:rsidRPr="00C70E59">
        <w:t>, o której mowa w art. 11</w:t>
      </w:r>
      <w:r w:rsidR="00EE64A5" w:rsidRPr="00C70E59">
        <w:t xml:space="preserve"> ust. 1</w:t>
      </w:r>
      <w:r w:rsidR="00BF1D62" w:rsidRPr="00C70E59">
        <w:t>.</w:t>
      </w:r>
    </w:p>
    <w:p w14:paraId="3DD3D786" w14:textId="66F5B08B" w:rsidR="00921A4E" w:rsidRPr="00C70E59" w:rsidRDefault="00D775D7">
      <w:pPr>
        <w:pStyle w:val="USTustnpkodeksu"/>
      </w:pPr>
      <w:r w:rsidRPr="00C70E59">
        <w:lastRenderedPageBreak/>
        <w:t>4</w:t>
      </w:r>
      <w:r w:rsidR="00BC26CA" w:rsidRPr="00C70E59">
        <w:t xml:space="preserve">. Do wniosku, o którym mowa w ust. </w:t>
      </w:r>
      <w:r w:rsidR="00AC3BBA" w:rsidRPr="00C70E59">
        <w:t>3</w:t>
      </w:r>
      <w:r w:rsidR="00BC26CA" w:rsidRPr="00C70E59">
        <w:t xml:space="preserve">, strona </w:t>
      </w:r>
      <w:r w:rsidR="00515BFB" w:rsidRPr="00C70E59">
        <w:t xml:space="preserve">sporu </w:t>
      </w:r>
      <w:r w:rsidR="00BC26CA" w:rsidRPr="00C70E59">
        <w:t>w</w:t>
      </w:r>
      <w:r w:rsidR="00EE64A5" w:rsidRPr="00C70E59">
        <w:t>nioskująca</w:t>
      </w:r>
      <w:r w:rsidR="00BC26CA" w:rsidRPr="00C70E59">
        <w:t xml:space="preserve"> o wskazanie mediatora</w:t>
      </w:r>
      <w:r w:rsidR="00430E08" w:rsidRPr="00C70E59">
        <w:t xml:space="preserve"> </w:t>
      </w:r>
      <w:r w:rsidR="00BC26CA" w:rsidRPr="00C70E59">
        <w:t>dołącza protokół rozbieżności</w:t>
      </w:r>
      <w:r w:rsidR="00C13A5B" w:rsidRPr="00C70E59">
        <w:t>, o </w:t>
      </w:r>
      <w:r w:rsidR="00515BFB" w:rsidRPr="00C70E59">
        <w:t xml:space="preserve">którym mowa w art. </w:t>
      </w:r>
      <w:r w:rsidR="00AC3BBA" w:rsidRPr="00C70E59">
        <w:t>9</w:t>
      </w:r>
      <w:r w:rsidR="00515BFB" w:rsidRPr="00C70E59">
        <w:t xml:space="preserve"> ust. 1</w:t>
      </w:r>
      <w:r w:rsidR="00915A11">
        <w:t xml:space="preserve"> i 2</w:t>
      </w:r>
      <w:r w:rsidR="003D05E9">
        <w:t>, oraz zgłoszenie żądań, o których mowa w art. 5 ust 1 pkt 1.</w:t>
      </w:r>
    </w:p>
    <w:p w14:paraId="0300033B" w14:textId="3AFF450E" w:rsidR="00921A4E" w:rsidRPr="00C70E59" w:rsidRDefault="00D775D7">
      <w:pPr>
        <w:pStyle w:val="USTustnpkodeksu"/>
      </w:pPr>
      <w:r w:rsidRPr="00C70E59">
        <w:t>5</w:t>
      </w:r>
      <w:r w:rsidR="00BC26CA" w:rsidRPr="00C70E59">
        <w:t>. Strona</w:t>
      </w:r>
      <w:r w:rsidR="00EE64A5" w:rsidRPr="00C70E59">
        <w:t xml:space="preserve"> sporu wnioskująca</w:t>
      </w:r>
      <w:r w:rsidR="00BC26CA" w:rsidRPr="00C70E59">
        <w:t xml:space="preserve"> o wskazanie mediatora info</w:t>
      </w:r>
      <w:r w:rsidR="00BF1D62" w:rsidRPr="00C70E59">
        <w:t>rmuje o tym drugą stronę sporu.</w:t>
      </w:r>
    </w:p>
    <w:p w14:paraId="3C03787D" w14:textId="5656E2EE" w:rsidR="00921A4E" w:rsidRPr="00C70E59" w:rsidRDefault="00D775D7" w:rsidP="00E51E84">
      <w:pPr>
        <w:pStyle w:val="USTustnpkodeksu"/>
      </w:pPr>
      <w:r w:rsidRPr="00C70E59">
        <w:t>6</w:t>
      </w:r>
      <w:r w:rsidR="00BC26CA" w:rsidRPr="00C70E59">
        <w:t xml:space="preserve">. Termin, o którym mowa w art. </w:t>
      </w:r>
      <w:r w:rsidR="006A300E" w:rsidRPr="00C70E59">
        <w:t>1</w:t>
      </w:r>
      <w:r w:rsidR="002144E2">
        <w:t>9</w:t>
      </w:r>
      <w:r w:rsidR="006A300E" w:rsidRPr="00C70E59">
        <w:t xml:space="preserve"> </w:t>
      </w:r>
      <w:r w:rsidR="00BC26CA" w:rsidRPr="00C70E59">
        <w:t>ust. 1, ulega zawieszeniu</w:t>
      </w:r>
      <w:r w:rsidR="00915A11">
        <w:t xml:space="preserve"> </w:t>
      </w:r>
      <w:r w:rsidR="00915A11" w:rsidRPr="00C70E59">
        <w:t>od dnia</w:t>
      </w:r>
      <w:r w:rsidR="00915A11">
        <w:t xml:space="preserve"> wpływu </w:t>
      </w:r>
      <w:r w:rsidR="00AC5C43">
        <w:t>do urzędu obsługującego ministra</w:t>
      </w:r>
      <w:r w:rsidR="00AC5C43" w:rsidRPr="00C70E59">
        <w:t xml:space="preserve"> </w:t>
      </w:r>
      <w:r w:rsidR="00915A11">
        <w:t xml:space="preserve">wniosku o wskazanie mediatora </w:t>
      </w:r>
      <w:r w:rsidR="00915A11" w:rsidRPr="00C70E59">
        <w:t>do dnia jego wskazania</w:t>
      </w:r>
      <w:r w:rsidR="00BC26CA" w:rsidRPr="00C70E59">
        <w:t>.</w:t>
      </w:r>
    </w:p>
    <w:p w14:paraId="6C32192B" w14:textId="24FB8323" w:rsidR="00921A4E" w:rsidRPr="00C70E59" w:rsidRDefault="00BC26CA" w:rsidP="0007783B">
      <w:pPr>
        <w:pStyle w:val="ARTartustawynprozporzdzenia"/>
      </w:pPr>
      <w:r w:rsidRPr="00096D03">
        <w:rPr>
          <w:b/>
        </w:rPr>
        <w:t>Art. 11.</w:t>
      </w:r>
      <w:r w:rsidRPr="00C70E59">
        <w:t xml:space="preserve"> 1. Minister prowadzi listę mediatorów, prowadzących postępowania mediacyjne w sporach</w:t>
      </w:r>
      <w:r w:rsidR="00BF1D62" w:rsidRPr="00C70E59">
        <w:t>, zwanej dalej „listą”.</w:t>
      </w:r>
    </w:p>
    <w:p w14:paraId="58FC6494" w14:textId="0E572D8D" w:rsidR="00921A4E" w:rsidRPr="00C70E59" w:rsidRDefault="00BC26CA">
      <w:pPr>
        <w:pStyle w:val="USTustnpkodeksu"/>
      </w:pPr>
      <w:r w:rsidRPr="00C70E59">
        <w:t>2. Mediatorem z listy może być osoba, która:</w:t>
      </w:r>
    </w:p>
    <w:p w14:paraId="65AB7993" w14:textId="3A9B7DDF" w:rsidR="00921A4E" w:rsidRPr="00C70E59" w:rsidRDefault="00BC26CA">
      <w:pPr>
        <w:pStyle w:val="PKTpunkt"/>
      </w:pPr>
      <w:r w:rsidRPr="00C70E59">
        <w:t>1)</w:t>
      </w:r>
      <w:r w:rsidR="003460C1">
        <w:tab/>
      </w:r>
      <w:r w:rsidRPr="00C70E59">
        <w:t>ukończyła 26 lat;</w:t>
      </w:r>
    </w:p>
    <w:p w14:paraId="7E63E73F" w14:textId="3C833432" w:rsidR="00921A4E" w:rsidRPr="00C70E59" w:rsidRDefault="00BC26CA">
      <w:pPr>
        <w:pStyle w:val="PKTpunkt"/>
      </w:pPr>
      <w:r w:rsidRPr="00C70E59">
        <w:t>2)</w:t>
      </w:r>
      <w:r w:rsidR="003460C1">
        <w:tab/>
      </w:r>
      <w:r w:rsidRPr="00C70E59">
        <w:t>korzysta w pełni z praw publicznych i ma pełną zdolność do czynności prawnych;</w:t>
      </w:r>
    </w:p>
    <w:p w14:paraId="59AB5CD6" w14:textId="5FE2A01E" w:rsidR="00921A4E" w:rsidRPr="00C70E59" w:rsidRDefault="00BC26CA">
      <w:pPr>
        <w:pStyle w:val="PKTpunkt"/>
      </w:pPr>
      <w:r w:rsidRPr="00C70E59">
        <w:t>3)</w:t>
      </w:r>
      <w:r w:rsidR="003460C1">
        <w:tab/>
      </w:r>
      <w:r w:rsidRPr="00C70E59">
        <w:t xml:space="preserve">nie </w:t>
      </w:r>
      <w:r w:rsidR="00005CF9">
        <w:t>jest</w:t>
      </w:r>
      <w:r w:rsidR="00005CF9" w:rsidRPr="00C70E59">
        <w:t xml:space="preserve"> </w:t>
      </w:r>
      <w:r w:rsidRPr="00C70E59">
        <w:t>prawomocnie skazana na karę pozbawienia wolności za przestępstwo umyślne ścigane z oskarżenia publicznego;</w:t>
      </w:r>
    </w:p>
    <w:p w14:paraId="1E156ED0" w14:textId="7F7CE597" w:rsidR="00921A4E" w:rsidRPr="00C70E59" w:rsidRDefault="00BC26CA">
      <w:pPr>
        <w:pStyle w:val="PKTpunkt"/>
      </w:pPr>
      <w:r w:rsidRPr="00C70E59">
        <w:t>4)</w:t>
      </w:r>
      <w:r w:rsidR="003460C1">
        <w:tab/>
      </w:r>
      <w:r w:rsidRPr="00C70E59">
        <w:t>zna język polski w mowie i piśmie;</w:t>
      </w:r>
    </w:p>
    <w:p w14:paraId="3748D8B6" w14:textId="24025F72" w:rsidR="00921A4E" w:rsidRPr="00C70E59" w:rsidRDefault="00BC26CA">
      <w:pPr>
        <w:pStyle w:val="PKTpunkt"/>
      </w:pPr>
      <w:r w:rsidRPr="00C70E59">
        <w:t>5)</w:t>
      </w:r>
      <w:r w:rsidR="003460C1">
        <w:tab/>
      </w:r>
      <w:r w:rsidR="00B0208C" w:rsidRPr="00C70E59">
        <w:t>posiada</w:t>
      </w:r>
      <w:r w:rsidRPr="00C70E59">
        <w:t xml:space="preserve"> wiedzę </w:t>
      </w:r>
      <w:r w:rsidR="00605F08">
        <w:t>i</w:t>
      </w:r>
      <w:r w:rsidR="00605F08" w:rsidRPr="00C70E59">
        <w:t xml:space="preserve"> </w:t>
      </w:r>
      <w:r w:rsidRPr="00C70E59">
        <w:t>umiejętności w</w:t>
      </w:r>
      <w:r w:rsidR="00BF1D62" w:rsidRPr="00C70E59">
        <w:t xml:space="preserve"> zakresie prowadzenia </w:t>
      </w:r>
      <w:r w:rsidR="00FE02C5" w:rsidRPr="00C70E59">
        <w:t>mediacji</w:t>
      </w:r>
      <w:r w:rsidR="00BF1D62" w:rsidRPr="00C70E59">
        <w:t>.</w:t>
      </w:r>
    </w:p>
    <w:p w14:paraId="00AE8BF9" w14:textId="041BAE9A" w:rsidR="00921A4E" w:rsidRPr="00C70E59" w:rsidRDefault="00BC26CA" w:rsidP="00914C72">
      <w:pPr>
        <w:pStyle w:val="USTustnpkodeksu"/>
      </w:pPr>
      <w:r w:rsidRPr="00C70E59">
        <w:t>3. Wpisu na listę dokonuje minister na wniosek osoby ubiegającej się o wpis</w:t>
      </w:r>
      <w:r w:rsidR="00A411A9" w:rsidRPr="00C70E59">
        <w:t xml:space="preserve"> na listę</w:t>
      </w:r>
      <w:r w:rsidRPr="00C70E59">
        <w:t>.</w:t>
      </w:r>
      <w:r w:rsidR="00605F08">
        <w:t xml:space="preserve"> Wniosek zawiera </w:t>
      </w:r>
      <w:r w:rsidR="00914C72">
        <w:t xml:space="preserve">imię (imiona) i nazwisko, </w:t>
      </w:r>
      <w:r w:rsidR="00914C72">
        <w:tab/>
        <w:t>adres do korespondencji, numer telefonu oraz adres poczty elektronicznej</w:t>
      </w:r>
      <w:r w:rsidR="00605F08">
        <w:t>.</w:t>
      </w:r>
    </w:p>
    <w:p w14:paraId="433C785E" w14:textId="559A455C" w:rsidR="00946D9F" w:rsidRPr="00C70E59" w:rsidRDefault="00BC26CA">
      <w:pPr>
        <w:pStyle w:val="USTustnpkodeksu"/>
      </w:pPr>
      <w:r w:rsidRPr="00C70E59">
        <w:t>4. Do wniosku, o którym mowa w ust. 3, dołącza się:</w:t>
      </w:r>
    </w:p>
    <w:p w14:paraId="01E28EBC" w14:textId="53E60D9A" w:rsidR="00946D9F" w:rsidRDefault="00946D9F" w:rsidP="009A2928">
      <w:pPr>
        <w:pStyle w:val="PKTpunkt"/>
      </w:pPr>
      <w:r w:rsidRPr="00C70E59">
        <w:t>1)</w:t>
      </w:r>
      <w:r w:rsidR="003460C1">
        <w:tab/>
      </w:r>
      <w:r w:rsidR="00B448BB" w:rsidRPr="00B448BB">
        <w:t>kopie dokumentów potwierdzających posiadanie wiedzy lub umiejętności w zakresie prowadzenia postepowań mediacyjnych, w tym w szczególności</w:t>
      </w:r>
      <w:r w:rsidR="00B448BB">
        <w:t>:</w:t>
      </w:r>
    </w:p>
    <w:p w14:paraId="2A7F8B26" w14:textId="5DC2CC41" w:rsidR="00B448BB" w:rsidRDefault="00B448BB" w:rsidP="00B448BB">
      <w:pPr>
        <w:pStyle w:val="LITlitera"/>
      </w:pPr>
      <w:r>
        <w:t>a)</w:t>
      </w:r>
      <w:r w:rsidR="00716B1B">
        <w:tab/>
      </w:r>
      <w:r w:rsidRPr="00052DDA">
        <w:t>informacje o li</w:t>
      </w:r>
      <w:r>
        <w:t>czbie przeprowadzonych mediacji,</w:t>
      </w:r>
    </w:p>
    <w:p w14:paraId="7A0A0732" w14:textId="0C2CD89D" w:rsidR="00B448BB" w:rsidRDefault="00B448BB" w:rsidP="00B448BB">
      <w:pPr>
        <w:pStyle w:val="LITlitera"/>
      </w:pPr>
      <w:r>
        <w:t>b)</w:t>
      </w:r>
      <w:r w:rsidR="00716B1B">
        <w:tab/>
      </w:r>
      <w:r w:rsidRPr="00052DDA">
        <w:t>spis wydanych publikacji na temat mediacji</w:t>
      </w:r>
      <w:r>
        <w:t>,</w:t>
      </w:r>
    </w:p>
    <w:p w14:paraId="6DC2F38F" w14:textId="1DA688B1" w:rsidR="00B448BB" w:rsidRDefault="00B448BB" w:rsidP="00B448BB">
      <w:pPr>
        <w:pStyle w:val="LITlitera"/>
      </w:pPr>
      <w:r>
        <w:t>c)</w:t>
      </w:r>
      <w:r w:rsidR="00716B1B">
        <w:tab/>
      </w:r>
      <w:r w:rsidRPr="00052DDA">
        <w:t>opinie ośrodków mediacyjnych lub osób fizycznych o posiadanej wiedzy lub umiejętnościach w zakresie mediacji</w:t>
      </w:r>
      <w:r>
        <w:t>,</w:t>
      </w:r>
    </w:p>
    <w:p w14:paraId="3BA49D58" w14:textId="21ED0A67" w:rsidR="00B448BB" w:rsidRPr="00C70E59" w:rsidRDefault="00B448BB" w:rsidP="00096D03">
      <w:pPr>
        <w:pStyle w:val="LITlitera"/>
      </w:pPr>
      <w:r>
        <w:t>d)</w:t>
      </w:r>
      <w:r w:rsidR="00716B1B">
        <w:tab/>
      </w:r>
      <w:r w:rsidRPr="00052DDA">
        <w:t>dokumenty poświadczające posiadane wykształcenie</w:t>
      </w:r>
      <w:r w:rsidR="00C15198">
        <w:t>, kwalifikacje uzyskane poza systemem edukacji formalnej</w:t>
      </w:r>
      <w:r w:rsidRPr="00052DDA">
        <w:t xml:space="preserve"> lub odbyte szkolenia z zakresu mediacji</w:t>
      </w:r>
      <w:r>
        <w:t>;</w:t>
      </w:r>
    </w:p>
    <w:p w14:paraId="6B8A8668" w14:textId="54EEFB7C" w:rsidR="00946D9F" w:rsidRPr="00C70E59" w:rsidRDefault="00946D9F" w:rsidP="009A2928">
      <w:pPr>
        <w:pStyle w:val="PKTpunkt"/>
      </w:pPr>
      <w:r w:rsidRPr="00C70E59">
        <w:t>2)</w:t>
      </w:r>
      <w:r w:rsidR="003460C1">
        <w:tab/>
      </w:r>
      <w:r w:rsidR="00B448BB" w:rsidRPr="00D965EF">
        <w:t>pisemne oświadczenie następującej treści: ,,Świadomy/Świadoma odpowiedzialności karnej za złożenie fałszywego oświadczenia oświadczam, że</w:t>
      </w:r>
      <w:r w:rsidR="00B448BB">
        <w:t>:</w:t>
      </w:r>
    </w:p>
    <w:p w14:paraId="0846879A" w14:textId="77777777" w:rsidR="00B448BB" w:rsidRDefault="00B448BB" w:rsidP="00B448BB">
      <w:pPr>
        <w:pStyle w:val="TIRtiret"/>
      </w:pPr>
      <w:r w:rsidRPr="00D965EF">
        <w:t xml:space="preserve">- </w:t>
      </w:r>
      <w:r>
        <w:t>mam ukończone 26 lat,</w:t>
      </w:r>
    </w:p>
    <w:p w14:paraId="14CCC4B6" w14:textId="77777777" w:rsidR="00B448BB" w:rsidRPr="00D965EF" w:rsidRDefault="00B448BB" w:rsidP="006E3784">
      <w:pPr>
        <w:pStyle w:val="TIRtiret"/>
        <w:ind w:left="1134" w:hanging="147"/>
      </w:pPr>
      <w:r>
        <w:t xml:space="preserve">- </w:t>
      </w:r>
      <w:r w:rsidRPr="00D965EF">
        <w:t>korzystam z pełni praw publicznych oraz posiadam pełną</w:t>
      </w:r>
      <w:r>
        <w:t xml:space="preserve"> zdolność do czynności prawnych,</w:t>
      </w:r>
    </w:p>
    <w:p w14:paraId="0EA34294" w14:textId="4905832C" w:rsidR="00B448BB" w:rsidRDefault="00B448BB" w:rsidP="006E3784">
      <w:pPr>
        <w:pStyle w:val="TIRtiret"/>
        <w:ind w:left="1134" w:hanging="147"/>
      </w:pPr>
      <w:r w:rsidRPr="00D965EF">
        <w:lastRenderedPageBreak/>
        <w:t>- nie jestem prawomocnie skazan</w:t>
      </w:r>
      <w:r w:rsidR="00CD366E">
        <w:t>y</w:t>
      </w:r>
      <w:r w:rsidRPr="00D965EF">
        <w:t>/skazan</w:t>
      </w:r>
      <w:r w:rsidR="00CD366E">
        <w:t>a</w:t>
      </w:r>
      <w:r w:rsidRPr="00D965EF">
        <w:t xml:space="preserve"> na karę pozbawienia wolności za przestępstwo umyśle ścigane z oskarżenia publicznego</w:t>
      </w:r>
      <w:r>
        <w:t>,</w:t>
      </w:r>
    </w:p>
    <w:p w14:paraId="283DCDAE" w14:textId="77777777" w:rsidR="00B448BB" w:rsidRDefault="00B448BB" w:rsidP="00B448BB">
      <w:pPr>
        <w:pStyle w:val="TIRtiret"/>
      </w:pPr>
      <w:r>
        <w:t>- znam język polski w mowie i w piśmie,</w:t>
      </w:r>
    </w:p>
    <w:p w14:paraId="6608629A" w14:textId="6720A300" w:rsidR="00B448BB" w:rsidRPr="00052DDA" w:rsidRDefault="00B448BB" w:rsidP="00B448BB">
      <w:pPr>
        <w:pStyle w:val="TIRtiret"/>
      </w:pPr>
      <w:r>
        <w:t xml:space="preserve">- jestem </w:t>
      </w:r>
      <w:r w:rsidR="00EF0EB5">
        <w:t>ś</w:t>
      </w:r>
      <w:r w:rsidR="00CD366E">
        <w:t>wiadomy</w:t>
      </w:r>
      <w:r w:rsidR="00EF0EB5">
        <w:t>/</w:t>
      </w:r>
      <w:r>
        <w:t>świadom</w:t>
      </w:r>
      <w:r w:rsidR="00CD366E">
        <w:t>a</w:t>
      </w:r>
      <w:r>
        <w:t xml:space="preserve"> odpowiedzialności karnej za złożenie fałszywego oświadczenia wynikającej z art. 233 </w:t>
      </w:r>
      <w:r w:rsidR="00EF0EB5">
        <w:rPr>
          <w:rFonts w:cs="Times"/>
        </w:rPr>
        <w:t>§</w:t>
      </w:r>
      <w:r w:rsidR="00EF0EB5">
        <w:t xml:space="preserve"> 6 </w:t>
      </w:r>
      <w:r w:rsidR="003C3F0D">
        <w:t xml:space="preserve">ustawy z dnia 6 czerwca 1997 r. - </w:t>
      </w:r>
      <w:r w:rsidRPr="00205E88">
        <w:t>Kodeks karn</w:t>
      </w:r>
      <w:r w:rsidR="003C3F0D">
        <w:t>y (</w:t>
      </w:r>
      <w:r w:rsidR="002F79B7" w:rsidRPr="002F79B7">
        <w:t>Dz. U. z 2022 r. poz. 1138, 1726, 1855, 2339, 2600</w:t>
      </w:r>
      <w:r w:rsidR="003C3F0D">
        <w:t>).</w:t>
      </w:r>
      <w:r w:rsidRPr="00D965EF">
        <w:t>”</w:t>
      </w:r>
      <w:r>
        <w:t>.</w:t>
      </w:r>
    </w:p>
    <w:p w14:paraId="6ABB9857" w14:textId="77777777" w:rsidR="00B448BB" w:rsidRDefault="00B448BB" w:rsidP="00B448BB">
      <w:pPr>
        <w:pStyle w:val="USTustnpkodeksu"/>
      </w:pPr>
      <w:r w:rsidRPr="00052DDA">
        <w:t xml:space="preserve">5. </w:t>
      </w:r>
      <w:r>
        <w:t xml:space="preserve">Cudzoziemiec musi legitymować się </w:t>
      </w:r>
      <w:r w:rsidRPr="00B1523B">
        <w:t>znajomoś</w:t>
      </w:r>
      <w:r>
        <w:t>cią</w:t>
      </w:r>
      <w:r w:rsidRPr="00B1523B">
        <w:t xml:space="preserve"> języka polskiego </w:t>
      </w:r>
      <w:r>
        <w:t xml:space="preserve">potwierdzoną </w:t>
      </w:r>
      <w:r w:rsidRPr="004F1D07">
        <w:t>certyfikat</w:t>
      </w:r>
      <w:r>
        <w:t>em</w:t>
      </w:r>
      <w:r w:rsidRPr="004F1D07">
        <w:t xml:space="preserve"> co najmniej na poziomie B2 w skali globalnej biegłości językowej według „Common European Framework of Reference for Languages: learning, teaching, assessment (CEFR) - Europejski system opisu kształcenia językowego: uczenie się</w:t>
      </w:r>
      <w:r>
        <w:t>, nauczanie, ocenianie (ESOKJ)”.</w:t>
      </w:r>
    </w:p>
    <w:p w14:paraId="55B91DA6" w14:textId="7306205E" w:rsidR="00921A4E" w:rsidRPr="00C70E59" w:rsidRDefault="00B448BB">
      <w:pPr>
        <w:pStyle w:val="USTustnpkodeksu"/>
      </w:pPr>
      <w:r>
        <w:t>6</w:t>
      </w:r>
      <w:r w:rsidR="00BC26CA" w:rsidRPr="00C70E59">
        <w:t>. Minister może żądać okazania oryginałów</w:t>
      </w:r>
      <w:r w:rsidR="00283300">
        <w:t xml:space="preserve"> dokumentów</w:t>
      </w:r>
      <w:r w:rsidR="00BC26CA" w:rsidRPr="00C70E59">
        <w:t>.</w:t>
      </w:r>
    </w:p>
    <w:p w14:paraId="19EE475B" w14:textId="224DDED7" w:rsidR="00F45F1E" w:rsidRPr="00C70E59" w:rsidRDefault="00B448BB" w:rsidP="00F45F1E">
      <w:pPr>
        <w:pStyle w:val="ARTartustawynprozporzdzenia"/>
      </w:pPr>
      <w:r>
        <w:t>7</w:t>
      </w:r>
      <w:r w:rsidR="00BC26CA" w:rsidRPr="00C70E59">
        <w:t xml:space="preserve">. </w:t>
      </w:r>
      <w:r w:rsidR="00F45F1E">
        <w:t>Lista, zawierająca imiona i nazwiska mediatorów</w:t>
      </w:r>
      <w:r w:rsidR="00FD4BA6">
        <w:t xml:space="preserve"> </w:t>
      </w:r>
      <w:r w:rsidR="00F45F1E">
        <w:t xml:space="preserve">jest udostępniana do publicznej wiadomości </w:t>
      </w:r>
      <w:r w:rsidR="00F45F1E" w:rsidRPr="00271008">
        <w:t>w Biuletynie Informacji Publicznej na stronie</w:t>
      </w:r>
      <w:r w:rsidR="00F45F1E">
        <w:t xml:space="preserve"> </w:t>
      </w:r>
      <w:r w:rsidR="00F45F1E" w:rsidRPr="00271008">
        <w:t xml:space="preserve">podmiotowej </w:t>
      </w:r>
      <w:r w:rsidR="00F45F1E">
        <w:t>urzędu obsługującego ministra.</w:t>
      </w:r>
    </w:p>
    <w:p w14:paraId="255D97C5" w14:textId="06C8678E" w:rsidR="00B448BB" w:rsidRDefault="006C7EC0" w:rsidP="00B448BB">
      <w:pPr>
        <w:pStyle w:val="USTustnpkodeksu"/>
      </w:pPr>
      <w:r>
        <w:t>8</w:t>
      </w:r>
      <w:r w:rsidR="00627DEA">
        <w:t xml:space="preserve">. </w:t>
      </w:r>
      <w:r w:rsidR="00AC6EBE">
        <w:t>M</w:t>
      </w:r>
      <w:r w:rsidR="00B448BB" w:rsidRPr="00DC13B2">
        <w:t xml:space="preserve">inister </w:t>
      </w:r>
      <w:r w:rsidR="00B448BB">
        <w:t xml:space="preserve">przetwarza </w:t>
      </w:r>
      <w:r w:rsidR="00B448BB" w:rsidRPr="00DC13B2">
        <w:t xml:space="preserve">dane osobowe przez okres niezbędny do wykonania obowiązków i zadań związanych z </w:t>
      </w:r>
      <w:r w:rsidR="00050D67">
        <w:t>prowadzeniem listy</w:t>
      </w:r>
      <w:r w:rsidR="00AC6EBE">
        <w:t>.</w:t>
      </w:r>
    </w:p>
    <w:p w14:paraId="12943A42" w14:textId="7A82BF86" w:rsidR="00B448BB" w:rsidRPr="00DC13B2" w:rsidRDefault="00DD6991" w:rsidP="00B448BB">
      <w:pPr>
        <w:pStyle w:val="USTustnpkodeksu"/>
      </w:pPr>
      <w:r>
        <w:t>9</w:t>
      </w:r>
      <w:r w:rsidR="00B448BB">
        <w:t xml:space="preserve">. </w:t>
      </w:r>
      <w:r w:rsidR="00B448BB" w:rsidRPr="00DC13B2">
        <w:t xml:space="preserve">W przypadku osób, które </w:t>
      </w:r>
      <w:r w:rsidR="00B448BB">
        <w:t>złożył</w:t>
      </w:r>
      <w:r w:rsidR="00B5292A">
        <w:t>y</w:t>
      </w:r>
      <w:r w:rsidR="00B448BB">
        <w:t xml:space="preserve"> wniosek o wpis</w:t>
      </w:r>
      <w:r w:rsidR="00B448BB" w:rsidRPr="00DC13B2">
        <w:t xml:space="preserve">, ale nie </w:t>
      </w:r>
      <w:r w:rsidR="00B448BB">
        <w:t>uzyskały wpisu na listę</w:t>
      </w:r>
      <w:r w:rsidR="00B448BB" w:rsidRPr="00DC13B2">
        <w:t xml:space="preserve">, </w:t>
      </w:r>
      <w:r w:rsidR="00B448BB">
        <w:t xml:space="preserve">okres przechowywania </w:t>
      </w:r>
      <w:r w:rsidR="00B448BB" w:rsidRPr="00DC13B2">
        <w:t>dan</w:t>
      </w:r>
      <w:r w:rsidR="00B448BB">
        <w:t>ych</w:t>
      </w:r>
      <w:r w:rsidR="00B448BB" w:rsidRPr="00DC13B2">
        <w:t xml:space="preserve"> osobow</w:t>
      </w:r>
      <w:r w:rsidR="00B448BB">
        <w:t xml:space="preserve">ych wynosi </w:t>
      </w:r>
      <w:r w:rsidR="00F76D25">
        <w:t>6 miesięcy od dnia nieuwzględnienia wniosku o</w:t>
      </w:r>
      <w:r w:rsidR="009A388E">
        <w:t> </w:t>
      </w:r>
      <w:r w:rsidR="00F76D25">
        <w:t>wpis</w:t>
      </w:r>
      <w:r w:rsidR="00B448BB" w:rsidRPr="00DC13B2">
        <w:t>.</w:t>
      </w:r>
    </w:p>
    <w:p w14:paraId="1B540816" w14:textId="04FA81A0" w:rsidR="00C70EAE" w:rsidRPr="003E2991" w:rsidRDefault="0081347F" w:rsidP="00254755">
      <w:pPr>
        <w:pStyle w:val="USTustnpkodeksu"/>
        <w:rPr>
          <w:szCs w:val="24"/>
        </w:rPr>
      </w:pPr>
      <w:r w:rsidRPr="00BA282B">
        <w:rPr>
          <w:rFonts w:ascii="Times New Roman" w:hAnsi="Times New Roman" w:cs="Times New Roman"/>
          <w:b/>
          <w:bCs w:val="0"/>
          <w:szCs w:val="24"/>
        </w:rPr>
        <w:t xml:space="preserve">Art. </w:t>
      </w:r>
      <w:r w:rsidR="00BA282B" w:rsidRPr="00BA282B">
        <w:rPr>
          <w:rFonts w:ascii="Times New Roman" w:hAnsi="Times New Roman" w:cs="Times New Roman"/>
          <w:b/>
          <w:bCs w:val="0"/>
          <w:szCs w:val="24"/>
        </w:rPr>
        <w:t>12</w:t>
      </w:r>
      <w:r w:rsidRPr="00BA282B">
        <w:rPr>
          <w:rFonts w:ascii="Times New Roman" w:hAnsi="Times New Roman" w:cs="Times New Roman"/>
          <w:b/>
          <w:bCs w:val="0"/>
          <w:szCs w:val="24"/>
        </w:rPr>
        <w:t>.</w:t>
      </w:r>
      <w:r w:rsidRPr="003E2991">
        <w:rPr>
          <w:rFonts w:ascii="Times New Roman" w:hAnsi="Times New Roman" w:cs="Times New Roman"/>
          <w:szCs w:val="24"/>
        </w:rPr>
        <w:t xml:space="preserve"> </w:t>
      </w:r>
      <w:r w:rsidR="00C70EAE" w:rsidRPr="003E2991">
        <w:rPr>
          <w:rFonts w:ascii="Times New Roman" w:hAnsi="Times New Roman" w:cs="Times New Roman"/>
          <w:szCs w:val="24"/>
        </w:rPr>
        <w:t xml:space="preserve">1. Minister </w:t>
      </w:r>
      <w:r w:rsidR="00C70EAE" w:rsidRPr="003E2991">
        <w:rPr>
          <w:szCs w:val="24"/>
        </w:rPr>
        <w:t>przeprowadza ocenę formalną wniosku o wpis i dokumentacji, o</w:t>
      </w:r>
      <w:r w:rsidR="009A388E">
        <w:rPr>
          <w:szCs w:val="24"/>
        </w:rPr>
        <w:t> </w:t>
      </w:r>
      <w:r w:rsidR="00C70EAE" w:rsidRPr="003E2991">
        <w:rPr>
          <w:szCs w:val="24"/>
        </w:rPr>
        <w:t xml:space="preserve">której mowa w </w:t>
      </w:r>
      <w:r w:rsidR="002144E2">
        <w:rPr>
          <w:szCs w:val="24"/>
        </w:rPr>
        <w:t xml:space="preserve">art. 11 </w:t>
      </w:r>
      <w:r w:rsidR="00C70EAE" w:rsidRPr="003E2991">
        <w:rPr>
          <w:szCs w:val="24"/>
        </w:rPr>
        <w:t xml:space="preserve">ust. </w:t>
      </w:r>
      <w:r w:rsidR="007B2F9E">
        <w:rPr>
          <w:szCs w:val="24"/>
        </w:rPr>
        <w:t>4 i 5</w:t>
      </w:r>
      <w:r w:rsidR="00C70EAE" w:rsidRPr="003E2991">
        <w:rPr>
          <w:szCs w:val="24"/>
        </w:rPr>
        <w:t>.</w:t>
      </w:r>
    </w:p>
    <w:p w14:paraId="49EE37D7" w14:textId="194B9A0A" w:rsidR="00941B95" w:rsidRDefault="00C70EAE" w:rsidP="00941B95">
      <w:pPr>
        <w:pStyle w:val="USTustnpkodeksu"/>
      </w:pPr>
      <w:r w:rsidRPr="003E2991">
        <w:t xml:space="preserve">2. Jeżeli wniosek o wpis lub dokumentacja, o której mowa w </w:t>
      </w:r>
      <w:r w:rsidR="006D280C">
        <w:t xml:space="preserve">art. 11 </w:t>
      </w:r>
      <w:r w:rsidRPr="003E2991">
        <w:t xml:space="preserve">ust. </w:t>
      </w:r>
      <w:r w:rsidR="007B2F9E" w:rsidRPr="007B2F9E">
        <w:t>4 i 5</w:t>
      </w:r>
      <w:r w:rsidRPr="003E2991">
        <w:t xml:space="preserve">, nie spełniają wymagań formalnych, minister wskazuje szczegółowo stwierdzone braki i wzywa wnioskodawcę do ich usunięcia w terminie </w:t>
      </w:r>
      <w:r w:rsidR="00915A11">
        <w:t>14</w:t>
      </w:r>
      <w:r w:rsidRPr="003E2991">
        <w:t xml:space="preserve"> dni od dnia </w:t>
      </w:r>
      <w:r w:rsidR="004A357E" w:rsidRPr="003E2991">
        <w:t>doręczenia</w:t>
      </w:r>
      <w:r w:rsidRPr="003E2991">
        <w:t xml:space="preserve"> wezwania, wraz z</w:t>
      </w:r>
      <w:r w:rsidR="009A388E">
        <w:t> </w:t>
      </w:r>
      <w:r w:rsidRPr="003E2991">
        <w:t>pouczeniem, że nieusunięcie tych braków w wyznaczonym terminie spowoduje pozostawienie wniosku bez rozpoznania.</w:t>
      </w:r>
    </w:p>
    <w:p w14:paraId="4820C436" w14:textId="65FDE44F" w:rsidR="00921A4E" w:rsidRPr="00C70E59" w:rsidRDefault="00BC26CA" w:rsidP="00941B95">
      <w:pPr>
        <w:pStyle w:val="USTustnpkodeksu"/>
      </w:pPr>
      <w:r w:rsidRPr="00096D03">
        <w:rPr>
          <w:b/>
        </w:rPr>
        <w:t>Art. 1</w:t>
      </w:r>
      <w:r w:rsidR="00BA282B">
        <w:rPr>
          <w:b/>
        </w:rPr>
        <w:t>3</w:t>
      </w:r>
      <w:r w:rsidRPr="00096D03">
        <w:rPr>
          <w:b/>
        </w:rPr>
        <w:t>.</w:t>
      </w:r>
      <w:r w:rsidRPr="00C70E59">
        <w:t xml:space="preserve"> Mediator z listy jest obowiązany </w:t>
      </w:r>
      <w:r w:rsidR="00B2409B">
        <w:t xml:space="preserve">w szczególności </w:t>
      </w:r>
      <w:r w:rsidRPr="00C70E59">
        <w:t>do:</w:t>
      </w:r>
    </w:p>
    <w:p w14:paraId="2C143425" w14:textId="142F1724" w:rsidR="00921A4E" w:rsidRPr="00C70E59" w:rsidRDefault="00BC26CA">
      <w:pPr>
        <w:pStyle w:val="PKTpunkt"/>
      </w:pPr>
      <w:bookmarkStart w:id="9" w:name="mip49864759"/>
      <w:bookmarkEnd w:id="9"/>
      <w:r w:rsidRPr="00C70E59">
        <w:t>1)</w:t>
      </w:r>
      <w:r w:rsidR="00012EC6">
        <w:tab/>
      </w:r>
      <w:r w:rsidRPr="00C70E59">
        <w:t xml:space="preserve">prowadzenia postępowań mediacyjnych z </w:t>
      </w:r>
      <w:r w:rsidR="00005CF9">
        <w:t xml:space="preserve">najwyższą </w:t>
      </w:r>
      <w:r w:rsidRPr="00C70E59">
        <w:t>starannością i bezstronnością;</w:t>
      </w:r>
    </w:p>
    <w:p w14:paraId="643D63F9" w14:textId="04612CFB" w:rsidR="00F76D25" w:rsidRDefault="00BC26CA" w:rsidP="00E37363">
      <w:pPr>
        <w:pStyle w:val="PKTpunkt"/>
      </w:pPr>
      <w:bookmarkStart w:id="10" w:name="mip49864760"/>
      <w:bookmarkEnd w:id="10"/>
      <w:r w:rsidRPr="00C70E59">
        <w:t>2)</w:t>
      </w:r>
      <w:r w:rsidR="00012EC6">
        <w:tab/>
      </w:r>
      <w:r w:rsidRPr="00C70E59">
        <w:t>zachowania w tajemnicy faktów i okoliczności, z którymi zapoznał się w związku z</w:t>
      </w:r>
      <w:bookmarkStart w:id="11" w:name="highlightHit_95"/>
      <w:bookmarkEnd w:id="11"/>
      <w:r w:rsidR="009A388E">
        <w:t> </w:t>
      </w:r>
      <w:r w:rsidR="00701646" w:rsidRPr="00C70E59">
        <w:t xml:space="preserve">prowadzonym </w:t>
      </w:r>
      <w:r w:rsidRPr="00C70E59">
        <w:t>postępowaniem mediacyjnym</w:t>
      </w:r>
      <w:bookmarkStart w:id="12" w:name="mip49864761"/>
      <w:bookmarkEnd w:id="12"/>
      <w:r w:rsidR="00F76D25">
        <w:t>;</w:t>
      </w:r>
    </w:p>
    <w:p w14:paraId="04F25B24" w14:textId="77777777" w:rsidR="00396C8D" w:rsidRDefault="00F76D25" w:rsidP="00E37363">
      <w:pPr>
        <w:pStyle w:val="PKTpunkt"/>
      </w:pPr>
      <w:r>
        <w:t>3)</w:t>
      </w:r>
      <w:r>
        <w:tab/>
      </w:r>
      <w:r w:rsidR="00C15198">
        <w:t>niezwłocznego ujawnienia stronom okoliczności, które mogłyby wzbudzić wątpliwości co do jego bezstronności</w:t>
      </w:r>
      <w:r w:rsidR="00A8071A">
        <w:t>;</w:t>
      </w:r>
    </w:p>
    <w:p w14:paraId="7A81694E" w14:textId="7019D21A" w:rsidR="00921A4E" w:rsidRPr="00C70E59" w:rsidRDefault="00AC6EBE" w:rsidP="00E37363">
      <w:pPr>
        <w:pStyle w:val="PKTpunkt"/>
      </w:pPr>
      <w:r>
        <w:lastRenderedPageBreak/>
        <w:t>4</w:t>
      </w:r>
      <w:r w:rsidR="00C15198">
        <w:t xml:space="preserve">) </w:t>
      </w:r>
      <w:r w:rsidR="00C15198">
        <w:tab/>
      </w:r>
      <w:r w:rsidR="00530081">
        <w:t xml:space="preserve">niezwłocznego </w:t>
      </w:r>
      <w:r w:rsidR="00C15198">
        <w:t xml:space="preserve">zawiadamiania </w:t>
      </w:r>
      <w:r w:rsidR="00B2409B">
        <w:t xml:space="preserve">ministra </w:t>
      </w:r>
      <w:r w:rsidR="00C15198">
        <w:t>o każdej zmianie</w:t>
      </w:r>
      <w:r w:rsidR="00530081">
        <w:t xml:space="preserve"> danych</w:t>
      </w:r>
      <w:r w:rsidR="00A8071A">
        <w:t>,</w:t>
      </w:r>
      <w:r w:rsidR="00530081">
        <w:t xml:space="preserve"> o których mowa w </w:t>
      </w:r>
      <w:r w:rsidR="004A357E">
        <w:t xml:space="preserve">art. 11 </w:t>
      </w:r>
      <w:r w:rsidR="00530081">
        <w:t xml:space="preserve">ust. </w:t>
      </w:r>
      <w:r w:rsidR="006D280C">
        <w:t xml:space="preserve">3 </w:t>
      </w:r>
      <w:r w:rsidR="008C0FFB">
        <w:t xml:space="preserve">oraz o </w:t>
      </w:r>
      <w:r w:rsidR="00BD1DB6">
        <w:t>zaprzestaniu</w:t>
      </w:r>
      <w:r w:rsidR="008C0FFB" w:rsidRPr="008C0FFB">
        <w:t xml:space="preserve"> spełniania przez mediatora warunków określonych w art. 11 ust. 2 pkt 2 lub 3</w:t>
      </w:r>
      <w:r w:rsidR="00BC26CA" w:rsidRPr="00C70E59">
        <w:t>.</w:t>
      </w:r>
    </w:p>
    <w:p w14:paraId="51B1C6A0" w14:textId="19294DB4" w:rsidR="00921A4E" w:rsidRPr="00C70E59" w:rsidRDefault="00BC26CA">
      <w:pPr>
        <w:pStyle w:val="ARTartustawynprozporzdzenia"/>
      </w:pPr>
      <w:r w:rsidRPr="00F40998">
        <w:rPr>
          <w:b/>
        </w:rPr>
        <w:t>Art. 1</w:t>
      </w:r>
      <w:r w:rsidR="00BA282B">
        <w:rPr>
          <w:b/>
        </w:rPr>
        <w:t>4</w:t>
      </w:r>
      <w:r w:rsidRPr="00F40998">
        <w:rPr>
          <w:b/>
        </w:rPr>
        <w:t>.</w:t>
      </w:r>
      <w:r w:rsidRPr="00C70E59">
        <w:t xml:space="preserve"> </w:t>
      </w:r>
      <w:r w:rsidR="000B053E">
        <w:t xml:space="preserve">1. </w:t>
      </w:r>
      <w:r w:rsidRPr="00C70E59">
        <w:t xml:space="preserve">Minister skreśla </w:t>
      </w:r>
      <w:bookmarkStart w:id="13" w:name="highlightHit_82"/>
      <w:bookmarkEnd w:id="13"/>
      <w:r w:rsidRPr="00C70E59">
        <w:t>mediatora</w:t>
      </w:r>
      <w:r w:rsidR="00BB5B81" w:rsidRPr="00C70E59">
        <w:t xml:space="preserve"> </w:t>
      </w:r>
      <w:r w:rsidRPr="00C70E59">
        <w:t>z listy w przypadku:</w:t>
      </w:r>
    </w:p>
    <w:p w14:paraId="2C1DDA8B" w14:textId="48B44A0B" w:rsidR="00921A4E" w:rsidRPr="00C70E59" w:rsidRDefault="00BC26CA">
      <w:pPr>
        <w:pStyle w:val="PKTpunkt"/>
      </w:pPr>
      <w:bookmarkStart w:id="14" w:name="mip49864745"/>
      <w:bookmarkEnd w:id="14"/>
      <w:r w:rsidRPr="00C70E59">
        <w:t>1)</w:t>
      </w:r>
      <w:r w:rsidR="00012EC6">
        <w:tab/>
      </w:r>
      <w:r w:rsidRPr="00C70E59">
        <w:t>śmierci mediatora;</w:t>
      </w:r>
    </w:p>
    <w:p w14:paraId="1055C7FD" w14:textId="65DBE6D3" w:rsidR="00921A4E" w:rsidRPr="00C70E59" w:rsidRDefault="00BC26CA">
      <w:pPr>
        <w:pStyle w:val="PKTpunkt"/>
      </w:pPr>
      <w:bookmarkStart w:id="15" w:name="mip49864746"/>
      <w:bookmarkEnd w:id="15"/>
      <w:r w:rsidRPr="00C70E59">
        <w:t>2)</w:t>
      </w:r>
      <w:r w:rsidR="00012EC6">
        <w:tab/>
      </w:r>
      <w:r w:rsidRPr="00C70E59">
        <w:t>wniosku</w:t>
      </w:r>
      <w:bookmarkStart w:id="16" w:name="highlightHit_84"/>
      <w:bookmarkEnd w:id="16"/>
      <w:r w:rsidRPr="00C70E59">
        <w:t xml:space="preserve"> mediatora;</w:t>
      </w:r>
    </w:p>
    <w:p w14:paraId="1EA6BFEF" w14:textId="23FD388F" w:rsidR="00921A4E" w:rsidRDefault="00BC26CA" w:rsidP="00F67A73">
      <w:pPr>
        <w:pStyle w:val="PKTpunkt"/>
      </w:pPr>
      <w:r w:rsidRPr="00C70E59">
        <w:t>3)</w:t>
      </w:r>
      <w:r w:rsidR="00012EC6">
        <w:tab/>
      </w:r>
      <w:bookmarkStart w:id="17" w:name="_Hlk119314991"/>
      <w:r w:rsidRPr="00C70E59">
        <w:t>zaprzestania spełniania przez mediatora warunków określonych w art. 11 ust</w:t>
      </w:r>
      <w:r w:rsidR="00517C88">
        <w:t>.</w:t>
      </w:r>
      <w:r w:rsidRPr="00C70E59">
        <w:t xml:space="preserve"> 2 pkt 2</w:t>
      </w:r>
      <w:r w:rsidR="00F67A73" w:rsidRPr="00C70E59">
        <w:t xml:space="preserve"> </w:t>
      </w:r>
      <w:r w:rsidR="00985C7B">
        <w:t>lub</w:t>
      </w:r>
      <w:r w:rsidR="00DF462B">
        <w:t> </w:t>
      </w:r>
      <w:r w:rsidRPr="00C70E59">
        <w:t>3</w:t>
      </w:r>
      <w:bookmarkEnd w:id="17"/>
      <w:r w:rsidRPr="00C70E59">
        <w:t>.</w:t>
      </w:r>
      <w:bookmarkStart w:id="18" w:name="mip49864748"/>
      <w:bookmarkEnd w:id="18"/>
    </w:p>
    <w:p w14:paraId="5EEF05F9" w14:textId="1B8846C3" w:rsidR="000B053E" w:rsidRPr="00052DDA" w:rsidRDefault="000B053E" w:rsidP="000B053E">
      <w:pPr>
        <w:pStyle w:val="USTustnpkodeksu"/>
      </w:pPr>
      <w:r>
        <w:t xml:space="preserve">2. </w:t>
      </w:r>
      <w:r w:rsidRPr="00EA2CE7">
        <w:t xml:space="preserve">Minister </w:t>
      </w:r>
      <w:r w:rsidR="00FA7687">
        <w:t xml:space="preserve">niezwłocznie </w:t>
      </w:r>
      <w:r w:rsidRPr="00EA2CE7">
        <w:t xml:space="preserve">z urzędu skreśla </w:t>
      </w:r>
      <w:r>
        <w:t xml:space="preserve">mediatora </w:t>
      </w:r>
      <w:r w:rsidRPr="00EA2CE7">
        <w:t>z listy, jeśli powziął informację o</w:t>
      </w:r>
      <w:r w:rsidR="009A388E">
        <w:t> </w:t>
      </w:r>
      <w:r w:rsidRPr="00EA2CE7">
        <w:t xml:space="preserve">zaistnieniu </w:t>
      </w:r>
      <w:r w:rsidR="003F5549">
        <w:t xml:space="preserve">któregokolwiek z </w:t>
      </w:r>
      <w:r w:rsidRPr="00EA2CE7">
        <w:t>przypadk</w:t>
      </w:r>
      <w:r w:rsidR="00983C13">
        <w:t>ów</w:t>
      </w:r>
      <w:r w:rsidR="00517C88">
        <w:t>,</w:t>
      </w:r>
      <w:r w:rsidRPr="00EA2CE7">
        <w:t xml:space="preserve"> </w:t>
      </w:r>
      <w:r>
        <w:t>o który</w:t>
      </w:r>
      <w:r w:rsidR="00983C13">
        <w:t>ch</w:t>
      </w:r>
      <w:r>
        <w:t xml:space="preserve"> mowa w ust. 1</w:t>
      </w:r>
      <w:r w:rsidR="00FA7687">
        <w:t xml:space="preserve"> pkt 1 i 3</w:t>
      </w:r>
      <w:r>
        <w:t>.</w:t>
      </w:r>
    </w:p>
    <w:p w14:paraId="7E1DFB61" w14:textId="7CDEF4B7" w:rsidR="00921A4E" w:rsidRPr="00C70E59" w:rsidRDefault="00BC26CA" w:rsidP="0007783B">
      <w:pPr>
        <w:pStyle w:val="ARTartustawynprozporzdzenia"/>
      </w:pPr>
      <w:r w:rsidRPr="00096D03">
        <w:rPr>
          <w:b/>
        </w:rPr>
        <w:t>Art. 1</w:t>
      </w:r>
      <w:r w:rsidR="00BA282B">
        <w:rPr>
          <w:b/>
        </w:rPr>
        <w:t>5</w:t>
      </w:r>
      <w:r w:rsidRPr="00096D03">
        <w:rPr>
          <w:b/>
        </w:rPr>
        <w:t>.</w:t>
      </w:r>
      <w:r w:rsidRPr="00C70E59">
        <w:t xml:space="preserve"> 1. Mediatorom </w:t>
      </w:r>
      <w:r w:rsidR="00FA68B7" w:rsidRPr="00C70E59">
        <w:t xml:space="preserve">z listy przysługuje zwolnienie od pracy </w:t>
      </w:r>
      <w:r w:rsidRPr="00C70E59">
        <w:t xml:space="preserve">na czas prowadzenia </w:t>
      </w:r>
      <w:r w:rsidR="002244D5" w:rsidRPr="00C70E59">
        <w:t>postępowania mediacyjnego</w:t>
      </w:r>
      <w:r w:rsidR="003E2991">
        <w:t>. Za czas zwolnienia od pracy mediator zachowuje prawo do świadczeń wynikających ze stosunku pracy</w:t>
      </w:r>
      <w:r w:rsidR="00547CED">
        <w:t xml:space="preserve"> lub </w:t>
      </w:r>
      <w:r w:rsidR="00547CED" w:rsidRPr="00C70E59">
        <w:t>stosun</w:t>
      </w:r>
      <w:r w:rsidR="00547CED">
        <w:t>ku</w:t>
      </w:r>
      <w:r w:rsidR="00547CED" w:rsidRPr="00C70E59">
        <w:t xml:space="preserve"> prawn</w:t>
      </w:r>
      <w:r w:rsidR="00547CED">
        <w:t>ego</w:t>
      </w:r>
      <w:r w:rsidR="00547CED" w:rsidRPr="00C70E59">
        <w:t xml:space="preserve">, </w:t>
      </w:r>
      <w:r w:rsidR="00BD1DB6" w:rsidRPr="00C70E59">
        <w:t>stanowiąc</w:t>
      </w:r>
      <w:r w:rsidR="00BD1DB6">
        <w:t>ego</w:t>
      </w:r>
      <w:r w:rsidR="00BD1DB6" w:rsidRPr="00C70E59">
        <w:t xml:space="preserve"> </w:t>
      </w:r>
      <w:r w:rsidR="00547CED" w:rsidRPr="00C70E59">
        <w:t>podstawę wykonywania pracy</w:t>
      </w:r>
      <w:r w:rsidR="003E2991">
        <w:t xml:space="preserve">, z wyjątkiem </w:t>
      </w:r>
      <w:r w:rsidR="00FA7687">
        <w:t>prawa do wynagrodzenia</w:t>
      </w:r>
      <w:r w:rsidR="00BF1D62" w:rsidRPr="00C70E59">
        <w:t>.</w:t>
      </w:r>
    </w:p>
    <w:p w14:paraId="743CDC2D" w14:textId="560F566B" w:rsidR="00921A4E" w:rsidRPr="00C70E59" w:rsidRDefault="00BC26CA" w:rsidP="00F67A73">
      <w:pPr>
        <w:pStyle w:val="USTustnpkodeksu"/>
        <w:rPr>
          <w:rFonts w:ascii="Times New Roman" w:hAnsi="Times New Roman" w:cs="Times New Roman"/>
          <w:szCs w:val="24"/>
        </w:rPr>
      </w:pPr>
      <w:r w:rsidRPr="00C70E59">
        <w:t xml:space="preserve">2. Łączny wymiar zwolnienia </w:t>
      </w:r>
      <w:r w:rsidR="00433CE0" w:rsidRPr="00C70E59">
        <w:t xml:space="preserve">od pracy </w:t>
      </w:r>
      <w:r w:rsidRPr="00C70E59">
        <w:t>w roku kalendarzowym nie może przekraczać 30</w:t>
      </w:r>
      <w:r w:rsidR="009A388E">
        <w:t> </w:t>
      </w:r>
      <w:r w:rsidRPr="00C70E59">
        <w:t>dni.</w:t>
      </w:r>
    </w:p>
    <w:p w14:paraId="0DB793A9" w14:textId="6A0D1827" w:rsidR="009B4756" w:rsidRPr="00C70E59" w:rsidRDefault="00BC26CA" w:rsidP="0007783B">
      <w:pPr>
        <w:pStyle w:val="ARTartustawynprozporzdzenia"/>
      </w:pPr>
      <w:r w:rsidRPr="00096D03">
        <w:rPr>
          <w:b/>
        </w:rPr>
        <w:t>Art. 1</w:t>
      </w:r>
      <w:r w:rsidR="00BA282B">
        <w:rPr>
          <w:b/>
        </w:rPr>
        <w:t>6</w:t>
      </w:r>
      <w:r w:rsidRPr="00096D03">
        <w:rPr>
          <w:b/>
        </w:rPr>
        <w:t xml:space="preserve">. </w:t>
      </w:r>
      <w:r w:rsidRPr="00C70E59">
        <w:t>1.</w:t>
      </w:r>
      <w:r w:rsidR="009B4756" w:rsidRPr="00C70E59">
        <w:t xml:space="preserve"> Mediatorom z listy przysługuje wynagrodzenie za prowadzenie </w:t>
      </w:r>
      <w:r w:rsidR="00701646" w:rsidRPr="00C70E59">
        <w:t>postępowania mediacyjnego</w:t>
      </w:r>
      <w:r w:rsidR="003D4D02" w:rsidRPr="00C70E59">
        <w:t xml:space="preserve"> oraz zwrot poniesionych kosztów post</w:t>
      </w:r>
      <w:r w:rsidR="004942EB" w:rsidRPr="00C70E59">
        <w:t>ę</w:t>
      </w:r>
      <w:r w:rsidR="003D4D02" w:rsidRPr="00C70E59">
        <w:t>powania mediacyjnego</w:t>
      </w:r>
      <w:r w:rsidR="00A81485" w:rsidRPr="00C70E59">
        <w:t>, w tym kosztów przejazdu i zakwaterowania</w:t>
      </w:r>
      <w:r w:rsidR="004058F3">
        <w:t xml:space="preserve">. </w:t>
      </w:r>
      <w:r w:rsidR="004058F3" w:rsidRPr="00C70E59">
        <w:t>Wynagrodzenie oraz zwrot poniesionych kosztów</w:t>
      </w:r>
      <w:r w:rsidR="004058F3">
        <w:t xml:space="preserve"> </w:t>
      </w:r>
      <w:r w:rsidR="004058F3" w:rsidRPr="00C70E59">
        <w:t>określa umowa zawarta przez mediatora z listy ze stronami sporu</w:t>
      </w:r>
      <w:r w:rsidR="00877FFD" w:rsidRPr="00C70E59">
        <w:t>.</w:t>
      </w:r>
    </w:p>
    <w:p w14:paraId="5DD79E2F" w14:textId="4EB1C128" w:rsidR="00921A4E" w:rsidRPr="00C70E59" w:rsidRDefault="009B4756">
      <w:pPr>
        <w:pStyle w:val="USTustnpkodeksu"/>
      </w:pPr>
      <w:bookmarkStart w:id="19" w:name="_Hlk119422720"/>
      <w:r w:rsidRPr="00C70E59">
        <w:t>2.</w:t>
      </w:r>
      <w:r w:rsidR="00BC26CA" w:rsidRPr="00C70E59">
        <w:t xml:space="preserve"> Wynagrodzenie mediatora z listy </w:t>
      </w:r>
      <w:bookmarkEnd w:id="19"/>
      <w:r w:rsidR="00BC26CA" w:rsidRPr="00C70E59">
        <w:t>wynosi</w:t>
      </w:r>
      <w:r w:rsidR="00237941" w:rsidRPr="00C70E59">
        <w:t>,</w:t>
      </w:r>
      <w:r w:rsidR="00BC26CA" w:rsidRPr="00C70E59">
        <w:t xml:space="preserve"> za każdy dzień </w:t>
      </w:r>
      <w:r w:rsidR="00237941" w:rsidRPr="00C70E59">
        <w:t xml:space="preserve">prowadzenia </w:t>
      </w:r>
      <w:r w:rsidR="00701646" w:rsidRPr="00C70E59">
        <w:t>postępowania mediacyjnego</w:t>
      </w:r>
      <w:r w:rsidR="00237941" w:rsidRPr="00C70E59">
        <w:t>,</w:t>
      </w:r>
      <w:r w:rsidR="00BC26CA" w:rsidRPr="00C70E59">
        <w:t xml:space="preserve"> </w:t>
      </w:r>
      <w:r w:rsidR="00A77F50">
        <w:t>10</w:t>
      </w:r>
      <w:r w:rsidR="00A77F50" w:rsidRPr="00C70E59">
        <w:t xml:space="preserve"> </w:t>
      </w:r>
      <w:r w:rsidR="00BC26CA" w:rsidRPr="00C70E59">
        <w:t xml:space="preserve">% przeciętnego wynagrodzenia </w:t>
      </w:r>
      <w:r w:rsidR="00ED3B0D">
        <w:t xml:space="preserve">w gospodarce narodowej </w:t>
      </w:r>
      <w:r w:rsidR="00BC26CA" w:rsidRPr="00C70E59">
        <w:t>w roku poprzednim ogł</w:t>
      </w:r>
      <w:r w:rsidR="00ED3B0D">
        <w:t>aszane</w:t>
      </w:r>
      <w:r w:rsidR="00BC26CA" w:rsidRPr="00C70E59">
        <w:t xml:space="preserve"> </w:t>
      </w:r>
      <w:r w:rsidR="00ED3B0D">
        <w:t xml:space="preserve">na podstawie art. 20 pkt 1 lit. </w:t>
      </w:r>
      <w:r w:rsidR="00121831">
        <w:t>a</w:t>
      </w:r>
      <w:r w:rsidR="00ED3B0D">
        <w:t>) ustawy z dnia 17 grudnia 1998 r. o emeryturach i</w:t>
      </w:r>
      <w:r w:rsidR="009A388E">
        <w:t> </w:t>
      </w:r>
      <w:r w:rsidR="00ED3B0D">
        <w:t>rentach z Funduszu Ubezpieczeń Społecznych (Dz. U z 2022 poz.</w:t>
      </w:r>
      <w:r w:rsidR="00BD1DB6">
        <w:t xml:space="preserve"> </w:t>
      </w:r>
      <w:r w:rsidR="00ED3B0D">
        <w:t>504</w:t>
      </w:r>
      <w:r w:rsidR="003F7A24">
        <w:t>,</w:t>
      </w:r>
      <w:r w:rsidR="00915A11">
        <w:t xml:space="preserve"> 1504</w:t>
      </w:r>
      <w:r w:rsidR="003F7A24">
        <w:t>, 2461</w:t>
      </w:r>
      <w:r w:rsidR="00ED3B0D">
        <w:t xml:space="preserve">) </w:t>
      </w:r>
      <w:r w:rsidR="00BC26CA" w:rsidRPr="00C70E59">
        <w:t>przez Prezesa Głównego Urzędu Statystycznego na podstawie przepisów o emeryturach i rentach z</w:t>
      </w:r>
      <w:r w:rsidR="009A388E">
        <w:t> </w:t>
      </w:r>
      <w:r w:rsidR="00BC26CA" w:rsidRPr="00C70E59">
        <w:t>Funduszu Ubezpieczeń Społecznych, od pierwszego dnia miesiąca</w:t>
      </w:r>
      <w:r w:rsidR="002920EE">
        <w:t xml:space="preserve"> następnego</w:t>
      </w:r>
      <w:r w:rsidR="00BC26CA" w:rsidRPr="00C70E59">
        <w:t xml:space="preserve"> po ogłoszeniu.</w:t>
      </w:r>
    </w:p>
    <w:p w14:paraId="33DC6A62" w14:textId="5361AE41" w:rsidR="00921A4E" w:rsidRPr="00C70E59" w:rsidRDefault="009B4756" w:rsidP="00AC6EBE">
      <w:pPr>
        <w:pStyle w:val="USTustnpkodeksu"/>
      </w:pPr>
      <w:r w:rsidRPr="00C70E59">
        <w:t>3</w:t>
      </w:r>
      <w:r w:rsidR="00BC26CA" w:rsidRPr="00C70E59">
        <w:t>. Wynagrodzenie</w:t>
      </w:r>
      <w:r w:rsidR="00257975" w:rsidRPr="00C70E59">
        <w:t xml:space="preserve"> </w:t>
      </w:r>
      <w:r w:rsidR="00BC26CA" w:rsidRPr="00C70E59">
        <w:t>może być niższe</w:t>
      </w:r>
      <w:r w:rsidR="004942EB" w:rsidRPr="00C70E59">
        <w:t>,</w:t>
      </w:r>
      <w:r w:rsidR="00BC26CA" w:rsidRPr="00C70E59">
        <w:t xml:space="preserve"> je</w:t>
      </w:r>
      <w:r w:rsidR="00257975" w:rsidRPr="00C70E59">
        <w:t>że</w:t>
      </w:r>
      <w:r w:rsidR="00BC26CA" w:rsidRPr="00C70E59">
        <w:t xml:space="preserve">li strony sporu udokumentują mediatorowi </w:t>
      </w:r>
      <w:r w:rsidR="00257975" w:rsidRPr="00C70E59">
        <w:t xml:space="preserve">z listy </w:t>
      </w:r>
      <w:r w:rsidR="00BC26CA" w:rsidRPr="00C70E59">
        <w:t xml:space="preserve">brak środków na jego pokrycie, a mediator </w:t>
      </w:r>
      <w:r w:rsidR="00257975" w:rsidRPr="00C70E59">
        <w:t xml:space="preserve">z listy </w:t>
      </w:r>
      <w:r w:rsidR="00BF1D62" w:rsidRPr="00C70E59">
        <w:t>wyrazi na to zgodę.</w:t>
      </w:r>
    </w:p>
    <w:p w14:paraId="1335DAAF" w14:textId="561A60A4" w:rsidR="00921A4E" w:rsidRPr="00C70E59" w:rsidRDefault="006014E4">
      <w:pPr>
        <w:pStyle w:val="USTustnpkodeksu"/>
      </w:pPr>
      <w:r>
        <w:t>4</w:t>
      </w:r>
      <w:r w:rsidR="00BC26CA" w:rsidRPr="00C70E59">
        <w:t xml:space="preserve">. Umowa zawarta przez mediatora z listy, wskazanego do prowadzenia postępowania mediacyjnego przez ministra, ze stronami sporu nie może określać wynagrodzenia wyższego od </w:t>
      </w:r>
      <w:r w:rsidR="00AE2664" w:rsidRPr="00C70E59">
        <w:t>określonego</w:t>
      </w:r>
      <w:r w:rsidR="00EB35A0" w:rsidRPr="00C70E59">
        <w:t xml:space="preserve"> w ust. 2</w:t>
      </w:r>
      <w:r w:rsidR="00E92FCB" w:rsidRPr="00C70E59">
        <w:t>.</w:t>
      </w:r>
    </w:p>
    <w:p w14:paraId="3B72F4B7" w14:textId="6B332EE7" w:rsidR="00921A4E" w:rsidRPr="00C70E59" w:rsidRDefault="006014E4" w:rsidP="00F67A73">
      <w:pPr>
        <w:pStyle w:val="USTustnpkodeksu"/>
      </w:pPr>
      <w:r>
        <w:lastRenderedPageBreak/>
        <w:t>5</w:t>
      </w:r>
      <w:r w:rsidR="00BC26CA" w:rsidRPr="00C70E59">
        <w:t>. </w:t>
      </w:r>
      <w:r w:rsidR="003D4D02" w:rsidRPr="00C70E59">
        <w:t xml:space="preserve">Wynagrodzenie </w:t>
      </w:r>
      <w:r w:rsidR="00AA5001" w:rsidRPr="00C70E59">
        <w:t>oraz</w:t>
      </w:r>
      <w:r w:rsidR="003D4D02" w:rsidRPr="00C70E59">
        <w:t xml:space="preserve"> koszty</w:t>
      </w:r>
      <w:r w:rsidR="00BC26CA" w:rsidRPr="00C70E59">
        <w:t xml:space="preserve">, o których mowa w ust. </w:t>
      </w:r>
      <w:r w:rsidR="00965B82" w:rsidRPr="00C70E59">
        <w:t>1</w:t>
      </w:r>
      <w:r w:rsidR="00BC26CA" w:rsidRPr="00C70E59">
        <w:t xml:space="preserve">, ponoszą strony sporu w równych częściach, chyba że </w:t>
      </w:r>
      <w:r>
        <w:t xml:space="preserve">strony w umowie </w:t>
      </w:r>
      <w:r w:rsidR="00BC26CA" w:rsidRPr="00C70E59">
        <w:t>uzgodnią inny ich podział.</w:t>
      </w:r>
    </w:p>
    <w:p w14:paraId="0AD1B9F9" w14:textId="4227E2A4" w:rsidR="00921A4E" w:rsidRDefault="00BC26CA" w:rsidP="0007783B">
      <w:pPr>
        <w:pStyle w:val="ARTartustawynprozporzdzenia"/>
      </w:pPr>
      <w:r w:rsidRPr="00096D03">
        <w:rPr>
          <w:b/>
        </w:rPr>
        <w:t>Art. 1</w:t>
      </w:r>
      <w:r w:rsidR="00BA282B">
        <w:rPr>
          <w:b/>
        </w:rPr>
        <w:t>7</w:t>
      </w:r>
      <w:r w:rsidRPr="00096D03">
        <w:rPr>
          <w:b/>
        </w:rPr>
        <w:t>.</w:t>
      </w:r>
      <w:r w:rsidRPr="00C70E59">
        <w:t> </w:t>
      </w:r>
      <w:r w:rsidR="0029685B">
        <w:t xml:space="preserve">1. </w:t>
      </w:r>
      <w:r w:rsidRPr="00C70E59">
        <w:t>Jeżeli przebieg postępowania mediacyjnego uzasadnia ocenę, że nie doprowadzi ono do rozwiązania sporu, organizacja związkowa, która prowadzi spór, może zorganizować jednorazowo i na czas nie dłuższy niż 2 godziny strajk ostrzegawczy. O</w:t>
      </w:r>
      <w:r w:rsidR="009A388E">
        <w:t> </w:t>
      </w:r>
      <w:r w:rsidRPr="00C70E59">
        <w:t>przeprowadzeniu strajku ostrzegawczego organizacja związkowa uprzedza pracodawcę</w:t>
      </w:r>
      <w:r w:rsidR="00547CED">
        <w:t xml:space="preserve"> i</w:t>
      </w:r>
      <w:r w:rsidR="009A388E">
        <w:t> </w:t>
      </w:r>
      <w:r w:rsidR="00547CED">
        <w:t>osoby wykonujące pracę zarobkową u tego pracodawcy</w:t>
      </w:r>
      <w:r w:rsidR="00C41AF5" w:rsidRPr="00C70E59">
        <w:t>,</w:t>
      </w:r>
      <w:r w:rsidRPr="00C70E59">
        <w:t xml:space="preserve"> </w:t>
      </w:r>
      <w:r w:rsidR="00324F55" w:rsidRPr="00C70E59">
        <w:t>w formie pisemnej, elektronicznej lub dokumentowej</w:t>
      </w:r>
      <w:r w:rsidR="00C41AF5" w:rsidRPr="00C70E59">
        <w:t xml:space="preserve">, </w:t>
      </w:r>
      <w:r w:rsidRPr="00C70E59">
        <w:t>w terminie 3 dni przed jego przeprowadzeniem.</w:t>
      </w:r>
    </w:p>
    <w:p w14:paraId="6B89C6DA" w14:textId="25DC6C16" w:rsidR="0029685B" w:rsidRPr="00C70E59" w:rsidRDefault="0029685B" w:rsidP="006B640B">
      <w:pPr>
        <w:pStyle w:val="USTustnpkodeksu"/>
      </w:pPr>
      <w:r>
        <w:t>2. Do strajku</w:t>
      </w:r>
      <w:r w:rsidR="004A357E">
        <w:t xml:space="preserve"> ostrzegawczego</w:t>
      </w:r>
      <w:r>
        <w:t xml:space="preserve"> nie stosuje się przepisów o </w:t>
      </w:r>
      <w:r w:rsidR="004A357E">
        <w:t>głosowaniu w sprawie ogłoszenia strajku</w:t>
      </w:r>
      <w:r>
        <w:t>.</w:t>
      </w:r>
    </w:p>
    <w:p w14:paraId="2AD83C4E" w14:textId="2A06FFE7" w:rsidR="00921A4E" w:rsidRPr="00C70E59" w:rsidRDefault="00BC26CA" w:rsidP="0007783B">
      <w:pPr>
        <w:pStyle w:val="ARTartustawynprozporzdzenia"/>
      </w:pPr>
      <w:r w:rsidRPr="00096D03">
        <w:rPr>
          <w:b/>
        </w:rPr>
        <w:t>Art. 1</w:t>
      </w:r>
      <w:r w:rsidR="00BA282B">
        <w:rPr>
          <w:b/>
        </w:rPr>
        <w:t>8</w:t>
      </w:r>
      <w:r w:rsidRPr="00096D03">
        <w:rPr>
          <w:b/>
        </w:rPr>
        <w:t>. </w:t>
      </w:r>
      <w:r w:rsidRPr="00C70E59">
        <w:t>1. Postępowanie mediacyjne kończy się zawarciem przez strony</w:t>
      </w:r>
      <w:r w:rsidR="003D4D02" w:rsidRPr="00C70E59">
        <w:t xml:space="preserve"> sporu</w:t>
      </w:r>
      <w:r w:rsidRPr="00C70E59">
        <w:t xml:space="preserve"> porozumienia, a w razie nieosiągnięcia porozumienia – sporządzeniem protokołu rozbieżności ze wskazaniem stanowisk stron. Czynności tych dokonuje się przy udziale mediatora</w:t>
      </w:r>
      <w:r w:rsidR="008126A8" w:rsidRPr="00C70E59">
        <w:t xml:space="preserve"> prowadzącego postępowanie mediacyjne</w:t>
      </w:r>
      <w:r w:rsidRPr="00C70E59">
        <w:t>.</w:t>
      </w:r>
    </w:p>
    <w:p w14:paraId="448E54AD" w14:textId="0F2E76DC" w:rsidR="00CF45CE" w:rsidRDefault="00CF45CE">
      <w:pPr>
        <w:pStyle w:val="USTustnpkodeksu"/>
      </w:pPr>
      <w:r w:rsidRPr="00C70E59">
        <w:t xml:space="preserve">2. </w:t>
      </w:r>
      <w:r w:rsidR="00186DC0" w:rsidRPr="00C70E59">
        <w:t xml:space="preserve">W przypadku </w:t>
      </w:r>
      <w:r w:rsidR="002771C8">
        <w:t>nie</w:t>
      </w:r>
      <w:r w:rsidR="00186DC0" w:rsidRPr="00C70E59">
        <w:t>sporządzenia protokołu rozbieżności jako wspólnego dokumentu stron</w:t>
      </w:r>
      <w:r w:rsidR="00186DC0">
        <w:t xml:space="preserve"> jest on sporządzany </w:t>
      </w:r>
      <w:r w:rsidRPr="00C70E59">
        <w:t>przez mediatora prowadzącego postępowanie mediacyjne.</w:t>
      </w:r>
    </w:p>
    <w:p w14:paraId="73CA6147" w14:textId="2475B30D" w:rsidR="003F5549" w:rsidRPr="00C70E59" w:rsidRDefault="003F5549">
      <w:pPr>
        <w:pStyle w:val="USTustnpkodeksu"/>
      </w:pPr>
      <w:r>
        <w:t>3. Protokół</w:t>
      </w:r>
      <w:r w:rsidR="002771C8">
        <w:t xml:space="preserve"> rozbieżności</w:t>
      </w:r>
      <w:r>
        <w:t>, o którym mowa w ust. 2</w:t>
      </w:r>
      <w:r w:rsidR="004663CF">
        <w:t>,</w:t>
      </w:r>
      <w:r>
        <w:t xml:space="preserve"> jest przekazywany </w:t>
      </w:r>
      <w:r w:rsidR="002771C8">
        <w:t xml:space="preserve">przez mediatora </w:t>
      </w:r>
      <w:r>
        <w:t>stronom sporu</w:t>
      </w:r>
      <w:r w:rsidR="002771C8">
        <w:t xml:space="preserve"> w celu </w:t>
      </w:r>
      <w:r w:rsidR="00EE7320">
        <w:t>przekazani</w:t>
      </w:r>
      <w:r w:rsidR="002771C8">
        <w:t>a</w:t>
      </w:r>
      <w:r w:rsidR="00EE7320">
        <w:t xml:space="preserve"> do niego uwag</w:t>
      </w:r>
      <w:r w:rsidR="002771C8">
        <w:t xml:space="preserve">. </w:t>
      </w:r>
      <w:r w:rsidR="00EE7320">
        <w:t xml:space="preserve"> Nieprze</w:t>
      </w:r>
      <w:r w:rsidR="002771C8">
        <w:t>kazanie</w:t>
      </w:r>
      <w:r w:rsidR="00EE7320">
        <w:t xml:space="preserve"> uwag w </w:t>
      </w:r>
      <w:r w:rsidR="002771C8">
        <w:t xml:space="preserve">terminie 7 dni </w:t>
      </w:r>
      <w:r w:rsidR="00EE7320">
        <w:t xml:space="preserve">uważa się za rezygnację </w:t>
      </w:r>
      <w:r w:rsidR="002771C8">
        <w:t xml:space="preserve">strony </w:t>
      </w:r>
      <w:r w:rsidR="00EE7320">
        <w:t>z prawa do ich przekazania.</w:t>
      </w:r>
    </w:p>
    <w:p w14:paraId="6CC3F10E" w14:textId="4C5424BD" w:rsidR="00921A4E" w:rsidRPr="00C70E59" w:rsidRDefault="004663CF" w:rsidP="00CF45CE">
      <w:pPr>
        <w:pStyle w:val="USTustnpkodeksu"/>
      </w:pPr>
      <w:r>
        <w:t>4</w:t>
      </w:r>
      <w:r w:rsidR="00BC26CA" w:rsidRPr="00C70E59">
        <w:t xml:space="preserve">. Do porozumienia, o którym mowa w ust. 1, stosuje się odpowiednio art. </w:t>
      </w:r>
      <w:r w:rsidR="00FE02C5" w:rsidRPr="00C70E59">
        <w:t>9</w:t>
      </w:r>
      <w:r w:rsidR="00BC26CA" w:rsidRPr="00C70E59">
        <w:t xml:space="preserve"> ust. 2</w:t>
      </w:r>
      <w:r w:rsidR="00897CB2">
        <w:t>-</w:t>
      </w:r>
      <w:r w:rsidR="00C946D8">
        <w:t>6</w:t>
      </w:r>
      <w:r w:rsidR="00BC26CA" w:rsidRPr="00C70E59">
        <w:t>.</w:t>
      </w:r>
    </w:p>
    <w:p w14:paraId="34038E89" w14:textId="720CD38F" w:rsidR="00921A4E" w:rsidRPr="00C70E59" w:rsidRDefault="00BC26CA" w:rsidP="0007783B">
      <w:pPr>
        <w:pStyle w:val="ARTartustawynprozporzdzenia"/>
      </w:pPr>
      <w:r w:rsidRPr="00096D03">
        <w:rPr>
          <w:b/>
        </w:rPr>
        <w:t>Art. 1</w:t>
      </w:r>
      <w:r w:rsidR="00BA282B">
        <w:rPr>
          <w:b/>
        </w:rPr>
        <w:t>9</w:t>
      </w:r>
      <w:r w:rsidRPr="00096D03">
        <w:rPr>
          <w:b/>
        </w:rPr>
        <w:t>.</w:t>
      </w:r>
      <w:r w:rsidRPr="00C70E59">
        <w:t xml:space="preserve"> 1. Spór może trwać nie dłużej niż </w:t>
      </w:r>
      <w:r w:rsidR="0081234E">
        <w:t>9</w:t>
      </w:r>
      <w:r w:rsidRPr="00C70E59">
        <w:t xml:space="preserve"> miesięcy</w:t>
      </w:r>
      <w:r w:rsidR="00AD30BA" w:rsidRPr="00C70E59">
        <w:t xml:space="preserve"> od dnia nieuwzględnienia przez pracodawcę żądań, o który</w:t>
      </w:r>
      <w:r w:rsidR="002244D5" w:rsidRPr="00C70E59">
        <w:t>ch</w:t>
      </w:r>
      <w:r w:rsidR="00AD30BA" w:rsidRPr="00C70E59">
        <w:t xml:space="preserve"> mowa w art. </w:t>
      </w:r>
      <w:r w:rsidR="00D40F7F">
        <w:t>5</w:t>
      </w:r>
      <w:r w:rsidR="00D40F7F" w:rsidRPr="00C70E59">
        <w:t xml:space="preserve"> </w:t>
      </w:r>
      <w:r w:rsidR="00AD30BA" w:rsidRPr="00C70E59">
        <w:t>ust. 1</w:t>
      </w:r>
      <w:r w:rsidR="00D40F7F">
        <w:t xml:space="preserve"> pkt 1</w:t>
      </w:r>
      <w:r w:rsidRPr="00C70E59">
        <w:t xml:space="preserve">. Strony </w:t>
      </w:r>
      <w:r w:rsidR="003C4167" w:rsidRPr="00C70E59">
        <w:t xml:space="preserve">sporu </w:t>
      </w:r>
      <w:r w:rsidRPr="00C70E59">
        <w:t xml:space="preserve">mogą wspólnie postanowić o przedłużeniu tego </w:t>
      </w:r>
      <w:r w:rsidR="00DD6991">
        <w:t>okresu</w:t>
      </w:r>
      <w:r w:rsidRPr="00C70E59">
        <w:t>, określając czas jego trwania na okres nie dłuższy niż kolejne 3 miesiące.</w:t>
      </w:r>
    </w:p>
    <w:p w14:paraId="46E3E113" w14:textId="5E997ED9" w:rsidR="001970BF" w:rsidRPr="00C70E59" w:rsidRDefault="00BC26CA" w:rsidP="001970BF">
      <w:pPr>
        <w:pStyle w:val="USTustnpkodeksu"/>
      </w:pPr>
      <w:r w:rsidRPr="00C70E59">
        <w:t xml:space="preserve">2. </w:t>
      </w:r>
      <w:r w:rsidR="001970BF" w:rsidRPr="00C70E59">
        <w:t>Spór wygasa, jeżeli w terminie, o którym mowa w ust. 1:</w:t>
      </w:r>
    </w:p>
    <w:p w14:paraId="39B4DA1F" w14:textId="0344C58B" w:rsidR="001970BF" w:rsidRPr="00C70E59" w:rsidRDefault="00C41E65" w:rsidP="00096D03">
      <w:pPr>
        <w:pStyle w:val="PKTpunkt"/>
      </w:pPr>
      <w:r>
        <w:t>1)</w:t>
      </w:r>
      <w:r>
        <w:tab/>
      </w:r>
      <w:r w:rsidR="001970BF" w:rsidRPr="00C70E59">
        <w:t xml:space="preserve">strony sporu nie zawrą </w:t>
      </w:r>
      <w:r w:rsidR="001970BF" w:rsidRPr="00C41E65">
        <w:t>porozumienia</w:t>
      </w:r>
      <w:r w:rsidR="001970BF" w:rsidRPr="00C70E59">
        <w:t xml:space="preserve"> kończącego spór lub nie sporządzą protokołu rozbieżności, o których mowa w art. 1</w:t>
      </w:r>
      <w:r w:rsidR="007B2F9E">
        <w:t>8</w:t>
      </w:r>
      <w:r w:rsidR="001970BF" w:rsidRPr="00C70E59">
        <w:t xml:space="preserve"> ust. 1, a następnie nie zostanie przeprowadzone głosowanie w sprawie ogłoszenia strajku i nie zostanie ogłoszony strajk</w:t>
      </w:r>
      <w:r w:rsidR="0025130F">
        <w:t>;</w:t>
      </w:r>
    </w:p>
    <w:p w14:paraId="4D2F8C07" w14:textId="01CBF318" w:rsidR="001970BF" w:rsidRPr="00C70E59" w:rsidRDefault="00C41E65" w:rsidP="00096D03">
      <w:pPr>
        <w:pStyle w:val="PKTpunkt"/>
      </w:pPr>
      <w:r>
        <w:t>2)</w:t>
      </w:r>
      <w:r>
        <w:tab/>
      </w:r>
      <w:r w:rsidR="001970BF" w:rsidRPr="00C70E59">
        <w:t xml:space="preserve">organizacja związkowa odstąpi od </w:t>
      </w:r>
      <w:r w:rsidR="001970BF" w:rsidRPr="00C41E65">
        <w:t>prowadzenia</w:t>
      </w:r>
      <w:r w:rsidR="001970BF" w:rsidRPr="00C70E59">
        <w:t xml:space="preserve"> sporu.</w:t>
      </w:r>
    </w:p>
    <w:p w14:paraId="3EE4C78C" w14:textId="43AE650D" w:rsidR="00921A4E" w:rsidRDefault="00BC26CA" w:rsidP="0007783B">
      <w:pPr>
        <w:pStyle w:val="ARTartustawynprozporzdzenia"/>
      </w:pPr>
      <w:r w:rsidRPr="00096D03">
        <w:rPr>
          <w:b/>
        </w:rPr>
        <w:t>Art. </w:t>
      </w:r>
      <w:r w:rsidR="00BA282B">
        <w:rPr>
          <w:b/>
        </w:rPr>
        <w:t>20</w:t>
      </w:r>
      <w:r w:rsidRPr="00096D03">
        <w:rPr>
          <w:b/>
        </w:rPr>
        <w:t>. </w:t>
      </w:r>
      <w:r w:rsidRPr="00C70E59">
        <w:t>Brak porozumienia kończącego spór</w:t>
      </w:r>
      <w:r w:rsidR="00152F30" w:rsidRPr="00C70E59">
        <w:t>, o którym mowa w art. 1</w:t>
      </w:r>
      <w:r w:rsidR="007B2F9E">
        <w:t>8</w:t>
      </w:r>
      <w:r w:rsidR="00152F30" w:rsidRPr="00C70E59">
        <w:t xml:space="preserve"> ust. 1,</w:t>
      </w:r>
      <w:r w:rsidRPr="00C70E59">
        <w:t xml:space="preserve"> uprawnia organizację związkową do </w:t>
      </w:r>
      <w:r w:rsidR="006A3BED" w:rsidRPr="00C70E59">
        <w:t xml:space="preserve">przeprowadzenia głosowania w sprawie </w:t>
      </w:r>
      <w:r w:rsidRPr="00C70E59">
        <w:t>ogłoszenia strajku.</w:t>
      </w:r>
    </w:p>
    <w:p w14:paraId="6FAEBE68" w14:textId="1A84CD24" w:rsidR="008756AC" w:rsidRPr="004B2326" w:rsidRDefault="008756AC" w:rsidP="008756AC">
      <w:pPr>
        <w:pStyle w:val="ARTartustawynprozporzdzenia"/>
      </w:pPr>
      <w:r w:rsidRPr="00096D03">
        <w:rPr>
          <w:b/>
        </w:rPr>
        <w:lastRenderedPageBreak/>
        <w:t>Art. 2</w:t>
      </w:r>
      <w:r w:rsidR="00BA282B">
        <w:rPr>
          <w:b/>
        </w:rPr>
        <w:t>1</w:t>
      </w:r>
      <w:r w:rsidRPr="00096D03">
        <w:rPr>
          <w:b/>
        </w:rPr>
        <w:t>.</w:t>
      </w:r>
      <w:r w:rsidRPr="004B2326">
        <w:t xml:space="preserve"> 1. </w:t>
      </w:r>
      <w:r>
        <w:t>Organizacja związkowa, która prowadzi spór</w:t>
      </w:r>
      <w:r w:rsidR="00FB1FC1">
        <w:t>,</w:t>
      </w:r>
      <w:r>
        <w:t xml:space="preserve"> </w:t>
      </w:r>
      <w:r w:rsidRPr="004B2326">
        <w:t>może</w:t>
      </w:r>
      <w:r>
        <w:t>, nie korzystając z prawa do strajku,</w:t>
      </w:r>
      <w:r w:rsidRPr="004B2326">
        <w:t xml:space="preserve"> </w:t>
      </w:r>
      <w:bookmarkStart w:id="20" w:name="_Hlk118985258"/>
      <w:r w:rsidR="00954C8F">
        <w:t>skierować spór do rozstrzygnięcia przez</w:t>
      </w:r>
      <w:r w:rsidRPr="004B2326">
        <w:t xml:space="preserve"> kolegium arbitrażu społecznego</w:t>
      </w:r>
      <w:bookmarkEnd w:id="20"/>
      <w:r w:rsidRPr="004B2326">
        <w:t>.</w:t>
      </w:r>
      <w:r w:rsidR="00BF1F03">
        <w:t xml:space="preserve"> Uprawnienie to przysługuje również pracodawcy.</w:t>
      </w:r>
    </w:p>
    <w:p w14:paraId="3162E446" w14:textId="73BEA615" w:rsidR="00C66C20" w:rsidRDefault="008756AC" w:rsidP="008756AC">
      <w:pPr>
        <w:pStyle w:val="USTustnpkodeksu"/>
      </w:pPr>
      <w:r w:rsidRPr="004B2326">
        <w:t xml:space="preserve">2. </w:t>
      </w:r>
      <w:r w:rsidR="00954C8F">
        <w:t>Skierowanie sporu do rozstrzygnięcia przez</w:t>
      </w:r>
      <w:r w:rsidR="00C66C20" w:rsidRPr="00C66C20">
        <w:t xml:space="preserve"> kolegium arbitrażu społecznego jest możliw</w:t>
      </w:r>
      <w:r w:rsidR="00C66C20">
        <w:t>e</w:t>
      </w:r>
      <w:r w:rsidR="00FB1FC1">
        <w:t>,</w:t>
      </w:r>
      <w:r w:rsidR="00C66C20" w:rsidRPr="00C66C20">
        <w:t xml:space="preserve"> gdy obie strony sporu wyrażą na </w:t>
      </w:r>
      <w:r w:rsidR="00C66C20">
        <w:t>to</w:t>
      </w:r>
      <w:r w:rsidR="00C66C20" w:rsidRPr="00C66C20">
        <w:t xml:space="preserve"> zgodę</w:t>
      </w:r>
      <w:r w:rsidR="00C66C20">
        <w:t>.</w:t>
      </w:r>
    </w:p>
    <w:p w14:paraId="1DCB7C71" w14:textId="6B65A748" w:rsidR="008756AC" w:rsidRPr="004B2326" w:rsidRDefault="00C66C20" w:rsidP="008756AC">
      <w:pPr>
        <w:pStyle w:val="USTustnpkodeksu"/>
      </w:pPr>
      <w:r>
        <w:t xml:space="preserve">3. </w:t>
      </w:r>
      <w:r w:rsidR="008756AC" w:rsidRPr="004B2326">
        <w:t xml:space="preserve">Spór zakładowy rozpoznaje </w:t>
      </w:r>
      <w:bookmarkStart w:id="21" w:name="_Hlk112062590"/>
      <w:r w:rsidR="008756AC" w:rsidRPr="004B2326">
        <w:t xml:space="preserve">kolegium arbitrażu społecznego </w:t>
      </w:r>
      <w:bookmarkEnd w:id="21"/>
      <w:r w:rsidR="008756AC" w:rsidRPr="004B2326">
        <w:t xml:space="preserve">przy sądzie </w:t>
      </w:r>
      <w:r w:rsidR="008756AC">
        <w:t>okręgowym</w:t>
      </w:r>
      <w:r w:rsidR="008756AC" w:rsidRPr="004B2326">
        <w:t>, w którym utworzony jest sąd pracy i ubezpieczeń społecznych</w:t>
      </w:r>
      <w:r w:rsidR="00FB1FC1">
        <w:t>,</w:t>
      </w:r>
      <w:r w:rsidR="00BF1F03">
        <w:t xml:space="preserve"> właściwym dla siedziby pracodawcy</w:t>
      </w:r>
      <w:r w:rsidR="008756AC" w:rsidRPr="004B2326">
        <w:t xml:space="preserve">. Spór wielozakładowy rozpoznaje Kolegium Arbitrażu Społecznego przy </w:t>
      </w:r>
      <w:r w:rsidR="007B6318">
        <w:br/>
      </w:r>
      <w:r w:rsidR="008756AC" w:rsidRPr="004B2326">
        <w:t>Sądzie Najwyższym.</w:t>
      </w:r>
    </w:p>
    <w:p w14:paraId="2271BAD1" w14:textId="3F4347DF" w:rsidR="008756AC" w:rsidRPr="004B2326" w:rsidRDefault="00C66C20" w:rsidP="008756AC">
      <w:pPr>
        <w:pStyle w:val="USTustnpkodeksu"/>
      </w:pPr>
      <w:r>
        <w:t>4</w:t>
      </w:r>
      <w:r w:rsidR="008756AC" w:rsidRPr="004B2326">
        <w:t xml:space="preserve">. W skład kolegium </w:t>
      </w:r>
      <w:r w:rsidR="008556EB" w:rsidRPr="008556EB">
        <w:t xml:space="preserve">arbitrażu społecznego </w:t>
      </w:r>
      <w:r w:rsidR="008756AC" w:rsidRPr="004B2326">
        <w:t xml:space="preserve">wchodzi przewodniczący wyznaczony spośród sędziów sądu przez prezesa sądu oraz </w:t>
      </w:r>
      <w:r w:rsidR="008756AC">
        <w:t>po jednym członku wyznaczonym</w:t>
      </w:r>
      <w:r w:rsidR="008756AC" w:rsidRPr="004B2326">
        <w:t xml:space="preserve"> przez każdą ze stron.</w:t>
      </w:r>
    </w:p>
    <w:p w14:paraId="0018AD82" w14:textId="2B93B5E0" w:rsidR="008756AC" w:rsidRPr="004B2326" w:rsidRDefault="00C66C20" w:rsidP="008756AC">
      <w:pPr>
        <w:pStyle w:val="USTustnpkodeksu"/>
      </w:pPr>
      <w:r>
        <w:t>5</w:t>
      </w:r>
      <w:r w:rsidR="008756AC" w:rsidRPr="004B2326">
        <w:t>. Prezes sądu wyznacza niezwłocznie termin posiedzenia, zawiadamiając o nim strony sporu lub ich przedstawicieli.</w:t>
      </w:r>
    </w:p>
    <w:p w14:paraId="4DC515F0" w14:textId="1021C6C3" w:rsidR="008756AC" w:rsidRPr="004B2326" w:rsidRDefault="00C66C20" w:rsidP="008756AC">
      <w:pPr>
        <w:pStyle w:val="USTustnpkodeksu"/>
      </w:pPr>
      <w:r>
        <w:t>6</w:t>
      </w:r>
      <w:r w:rsidR="008756AC" w:rsidRPr="004B2326">
        <w:t xml:space="preserve">. </w:t>
      </w:r>
      <w:r w:rsidR="008756AC" w:rsidRPr="004D5153">
        <w:t xml:space="preserve">Jeżeli w toku postępowania </w:t>
      </w:r>
      <w:r w:rsidR="008756AC">
        <w:t>kolegium</w:t>
      </w:r>
      <w:r w:rsidR="008756AC" w:rsidRPr="004D5153">
        <w:t xml:space="preserve"> </w:t>
      </w:r>
      <w:r w:rsidR="008556EB" w:rsidRPr="008556EB">
        <w:t xml:space="preserve">arbitrażu społecznego </w:t>
      </w:r>
      <w:r w:rsidR="008756AC" w:rsidRPr="004D5153">
        <w:t>stwierdzi, że rozwiązanie sporu wymaga szczegółowych lub dodatkowych ustaleń związanych z przedmiotem sporu, zawiadamia o tym strony</w:t>
      </w:r>
      <w:r w:rsidR="008756AC">
        <w:t>.</w:t>
      </w:r>
      <w:r w:rsidR="008756AC" w:rsidRPr="004D5153">
        <w:t xml:space="preserve"> </w:t>
      </w:r>
      <w:r w:rsidR="008756AC">
        <w:t>Kolegium</w:t>
      </w:r>
      <w:r w:rsidR="008756AC" w:rsidRPr="004D5153">
        <w:t xml:space="preserve"> </w:t>
      </w:r>
      <w:r w:rsidR="008556EB" w:rsidRPr="008556EB">
        <w:t xml:space="preserve">arbitrażu społecznego </w:t>
      </w:r>
      <w:r w:rsidR="008756AC" w:rsidRPr="004D5153">
        <w:t>może zaproponować przeprowadzenie w tej sprawie ekspertyzy. Jeżeli strony nie postanowią inaczej, koszty ekspertyzy</w:t>
      </w:r>
      <w:r w:rsidR="002E4D0D">
        <w:t xml:space="preserve"> </w:t>
      </w:r>
      <w:r w:rsidR="002E4D0D" w:rsidRPr="00C70E59">
        <w:t>ponoszą w równych częściach</w:t>
      </w:r>
      <w:r w:rsidR="00E46C24">
        <w:t>, chyba że uzgodnią inny ich podział</w:t>
      </w:r>
      <w:r w:rsidR="002E4D0D">
        <w:t>.</w:t>
      </w:r>
    </w:p>
    <w:p w14:paraId="1CE77D7F" w14:textId="3A7A4205" w:rsidR="008756AC" w:rsidRPr="004B2326" w:rsidRDefault="00C66C20" w:rsidP="008756AC">
      <w:pPr>
        <w:pStyle w:val="USTustnpkodeksu"/>
      </w:pPr>
      <w:r>
        <w:t>7</w:t>
      </w:r>
      <w:r w:rsidR="008756AC" w:rsidRPr="004B2326">
        <w:t xml:space="preserve">. Orzeczenie kolegium </w:t>
      </w:r>
      <w:r w:rsidR="008556EB" w:rsidRPr="008556EB">
        <w:t xml:space="preserve">arbitrażu społecznego </w:t>
      </w:r>
      <w:r w:rsidR="008756AC" w:rsidRPr="004B2326">
        <w:t>zapada większością głosów</w:t>
      </w:r>
      <w:r w:rsidR="008756AC">
        <w:t xml:space="preserve"> i ma dla obu stron charakter wiążący.</w:t>
      </w:r>
    </w:p>
    <w:p w14:paraId="35ACE98F" w14:textId="0083062E" w:rsidR="00D108B8" w:rsidRDefault="00C66C20" w:rsidP="008756AC">
      <w:pPr>
        <w:pStyle w:val="ARTartustawynprozporzdzenia"/>
      </w:pPr>
      <w:r>
        <w:t>8</w:t>
      </w:r>
      <w:r w:rsidR="008756AC" w:rsidRPr="004B2326">
        <w:t xml:space="preserve">. </w:t>
      </w:r>
      <w:r w:rsidR="008756AC">
        <w:t>Rada Ministrów</w:t>
      </w:r>
      <w:r w:rsidR="008756AC" w:rsidRPr="004D5153">
        <w:t xml:space="preserve"> </w:t>
      </w:r>
      <w:r w:rsidR="008756AC" w:rsidRPr="004B2326">
        <w:t>określi</w:t>
      </w:r>
      <w:r w:rsidR="00FB1FC1">
        <w:t xml:space="preserve"> </w:t>
      </w:r>
      <w:r w:rsidR="008756AC" w:rsidRPr="004B2326">
        <w:t>w drodze rozporządzenia</w:t>
      </w:r>
      <w:r w:rsidR="00D108B8">
        <w:t>:</w:t>
      </w:r>
    </w:p>
    <w:p w14:paraId="69C814E9" w14:textId="3235F658" w:rsidR="00921A4E" w:rsidRPr="00941B95" w:rsidRDefault="00D108B8" w:rsidP="00C57D9E">
      <w:pPr>
        <w:pStyle w:val="PKTpunkt"/>
        <w:ind w:left="284" w:hanging="284"/>
      </w:pPr>
      <w:r w:rsidRPr="00941B95">
        <w:t>1)</w:t>
      </w:r>
      <w:r w:rsidRPr="00941B95">
        <w:tab/>
      </w:r>
      <w:r w:rsidR="00DB2EB3" w:rsidRPr="00941B95">
        <w:t>szczegółowy</w:t>
      </w:r>
      <w:r w:rsidR="00DB2EB3" w:rsidRPr="00941B95">
        <w:rPr>
          <w:rStyle w:val="markedcontent"/>
          <w:rFonts w:ascii="Times New Roman" w:hAnsi="Times New Roman" w:cs="Times New Roman"/>
          <w:szCs w:val="24"/>
        </w:rPr>
        <w:t xml:space="preserve"> tryb i sposób działania kolegium arbitrażu społecznego, biorąc pod uwagę</w:t>
      </w:r>
      <w:r w:rsidR="00DB2EB3" w:rsidRPr="00941B95">
        <w:br/>
      </w:r>
      <w:r w:rsidR="00DB2EB3" w:rsidRPr="00941B95">
        <w:rPr>
          <w:rStyle w:val="markedcontent"/>
          <w:rFonts w:ascii="Times New Roman" w:hAnsi="Times New Roman" w:cs="Times New Roman"/>
          <w:szCs w:val="24"/>
        </w:rPr>
        <w:t>konieczność zapewnienia sprawnego przeprowadzenia tego postępowania</w:t>
      </w:r>
      <w:r w:rsidR="004A357E" w:rsidRPr="00941B95">
        <w:rPr>
          <w:rStyle w:val="markedcontent"/>
          <w:rFonts w:ascii="Times New Roman" w:hAnsi="Times New Roman" w:cs="Times New Roman"/>
          <w:szCs w:val="24"/>
        </w:rPr>
        <w:t>;</w:t>
      </w:r>
    </w:p>
    <w:p w14:paraId="5D5742FB" w14:textId="5C64FF98" w:rsidR="00DB2EB3" w:rsidRPr="00941B95" w:rsidRDefault="00DB2EB3" w:rsidP="00C57D9E">
      <w:pPr>
        <w:pStyle w:val="PKTpunkt"/>
        <w:ind w:left="284" w:hanging="284"/>
        <w:rPr>
          <w:rStyle w:val="markedcontent"/>
          <w:rFonts w:ascii="Times New Roman" w:hAnsi="Times New Roman" w:cs="Times New Roman"/>
          <w:szCs w:val="24"/>
        </w:rPr>
      </w:pPr>
      <w:r w:rsidRPr="00941B95">
        <w:t xml:space="preserve">2) </w:t>
      </w:r>
      <w:r w:rsidRPr="00941B95">
        <w:rPr>
          <w:rStyle w:val="markedcontent"/>
          <w:rFonts w:ascii="Times New Roman" w:hAnsi="Times New Roman" w:cs="Times New Roman"/>
          <w:szCs w:val="24"/>
        </w:rPr>
        <w:t>tryb wyznaczania składu kolegium arbitrażu społecznego do rozpoznania sporu, biorąc pod uwagę konieczność równomiernego rozłożenia pracy pomiędzy arbitrów</w:t>
      </w:r>
      <w:r w:rsidR="00866C1B" w:rsidRPr="00941B95">
        <w:rPr>
          <w:rStyle w:val="markedcontent"/>
          <w:rFonts w:ascii="Times New Roman" w:hAnsi="Times New Roman" w:cs="Times New Roman"/>
          <w:szCs w:val="24"/>
        </w:rPr>
        <w:t>.</w:t>
      </w:r>
    </w:p>
    <w:p w14:paraId="29AE610F" w14:textId="77777777" w:rsidR="00866C1B" w:rsidRPr="00DB2EB3" w:rsidRDefault="00866C1B">
      <w:pPr>
        <w:pStyle w:val="PKTpunkt"/>
        <w:rPr>
          <w:rFonts w:ascii="Times New Roman" w:hAnsi="Times New Roman" w:cs="Times New Roman"/>
          <w:szCs w:val="24"/>
        </w:rPr>
      </w:pPr>
    </w:p>
    <w:p w14:paraId="3BD71153" w14:textId="77777777" w:rsidR="00921A4E" w:rsidRPr="00C70E59" w:rsidRDefault="00BC26CA">
      <w:pPr>
        <w:pStyle w:val="ROZDZODDZOZNoznaczenierozdziauluboddziau"/>
      </w:pPr>
      <w:r w:rsidRPr="00C70E59">
        <w:t>Rozdział 4</w:t>
      </w:r>
    </w:p>
    <w:p w14:paraId="27E69155" w14:textId="4E495CC5" w:rsidR="00921A4E" w:rsidRPr="00C70E59" w:rsidRDefault="00BC26CA" w:rsidP="00096D03">
      <w:pPr>
        <w:pStyle w:val="ROZDZODDZPRZEDMprzedmiotregulacjirozdziauluboddziau"/>
      </w:pPr>
      <w:r w:rsidRPr="00C70E59">
        <w:t xml:space="preserve">Strajk i inne formy protestu </w:t>
      </w:r>
    </w:p>
    <w:p w14:paraId="53623DF3" w14:textId="1A0211E4" w:rsidR="00921A4E" w:rsidRPr="00C70E59" w:rsidRDefault="00F7180F" w:rsidP="0007783B">
      <w:pPr>
        <w:pStyle w:val="ARTartustawynprozporzdzenia"/>
      </w:pPr>
      <w:r w:rsidRPr="00096D03">
        <w:rPr>
          <w:b/>
        </w:rPr>
        <w:t>Art. 2</w:t>
      </w:r>
      <w:r w:rsidR="00BA282B">
        <w:rPr>
          <w:b/>
        </w:rPr>
        <w:t>2</w:t>
      </w:r>
      <w:r w:rsidR="00BC26CA" w:rsidRPr="00096D03">
        <w:rPr>
          <w:b/>
        </w:rPr>
        <w:t>.</w:t>
      </w:r>
      <w:r w:rsidR="00BC26CA" w:rsidRPr="00C70E59">
        <w:t> 1. Strajk polega na zbiorowym powstrzymywaniu się osób wykonujących pracę zarobkową od wykonywania pracy w celu rozwiązania sporu.</w:t>
      </w:r>
    </w:p>
    <w:p w14:paraId="06A60D02" w14:textId="5DA1FFFC" w:rsidR="001D5E0A" w:rsidRDefault="00BC26CA">
      <w:pPr>
        <w:pStyle w:val="USTustnpkodeksu"/>
      </w:pPr>
      <w:r w:rsidRPr="00C70E59">
        <w:lastRenderedPageBreak/>
        <w:t xml:space="preserve">2. Strajk jest środkiem ostatecznym i nie może być ogłoszony bez uprzedniego </w:t>
      </w:r>
      <w:r w:rsidR="001D5E0A">
        <w:t xml:space="preserve">wyczerpania </w:t>
      </w:r>
      <w:r w:rsidR="00A14A48">
        <w:t>procedur</w:t>
      </w:r>
      <w:r w:rsidR="001D5E0A">
        <w:t xml:space="preserve"> określonych w art. 5</w:t>
      </w:r>
      <w:r w:rsidR="00897CB2">
        <w:t>-</w:t>
      </w:r>
      <w:r w:rsidR="001D5E0A">
        <w:t>1</w:t>
      </w:r>
      <w:r w:rsidR="007B2F9E">
        <w:t>8</w:t>
      </w:r>
      <w:r w:rsidR="006D078F">
        <w:t xml:space="preserve">. </w:t>
      </w:r>
    </w:p>
    <w:p w14:paraId="7AEF6578" w14:textId="2AE65CEF" w:rsidR="00921A4E" w:rsidRPr="00C70E59" w:rsidRDefault="001D5E0A">
      <w:pPr>
        <w:pStyle w:val="USTustnpkodeksu"/>
      </w:pPr>
      <w:r>
        <w:t xml:space="preserve">3. </w:t>
      </w:r>
      <w:r w:rsidR="006D078F">
        <w:t>W</w:t>
      </w:r>
      <w:r w:rsidR="0028612E">
        <w:t xml:space="preserve"> przypadku, gdy r</w:t>
      </w:r>
      <w:r w:rsidR="0028612E" w:rsidRPr="0028612E">
        <w:t>okowania kończą się zawarciem i podpisaniem przez strony sporu porozumienia</w:t>
      </w:r>
      <w:r w:rsidR="00B447A0">
        <w:t>,</w:t>
      </w:r>
      <w:r w:rsidR="008766C6">
        <w:t xml:space="preserve"> </w:t>
      </w:r>
      <w:r w:rsidR="0093347C">
        <w:t xml:space="preserve">które </w:t>
      </w:r>
      <w:r w:rsidR="008766C6">
        <w:t xml:space="preserve">swym zakresem nie obejmuje wszystkich zgłoszonych żądań, </w:t>
      </w:r>
      <w:r w:rsidR="0003750F">
        <w:t>w</w:t>
      </w:r>
      <w:r w:rsidR="009A388E">
        <w:t> </w:t>
      </w:r>
      <w:r w:rsidR="0003750F">
        <w:t xml:space="preserve">odniesieniu do nieuwzględnionych żądań spór może toczyć się dalej, a </w:t>
      </w:r>
      <w:r w:rsidR="008766C6">
        <w:t>strajk nie może zostać ogłoszony bez</w:t>
      </w:r>
      <w:r w:rsidR="0028612E" w:rsidRPr="0028612E">
        <w:t xml:space="preserve"> </w:t>
      </w:r>
      <w:r w:rsidR="00BC26CA" w:rsidRPr="00C70E59">
        <w:t>wyczerpania możliwości rozwiązania sporu</w:t>
      </w:r>
      <w:r w:rsidR="0028612E">
        <w:t xml:space="preserve"> w ramach post</w:t>
      </w:r>
      <w:r w:rsidR="00B81CEB">
        <w:t>ę</w:t>
      </w:r>
      <w:r w:rsidR="0028612E">
        <w:t>powania mediacyjnego</w:t>
      </w:r>
      <w:r w:rsidR="00BC26CA" w:rsidRPr="00C70E59">
        <w:t xml:space="preserve">. </w:t>
      </w:r>
    </w:p>
    <w:p w14:paraId="4D14B6C3" w14:textId="41C156E8" w:rsidR="00921A4E" w:rsidRPr="00C70E59" w:rsidRDefault="001D5E0A">
      <w:pPr>
        <w:pStyle w:val="USTustnpkodeksu"/>
      </w:pPr>
      <w:r>
        <w:t>4</w:t>
      </w:r>
      <w:r w:rsidR="00BC26CA" w:rsidRPr="00C70E59">
        <w:t xml:space="preserve">. Strajk może być zorganizowany bez zachowania </w:t>
      </w:r>
      <w:r w:rsidR="008766C6">
        <w:t>procedur</w:t>
      </w:r>
      <w:r w:rsidR="00BC26CA" w:rsidRPr="00C70E59">
        <w:t xml:space="preserve">, o których mowa </w:t>
      </w:r>
      <w:r w:rsidR="00C57D9E">
        <w:br/>
      </w:r>
      <w:r w:rsidR="00BC26CA" w:rsidRPr="00C70E59">
        <w:t>w art. 5</w:t>
      </w:r>
      <w:r w:rsidR="00897CB2">
        <w:t>-</w:t>
      </w:r>
      <w:r w:rsidR="00BC26CA" w:rsidRPr="00C70E59">
        <w:t>1</w:t>
      </w:r>
      <w:r w:rsidR="007B2F9E">
        <w:t>8</w:t>
      </w:r>
      <w:r w:rsidR="00BC26CA" w:rsidRPr="00C70E59">
        <w:t xml:space="preserve">, jeżeli </w:t>
      </w:r>
      <w:r w:rsidR="00A14A48">
        <w:t>pracodawca uchyla się od prowadzenia</w:t>
      </w:r>
      <w:r w:rsidR="00BC26CA" w:rsidRPr="00C70E59">
        <w:t xml:space="preserve"> rokowań lub </w:t>
      </w:r>
      <w:r w:rsidR="006A3BED" w:rsidRPr="00C70E59">
        <w:t>postępowania mediacyjnego</w:t>
      </w:r>
      <w:r w:rsidR="00BC26CA" w:rsidRPr="00C70E59">
        <w:t xml:space="preserve">, a także w </w:t>
      </w:r>
      <w:r w:rsidR="00585A35" w:rsidRPr="00C70E59">
        <w:t>przy</w:t>
      </w:r>
      <w:r w:rsidR="00BC26CA" w:rsidRPr="00C70E59">
        <w:t>padku, gdy pracodawca rozwiązał stosunek prawny, stanowiący podstawę wykonywania pracy, z prowadzącym spór działaczem związkowym.</w:t>
      </w:r>
    </w:p>
    <w:p w14:paraId="516BD881" w14:textId="25DF728A" w:rsidR="00921A4E" w:rsidRPr="00C70E59" w:rsidRDefault="001D5E0A" w:rsidP="00F67A73">
      <w:pPr>
        <w:pStyle w:val="USTustnpkodeksu"/>
      </w:pPr>
      <w:r>
        <w:t>5</w:t>
      </w:r>
      <w:r w:rsidR="00BC26CA" w:rsidRPr="00C70E59">
        <w:t xml:space="preserve">. Przy podejmowaniu decyzji o ogłoszeniu strajku </w:t>
      </w:r>
      <w:r w:rsidR="00423EBA" w:rsidRPr="00C70E59">
        <w:t>organizacja związkowa powin</w:t>
      </w:r>
      <w:r w:rsidR="00BC26CA" w:rsidRPr="00C70E59">
        <w:t>n</w:t>
      </w:r>
      <w:r w:rsidR="00423EBA" w:rsidRPr="00C70E59">
        <w:t>a</w:t>
      </w:r>
      <w:r w:rsidR="00BC26CA" w:rsidRPr="00C70E59">
        <w:t xml:space="preserve"> wziąć pod uwagę współmierność żądań do strat związanych ze strajkiem.</w:t>
      </w:r>
    </w:p>
    <w:p w14:paraId="70CB5952" w14:textId="53E42FB1" w:rsidR="00921A4E" w:rsidRPr="00C70E59" w:rsidRDefault="00F7180F" w:rsidP="0007783B">
      <w:pPr>
        <w:pStyle w:val="ARTartustawynprozporzdzenia"/>
      </w:pPr>
      <w:r w:rsidRPr="00096D03">
        <w:rPr>
          <w:b/>
        </w:rPr>
        <w:t>Art. 2</w:t>
      </w:r>
      <w:r w:rsidR="00AC2C6E">
        <w:rPr>
          <w:b/>
        </w:rPr>
        <w:t>3</w:t>
      </w:r>
      <w:r w:rsidR="00BC26CA" w:rsidRPr="00096D03">
        <w:rPr>
          <w:b/>
        </w:rPr>
        <w:t>.</w:t>
      </w:r>
      <w:r w:rsidR="00BC26CA" w:rsidRPr="00C70E59">
        <w:t> Udział w strajku jest dobrowolny.</w:t>
      </w:r>
    </w:p>
    <w:p w14:paraId="442E806C" w14:textId="140DE318" w:rsidR="00921A4E" w:rsidRPr="00C70E59" w:rsidRDefault="00F7180F" w:rsidP="0007783B">
      <w:pPr>
        <w:pStyle w:val="ARTartustawynprozporzdzenia"/>
      </w:pPr>
      <w:r w:rsidRPr="00096D03">
        <w:rPr>
          <w:b/>
        </w:rPr>
        <w:t>Art. 2</w:t>
      </w:r>
      <w:r w:rsidR="00BA282B">
        <w:rPr>
          <w:b/>
        </w:rPr>
        <w:t>4</w:t>
      </w:r>
      <w:r w:rsidR="00BC26CA" w:rsidRPr="00096D03">
        <w:rPr>
          <w:b/>
        </w:rPr>
        <w:t>.</w:t>
      </w:r>
      <w:r w:rsidR="00BC26CA" w:rsidRPr="00C70E59">
        <w:t> 1. Niedopuszczalne jest zaprzestanie wykonywania pracy w wyniku strajku na stanowiskach pracy, urządzeniach i instalacjach, na których zaniechanie pracy zagraża życiu i</w:t>
      </w:r>
      <w:r w:rsidR="009A388E">
        <w:t> </w:t>
      </w:r>
      <w:r w:rsidR="00BC26CA" w:rsidRPr="00C70E59">
        <w:t>zdrowiu ludzkiemu lub bezpieczeństwu państwa.</w:t>
      </w:r>
    </w:p>
    <w:p w14:paraId="47017CC9" w14:textId="73CDC404" w:rsidR="00921A4E" w:rsidRPr="00C70E59" w:rsidRDefault="00BC26CA">
      <w:pPr>
        <w:pStyle w:val="USTustnpkodeksu"/>
      </w:pPr>
      <w:r w:rsidRPr="00C70E59">
        <w:t>2. Pracodawca, w uzgodnieniu z działającymi u niego organizacjami związkowymi, określi wykaz stanowisk pracy, o których mowa w ust. 1. Przepisy art. 30 ust. 6 i 7 ustawy o</w:t>
      </w:r>
      <w:r w:rsidR="009A388E">
        <w:t> </w:t>
      </w:r>
      <w:r w:rsidRPr="00C70E59">
        <w:t>związkach zawodowych stosuje się odpowiednio</w:t>
      </w:r>
      <w:r w:rsidR="00BF1D62" w:rsidRPr="00C70E59">
        <w:t>.</w:t>
      </w:r>
    </w:p>
    <w:p w14:paraId="5B28DDB2" w14:textId="5E4322E7" w:rsidR="0028408D" w:rsidRPr="00C70E59" w:rsidRDefault="00BC26CA" w:rsidP="0028408D">
      <w:pPr>
        <w:pStyle w:val="USTustnpkodeksu"/>
        <w:rPr>
          <w:rFonts w:ascii="Times New Roman" w:hAnsi="Times New Roman" w:cs="Times New Roman"/>
          <w:szCs w:val="24"/>
          <w:shd w:val="clear" w:color="auto" w:fill="FFFFFF"/>
        </w:rPr>
      </w:pPr>
      <w:r w:rsidRPr="00C70E59">
        <w:rPr>
          <w:rFonts w:ascii="Times New Roman" w:hAnsi="Times New Roman" w:cs="Times New Roman"/>
          <w:szCs w:val="24"/>
        </w:rPr>
        <w:t>3. </w:t>
      </w:r>
      <w:r w:rsidR="0028408D" w:rsidRPr="00C70E59">
        <w:rPr>
          <w:rFonts w:ascii="Times New Roman" w:hAnsi="Times New Roman" w:cs="Times New Roman"/>
          <w:szCs w:val="24"/>
          <w:shd w:val="clear" w:color="auto" w:fill="FFFFFF"/>
        </w:rPr>
        <w:t>Niedopuszczalne jest organizowanie strajku w Agencji Bezpieczeństwa Wewnętrznego, Agencji Wywiadu, Służbie Kontrwywiadu Wojskowego, Służbie Wywiadu Wojskowego, Centralnym Biurze Antykorupcyjnym, Służbie Ochrony Państwa, w jednostkach Policji</w:t>
      </w:r>
      <w:r w:rsidR="00D8155D">
        <w:rPr>
          <w:rFonts w:ascii="Times New Roman" w:hAnsi="Times New Roman" w:cs="Times New Roman"/>
          <w:szCs w:val="24"/>
          <w:shd w:val="clear" w:color="auto" w:fill="FFFFFF"/>
        </w:rPr>
        <w:t>, jednostkach organizacyjnych</w:t>
      </w:r>
      <w:r w:rsidR="0028408D" w:rsidRPr="00C70E59">
        <w:rPr>
          <w:rFonts w:ascii="Times New Roman" w:hAnsi="Times New Roman" w:cs="Times New Roman"/>
          <w:szCs w:val="24"/>
          <w:shd w:val="clear" w:color="auto" w:fill="FFFFFF"/>
        </w:rPr>
        <w:t xml:space="preserve"> Sił Zbrojnych Rzeczypospolitej Polskiej, Służby Więziennej, Straży Granicznej, Straży Marszałkowskiej, Krajowej Administracji Skarbowej, w których pełnią służbę funkcjonariusze Służby Celno-Skarbowej, oraz jednostkach ochrony przeciwpożarowej.</w:t>
      </w:r>
    </w:p>
    <w:p w14:paraId="5EC7D8D1" w14:textId="77777777" w:rsidR="0028408D" w:rsidRPr="00C70E59" w:rsidRDefault="00BC26CA" w:rsidP="0028408D">
      <w:pPr>
        <w:pStyle w:val="USTustnpkodeksu"/>
        <w:rPr>
          <w:rFonts w:ascii="Times New Roman" w:hAnsi="Times New Roman" w:cs="Times New Roman"/>
          <w:szCs w:val="24"/>
          <w:shd w:val="clear" w:color="auto" w:fill="FFFFFF"/>
        </w:rPr>
      </w:pPr>
      <w:r w:rsidRPr="00C70E59">
        <w:rPr>
          <w:rFonts w:ascii="Times New Roman" w:hAnsi="Times New Roman" w:cs="Times New Roman"/>
          <w:szCs w:val="24"/>
        </w:rPr>
        <w:t>4. </w:t>
      </w:r>
      <w:r w:rsidR="0028408D" w:rsidRPr="00C70E59">
        <w:rPr>
          <w:rFonts w:ascii="Times New Roman" w:hAnsi="Times New Roman" w:cs="Times New Roman"/>
          <w:szCs w:val="24"/>
          <w:shd w:val="clear" w:color="auto" w:fill="FFFFFF"/>
        </w:rPr>
        <w:t>Prawo do strajku nie przysługuje pracownikom zatrudnionym w organach władzy państwowej, administracji rządowej i samorządowej, sądach oraz prokuraturze.</w:t>
      </w:r>
    </w:p>
    <w:p w14:paraId="3B6049E1" w14:textId="494D3333" w:rsidR="00921A4E" w:rsidRPr="00C70E59" w:rsidRDefault="00F7180F" w:rsidP="0007783B">
      <w:pPr>
        <w:pStyle w:val="ARTartustawynprozporzdzenia"/>
      </w:pPr>
      <w:r w:rsidRPr="00096D03">
        <w:rPr>
          <w:b/>
        </w:rPr>
        <w:t>Art. 2</w:t>
      </w:r>
      <w:r w:rsidR="00BA282B">
        <w:rPr>
          <w:b/>
        </w:rPr>
        <w:t>5</w:t>
      </w:r>
      <w:r w:rsidR="00BC26CA" w:rsidRPr="00096D03">
        <w:rPr>
          <w:b/>
        </w:rPr>
        <w:t>. </w:t>
      </w:r>
      <w:r w:rsidR="00BC26CA" w:rsidRPr="00C70E59">
        <w:t>1. Strajk zakładowy ogłasza</w:t>
      </w:r>
      <w:r w:rsidR="003829A0" w:rsidRPr="00C70E59">
        <w:t>ją</w:t>
      </w:r>
      <w:r w:rsidR="00BC26CA" w:rsidRPr="00C70E59">
        <w:t xml:space="preserve"> zakładow</w:t>
      </w:r>
      <w:r w:rsidR="009E6EAE" w:rsidRPr="00C70E59">
        <w:t>e</w:t>
      </w:r>
      <w:r w:rsidR="00BC26CA" w:rsidRPr="00C70E59">
        <w:t xml:space="preserve"> organizacj</w:t>
      </w:r>
      <w:r w:rsidR="009E6EAE" w:rsidRPr="00C70E59">
        <w:t>e</w:t>
      </w:r>
      <w:r w:rsidR="00BC26CA" w:rsidRPr="00C70E59">
        <w:t xml:space="preserve"> związkow</w:t>
      </w:r>
      <w:r w:rsidR="009E6EAE" w:rsidRPr="00C70E59">
        <w:t xml:space="preserve">e, </w:t>
      </w:r>
      <w:r w:rsidR="00BC26CA" w:rsidRPr="00C70E59">
        <w:t xml:space="preserve">po uzyskaniu zgody większości głosujących osób wykonujących pracę zarobkową w zakładzie pracy, jeżeli </w:t>
      </w:r>
      <w:r w:rsidR="00BC26CA" w:rsidRPr="00C70E59">
        <w:lastRenderedPageBreak/>
        <w:t xml:space="preserve">w głosowaniu </w:t>
      </w:r>
      <w:r w:rsidR="00E40D7D" w:rsidRPr="00C70E59">
        <w:t xml:space="preserve">w sprawie ogłoszenia strajku </w:t>
      </w:r>
      <w:r w:rsidR="00BC26CA" w:rsidRPr="00C70E59">
        <w:t>wzięło udział co najmniej 50% osób wykonujących pracę zarobkową w zakładzie pracy.</w:t>
      </w:r>
    </w:p>
    <w:p w14:paraId="77FF0A23" w14:textId="34526692" w:rsidR="00921A4E" w:rsidRPr="00C70E59" w:rsidRDefault="00BC26CA">
      <w:pPr>
        <w:pStyle w:val="USTustnpkodeksu"/>
      </w:pPr>
      <w:r w:rsidRPr="00C70E59">
        <w:t>2. Strajk ponadzakładowy ogłasza</w:t>
      </w:r>
      <w:r w:rsidR="009E6EAE" w:rsidRPr="00C70E59">
        <w:t>ją</w:t>
      </w:r>
      <w:r w:rsidRPr="00C70E59">
        <w:t xml:space="preserve"> organ</w:t>
      </w:r>
      <w:r w:rsidR="009E6EAE" w:rsidRPr="00C70E59">
        <w:t>y</w:t>
      </w:r>
      <w:r w:rsidRPr="00C70E59">
        <w:t xml:space="preserve"> </w:t>
      </w:r>
      <w:r w:rsidR="009E6EAE" w:rsidRPr="00C70E59">
        <w:t xml:space="preserve">ponadzakładowych organizacji </w:t>
      </w:r>
      <w:r w:rsidRPr="00C70E59">
        <w:t>związk</w:t>
      </w:r>
      <w:r w:rsidR="009E6EAE" w:rsidRPr="00C70E59">
        <w:t>owych,</w:t>
      </w:r>
      <w:r w:rsidRPr="00C70E59">
        <w:t xml:space="preserve"> wskazan</w:t>
      </w:r>
      <w:r w:rsidR="009E6EAE" w:rsidRPr="00C70E59">
        <w:t>e</w:t>
      </w:r>
      <w:r w:rsidRPr="00C70E59">
        <w:t xml:space="preserve"> w statucie</w:t>
      </w:r>
      <w:r w:rsidR="005376CD">
        <w:t>,</w:t>
      </w:r>
      <w:r w:rsidRPr="00C70E59">
        <w:t xml:space="preserve"> po uzyskaniu zgody większości głosujących osób wykonujących pracę zarobkową w poszczególnych zakładach pracy, które mają być objęte strajkiem, jeżeli w głosowaniu </w:t>
      </w:r>
      <w:r w:rsidR="00E40D7D" w:rsidRPr="00C70E59">
        <w:t xml:space="preserve">w sprawie ogłoszenia strajku </w:t>
      </w:r>
      <w:r w:rsidRPr="00C70E59">
        <w:t xml:space="preserve">w każdym </w:t>
      </w:r>
      <w:r w:rsidR="003E0571" w:rsidRPr="00C70E59">
        <w:t>z</w:t>
      </w:r>
      <w:r w:rsidRPr="00C70E59">
        <w:t xml:space="preserve"> tych zakładów wzięło udział co najmniej 50% osób wykonujących pracę zarobkową.</w:t>
      </w:r>
    </w:p>
    <w:p w14:paraId="0E34D2E9" w14:textId="77777777" w:rsidR="00921A4E" w:rsidRPr="00C70E59" w:rsidRDefault="00BC26CA">
      <w:pPr>
        <w:pStyle w:val="USTustnpkodeksu"/>
      </w:pPr>
      <w:r w:rsidRPr="00C70E59">
        <w:t>3. Ogłoszenie strajku powinno nastąpić co najmniej na 7 dni przed jego rozpoczęciem.</w:t>
      </w:r>
    </w:p>
    <w:p w14:paraId="09DDE24F" w14:textId="5835B6D2" w:rsidR="000B2522" w:rsidRDefault="00BC26CA" w:rsidP="000B2522">
      <w:pPr>
        <w:pStyle w:val="USTustnpkodeksu"/>
      </w:pPr>
      <w:r w:rsidRPr="00C70E59">
        <w:t xml:space="preserve">4. Organizacja związkowa informuje pracodawcę </w:t>
      </w:r>
      <w:r w:rsidR="002244D5" w:rsidRPr="00C70E59">
        <w:t>w formie pisemnej</w:t>
      </w:r>
      <w:r w:rsidR="007A57F3">
        <w:t xml:space="preserve">, elektronicznej </w:t>
      </w:r>
      <w:r w:rsidR="00DF078D">
        <w:t>lub</w:t>
      </w:r>
      <w:r w:rsidR="007A57F3">
        <w:t xml:space="preserve"> dokumentowej</w:t>
      </w:r>
      <w:r w:rsidRPr="00C70E59">
        <w:t xml:space="preserve"> o przyjętych zasadach przeprowadzenia głosowania</w:t>
      </w:r>
      <w:r w:rsidR="00E40D7D" w:rsidRPr="00C70E59">
        <w:t xml:space="preserve"> w sprawie ogłoszenia strajku</w:t>
      </w:r>
      <w:r w:rsidRPr="00C70E59">
        <w:t xml:space="preserve">, </w:t>
      </w:r>
      <w:r w:rsidR="00E40D7D" w:rsidRPr="00C70E59">
        <w:t xml:space="preserve">w terminie o którym mowa w ust. 3, </w:t>
      </w:r>
      <w:r w:rsidRPr="00C70E59">
        <w:t>ustalając próg 50%</w:t>
      </w:r>
      <w:r w:rsidR="00517CF5">
        <w:t xml:space="preserve"> osób wykonujących pracę zarobkową</w:t>
      </w:r>
      <w:r w:rsidRPr="00C70E59">
        <w:t xml:space="preserve">, o którym mowa w ust. 1 i 2, na podstawie informacji </w:t>
      </w:r>
      <w:r w:rsidR="003A0D8E">
        <w:t>o liczbie osób wykonujących pracę zarobkową w zakładzie pracy</w:t>
      </w:r>
      <w:r w:rsidR="005376CD">
        <w:t>,</w:t>
      </w:r>
      <w:r w:rsidR="003A0D8E" w:rsidRPr="00C70E59">
        <w:t xml:space="preserve"> </w:t>
      </w:r>
      <w:r w:rsidRPr="00C70E59">
        <w:t>pr</w:t>
      </w:r>
      <w:r w:rsidR="00BF1D62" w:rsidRPr="00C70E59">
        <w:t>zekazanej jej przez pracodawcę</w:t>
      </w:r>
      <w:r w:rsidR="00AD43BE">
        <w:t xml:space="preserve"> na pisemny wniosek</w:t>
      </w:r>
      <w:r w:rsidR="003A0D8E">
        <w:t>.</w:t>
      </w:r>
      <w:r w:rsidR="000B2522">
        <w:t xml:space="preserve"> </w:t>
      </w:r>
    </w:p>
    <w:p w14:paraId="1B8BE13B" w14:textId="37E5C56A" w:rsidR="00921A4E" w:rsidRPr="00C70E59" w:rsidRDefault="000B2522" w:rsidP="000B2522">
      <w:pPr>
        <w:pStyle w:val="USTustnpkodeksu"/>
      </w:pPr>
      <w:r>
        <w:t xml:space="preserve">5. Pracodawca udziela informacji o </w:t>
      </w:r>
      <w:r w:rsidRPr="000B2522">
        <w:t>liczbie osób wykonujących pracę zarobkową w</w:t>
      </w:r>
      <w:r w:rsidR="009A388E">
        <w:t> </w:t>
      </w:r>
      <w:r w:rsidRPr="000B2522">
        <w:t xml:space="preserve">zakładzie pracy </w:t>
      </w:r>
      <w:r>
        <w:t>w terminie 3 dni od dnia otrzymania wniosku</w:t>
      </w:r>
      <w:r w:rsidR="00BD1DB6">
        <w:t>, o którym mowa w ust. 4</w:t>
      </w:r>
      <w:r>
        <w:t>.</w:t>
      </w:r>
    </w:p>
    <w:p w14:paraId="56A64873" w14:textId="5D7ED7E6" w:rsidR="00A84692" w:rsidRPr="00C70E59" w:rsidRDefault="00BD1DB6" w:rsidP="00A84692">
      <w:pPr>
        <w:pStyle w:val="USTustnpkodeksu"/>
      </w:pPr>
      <w:r>
        <w:t>6</w:t>
      </w:r>
      <w:r w:rsidR="00BC26CA" w:rsidRPr="00C70E59">
        <w:t xml:space="preserve">. Pracodawca </w:t>
      </w:r>
      <w:r w:rsidR="00D33579" w:rsidRPr="00C70E59">
        <w:t>jest</w:t>
      </w:r>
      <w:r w:rsidR="00BC26CA" w:rsidRPr="00C70E59">
        <w:t xml:space="preserve"> obowiąz</w:t>
      </w:r>
      <w:r w:rsidR="00D33579" w:rsidRPr="00C70E59">
        <w:t>any</w:t>
      </w:r>
      <w:r w:rsidR="00BC26CA" w:rsidRPr="00C70E59">
        <w:t xml:space="preserve"> umożliwić przeprowadzenie głosowania</w:t>
      </w:r>
      <w:r w:rsidR="00E40D7D" w:rsidRPr="00C70E59">
        <w:t xml:space="preserve"> w sprawie ogłoszenia strajku</w:t>
      </w:r>
      <w:r w:rsidR="005872E2">
        <w:t>,</w:t>
      </w:r>
      <w:r w:rsidR="003A682C">
        <w:t xml:space="preserve"> o którym mowa w ust. </w:t>
      </w:r>
      <w:r w:rsidR="00D06F7D">
        <w:t>1</w:t>
      </w:r>
      <w:r w:rsidR="003A0D8E">
        <w:t xml:space="preserve"> i </w:t>
      </w:r>
      <w:r w:rsidR="00D06F7D">
        <w:t>2</w:t>
      </w:r>
      <w:r w:rsidR="003A682C">
        <w:t>.</w:t>
      </w:r>
    </w:p>
    <w:p w14:paraId="3D2D31FD" w14:textId="38316DAE" w:rsidR="0073321B" w:rsidRPr="0073321B" w:rsidRDefault="0073321B" w:rsidP="0007783B">
      <w:pPr>
        <w:pStyle w:val="ARTartustawynprozporzdzenia"/>
        <w:rPr>
          <w:bCs/>
        </w:rPr>
      </w:pPr>
      <w:r>
        <w:rPr>
          <w:b/>
        </w:rPr>
        <w:t xml:space="preserve">Art. </w:t>
      </w:r>
      <w:r w:rsidR="00BA282B">
        <w:rPr>
          <w:b/>
        </w:rPr>
        <w:t>26</w:t>
      </w:r>
      <w:r w:rsidR="0017214B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>W celu poinformowania osób wykonujących pracę zarobkową u pracodawcy o</w:t>
      </w:r>
      <w:r w:rsidR="009A388E">
        <w:rPr>
          <w:bCs/>
        </w:rPr>
        <w:t> </w:t>
      </w:r>
      <w:r>
        <w:rPr>
          <w:bCs/>
        </w:rPr>
        <w:t>planowanym strajku ostrzegawczym oraz na potrzeby przeprowadzenia głosowania w</w:t>
      </w:r>
      <w:r w:rsidR="009A388E">
        <w:rPr>
          <w:bCs/>
        </w:rPr>
        <w:t> </w:t>
      </w:r>
      <w:r>
        <w:rPr>
          <w:bCs/>
        </w:rPr>
        <w:t>sprawie ogłoszenia strajku, na wniosek organizacji związkowej prowadzącej spór, pracodawca przekazuje jej listę służbowych adresów mailowych osób wykonujących u niego pracę zarobkową w terminie 3 dni od dnia otrzymania wniosku.</w:t>
      </w:r>
    </w:p>
    <w:p w14:paraId="6C92119E" w14:textId="7280A5AD" w:rsidR="00A84692" w:rsidRPr="00C70E59" w:rsidRDefault="00F7180F" w:rsidP="0007783B">
      <w:pPr>
        <w:pStyle w:val="ARTartustawynprozporzdzenia"/>
      </w:pPr>
      <w:r w:rsidRPr="00096D03">
        <w:rPr>
          <w:b/>
        </w:rPr>
        <w:t>Art. 2</w:t>
      </w:r>
      <w:r w:rsidR="00BA282B">
        <w:rPr>
          <w:b/>
        </w:rPr>
        <w:t>7</w:t>
      </w:r>
      <w:r w:rsidR="00A84692" w:rsidRPr="00096D03">
        <w:rPr>
          <w:b/>
        </w:rPr>
        <w:t xml:space="preserve">. </w:t>
      </w:r>
      <w:r w:rsidR="00A84692" w:rsidRPr="00C70E59">
        <w:t xml:space="preserve">1. </w:t>
      </w:r>
      <w:r w:rsidR="00430E08" w:rsidRPr="00C70E59">
        <w:t>Głosowanie w sprawie ogłoszenia strajku</w:t>
      </w:r>
      <w:r w:rsidR="00A84692" w:rsidRPr="00C70E59">
        <w:t xml:space="preserve"> przeprowadza się w terminie 30 dni od dnia </w:t>
      </w:r>
      <w:r w:rsidR="00E0582C" w:rsidRPr="00C70E59">
        <w:t xml:space="preserve">sporządzenia </w:t>
      </w:r>
      <w:r w:rsidR="00A84692" w:rsidRPr="00C70E59">
        <w:t>protokołu rozbieżności</w:t>
      </w:r>
      <w:r w:rsidR="00990FA1">
        <w:t xml:space="preserve"> z postępowania mediacyjnego</w:t>
      </w:r>
      <w:r w:rsidR="00BE0929">
        <w:t>.</w:t>
      </w:r>
    </w:p>
    <w:p w14:paraId="2C7249A4" w14:textId="21814C13" w:rsidR="00A84692" w:rsidRPr="00C70E59" w:rsidRDefault="00A84692" w:rsidP="00A84692">
      <w:pPr>
        <w:pStyle w:val="USTustnpkodeksu"/>
      </w:pPr>
      <w:r w:rsidRPr="00C70E59">
        <w:t xml:space="preserve">2. </w:t>
      </w:r>
      <w:r w:rsidR="00430E08" w:rsidRPr="00C70E59">
        <w:t xml:space="preserve">Głosowanie w sprawie ogłoszenia strajku </w:t>
      </w:r>
      <w:r w:rsidRPr="00C70E59">
        <w:t xml:space="preserve">przeprowadzają wspólnie organizacje związkowe, które </w:t>
      </w:r>
      <w:r w:rsidR="00430E08" w:rsidRPr="00C70E59">
        <w:t>sporządziły</w:t>
      </w:r>
      <w:r w:rsidR="005872E2">
        <w:t xml:space="preserve"> protokół rozbieżności.</w:t>
      </w:r>
    </w:p>
    <w:p w14:paraId="69D84C42" w14:textId="276F590A" w:rsidR="00620F60" w:rsidRDefault="00A84692">
      <w:pPr>
        <w:pStyle w:val="USTustnpkodeksu"/>
      </w:pPr>
      <w:r w:rsidRPr="00C70E59">
        <w:t xml:space="preserve">3. Warunkiem przeprowadzenia </w:t>
      </w:r>
      <w:r w:rsidR="00430E08" w:rsidRPr="00C70E59">
        <w:t xml:space="preserve">głosowania w sprawie ogłoszenia strajku </w:t>
      </w:r>
      <w:r w:rsidRPr="00C70E59">
        <w:t>jest</w:t>
      </w:r>
      <w:r w:rsidR="00E0582C" w:rsidRPr="00C70E59">
        <w:t xml:space="preserve"> uczestniczenie w nim </w:t>
      </w:r>
      <w:r w:rsidRPr="00C70E59">
        <w:t xml:space="preserve">co najmniej jednej organizacji związkowej reprezentatywnej, która </w:t>
      </w:r>
      <w:r w:rsidR="00620F60" w:rsidRPr="00C70E59">
        <w:t>sporządziła</w:t>
      </w:r>
      <w:r w:rsidRPr="00C70E59">
        <w:t xml:space="preserve"> protokół rozbieżności.</w:t>
      </w:r>
    </w:p>
    <w:p w14:paraId="3B85BCAA" w14:textId="2BDF9278" w:rsidR="00921A4E" w:rsidRPr="00C70E59" w:rsidRDefault="00BC26CA" w:rsidP="0007783B">
      <w:pPr>
        <w:pStyle w:val="ARTartustawynprozporzdzenia"/>
      </w:pPr>
      <w:r w:rsidRPr="00096D03">
        <w:rPr>
          <w:b/>
        </w:rPr>
        <w:t>Art. 2</w:t>
      </w:r>
      <w:r w:rsidR="00F7180F" w:rsidRPr="00096D03">
        <w:rPr>
          <w:b/>
        </w:rPr>
        <w:t>8</w:t>
      </w:r>
      <w:r w:rsidRPr="00096D03">
        <w:rPr>
          <w:b/>
        </w:rPr>
        <w:t>.</w:t>
      </w:r>
      <w:r w:rsidRPr="00C70E59">
        <w:t xml:space="preserve"> 1. Pracodawca lub osoba kierująca zakładem pracy w imieniu pracodawcy nie mogą być w czasie strajku ograniczeni w pełnieniu obowiązków i w wykonywaniu uprawnień w odniesieniu do osób wykonujących pracę zarobkową niebiorących udziału w strajku oraz </w:t>
      </w:r>
      <w:r w:rsidRPr="00C70E59">
        <w:lastRenderedPageBreak/>
        <w:t>w</w:t>
      </w:r>
      <w:r w:rsidR="009A388E">
        <w:t> </w:t>
      </w:r>
      <w:r w:rsidRPr="00C70E59">
        <w:t>zakresie niezbędnym do zapewnienia ochrony mienia zakładu pracy i nieprzerwanej pracy obiektów, urządzeń i instalacji, których unieruchomienie może stanowić zagrożenie dla życia lub zdrowia ludzkiego lub przywrócenia normalnej działalności zakładu pracy.</w:t>
      </w:r>
    </w:p>
    <w:p w14:paraId="63F7E4B6" w14:textId="3B02D132" w:rsidR="00921A4E" w:rsidRPr="00C70E59" w:rsidRDefault="00BC26CA" w:rsidP="00F67A73">
      <w:pPr>
        <w:pStyle w:val="USTustnpkodeksu"/>
      </w:pPr>
      <w:r w:rsidRPr="00C70E59">
        <w:t>2. </w:t>
      </w:r>
      <w:r w:rsidR="00B17323" w:rsidRPr="00C70E59">
        <w:t xml:space="preserve">Organizacja związkowa </w:t>
      </w:r>
      <w:r w:rsidR="003F4CAE" w:rsidRPr="00C70E59">
        <w:t>prowadząca strajk jest</w:t>
      </w:r>
      <w:r w:rsidRPr="00C70E59">
        <w:t xml:space="preserve"> obowiązan</w:t>
      </w:r>
      <w:r w:rsidR="003F4CAE" w:rsidRPr="00C70E59">
        <w:t>a</w:t>
      </w:r>
      <w:r w:rsidRPr="00C70E59">
        <w:t xml:space="preserve"> współdziałać z osobami, o</w:t>
      </w:r>
      <w:r w:rsidR="009A388E">
        <w:t> </w:t>
      </w:r>
      <w:r w:rsidRPr="00C70E59">
        <w:t>których mowa w ust. 1, w zakresie niezbędnym do zapewnienia ochrony mienia zakładu pracy i nieprzerwanej pracy obiektów, urządzeń i instalacji, o których mowa w ust. 1.</w:t>
      </w:r>
    </w:p>
    <w:p w14:paraId="380DF515" w14:textId="6B7FDD64" w:rsidR="00921A4E" w:rsidRPr="00C70E59" w:rsidRDefault="00BC26CA" w:rsidP="0007783B">
      <w:pPr>
        <w:pStyle w:val="ARTartustawynprozporzdzenia"/>
      </w:pPr>
      <w:r w:rsidRPr="00096D03">
        <w:rPr>
          <w:b/>
        </w:rPr>
        <w:t>Art. 2</w:t>
      </w:r>
      <w:r w:rsidR="00F7180F" w:rsidRPr="00096D03">
        <w:rPr>
          <w:b/>
        </w:rPr>
        <w:t>9</w:t>
      </w:r>
      <w:r w:rsidRPr="00096D03">
        <w:rPr>
          <w:b/>
        </w:rPr>
        <w:t>.</w:t>
      </w:r>
      <w:r w:rsidRPr="00C70E59">
        <w:t xml:space="preserve"> 1. Udział </w:t>
      </w:r>
      <w:r w:rsidR="00F74DDF" w:rsidRPr="00C70E59">
        <w:t xml:space="preserve">osoby wykonującej pracę zarobkową </w:t>
      </w:r>
      <w:r w:rsidRPr="00C70E59">
        <w:t>w strajku zorganizowanym zgodnie z przepisami ustawy nie stanowi naruszenia obowiązków pracowniczych.</w:t>
      </w:r>
    </w:p>
    <w:p w14:paraId="68D02D98" w14:textId="3C7313A4" w:rsidR="00921A4E" w:rsidRPr="00C70E59" w:rsidRDefault="00F74DDF">
      <w:pPr>
        <w:pStyle w:val="USTustnpkodeksu"/>
      </w:pPr>
      <w:r w:rsidRPr="00C70E59">
        <w:t>2</w:t>
      </w:r>
      <w:r w:rsidR="00BC26CA" w:rsidRPr="00C70E59">
        <w:t>. W okresie strajku zorganizowanego zgodnie z przepisami ustawy osoba wykonująca pracę zarobkową zachowuje prawo do świadczeń z ubezpieczenia społecznego</w:t>
      </w:r>
      <w:r w:rsidR="00B96DB5" w:rsidRPr="00C70E59">
        <w:t xml:space="preserve"> oraz uprawnień ze stosunku </w:t>
      </w:r>
      <w:r w:rsidR="00D87AE7" w:rsidRPr="00C70E59">
        <w:t>będącego podstawą wykonywania pracy</w:t>
      </w:r>
      <w:r w:rsidR="00DB6FF6" w:rsidRPr="00C70E59">
        <w:t xml:space="preserve"> zarobkowej</w:t>
      </w:r>
      <w:r w:rsidR="00BC26CA" w:rsidRPr="00C70E59">
        <w:t>, z wyjątkiem prawa do wynagrodzenia.</w:t>
      </w:r>
    </w:p>
    <w:p w14:paraId="556CAB40" w14:textId="23C94EE6" w:rsidR="00921A4E" w:rsidRPr="00C70E59" w:rsidRDefault="00F74DDF" w:rsidP="00F67A73">
      <w:pPr>
        <w:pStyle w:val="USTustnpkodeksu"/>
      </w:pPr>
      <w:r w:rsidRPr="00C70E59">
        <w:t>3</w:t>
      </w:r>
      <w:r w:rsidR="00BC26CA" w:rsidRPr="00C70E59">
        <w:t xml:space="preserve">. Okres przerwy w </w:t>
      </w:r>
      <w:r w:rsidR="00DB6FF6" w:rsidRPr="00C70E59">
        <w:t xml:space="preserve">wykonywaniu </w:t>
      </w:r>
      <w:r w:rsidR="00BC26CA" w:rsidRPr="00C70E59">
        <w:t xml:space="preserve">pracy zarobkowej </w:t>
      </w:r>
      <w:r w:rsidR="00B539BE" w:rsidRPr="00B539BE">
        <w:t>wynikając</w:t>
      </w:r>
      <w:r w:rsidR="00B539BE">
        <w:t>y</w:t>
      </w:r>
      <w:r w:rsidR="00B539BE" w:rsidRPr="00B539BE">
        <w:t xml:space="preserve"> z udziału w strajku</w:t>
      </w:r>
      <w:r w:rsidR="00B539BE">
        <w:t xml:space="preserve"> </w:t>
      </w:r>
      <w:r w:rsidR="00B539BE" w:rsidRPr="00C70E59">
        <w:t>zorganizowanym zgodnie z przepisami ustawy</w:t>
      </w:r>
      <w:r w:rsidR="00B539BE" w:rsidRPr="00B539BE">
        <w:t xml:space="preserve"> </w:t>
      </w:r>
      <w:r w:rsidR="00BC26CA" w:rsidRPr="00C70E59">
        <w:t>wlicza się do okresu wykonywania pracy na rzecz pracodawcy.</w:t>
      </w:r>
    </w:p>
    <w:p w14:paraId="2BE72D7D" w14:textId="07D1739B" w:rsidR="00921A4E" w:rsidRDefault="00F7180F" w:rsidP="0007783B">
      <w:pPr>
        <w:pStyle w:val="ARTartustawynprozporzdzenia"/>
      </w:pPr>
      <w:r w:rsidRPr="00096D03">
        <w:rPr>
          <w:b/>
        </w:rPr>
        <w:t>Art. 30</w:t>
      </w:r>
      <w:r w:rsidR="00BC26CA" w:rsidRPr="00096D03">
        <w:rPr>
          <w:b/>
        </w:rPr>
        <w:t>.</w:t>
      </w:r>
      <w:r w:rsidR="00BC26CA" w:rsidRPr="00C70E59">
        <w:t> Związki zawodowe</w:t>
      </w:r>
      <w:r w:rsidR="00B96DB5" w:rsidRPr="00C70E59">
        <w:t xml:space="preserve"> mogą tworzyć fundusze strajkowe</w:t>
      </w:r>
      <w:r w:rsidR="001D1539">
        <w:t xml:space="preserve"> i korzystać z nich</w:t>
      </w:r>
      <w:r w:rsidR="00BC26CA" w:rsidRPr="00C70E59">
        <w:t>. Fundusze te nie podlegają egzekucji.</w:t>
      </w:r>
    </w:p>
    <w:p w14:paraId="3D7C1909" w14:textId="17956915" w:rsidR="00D53C0A" w:rsidRPr="00E97F88" w:rsidRDefault="00D53C0A" w:rsidP="0007783B">
      <w:pPr>
        <w:pStyle w:val="ARTartustawynprozporzdzenia"/>
        <w:rPr>
          <w:rFonts w:ascii="Times New Roman" w:hAnsi="Times New Roman" w:cs="Times New Roman"/>
          <w:szCs w:val="24"/>
        </w:rPr>
      </w:pPr>
      <w:r w:rsidRPr="00BA282B">
        <w:rPr>
          <w:rFonts w:ascii="Times New Roman" w:hAnsi="Times New Roman" w:cs="Times New Roman"/>
          <w:b/>
          <w:bCs/>
          <w:szCs w:val="24"/>
        </w:rPr>
        <w:t>Art.</w:t>
      </w:r>
      <w:r w:rsidR="00BA282B" w:rsidRPr="00BA282B">
        <w:rPr>
          <w:rFonts w:ascii="Times New Roman" w:hAnsi="Times New Roman" w:cs="Times New Roman"/>
          <w:b/>
          <w:bCs/>
          <w:szCs w:val="24"/>
        </w:rPr>
        <w:t xml:space="preserve"> 31</w:t>
      </w:r>
      <w:r w:rsidR="00BA282B" w:rsidRPr="00AF1200"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  <w:t>.</w:t>
      </w:r>
      <w:r w:rsidRPr="00BA282B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</w:t>
      </w:r>
      <w:r w:rsidRPr="00E97F88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W obronie praw i interesów </w:t>
      </w:r>
      <w:r w:rsidR="00E47BD8">
        <w:t>osób wykonujących pracę zarobkową</w:t>
      </w:r>
      <w:r w:rsidRPr="00E97F88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którzy nie mają prawa do strajku, związek zawodowy działający </w:t>
      </w:r>
      <w:r w:rsidR="004A357E">
        <w:rPr>
          <w:rFonts w:ascii="Times New Roman" w:hAnsi="Times New Roman" w:cs="Times New Roman"/>
          <w:color w:val="333333"/>
          <w:szCs w:val="24"/>
          <w:shd w:val="clear" w:color="auto" w:fill="FFFFFF"/>
        </w:rPr>
        <w:t>u innego pracodawcy</w:t>
      </w:r>
      <w:r w:rsidRPr="00E97F88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może zorganizować strajk solidarnościowy na czas nie dłuższy niż połowa dnia roboczego. Przepisy </w:t>
      </w:r>
      <w:r w:rsidRPr="007A6971">
        <w:rPr>
          <w:rFonts w:ascii="Times New Roman" w:hAnsi="Times New Roman" w:cs="Times New Roman"/>
          <w:szCs w:val="24"/>
          <w:shd w:val="clear" w:color="auto" w:fill="FFFFFF"/>
        </w:rPr>
        <w:t>art. 2</w:t>
      </w:r>
      <w:r w:rsidR="007B2F9E">
        <w:rPr>
          <w:rFonts w:ascii="Times New Roman" w:hAnsi="Times New Roman" w:cs="Times New Roman"/>
          <w:szCs w:val="24"/>
          <w:shd w:val="clear" w:color="auto" w:fill="FFFFFF"/>
        </w:rPr>
        <w:t>2</w:t>
      </w:r>
      <w:r w:rsidR="008D0FE2">
        <w:rPr>
          <w:rFonts w:ascii="Times New Roman" w:hAnsi="Times New Roman" w:cs="Times New Roman"/>
          <w:color w:val="333333"/>
          <w:szCs w:val="24"/>
          <w:shd w:val="clear" w:color="auto" w:fill="FFFFFF"/>
        </w:rPr>
        <w:t>-</w:t>
      </w:r>
      <w:r w:rsidRPr="00E97F88">
        <w:rPr>
          <w:rFonts w:ascii="Times New Roman" w:hAnsi="Times New Roman" w:cs="Times New Roman"/>
          <w:color w:val="333333"/>
          <w:szCs w:val="24"/>
          <w:shd w:val="clear" w:color="auto" w:fill="FFFFFF"/>
        </w:rPr>
        <w:t>2</w:t>
      </w:r>
      <w:r w:rsidR="00C16701">
        <w:rPr>
          <w:rFonts w:ascii="Times New Roman" w:hAnsi="Times New Roman" w:cs="Times New Roman"/>
          <w:color w:val="333333"/>
          <w:szCs w:val="24"/>
          <w:shd w:val="clear" w:color="auto" w:fill="FFFFFF"/>
        </w:rPr>
        <w:t>6</w:t>
      </w:r>
      <w:r w:rsidRPr="00E97F88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i art. 28 stosuje się odpowiednio.</w:t>
      </w:r>
    </w:p>
    <w:p w14:paraId="01433EAE" w14:textId="7735BCF0" w:rsidR="00D759FD" w:rsidRDefault="00BC26CA" w:rsidP="00D759FD">
      <w:pPr>
        <w:pStyle w:val="ARTartustawynprozporzdzenia"/>
      </w:pPr>
      <w:r w:rsidRPr="00096D03">
        <w:rPr>
          <w:b/>
        </w:rPr>
        <w:t>Art. </w:t>
      </w:r>
      <w:r w:rsidR="00F7180F" w:rsidRPr="00096D03">
        <w:rPr>
          <w:b/>
        </w:rPr>
        <w:t>3</w:t>
      </w:r>
      <w:r w:rsidR="00BA282B">
        <w:rPr>
          <w:b/>
        </w:rPr>
        <w:t>2</w:t>
      </w:r>
      <w:r w:rsidRPr="00096D03">
        <w:rPr>
          <w:b/>
        </w:rPr>
        <w:t>.</w:t>
      </w:r>
      <w:r w:rsidRPr="00C70E59">
        <w:t> 1. W obronie praw, wolności lub interesów, o których mowa w art. 2 ust. 1 pkt</w:t>
      </w:r>
      <w:r w:rsidR="009A388E">
        <w:t> </w:t>
      </w:r>
      <w:r w:rsidR="00C16701">
        <w:t>8</w:t>
      </w:r>
      <w:r w:rsidRPr="00C70E59">
        <w:t xml:space="preserve">, mogą być stosowane inne niż strajk </w:t>
      </w:r>
      <w:r w:rsidR="0052027B">
        <w:t>formy akcji protestacyjnej, nie</w:t>
      </w:r>
      <w:r w:rsidRPr="00C70E59">
        <w:t>zagrażające życiu lub zdrowiu ludzkie</w:t>
      </w:r>
      <w:r w:rsidR="00AE46BE" w:rsidRPr="00C70E59">
        <w:t>mu</w:t>
      </w:r>
      <w:r w:rsidRPr="00C70E59">
        <w:t>, bez przerywania pracy, z zastrzeżeniem przestrzegania ob</w:t>
      </w:r>
      <w:r w:rsidR="00BF1D62" w:rsidRPr="00C70E59">
        <w:t>owiązującego porządku prawnego.</w:t>
      </w:r>
      <w:r w:rsidR="00C07EEB">
        <w:t xml:space="preserve"> </w:t>
      </w:r>
      <w:r w:rsidRPr="00C70E59">
        <w:t xml:space="preserve">Z prawa tego mogą korzystać także </w:t>
      </w:r>
      <w:r w:rsidR="00C07EEB">
        <w:t>osoby wykonujące pracę zarobkową</w:t>
      </w:r>
      <w:r w:rsidR="00E47BD8">
        <w:t>, które nie mają prawa do strajku</w:t>
      </w:r>
      <w:r w:rsidR="00BF1D62" w:rsidRPr="00C70E59">
        <w:t>.</w:t>
      </w:r>
    </w:p>
    <w:p w14:paraId="463AB612" w14:textId="6AE2EA0E" w:rsidR="00D759FD" w:rsidRPr="00C70E59" w:rsidRDefault="00D759FD" w:rsidP="00915622">
      <w:pPr>
        <w:pStyle w:val="USTustnpkodeksu"/>
      </w:pPr>
      <w:r>
        <w:t>2. Pracodawca nie może utrudniać przeprowadzenia akcji protestacyjnej.</w:t>
      </w:r>
    </w:p>
    <w:p w14:paraId="72B07884" w14:textId="732805BB" w:rsidR="00921A4E" w:rsidRPr="00C70E59" w:rsidRDefault="00BC26CA" w:rsidP="0007783B">
      <w:pPr>
        <w:pStyle w:val="ARTartustawynprozporzdzenia"/>
      </w:pPr>
      <w:r w:rsidRPr="00096D03">
        <w:rPr>
          <w:b/>
        </w:rPr>
        <w:t>Art. 3</w:t>
      </w:r>
      <w:r w:rsidR="00BA282B">
        <w:rPr>
          <w:b/>
        </w:rPr>
        <w:t>3</w:t>
      </w:r>
      <w:r w:rsidRPr="00096D03">
        <w:rPr>
          <w:b/>
        </w:rPr>
        <w:t>.</w:t>
      </w:r>
      <w:r w:rsidRPr="00C70E59">
        <w:t xml:space="preserve"> Za szkody wyrządzone strajkiem lub inną akcją protestacyjną zorganizowaną wbrew przepisom ustawy organizatorzy strajku ponoszą odpowiedzialność na zasadach określonych w </w:t>
      </w:r>
      <w:r w:rsidR="00444AA0" w:rsidRPr="00C70E59">
        <w:t xml:space="preserve">ustawie z dnia 23 kwietnia 1964 r. </w:t>
      </w:r>
      <w:r w:rsidR="00444AA0" w:rsidRPr="00C70E59">
        <w:rPr>
          <w:rFonts w:ascii="Symbol" w:eastAsia="Symbol" w:hAnsi="Symbol" w:cs="Symbol"/>
        </w:rPr>
        <w:t></w:t>
      </w:r>
      <w:r w:rsidR="00444AA0" w:rsidRPr="00C70E59">
        <w:rPr>
          <w:rFonts w:ascii="Symbol" w:eastAsia="Symbol" w:hAnsi="Symbol" w:cs="Symbol"/>
        </w:rPr>
        <w:t></w:t>
      </w:r>
      <w:r w:rsidRPr="00C70E59">
        <w:t>Kodeks cywilny</w:t>
      </w:r>
      <w:r w:rsidR="00444AA0" w:rsidRPr="00C70E59">
        <w:t xml:space="preserve"> (Dz. U. z 202</w:t>
      </w:r>
      <w:r w:rsidR="00926E24">
        <w:t>2</w:t>
      </w:r>
      <w:r w:rsidR="00444AA0" w:rsidRPr="00C70E59">
        <w:t xml:space="preserve"> r. poz. </w:t>
      </w:r>
      <w:r w:rsidR="00926E24">
        <w:t>1360</w:t>
      </w:r>
      <w:r w:rsidR="00444AA0" w:rsidRPr="00C70E59">
        <w:t>)</w:t>
      </w:r>
      <w:r w:rsidRPr="00C70E59">
        <w:t>.</w:t>
      </w:r>
    </w:p>
    <w:p w14:paraId="770C6360" w14:textId="72709369" w:rsidR="00921A4E" w:rsidRPr="00C70E59" w:rsidRDefault="00BC26CA" w:rsidP="0007783B">
      <w:pPr>
        <w:pStyle w:val="ARTartustawynprozporzdzenia"/>
      </w:pPr>
      <w:r w:rsidRPr="00096D03">
        <w:rPr>
          <w:b/>
        </w:rPr>
        <w:lastRenderedPageBreak/>
        <w:t>Art. 3</w:t>
      </w:r>
      <w:r w:rsidR="00BA282B">
        <w:rPr>
          <w:b/>
        </w:rPr>
        <w:t>4</w:t>
      </w:r>
      <w:r w:rsidRPr="00096D03">
        <w:rPr>
          <w:b/>
        </w:rPr>
        <w:t>.</w:t>
      </w:r>
      <w:r w:rsidRPr="00C70E59">
        <w:t xml:space="preserve"> 1. Strajk kończy się zawarciem przez strony porozumienia</w:t>
      </w:r>
      <w:r w:rsidR="00852B97">
        <w:t>,</w:t>
      </w:r>
      <w:r w:rsidRPr="00C70E59">
        <w:t xml:space="preserve"> odstąpieniem od zgłoszonych żądań</w:t>
      </w:r>
      <w:r w:rsidR="006B1769" w:rsidRPr="00C70E59">
        <w:t>, o których mowa w art. 5 ust. 1</w:t>
      </w:r>
      <w:r w:rsidR="00852B97">
        <w:t xml:space="preserve"> lub oświadczeniem wszystkich organizacji związkowych, które organizowały strajk, o zakończeniu strajku</w:t>
      </w:r>
      <w:r w:rsidR="00BF1D62" w:rsidRPr="00C70E59">
        <w:t>.</w:t>
      </w:r>
    </w:p>
    <w:p w14:paraId="314D4ACB" w14:textId="0967E95F" w:rsidR="00921A4E" w:rsidRPr="00C70E59" w:rsidRDefault="00BC26CA">
      <w:pPr>
        <w:pStyle w:val="USTustnpkodeksu"/>
      </w:pPr>
      <w:r w:rsidRPr="00C70E59">
        <w:t>2. Porozumienie</w:t>
      </w:r>
      <w:r w:rsidR="00444AA0" w:rsidRPr="00C70E59">
        <w:t xml:space="preserve"> </w:t>
      </w:r>
      <w:r w:rsidRPr="00C70E59">
        <w:t xml:space="preserve">jest zawierane przez pracodawcę i wszystkie organizacje związkowe, które organizowały strajk </w:t>
      </w:r>
      <w:r w:rsidR="003F4CAE" w:rsidRPr="00C70E59">
        <w:t>lub</w:t>
      </w:r>
      <w:r w:rsidRPr="00C70E59">
        <w:t xml:space="preserve"> wszystkie uczestniczące w strajku reprezentatywne organizacje związkowe</w:t>
      </w:r>
      <w:r w:rsidR="00BF1D62" w:rsidRPr="00C70E59">
        <w:t>.</w:t>
      </w:r>
    </w:p>
    <w:p w14:paraId="7D3B1D64" w14:textId="77777777" w:rsidR="00921A4E" w:rsidRPr="00C70E59" w:rsidRDefault="00921A4E">
      <w:pPr>
        <w:pStyle w:val="PKTpunkt"/>
      </w:pPr>
    </w:p>
    <w:p w14:paraId="5FE388C0" w14:textId="77777777" w:rsidR="00921A4E" w:rsidRPr="00C70E59" w:rsidRDefault="00BC26CA">
      <w:pPr>
        <w:pStyle w:val="ROZDZODDZPRZEDMprzedmiotregulacjirozdziauluboddziau"/>
      </w:pPr>
      <w:r w:rsidRPr="00C70E59">
        <w:rPr>
          <w:rStyle w:val="Ppogrubienie"/>
        </w:rPr>
        <w:t>Rozdział 5</w:t>
      </w:r>
    </w:p>
    <w:p w14:paraId="675F55B1" w14:textId="4A4B8309" w:rsidR="00921A4E" w:rsidRPr="00C70E59" w:rsidRDefault="00BC26CA" w:rsidP="00096D03">
      <w:pPr>
        <w:pStyle w:val="ROZDZODDZPRZEDMprzedmiotregulacjirozdziauluboddziau"/>
      </w:pPr>
      <w:r w:rsidRPr="00C70E59">
        <w:rPr>
          <w:rStyle w:val="Ppogrubienie"/>
          <w:b/>
        </w:rPr>
        <w:t>Odpowiedzialność za naruszenie przepisów ustawy</w:t>
      </w:r>
    </w:p>
    <w:p w14:paraId="4F6763C2" w14:textId="0A4A056B" w:rsidR="00921A4E" w:rsidRPr="00C70E59" w:rsidRDefault="00BC26CA">
      <w:pPr>
        <w:pStyle w:val="ARTartustawynprozporzdzenia"/>
      </w:pPr>
      <w:r w:rsidRPr="00096D03">
        <w:rPr>
          <w:b/>
        </w:rPr>
        <w:t>Art. </w:t>
      </w:r>
      <w:r w:rsidR="00F7180F" w:rsidRPr="00096D03">
        <w:rPr>
          <w:b/>
        </w:rPr>
        <w:t>3</w:t>
      </w:r>
      <w:r w:rsidR="00BA282B">
        <w:rPr>
          <w:b/>
        </w:rPr>
        <w:t>5</w:t>
      </w:r>
      <w:r w:rsidRPr="00096D03">
        <w:rPr>
          <w:b/>
        </w:rPr>
        <w:t>.</w:t>
      </w:r>
      <w:r w:rsidRPr="00C70E59">
        <w:t> Kto w związku z zajmowanym stanowiskiem lub pełnioną funkcją:</w:t>
      </w:r>
    </w:p>
    <w:p w14:paraId="4C6AD800" w14:textId="63D4224C" w:rsidR="00921A4E" w:rsidRPr="00C70E59" w:rsidRDefault="00BC26CA">
      <w:pPr>
        <w:pStyle w:val="PKTpunkt"/>
      </w:pPr>
      <w:r w:rsidRPr="00C70E59">
        <w:t>1)</w:t>
      </w:r>
      <w:r w:rsidR="00012EC6">
        <w:tab/>
      </w:r>
      <w:r w:rsidRPr="00C70E59">
        <w:t>nie podejmuje rokowań, o których mowa w art. 7 ust.</w:t>
      </w:r>
      <w:r w:rsidR="001D3F24" w:rsidRPr="00C70E59">
        <w:t xml:space="preserve"> </w:t>
      </w:r>
      <w:r w:rsidRPr="00C70E59">
        <w:t>1,</w:t>
      </w:r>
      <w:bookmarkStart w:id="22" w:name="mip30432336"/>
      <w:bookmarkEnd w:id="22"/>
    </w:p>
    <w:p w14:paraId="39ED5FA0" w14:textId="69B8AA8D" w:rsidR="00921A4E" w:rsidRPr="00C70E59" w:rsidRDefault="00BC26CA">
      <w:pPr>
        <w:pStyle w:val="PKTpunkt"/>
      </w:pPr>
      <w:r w:rsidRPr="00C70E59">
        <w:t>2)</w:t>
      </w:r>
      <w:r w:rsidR="00012EC6">
        <w:tab/>
      </w:r>
      <w:r w:rsidRPr="00C70E59">
        <w:t>uniemożliwia przeprowadzenie głosowania, o kt</w:t>
      </w:r>
      <w:r w:rsidR="00BF1D62" w:rsidRPr="00C70E59">
        <w:t>órym mowa w art. 2</w:t>
      </w:r>
      <w:r w:rsidR="00C16701">
        <w:t>5</w:t>
      </w:r>
      <w:r w:rsidR="00BF1D62" w:rsidRPr="00C70E59">
        <w:t xml:space="preserve"> ust. </w:t>
      </w:r>
      <w:r w:rsidR="0017214B">
        <w:t>6</w:t>
      </w:r>
      <w:r w:rsidR="004A357E">
        <w:t>,</w:t>
      </w:r>
    </w:p>
    <w:p w14:paraId="627A5EFB" w14:textId="639E427D" w:rsidR="00921A4E" w:rsidRPr="00C70E59" w:rsidRDefault="00BC26CA">
      <w:pPr>
        <w:pStyle w:val="PKTpunkt"/>
      </w:pPr>
      <w:r w:rsidRPr="00C70E59">
        <w:t>3)</w:t>
      </w:r>
      <w:r w:rsidR="00012EC6">
        <w:tab/>
      </w:r>
      <w:r w:rsidRPr="00C70E59">
        <w:t>nie przekazuje informacji,</w:t>
      </w:r>
      <w:r w:rsidR="00BF1D62" w:rsidRPr="00C70E59">
        <w:t xml:space="preserve"> o której mowa w art. </w:t>
      </w:r>
      <w:r w:rsidR="00E97F88">
        <w:t xml:space="preserve">5 ust. 1 pkt 2, </w:t>
      </w:r>
      <w:r w:rsidR="002A2622">
        <w:t xml:space="preserve">art. 5 ust. 2 i 3, </w:t>
      </w:r>
      <w:r w:rsidR="00AE392C">
        <w:t xml:space="preserve">art. </w:t>
      </w:r>
      <w:r w:rsidR="00BF1D62" w:rsidRPr="00C70E59">
        <w:t>2</w:t>
      </w:r>
      <w:r w:rsidR="00C16701">
        <w:t>5</w:t>
      </w:r>
      <w:r w:rsidR="00BF1D62" w:rsidRPr="00C70E59">
        <w:t xml:space="preserve"> ust. </w:t>
      </w:r>
      <w:r w:rsidR="00602770">
        <w:t>4</w:t>
      </w:r>
      <w:r w:rsidR="0017214B">
        <w:t xml:space="preserve"> i</w:t>
      </w:r>
      <w:r w:rsidR="00FB1FC1">
        <w:t> </w:t>
      </w:r>
      <w:r w:rsidR="0017214B">
        <w:t>5</w:t>
      </w:r>
      <w:r w:rsidR="00BF1D62" w:rsidRPr="00C70E59">
        <w:t>,</w:t>
      </w:r>
      <w:r w:rsidR="00353BCF">
        <w:t xml:space="preserve"> </w:t>
      </w:r>
      <w:r w:rsidR="00AF1200">
        <w:t xml:space="preserve">art. </w:t>
      </w:r>
      <w:r w:rsidR="00353BCF">
        <w:t>26,</w:t>
      </w:r>
    </w:p>
    <w:p w14:paraId="0B9AA591" w14:textId="7BBA4AA3" w:rsidR="00921A4E" w:rsidRPr="00C70E59" w:rsidRDefault="00BC26CA">
      <w:pPr>
        <w:pStyle w:val="PKTpunkt"/>
      </w:pPr>
      <w:r w:rsidRPr="00C70E59">
        <w:t>4)</w:t>
      </w:r>
      <w:r w:rsidR="00012EC6">
        <w:tab/>
      </w:r>
      <w:r w:rsidRPr="00C70E59">
        <w:t>zabr</w:t>
      </w:r>
      <w:r w:rsidR="00BF1D62" w:rsidRPr="00C70E59">
        <w:t>ania wzięcia udziału w strajku</w:t>
      </w:r>
      <w:r w:rsidR="00887D38">
        <w:t xml:space="preserve"> lub innej akcji protestacyjnej</w:t>
      </w:r>
      <w:r w:rsidR="00BF1D62" w:rsidRPr="00C70E59">
        <w:t>,</w:t>
      </w:r>
    </w:p>
    <w:p w14:paraId="46CE721C" w14:textId="36F73960" w:rsidR="00921A4E" w:rsidRPr="00C70E59" w:rsidRDefault="00BF1D62">
      <w:pPr>
        <w:pStyle w:val="PKTpunkt"/>
      </w:pPr>
      <w:r w:rsidRPr="00C70E59">
        <w:t>5)</w:t>
      </w:r>
      <w:r w:rsidR="00012EC6">
        <w:tab/>
      </w:r>
      <w:r w:rsidRPr="00C70E59">
        <w:t>ogłasza strajk bez:</w:t>
      </w:r>
    </w:p>
    <w:p w14:paraId="78FC6C1E" w14:textId="4969A6A0" w:rsidR="00921A4E" w:rsidRPr="00C70E59" w:rsidRDefault="00BC26CA">
      <w:pPr>
        <w:pStyle w:val="LITlitera"/>
      </w:pPr>
      <w:r w:rsidRPr="00C70E59">
        <w:t>a)</w:t>
      </w:r>
      <w:r w:rsidR="00C05AD7">
        <w:tab/>
      </w:r>
      <w:r w:rsidRPr="00C70E59">
        <w:t>uzyskania zgody wymaganej liczby osób wykonujących pracę zarobkową zgodnie z</w:t>
      </w:r>
      <w:r w:rsidR="00FB1FC1">
        <w:t> </w:t>
      </w:r>
      <w:r w:rsidRPr="00C70E59">
        <w:t>art. 2</w:t>
      </w:r>
      <w:r w:rsidR="00C16701">
        <w:t>5</w:t>
      </w:r>
      <w:r w:rsidRPr="00C70E59">
        <w:t xml:space="preserve"> ust. 1 i 2,</w:t>
      </w:r>
    </w:p>
    <w:p w14:paraId="06CCB3D6" w14:textId="390534E6" w:rsidR="00921A4E" w:rsidRPr="00C70E59" w:rsidRDefault="00BC26CA">
      <w:pPr>
        <w:pStyle w:val="LITlitera"/>
      </w:pPr>
      <w:r w:rsidRPr="00C70E59">
        <w:t>b)</w:t>
      </w:r>
      <w:r w:rsidR="00C05AD7">
        <w:tab/>
      </w:r>
      <w:r w:rsidRPr="00C70E59">
        <w:t>zachowania terminu</w:t>
      </w:r>
      <w:r w:rsidR="0020102A" w:rsidRPr="00C70E59">
        <w:t>, o którym mowa</w:t>
      </w:r>
      <w:r w:rsidR="00BF1D62" w:rsidRPr="00C70E59">
        <w:t xml:space="preserve"> w art. 2</w:t>
      </w:r>
      <w:r w:rsidR="00C16701">
        <w:t>5</w:t>
      </w:r>
      <w:r w:rsidR="00BF1D62" w:rsidRPr="00C70E59">
        <w:t xml:space="preserve"> ust. 3,</w:t>
      </w:r>
    </w:p>
    <w:p w14:paraId="761BD2CF" w14:textId="639D6E73" w:rsidR="00921A4E" w:rsidRPr="00C70E59" w:rsidRDefault="00BC26CA">
      <w:pPr>
        <w:pStyle w:val="PKTpunkt"/>
      </w:pPr>
      <w:r w:rsidRPr="00C70E59">
        <w:t>6)</w:t>
      </w:r>
      <w:r w:rsidR="00012EC6">
        <w:tab/>
      </w:r>
      <w:r w:rsidRPr="00C70E59">
        <w:t>wbrew zakazowi</w:t>
      </w:r>
      <w:r w:rsidR="0020102A" w:rsidRPr="00C70E59">
        <w:t>, o którym mowa</w:t>
      </w:r>
      <w:r w:rsidRPr="00C70E59">
        <w:t xml:space="preserve"> w art. 2</w:t>
      </w:r>
      <w:r w:rsidR="00CF4876">
        <w:t>8</w:t>
      </w:r>
      <w:r w:rsidRPr="00C70E59">
        <w:t xml:space="preserve"> ust. 1</w:t>
      </w:r>
      <w:r w:rsidR="0020102A" w:rsidRPr="00C70E59">
        <w:t>,</w:t>
      </w:r>
      <w:r w:rsidRPr="00C70E59">
        <w:t xml:space="preserve"> ogranicza pracodawcę lub osobę kierującą zakładem pracy w imieniu pracodawcy w czasie strajku w pełnieniu obowiązków i w wykonywaniu uprawnień w odniesieniu do osób wykonujących pracę zarobkową niebiorących udziału w strajku</w:t>
      </w:r>
      <w:bookmarkStart w:id="23" w:name="mip30432337"/>
      <w:bookmarkEnd w:id="23"/>
      <w:r w:rsidR="00BF1D62" w:rsidRPr="00C70E59">
        <w:t>,</w:t>
      </w:r>
    </w:p>
    <w:p w14:paraId="247346A3" w14:textId="4EED6307" w:rsidR="00921A4E" w:rsidRPr="00C70E59" w:rsidRDefault="00BC26CA">
      <w:pPr>
        <w:pStyle w:val="PKTpunkt"/>
      </w:pPr>
      <w:r w:rsidRPr="00C70E59">
        <w:t>7)</w:t>
      </w:r>
      <w:r w:rsidR="00012EC6">
        <w:tab/>
      </w:r>
      <w:r w:rsidRPr="00C70E59">
        <w:t xml:space="preserve">kieruje strajkiem wbrew przepisom </w:t>
      </w:r>
      <w:r w:rsidR="001552BC">
        <w:t xml:space="preserve">art. </w:t>
      </w:r>
      <w:r w:rsidR="00602770">
        <w:t>2</w:t>
      </w:r>
      <w:r w:rsidR="00C16701">
        <w:t>4</w:t>
      </w:r>
      <w:r w:rsidR="00602770">
        <w:t xml:space="preserve"> ust. 1</w:t>
      </w:r>
      <w:r w:rsidR="00B62779">
        <w:t>, 3 i 4</w:t>
      </w:r>
      <w:r w:rsidR="00602770">
        <w:t xml:space="preserve">, art. </w:t>
      </w:r>
      <w:r w:rsidR="00AE7754">
        <w:t>2</w:t>
      </w:r>
      <w:r w:rsidR="00C16701">
        <w:t>7</w:t>
      </w:r>
      <w:r w:rsidR="00AE7754">
        <w:t xml:space="preserve"> ust. 1,</w:t>
      </w:r>
      <w:r w:rsidR="00602770">
        <w:t xml:space="preserve"> art. 28</w:t>
      </w:r>
      <w:r w:rsidR="009A41FD">
        <w:t>, art. 3</w:t>
      </w:r>
      <w:r w:rsidR="00C16701">
        <w:t>2</w:t>
      </w:r>
      <w:r w:rsidR="00811833">
        <w:t xml:space="preserve"> ust. 1</w:t>
      </w:r>
    </w:p>
    <w:p w14:paraId="7FCD2085" w14:textId="3CA1814C" w:rsidR="00D4608C" w:rsidRDefault="007B6318" w:rsidP="00096D03">
      <w:pPr>
        <w:pStyle w:val="CZWSPPKTczwsplnapunktw"/>
      </w:pPr>
      <w:r>
        <w:t xml:space="preserve">        </w:t>
      </w:r>
      <w:r w:rsidR="001619B5" w:rsidRPr="00C70E59">
        <w:t>– podlega grzywnie albo karze ograniczenia wolności.</w:t>
      </w:r>
    </w:p>
    <w:p w14:paraId="02DE92E9" w14:textId="77777777" w:rsidR="00220F30" w:rsidRPr="00220F30" w:rsidRDefault="00220F30" w:rsidP="00220F30">
      <w:pPr>
        <w:pStyle w:val="USTustnpkodeksu"/>
      </w:pPr>
    </w:p>
    <w:p w14:paraId="43076CD2" w14:textId="14AB0435" w:rsidR="00921A4E" w:rsidRPr="00C70E59" w:rsidRDefault="00BC26CA">
      <w:pPr>
        <w:pStyle w:val="ROZDZODDZOZNoznaczenierozdziauluboddziau"/>
      </w:pPr>
      <w:r w:rsidRPr="00C70E59">
        <w:t>Rozdział 6</w:t>
      </w:r>
    </w:p>
    <w:p w14:paraId="3C82E9B2" w14:textId="65C4455A" w:rsidR="00921A4E" w:rsidRPr="00C70E59" w:rsidRDefault="00BC26CA" w:rsidP="00096D03">
      <w:pPr>
        <w:pStyle w:val="ROZDZODDZPRZEDMprzedmiotregulacjirozdziauluboddziau"/>
      </w:pPr>
      <w:r w:rsidRPr="00C70E59">
        <w:t xml:space="preserve">Zmiany w przepisach </w:t>
      </w:r>
      <w:r w:rsidR="00AB44FC">
        <w:t>obowiązujących</w:t>
      </w:r>
    </w:p>
    <w:p w14:paraId="054C3758" w14:textId="2D108334" w:rsidR="00921A4E" w:rsidRPr="00C70E59" w:rsidRDefault="00BE5BA1" w:rsidP="0007783B">
      <w:pPr>
        <w:pStyle w:val="ARTartustawynprozporzdzenia"/>
      </w:pPr>
      <w:r w:rsidRPr="00096D03">
        <w:rPr>
          <w:b/>
        </w:rPr>
        <w:t>Art. 3</w:t>
      </w:r>
      <w:r w:rsidR="00BA282B">
        <w:rPr>
          <w:b/>
        </w:rPr>
        <w:t>6</w:t>
      </w:r>
      <w:r w:rsidRPr="00096D03">
        <w:rPr>
          <w:b/>
        </w:rPr>
        <w:t>.</w:t>
      </w:r>
      <w:r w:rsidRPr="00C70E59">
        <w:t xml:space="preserve"> </w:t>
      </w:r>
      <w:r w:rsidR="00BC26CA" w:rsidRPr="00C70E59">
        <w:t>W ustawie z dnia 7 kwietnia 1989 r. o związkach zawodowych rolników indywidualnych (</w:t>
      </w:r>
      <w:r w:rsidR="00D33D80" w:rsidRPr="00C70E59">
        <w:t>Dz. U. z 2022 r. poz. 99</w:t>
      </w:r>
      <w:r w:rsidR="00BC26CA" w:rsidRPr="00C70E59">
        <w:t>) w art. 3 dodaje się ust. 3 w brzmieniu:</w:t>
      </w:r>
    </w:p>
    <w:p w14:paraId="44754CE2" w14:textId="6CA47DB0" w:rsidR="00921A4E" w:rsidRPr="00C70E59" w:rsidRDefault="00BC26CA" w:rsidP="00E11F09">
      <w:pPr>
        <w:pStyle w:val="USTustnpkodeksu"/>
      </w:pPr>
      <w:r w:rsidRPr="00C70E59">
        <w:lastRenderedPageBreak/>
        <w:t>„3. Rolnicy mają prawo do akcji protestacyjnej w sposób ustalony przez związki zawodowe rolników</w:t>
      </w:r>
      <w:r w:rsidR="00304043" w:rsidRPr="00C70E59">
        <w:t xml:space="preserve"> indywidualnych</w:t>
      </w:r>
      <w:r w:rsidRPr="00C70E59">
        <w:t>.”</w:t>
      </w:r>
      <w:r w:rsidR="00E948BE" w:rsidRPr="00C70E59">
        <w:t>.</w:t>
      </w:r>
    </w:p>
    <w:p w14:paraId="369E42A6" w14:textId="752A3392" w:rsidR="00921A4E" w:rsidRPr="00C70E59" w:rsidRDefault="00BC26CA" w:rsidP="0007783B">
      <w:pPr>
        <w:pStyle w:val="ARTartustawynprozporzdzenia"/>
      </w:pPr>
      <w:r w:rsidRPr="00096D03">
        <w:rPr>
          <w:b/>
        </w:rPr>
        <w:t xml:space="preserve">Art. </w:t>
      </w:r>
      <w:r w:rsidR="00A12591" w:rsidRPr="00096D03">
        <w:rPr>
          <w:b/>
        </w:rPr>
        <w:t>3</w:t>
      </w:r>
      <w:r w:rsidR="00BA282B">
        <w:rPr>
          <w:b/>
        </w:rPr>
        <w:t>7</w:t>
      </w:r>
      <w:r w:rsidRPr="00096D03">
        <w:rPr>
          <w:b/>
        </w:rPr>
        <w:t xml:space="preserve">. </w:t>
      </w:r>
      <w:r w:rsidRPr="00C70E59">
        <w:t>W ustawie z dnia 4 marca 2005 r. o europejskim zgrupowaniu interesów gospodarczych i spółce europejskiej (</w:t>
      </w:r>
      <w:r w:rsidR="00D4608C" w:rsidRPr="00C70E59">
        <w:t>Dz. U. z 2022 r. poz. 259</w:t>
      </w:r>
      <w:r w:rsidRPr="00C70E59">
        <w:t xml:space="preserve">) </w:t>
      </w:r>
      <w:r w:rsidR="008A2184" w:rsidRPr="00C70E59">
        <w:t xml:space="preserve">w </w:t>
      </w:r>
      <w:r w:rsidRPr="00C70E59">
        <w:t xml:space="preserve">art. 79 </w:t>
      </w:r>
      <w:r w:rsidR="008A2184" w:rsidRPr="00C70E59">
        <w:t>wyrazy „art. 11 i</w:t>
      </w:r>
      <w:r w:rsidR="00FB1FC1">
        <w:t> </w:t>
      </w:r>
      <w:r w:rsidR="008A2184" w:rsidRPr="00C70E59">
        <w:t>art.</w:t>
      </w:r>
      <w:r w:rsidR="00DF462B">
        <w:t> </w:t>
      </w:r>
      <w:r w:rsidR="008A2184" w:rsidRPr="00C70E59">
        <w:t>11</w:t>
      </w:r>
      <w:r w:rsidR="00AB44FC" w:rsidRPr="0007783B">
        <w:rPr>
          <w:vertAlign w:val="superscript"/>
        </w:rPr>
        <w:t>1</w:t>
      </w:r>
      <w:r w:rsidR="008A2184" w:rsidRPr="00C70E59">
        <w:t xml:space="preserve"> </w:t>
      </w:r>
      <w:r w:rsidR="008F3335" w:rsidRPr="00C70E59">
        <w:t>ustawy z dnia 23 maja 1991 r. o rozwiązywaniu sporów zbiorowych (Dz. U. z 20</w:t>
      </w:r>
      <w:r w:rsidR="00D57FAE">
        <w:t>20</w:t>
      </w:r>
      <w:r w:rsidR="008F3335" w:rsidRPr="00C70E59">
        <w:t xml:space="preserve"> r. poz. </w:t>
      </w:r>
      <w:r w:rsidR="00D57FAE">
        <w:t>123</w:t>
      </w:r>
      <w:r w:rsidR="008F3335" w:rsidRPr="00C70E59">
        <w:t>)”</w:t>
      </w:r>
      <w:r w:rsidR="008A2184" w:rsidRPr="00C70E59">
        <w:t xml:space="preserve"> zastępuje się wyrazami </w:t>
      </w:r>
      <w:r w:rsidRPr="00C70E59">
        <w:t>„art. 10</w:t>
      </w:r>
      <w:r w:rsidR="00820781">
        <w:t xml:space="preserve"> i</w:t>
      </w:r>
      <w:r w:rsidRPr="00C70E59">
        <w:t xml:space="preserve"> art. 1</w:t>
      </w:r>
      <w:r w:rsidR="00353BCF">
        <w:t>5</w:t>
      </w:r>
      <w:r w:rsidR="0066223C">
        <w:t>-</w:t>
      </w:r>
      <w:r w:rsidRPr="00C70E59">
        <w:t>1</w:t>
      </w:r>
      <w:r w:rsidR="00353BCF">
        <w:t>6</w:t>
      </w:r>
      <w:r w:rsidRPr="00C70E59">
        <w:t xml:space="preserve"> ustawy z dnia </w:t>
      </w:r>
      <w:r w:rsidR="006C266E" w:rsidRPr="00C70E59">
        <w:t>… r.</w:t>
      </w:r>
      <w:r w:rsidRPr="00C70E59">
        <w:t xml:space="preserve"> o sporach zbiorowych </w:t>
      </w:r>
      <w:r w:rsidR="00C35F75" w:rsidRPr="00C70E59">
        <w:t xml:space="preserve">pracy </w:t>
      </w:r>
      <w:r w:rsidRPr="00C70E59">
        <w:t>(Dz.</w:t>
      </w:r>
      <w:r w:rsidR="006C266E" w:rsidRPr="00C70E59">
        <w:t xml:space="preserve"> </w:t>
      </w:r>
      <w:r w:rsidRPr="00C70E59">
        <w:t xml:space="preserve">U. </w:t>
      </w:r>
      <w:r w:rsidR="006C266E" w:rsidRPr="00C70E59">
        <w:t>poz.</w:t>
      </w:r>
      <w:r w:rsidR="008F3335" w:rsidRPr="00C70E59">
        <w:t xml:space="preserve"> …)</w:t>
      </w:r>
      <w:r w:rsidRPr="00C70E59">
        <w:t>”.</w:t>
      </w:r>
    </w:p>
    <w:p w14:paraId="4FD5CCC2" w14:textId="2E1D29CD" w:rsidR="00921A4E" w:rsidRPr="00C70E59" w:rsidRDefault="00BC26CA" w:rsidP="0007783B">
      <w:pPr>
        <w:pStyle w:val="ARTartustawynprozporzdzenia"/>
      </w:pPr>
      <w:r w:rsidRPr="00096D03">
        <w:rPr>
          <w:b/>
        </w:rPr>
        <w:t xml:space="preserve">Art. </w:t>
      </w:r>
      <w:r w:rsidR="00A12591" w:rsidRPr="00096D03">
        <w:rPr>
          <w:b/>
        </w:rPr>
        <w:t>3</w:t>
      </w:r>
      <w:r w:rsidR="00BA282B">
        <w:rPr>
          <w:b/>
        </w:rPr>
        <w:t>8</w:t>
      </w:r>
      <w:r w:rsidRPr="00096D03">
        <w:rPr>
          <w:b/>
        </w:rPr>
        <w:t>.</w:t>
      </w:r>
      <w:r w:rsidRPr="00C70E59">
        <w:t xml:space="preserve"> W ustawie z dnia 22 lipca 2006 r. o spółdzielni europejskiej (Dz.</w:t>
      </w:r>
      <w:r w:rsidR="006C266E" w:rsidRPr="00C70E59">
        <w:t xml:space="preserve"> </w:t>
      </w:r>
      <w:r w:rsidRPr="00C70E59">
        <w:t>U. z</w:t>
      </w:r>
      <w:r w:rsidR="006C266E" w:rsidRPr="00C70E59">
        <w:t xml:space="preserve"> 2018 r. poz. 2043</w:t>
      </w:r>
      <w:r w:rsidRPr="00C70E59">
        <w:t xml:space="preserve">) </w:t>
      </w:r>
      <w:r w:rsidR="002A54CF" w:rsidRPr="00C70E59">
        <w:t>w art. 55 wyrazy „art. 11 i art. 11</w:t>
      </w:r>
      <w:r w:rsidR="00AB44FC" w:rsidRPr="0007783B">
        <w:rPr>
          <w:vertAlign w:val="superscript"/>
        </w:rPr>
        <w:t>1</w:t>
      </w:r>
      <w:r w:rsidR="002A54CF" w:rsidRPr="00C70E59">
        <w:t xml:space="preserve"> ustawy z dnia 23 maja 1991 r. o rozwiązywaniu sporów zbiorowych (Dz. U. z 20</w:t>
      </w:r>
      <w:r w:rsidR="00D57FAE">
        <w:t>20</w:t>
      </w:r>
      <w:r w:rsidR="002A54CF" w:rsidRPr="00C70E59">
        <w:t xml:space="preserve"> r. poz. </w:t>
      </w:r>
      <w:r w:rsidR="00D57FAE">
        <w:t>123</w:t>
      </w:r>
      <w:r w:rsidR="002A54CF" w:rsidRPr="00C70E59">
        <w:t xml:space="preserve">)” zastępuje się wyrazami </w:t>
      </w:r>
      <w:r w:rsidRPr="00C70E59">
        <w:t>„</w:t>
      </w:r>
      <w:r w:rsidR="006C266E" w:rsidRPr="00C70E59">
        <w:t>art. 10</w:t>
      </w:r>
      <w:r w:rsidR="00820781">
        <w:t xml:space="preserve"> i</w:t>
      </w:r>
      <w:r w:rsidR="006C266E" w:rsidRPr="00C70E59">
        <w:t xml:space="preserve"> </w:t>
      </w:r>
      <w:r w:rsidR="002A54CF" w:rsidRPr="00C70E59">
        <w:t xml:space="preserve">art. </w:t>
      </w:r>
      <w:r w:rsidR="00353BCF">
        <w:t>15-16</w:t>
      </w:r>
      <w:r w:rsidR="006C266E" w:rsidRPr="00C70E59">
        <w:t xml:space="preserve"> ustawy z dnia … r. o</w:t>
      </w:r>
      <w:r w:rsidR="00D94C8C" w:rsidRPr="00C70E59">
        <w:t xml:space="preserve"> sporach zbiorowych</w:t>
      </w:r>
      <w:r w:rsidR="00C35F75" w:rsidRPr="00C70E59">
        <w:t xml:space="preserve"> pracy </w:t>
      </w:r>
      <w:r w:rsidR="002A54CF" w:rsidRPr="00C70E59">
        <w:t>(Dz. U. poz. …)</w:t>
      </w:r>
      <w:r w:rsidRPr="00C70E59">
        <w:t>”.</w:t>
      </w:r>
    </w:p>
    <w:p w14:paraId="2509F088" w14:textId="53E8C730" w:rsidR="00921A4E" w:rsidRPr="00C70E59" w:rsidRDefault="00BC26CA" w:rsidP="0007783B">
      <w:pPr>
        <w:pStyle w:val="ARTartustawynprozporzdzenia"/>
      </w:pPr>
      <w:r w:rsidRPr="00096D03">
        <w:rPr>
          <w:b/>
        </w:rPr>
        <w:t xml:space="preserve">Art. </w:t>
      </w:r>
      <w:r w:rsidR="00A12591" w:rsidRPr="00096D03">
        <w:rPr>
          <w:b/>
        </w:rPr>
        <w:t>3</w:t>
      </w:r>
      <w:r w:rsidR="00BA282B">
        <w:rPr>
          <w:b/>
        </w:rPr>
        <w:t>9</w:t>
      </w:r>
      <w:r w:rsidRPr="00096D03">
        <w:rPr>
          <w:b/>
        </w:rPr>
        <w:t>.</w:t>
      </w:r>
      <w:r w:rsidRPr="00C70E59">
        <w:t xml:space="preserve"> W ustawie z dnia 25 kwietnia 2008 r. o uczestnictwie pracowników w spółce powstałej w wyniku transgranicznego połączenia się spółek (Dz.</w:t>
      </w:r>
      <w:r w:rsidR="006C266E" w:rsidRPr="00C70E59">
        <w:t xml:space="preserve"> </w:t>
      </w:r>
      <w:r w:rsidRPr="00C70E59">
        <w:t xml:space="preserve">U. </w:t>
      </w:r>
      <w:r w:rsidR="006C266E" w:rsidRPr="00C70E59">
        <w:t xml:space="preserve">z 2019 r. </w:t>
      </w:r>
      <w:r w:rsidRPr="00C70E59">
        <w:t xml:space="preserve">poz. </w:t>
      </w:r>
      <w:r w:rsidR="006C266E" w:rsidRPr="00C70E59">
        <w:t>2384</w:t>
      </w:r>
      <w:r w:rsidRPr="00C70E59">
        <w:t>)</w:t>
      </w:r>
      <w:r w:rsidR="006C266E" w:rsidRPr="00C70E59">
        <w:t xml:space="preserve"> </w:t>
      </w:r>
      <w:r w:rsidR="002A54CF" w:rsidRPr="00C70E59">
        <w:t>w</w:t>
      </w:r>
      <w:r w:rsidR="00FB1FC1">
        <w:t> </w:t>
      </w:r>
      <w:r w:rsidR="006C266E" w:rsidRPr="00C70E59">
        <w:t>art.</w:t>
      </w:r>
      <w:r w:rsidR="00DF462B">
        <w:t> </w:t>
      </w:r>
      <w:r w:rsidR="006C266E" w:rsidRPr="00C70E59">
        <w:t xml:space="preserve">24 </w:t>
      </w:r>
      <w:r w:rsidR="002A54CF" w:rsidRPr="00C70E59">
        <w:t>wyrazy „art. 11 i art. 11</w:t>
      </w:r>
      <w:r w:rsidR="00AB44FC" w:rsidRPr="0007783B">
        <w:rPr>
          <w:vertAlign w:val="superscript"/>
        </w:rPr>
        <w:t>1</w:t>
      </w:r>
      <w:r w:rsidR="002A54CF" w:rsidRPr="00C70E59">
        <w:t xml:space="preserve"> ustawy z dnia 23 maja 1991 r. o rozwiązywaniu sporów zbiorowych (Dz. U. z 20</w:t>
      </w:r>
      <w:r w:rsidR="00D57FAE">
        <w:t>20</w:t>
      </w:r>
      <w:r w:rsidR="002A54CF" w:rsidRPr="00C70E59">
        <w:t xml:space="preserve"> r. poz. 1</w:t>
      </w:r>
      <w:r w:rsidR="00D57FAE">
        <w:t>23</w:t>
      </w:r>
      <w:r w:rsidR="002A54CF" w:rsidRPr="00C70E59">
        <w:t xml:space="preserve">)” zastępuje się wyrazami </w:t>
      </w:r>
      <w:r w:rsidRPr="00C70E59">
        <w:t>„art. 10</w:t>
      </w:r>
      <w:r w:rsidR="00820781">
        <w:t xml:space="preserve"> i</w:t>
      </w:r>
      <w:r w:rsidRPr="00C70E59">
        <w:t xml:space="preserve"> art. </w:t>
      </w:r>
      <w:r w:rsidR="00353BCF">
        <w:t>15-16</w:t>
      </w:r>
      <w:r w:rsidRPr="00C70E59">
        <w:t xml:space="preserve"> ustawy z</w:t>
      </w:r>
      <w:r w:rsidR="00FB1FC1">
        <w:t> </w:t>
      </w:r>
      <w:r w:rsidRPr="00C70E59">
        <w:t xml:space="preserve">dnia </w:t>
      </w:r>
      <w:r w:rsidR="00D856F0" w:rsidRPr="00C70E59">
        <w:t>… r.</w:t>
      </w:r>
      <w:r w:rsidRPr="00C70E59">
        <w:t xml:space="preserve"> o sporach zbiorowych </w:t>
      </w:r>
      <w:r w:rsidR="00D94C8C" w:rsidRPr="00C70E59">
        <w:t xml:space="preserve">pracy </w:t>
      </w:r>
      <w:r w:rsidRPr="00C70E59">
        <w:t>(Dz.</w:t>
      </w:r>
      <w:r w:rsidR="00D856F0" w:rsidRPr="00C70E59">
        <w:t xml:space="preserve"> </w:t>
      </w:r>
      <w:r w:rsidRPr="00C70E59">
        <w:t xml:space="preserve">U. </w:t>
      </w:r>
      <w:r w:rsidR="00D856F0" w:rsidRPr="00C70E59">
        <w:t>poz. …</w:t>
      </w:r>
      <w:r w:rsidRPr="00C70E59">
        <w:t>).”.</w:t>
      </w:r>
    </w:p>
    <w:p w14:paraId="095D5692" w14:textId="3FF91446" w:rsidR="00921A4E" w:rsidRPr="00C70E59" w:rsidRDefault="00F7180F" w:rsidP="0007783B">
      <w:pPr>
        <w:pStyle w:val="ARTartustawynprozporzdzenia"/>
        <w:rPr>
          <w:rFonts w:ascii="Times New Roman" w:hAnsi="Times New Roman" w:cs="Times New Roman"/>
          <w:szCs w:val="24"/>
        </w:rPr>
      </w:pPr>
      <w:r w:rsidRPr="00096D03">
        <w:rPr>
          <w:b/>
        </w:rPr>
        <w:t>Art. 40</w:t>
      </w:r>
      <w:r w:rsidR="00A07742" w:rsidRPr="00096D03">
        <w:rPr>
          <w:b/>
        </w:rPr>
        <w:t>.</w:t>
      </w:r>
      <w:r w:rsidR="00A07742">
        <w:t xml:space="preserve"> </w:t>
      </w:r>
      <w:r w:rsidR="00BC26CA" w:rsidRPr="00C70E59">
        <w:t>W ustawie z dnia 24 lipca 2015 r. o Radzie Dialogu Społecznego i innych instytucjach dialogu społecznego (</w:t>
      </w:r>
      <w:r w:rsidR="003F7A24" w:rsidRPr="003F7A24">
        <w:t>Dz. U z 2018 r. poz. 2232, z 2020 r. poz. 568, 2157, z 2021 r. poz. 2445, z 2022 r. poz. 2666</w:t>
      </w:r>
      <w:r w:rsidR="00BC26CA" w:rsidRPr="00C70E59">
        <w:t>) wprowadza się następujące zmiany:</w:t>
      </w:r>
    </w:p>
    <w:p w14:paraId="03721A85" w14:textId="242E5D06" w:rsidR="00921A4E" w:rsidRPr="00C70E59" w:rsidRDefault="00BC26CA" w:rsidP="00675ACF">
      <w:pPr>
        <w:pStyle w:val="PKTpunkt"/>
      </w:pPr>
      <w:r w:rsidRPr="00C70E59">
        <w:t>1)</w:t>
      </w:r>
      <w:r w:rsidR="00012EC6">
        <w:tab/>
      </w:r>
      <w:r w:rsidRPr="00C70E59">
        <w:t xml:space="preserve">w art. 45 </w:t>
      </w:r>
      <w:r w:rsidR="002B2BFA" w:rsidRPr="00C70E59">
        <w:t xml:space="preserve">w </w:t>
      </w:r>
      <w:r w:rsidRPr="00C70E59">
        <w:t xml:space="preserve">ust. 1 </w:t>
      </w:r>
      <w:r w:rsidR="002B2BFA" w:rsidRPr="00C70E59">
        <w:t>wyrazy „ustawy z dnia 23 maja 1991 r. o rozwiązywaniu sporów zbiorowych (Dz. U. z 20</w:t>
      </w:r>
      <w:r w:rsidR="00D57FAE">
        <w:t>20</w:t>
      </w:r>
      <w:r w:rsidR="002B2BFA" w:rsidRPr="00C70E59">
        <w:t xml:space="preserve"> r. po</w:t>
      </w:r>
      <w:r w:rsidR="002E4D0D">
        <w:t xml:space="preserve">z. </w:t>
      </w:r>
      <w:r w:rsidR="00D57FAE">
        <w:t>123</w:t>
      </w:r>
      <w:r w:rsidR="002B2BFA" w:rsidRPr="00C70E59">
        <w:t xml:space="preserve">)” zastępuje się wyrazami </w:t>
      </w:r>
      <w:r w:rsidRPr="00C70E59">
        <w:t xml:space="preserve">„ustawy z dnia </w:t>
      </w:r>
      <w:r w:rsidR="006C266E" w:rsidRPr="00C70E59">
        <w:t>… r.</w:t>
      </w:r>
      <w:r w:rsidRPr="00C70E59">
        <w:t xml:space="preserve"> o</w:t>
      </w:r>
      <w:r w:rsidR="00FB1FC1">
        <w:t> </w:t>
      </w:r>
      <w:r w:rsidRPr="00C70E59">
        <w:t xml:space="preserve">sporach zbiorowych </w:t>
      </w:r>
      <w:r w:rsidR="00D94C8C" w:rsidRPr="00C70E59">
        <w:t xml:space="preserve">pracy </w:t>
      </w:r>
      <w:r w:rsidRPr="00C70E59">
        <w:t>(Dz.</w:t>
      </w:r>
      <w:r w:rsidR="006C266E" w:rsidRPr="00C70E59">
        <w:t xml:space="preserve"> </w:t>
      </w:r>
      <w:r w:rsidRPr="00C70E59">
        <w:t xml:space="preserve">U. </w:t>
      </w:r>
      <w:r w:rsidR="006C266E" w:rsidRPr="00C70E59">
        <w:t>poz.</w:t>
      </w:r>
      <w:r w:rsidRPr="00C70E59">
        <w:t xml:space="preserve"> </w:t>
      </w:r>
      <w:r w:rsidR="006C266E" w:rsidRPr="00C70E59">
        <w:t>…</w:t>
      </w:r>
      <w:r w:rsidRPr="00C70E59">
        <w:t>)”;</w:t>
      </w:r>
    </w:p>
    <w:p w14:paraId="25B7044A" w14:textId="5DB8E0EC" w:rsidR="00921A4E" w:rsidRPr="00C70E59" w:rsidRDefault="00BC26CA" w:rsidP="00675ACF">
      <w:pPr>
        <w:pStyle w:val="PKTpunkt"/>
      </w:pPr>
      <w:r w:rsidRPr="00C70E59">
        <w:t>2)</w:t>
      </w:r>
      <w:r w:rsidR="00012EC6">
        <w:tab/>
      </w:r>
      <w:r w:rsidRPr="00C70E59">
        <w:t xml:space="preserve">w art. 46 </w:t>
      </w:r>
      <w:r w:rsidR="002B2BFA" w:rsidRPr="00C70E59">
        <w:t xml:space="preserve">w </w:t>
      </w:r>
      <w:r w:rsidRPr="00C70E59">
        <w:t xml:space="preserve">ust. 2 </w:t>
      </w:r>
      <w:r w:rsidR="002B2BFA" w:rsidRPr="00C70E59">
        <w:t xml:space="preserve">w zdaniu drugim wyrazy „zgodnie z przepisami wydanymi na podstawie art. 11 ust. 3 ustawy z dnia 23 maja 1991 r. o rozwiązywaniu sporów zbiorowych” zastępuje się wyrazami </w:t>
      </w:r>
      <w:r w:rsidRPr="00C70E59">
        <w:t>„w art. 1</w:t>
      </w:r>
      <w:r w:rsidR="00353BCF">
        <w:t>6</w:t>
      </w:r>
      <w:r w:rsidRPr="00C70E59">
        <w:t xml:space="preserve"> ust. </w:t>
      </w:r>
      <w:r w:rsidR="00F1175E">
        <w:t>2</w:t>
      </w:r>
      <w:r w:rsidR="00F1175E" w:rsidRPr="00C70E59">
        <w:t xml:space="preserve"> </w:t>
      </w:r>
      <w:r w:rsidRPr="00C70E59">
        <w:t xml:space="preserve">ustawy z dnia </w:t>
      </w:r>
      <w:r w:rsidR="006C266E" w:rsidRPr="00C70E59">
        <w:t>… r.</w:t>
      </w:r>
      <w:r w:rsidRPr="00C70E59">
        <w:t xml:space="preserve"> o sporach zbiorowych</w:t>
      </w:r>
      <w:r w:rsidR="00D94C8C" w:rsidRPr="00C70E59">
        <w:t xml:space="preserve"> pracy</w:t>
      </w:r>
      <w:r w:rsidR="00A2159C">
        <w:t>.</w:t>
      </w:r>
      <w:r w:rsidRPr="00C70E59">
        <w:t>”.</w:t>
      </w:r>
    </w:p>
    <w:p w14:paraId="367186C5" w14:textId="364DC2A1" w:rsidR="00921A4E" w:rsidRDefault="00921A4E" w:rsidP="005872E2">
      <w:pPr>
        <w:pStyle w:val="ZLITUSTzmustliter"/>
      </w:pPr>
    </w:p>
    <w:p w14:paraId="05F892CE" w14:textId="77777777" w:rsidR="00220F30" w:rsidRPr="00C70E59" w:rsidRDefault="00220F30" w:rsidP="005872E2">
      <w:pPr>
        <w:pStyle w:val="ZLITUSTzmustliter"/>
      </w:pPr>
    </w:p>
    <w:p w14:paraId="3C4BFBDF" w14:textId="77777777" w:rsidR="00921A4E" w:rsidRPr="00C70E59" w:rsidRDefault="00BC26CA">
      <w:pPr>
        <w:pStyle w:val="ROZDZODDZOZNoznaczenierozdziauluboddziau"/>
      </w:pPr>
      <w:r w:rsidRPr="00C70E59">
        <w:t>Rozdział 7</w:t>
      </w:r>
    </w:p>
    <w:p w14:paraId="0FAC111E" w14:textId="4AF527B0" w:rsidR="00921A4E" w:rsidRPr="00C70E59" w:rsidRDefault="00BC26CA" w:rsidP="00096D03">
      <w:pPr>
        <w:pStyle w:val="ROZDZODDZPRZEDMprzedmiotregulacjirozdziauluboddziau"/>
      </w:pPr>
      <w:r w:rsidRPr="00C70E59">
        <w:t>Przepisy przejściowe</w:t>
      </w:r>
      <w:r w:rsidR="004E501A">
        <w:t>, uchylające</w:t>
      </w:r>
      <w:r w:rsidRPr="00C70E59">
        <w:t xml:space="preserve"> i końcowe</w:t>
      </w:r>
    </w:p>
    <w:p w14:paraId="57196F2F" w14:textId="01D611DA" w:rsidR="00921A4E" w:rsidRPr="00C70E59" w:rsidRDefault="00BC26CA" w:rsidP="0007783B">
      <w:pPr>
        <w:pStyle w:val="ARTartustawynprozporzdzenia"/>
      </w:pPr>
      <w:r w:rsidRPr="00096D03">
        <w:rPr>
          <w:b/>
        </w:rPr>
        <w:t xml:space="preserve">Art. </w:t>
      </w:r>
      <w:r w:rsidR="00A12591" w:rsidRPr="00096D03">
        <w:rPr>
          <w:b/>
        </w:rPr>
        <w:t>4</w:t>
      </w:r>
      <w:r w:rsidR="00F7180F" w:rsidRPr="00096D03">
        <w:rPr>
          <w:b/>
        </w:rPr>
        <w:t>1</w:t>
      </w:r>
      <w:r w:rsidRPr="00096D03">
        <w:rPr>
          <w:b/>
        </w:rPr>
        <w:t>.</w:t>
      </w:r>
      <w:r w:rsidRPr="00C70E59">
        <w:t xml:space="preserve"> 1. Spory wszczęte</w:t>
      </w:r>
      <w:r w:rsidR="00E11F09" w:rsidRPr="00C70E59">
        <w:t xml:space="preserve"> i</w:t>
      </w:r>
      <w:r w:rsidRPr="00C70E59">
        <w:t xml:space="preserve"> niezakończone przed wejściem w życie ustawy prowadzi się na podst</w:t>
      </w:r>
      <w:r w:rsidR="00BF1D62" w:rsidRPr="00C70E59">
        <w:t>awie dotychczasowych przepisów.</w:t>
      </w:r>
    </w:p>
    <w:p w14:paraId="03FC4EEF" w14:textId="21B367D4" w:rsidR="00921A4E" w:rsidRPr="00C70E59" w:rsidRDefault="00BC26CA" w:rsidP="009F3965">
      <w:pPr>
        <w:pStyle w:val="USTustnpkodeksu"/>
      </w:pPr>
      <w:r w:rsidRPr="00C70E59">
        <w:lastRenderedPageBreak/>
        <w:t xml:space="preserve">2. Spory, </w:t>
      </w:r>
      <w:r w:rsidR="00506EC8" w:rsidRPr="00C70E59">
        <w:t xml:space="preserve">o </w:t>
      </w:r>
      <w:r w:rsidRPr="00C70E59">
        <w:t>których mowa w ust. 1, wygasają w terminie 12 miesięcy od dnia wej</w:t>
      </w:r>
      <w:r w:rsidR="00BF1D62" w:rsidRPr="00C70E59">
        <w:t>ścia w</w:t>
      </w:r>
      <w:r w:rsidR="00FB1FC1">
        <w:t> </w:t>
      </w:r>
      <w:r w:rsidR="00BF1D62" w:rsidRPr="00C70E59">
        <w:t>życia ustawy.</w:t>
      </w:r>
    </w:p>
    <w:p w14:paraId="79144F71" w14:textId="0C07DC9B" w:rsidR="003E3DBC" w:rsidRDefault="003E3DBC" w:rsidP="006C266E">
      <w:pPr>
        <w:pStyle w:val="USTustnpkodeksu"/>
      </w:pPr>
      <w:r w:rsidRPr="00096D03">
        <w:rPr>
          <w:b/>
        </w:rPr>
        <w:t xml:space="preserve">Art. </w:t>
      </w:r>
      <w:r w:rsidR="00F776EE" w:rsidRPr="00096D03">
        <w:rPr>
          <w:b/>
        </w:rPr>
        <w:t>4</w:t>
      </w:r>
      <w:r w:rsidR="00F776EE">
        <w:rPr>
          <w:b/>
        </w:rPr>
        <w:t>2</w:t>
      </w:r>
      <w:r w:rsidRPr="00AF1200">
        <w:rPr>
          <w:b/>
          <w:bCs w:val="0"/>
        </w:rPr>
        <w:t>.</w:t>
      </w:r>
      <w:r w:rsidRPr="00C70E59">
        <w:t xml:space="preserve"> </w:t>
      </w:r>
      <w:r w:rsidR="005C60A4">
        <w:t xml:space="preserve">1. </w:t>
      </w:r>
      <w:r w:rsidRPr="00C70E59">
        <w:t xml:space="preserve">Mediatorzy z listy, o której mowa w art. 11 ustawy uchylanej w art. </w:t>
      </w:r>
      <w:r w:rsidR="00F776EE" w:rsidRPr="00C70E59">
        <w:t>4</w:t>
      </w:r>
      <w:r w:rsidR="00F776EE">
        <w:t>3</w:t>
      </w:r>
      <w:r w:rsidR="00383CB5" w:rsidRPr="00C70E59">
        <w:t>,</w:t>
      </w:r>
      <w:r w:rsidR="003F4CAE" w:rsidRPr="00C70E59">
        <w:t xml:space="preserve"> </w:t>
      </w:r>
      <w:r w:rsidR="00986F23" w:rsidRPr="00C70E59">
        <w:t>mogą uzyskać wpis na</w:t>
      </w:r>
      <w:r w:rsidR="003F4CAE" w:rsidRPr="00C70E59">
        <w:t xml:space="preserve"> listę, o której mowa w art. 11</w:t>
      </w:r>
      <w:r w:rsidR="00EB31F2" w:rsidRPr="00C70E59">
        <w:t xml:space="preserve"> ust. 1</w:t>
      </w:r>
      <w:r w:rsidR="003F4CAE" w:rsidRPr="00C70E59">
        <w:t xml:space="preserve"> ustawy</w:t>
      </w:r>
      <w:r w:rsidR="00383CB5" w:rsidRPr="00C70E59">
        <w:t xml:space="preserve">, </w:t>
      </w:r>
      <w:r w:rsidR="00960D0F" w:rsidRPr="00C70E59">
        <w:t>po złożeniu</w:t>
      </w:r>
      <w:r w:rsidR="003F4CAE" w:rsidRPr="00C70E59">
        <w:t xml:space="preserve"> wniosku, o którym mowa w art.</w:t>
      </w:r>
      <w:r w:rsidR="00EB31F2" w:rsidRPr="00C70E59">
        <w:t xml:space="preserve"> 11 ust. 3</w:t>
      </w:r>
      <w:r w:rsidR="005B2DF6">
        <w:t xml:space="preserve"> </w:t>
      </w:r>
      <w:r w:rsidR="00EB31F2" w:rsidRPr="00C70E59">
        <w:t>ustawy</w:t>
      </w:r>
      <w:r w:rsidR="00986F23" w:rsidRPr="00C70E59">
        <w:t>, jeżeli odpowiadają warunkom wymienionym w art. 11 ust. 2 i 4</w:t>
      </w:r>
      <w:r w:rsidR="0059287C">
        <w:t xml:space="preserve"> </w:t>
      </w:r>
      <w:r w:rsidR="00986F23" w:rsidRPr="00C70E59">
        <w:t>ustawy.</w:t>
      </w:r>
    </w:p>
    <w:p w14:paraId="2FC4C319" w14:textId="3FE1FA54" w:rsidR="005C60A4" w:rsidRPr="00C70E59" w:rsidRDefault="005C60A4" w:rsidP="006C266E">
      <w:pPr>
        <w:pStyle w:val="USTustnpkodeksu"/>
      </w:pPr>
      <w:r>
        <w:t xml:space="preserve">2. Mediatorzy z listy, o której mowa w art. 11 ustawy uchylanej w art. </w:t>
      </w:r>
      <w:r w:rsidR="00F776EE">
        <w:t>43</w:t>
      </w:r>
      <w:r>
        <w:t xml:space="preserve">, zachowują swój status mediatora z listy </w:t>
      </w:r>
      <w:r w:rsidR="00C11920">
        <w:t>przez okres</w:t>
      </w:r>
      <w:r>
        <w:t xml:space="preserve"> 6 miesięcy od dnia wejścia w życie ustawy.</w:t>
      </w:r>
    </w:p>
    <w:p w14:paraId="49C5B936" w14:textId="53EC84B4" w:rsidR="00921A4E" w:rsidRPr="00C70E59" w:rsidRDefault="00BC26CA" w:rsidP="0007783B">
      <w:pPr>
        <w:pStyle w:val="ARTartustawynprozporzdzenia"/>
      </w:pPr>
      <w:r w:rsidRPr="00096D03">
        <w:rPr>
          <w:b/>
        </w:rPr>
        <w:t xml:space="preserve">Art. </w:t>
      </w:r>
      <w:r w:rsidR="00F776EE" w:rsidRPr="00096D03">
        <w:rPr>
          <w:b/>
        </w:rPr>
        <w:t>4</w:t>
      </w:r>
      <w:r w:rsidR="00F776EE">
        <w:rPr>
          <w:b/>
        </w:rPr>
        <w:t>3</w:t>
      </w:r>
      <w:r w:rsidRPr="00096D03">
        <w:rPr>
          <w:b/>
        </w:rPr>
        <w:t>.</w:t>
      </w:r>
      <w:r w:rsidRPr="00C70E59">
        <w:t xml:space="preserve"> Traci moc ustawa z dnia 23 maja 1991 r. o rozwiązywaniu sporów zbiorowych (Dz.</w:t>
      </w:r>
      <w:r w:rsidR="006C266E" w:rsidRPr="00C70E59">
        <w:t xml:space="preserve"> </w:t>
      </w:r>
      <w:r w:rsidRPr="00C70E59">
        <w:t>U. z</w:t>
      </w:r>
      <w:r w:rsidR="00506EC8" w:rsidRPr="00C70E59">
        <w:t xml:space="preserve"> 2020 r. poz. 123</w:t>
      </w:r>
      <w:r w:rsidRPr="00C70E59">
        <w:t>).</w:t>
      </w:r>
    </w:p>
    <w:p w14:paraId="022F7128" w14:textId="1A03A20E" w:rsidR="005872E2" w:rsidRDefault="00BC26CA" w:rsidP="0082741F">
      <w:pPr>
        <w:pStyle w:val="ARTartustawynprozporzdzenia"/>
      </w:pPr>
      <w:r w:rsidRPr="00096D03">
        <w:rPr>
          <w:b/>
        </w:rPr>
        <w:t xml:space="preserve">Art. </w:t>
      </w:r>
      <w:r w:rsidR="00F776EE" w:rsidRPr="00096D03">
        <w:rPr>
          <w:b/>
        </w:rPr>
        <w:t>4</w:t>
      </w:r>
      <w:r w:rsidR="00F776EE">
        <w:rPr>
          <w:b/>
        </w:rPr>
        <w:t>4</w:t>
      </w:r>
      <w:r w:rsidRPr="00096D03">
        <w:rPr>
          <w:b/>
        </w:rPr>
        <w:t>.</w:t>
      </w:r>
      <w:r w:rsidRPr="00C70E59">
        <w:t xml:space="preserve"> Ustawa wchodzi w życie po upływie </w:t>
      </w:r>
      <w:r w:rsidR="00F25110">
        <w:t>1</w:t>
      </w:r>
      <w:r w:rsidR="00B8392E">
        <w:t xml:space="preserve"> mies</w:t>
      </w:r>
      <w:r w:rsidR="00F25110">
        <w:t>iąca</w:t>
      </w:r>
      <w:r w:rsidRPr="00C70E59">
        <w:t xml:space="preserve"> od dnia ogłoszenia</w:t>
      </w:r>
      <w:r w:rsidR="0096278B" w:rsidRPr="00C70E59">
        <w:t>.</w:t>
      </w:r>
    </w:p>
    <w:sectPr w:rsidR="005872E2">
      <w:headerReference w:type="default" r:id="rId8"/>
      <w:pgSz w:w="11906" w:h="16838"/>
      <w:pgMar w:top="1560" w:right="1434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A4F4" w14:textId="77777777" w:rsidR="0013302D" w:rsidRDefault="0013302D">
      <w:r>
        <w:separator/>
      </w:r>
    </w:p>
  </w:endnote>
  <w:endnote w:type="continuationSeparator" w:id="0">
    <w:p w14:paraId="37E621C6" w14:textId="77777777" w:rsidR="0013302D" w:rsidRDefault="0013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66A8" w14:textId="77777777" w:rsidR="0013302D" w:rsidRDefault="0013302D">
      <w:r>
        <w:rPr>
          <w:color w:val="000000"/>
        </w:rPr>
        <w:separator/>
      </w:r>
    </w:p>
  </w:footnote>
  <w:footnote w:type="continuationSeparator" w:id="0">
    <w:p w14:paraId="668B5220" w14:textId="77777777" w:rsidR="0013302D" w:rsidRDefault="0013302D">
      <w:r>
        <w:continuationSeparator/>
      </w:r>
    </w:p>
  </w:footnote>
  <w:footnote w:id="1">
    <w:p w14:paraId="2B2FC1C8" w14:textId="59A3822F" w:rsidR="002F476D" w:rsidRDefault="002F476D" w:rsidP="00234614">
      <w:pPr>
        <w:pStyle w:val="PKTODNONIKApunkt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="008756AC">
        <w:t>Niniejszą ustawą zmienia się ustawy: ustawę z dnia 7 kwietnia 1989 r. o związkach zawodowych rolników indywidualnych, ustawę z dnia 4 marca 2005 r. o europejskim zgrupowaniu interesów gospodarczych i</w:t>
      </w:r>
      <w:r w:rsidR="00FB1FC1">
        <w:t> </w:t>
      </w:r>
      <w:r w:rsidR="008756AC">
        <w:t>spółce europejskiej, ustawę z dnia 22 lipca 2006 r. o spółdzielni europejskiej, ustawę z dnia z dnia 25 kwietnia 2008 r. o uczestnictwie pracowników w spółce powstałej w wyniku transgranicznego połączenia się spółek</w:t>
      </w:r>
      <w:r w:rsidR="008756AC" w:rsidRPr="00E02BF1">
        <w:t>, oraz ustawę z dnia 24 lipca 2015 r. o Radzie Dialogu Społecznego i innych instytucjach dialogu społecznego.</w:t>
      </w:r>
    </w:p>
    <w:p w14:paraId="6229E3F4" w14:textId="77777777" w:rsidR="002F476D" w:rsidRDefault="002F47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08E7" w14:textId="5C3E201C" w:rsidR="002F476D" w:rsidRDefault="002F476D">
    <w:pPr>
      <w:pStyle w:val="Nagwek"/>
      <w:jc w:val="center"/>
    </w:pPr>
    <w:r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2A3751">
      <w:rPr>
        <w:noProof/>
      </w:rPr>
      <w:t>16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67D"/>
    <w:multiLevelType w:val="hybridMultilevel"/>
    <w:tmpl w:val="5D109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E0A"/>
    <w:multiLevelType w:val="hybridMultilevel"/>
    <w:tmpl w:val="50FA12C6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202B36F5"/>
    <w:multiLevelType w:val="hybridMultilevel"/>
    <w:tmpl w:val="6FFA5D7A"/>
    <w:lvl w:ilvl="0" w:tplc="3218313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DE97E40"/>
    <w:multiLevelType w:val="hybridMultilevel"/>
    <w:tmpl w:val="820C9C6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642079FC"/>
    <w:multiLevelType w:val="hybridMultilevel"/>
    <w:tmpl w:val="7214DCCE"/>
    <w:lvl w:ilvl="0" w:tplc="F15E4264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6ABD1EE2"/>
    <w:multiLevelType w:val="hybridMultilevel"/>
    <w:tmpl w:val="5FC8F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4249A"/>
    <w:multiLevelType w:val="hybridMultilevel"/>
    <w:tmpl w:val="9D4049B8"/>
    <w:lvl w:ilvl="0" w:tplc="9236BD4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7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4E"/>
    <w:rsid w:val="000021EB"/>
    <w:rsid w:val="000036B8"/>
    <w:rsid w:val="00005CF9"/>
    <w:rsid w:val="00010C3E"/>
    <w:rsid w:val="000114DB"/>
    <w:rsid w:val="00011692"/>
    <w:rsid w:val="0001266E"/>
    <w:rsid w:val="00012AD0"/>
    <w:rsid w:val="00012EC6"/>
    <w:rsid w:val="000153CF"/>
    <w:rsid w:val="00015D5C"/>
    <w:rsid w:val="00016C72"/>
    <w:rsid w:val="00022C08"/>
    <w:rsid w:val="00023751"/>
    <w:rsid w:val="0002383E"/>
    <w:rsid w:val="000266CA"/>
    <w:rsid w:val="000273FC"/>
    <w:rsid w:val="00031A13"/>
    <w:rsid w:val="000348B5"/>
    <w:rsid w:val="0003750F"/>
    <w:rsid w:val="00040EA5"/>
    <w:rsid w:val="000426BD"/>
    <w:rsid w:val="000436EB"/>
    <w:rsid w:val="0004423F"/>
    <w:rsid w:val="0004446B"/>
    <w:rsid w:val="000450CB"/>
    <w:rsid w:val="00045AF1"/>
    <w:rsid w:val="00050D67"/>
    <w:rsid w:val="00052F5E"/>
    <w:rsid w:val="00053792"/>
    <w:rsid w:val="00054A8C"/>
    <w:rsid w:val="00054E13"/>
    <w:rsid w:val="00055AE0"/>
    <w:rsid w:val="00060CD1"/>
    <w:rsid w:val="00064211"/>
    <w:rsid w:val="000659D8"/>
    <w:rsid w:val="00067010"/>
    <w:rsid w:val="00067E87"/>
    <w:rsid w:val="0007495A"/>
    <w:rsid w:val="0007783B"/>
    <w:rsid w:val="00085730"/>
    <w:rsid w:val="00085CAE"/>
    <w:rsid w:val="00090099"/>
    <w:rsid w:val="00092C5E"/>
    <w:rsid w:val="00094E13"/>
    <w:rsid w:val="0009534C"/>
    <w:rsid w:val="00096D03"/>
    <w:rsid w:val="000976D4"/>
    <w:rsid w:val="000A124C"/>
    <w:rsid w:val="000A19D5"/>
    <w:rsid w:val="000A37EB"/>
    <w:rsid w:val="000A4D28"/>
    <w:rsid w:val="000A58C9"/>
    <w:rsid w:val="000B053E"/>
    <w:rsid w:val="000B0CCE"/>
    <w:rsid w:val="000B162D"/>
    <w:rsid w:val="000B2522"/>
    <w:rsid w:val="000C46C3"/>
    <w:rsid w:val="000C7614"/>
    <w:rsid w:val="000D0CEC"/>
    <w:rsid w:val="000D12C3"/>
    <w:rsid w:val="000D2493"/>
    <w:rsid w:val="000D3B53"/>
    <w:rsid w:val="000D5D66"/>
    <w:rsid w:val="000E1299"/>
    <w:rsid w:val="000E3C2C"/>
    <w:rsid w:val="000F27D6"/>
    <w:rsid w:val="000F3756"/>
    <w:rsid w:val="000F4801"/>
    <w:rsid w:val="000F618A"/>
    <w:rsid w:val="000F689C"/>
    <w:rsid w:val="000F70FA"/>
    <w:rsid w:val="000F7BBC"/>
    <w:rsid w:val="00103D32"/>
    <w:rsid w:val="001047E0"/>
    <w:rsid w:val="00105BE7"/>
    <w:rsid w:val="00110B8F"/>
    <w:rsid w:val="00116CC6"/>
    <w:rsid w:val="001172B8"/>
    <w:rsid w:val="00117CB7"/>
    <w:rsid w:val="001207AD"/>
    <w:rsid w:val="00120A53"/>
    <w:rsid w:val="00121831"/>
    <w:rsid w:val="00123B03"/>
    <w:rsid w:val="00124EC4"/>
    <w:rsid w:val="00126498"/>
    <w:rsid w:val="00130832"/>
    <w:rsid w:val="00132125"/>
    <w:rsid w:val="0013302D"/>
    <w:rsid w:val="00133063"/>
    <w:rsid w:val="001343C2"/>
    <w:rsid w:val="00137055"/>
    <w:rsid w:val="00137162"/>
    <w:rsid w:val="0013785D"/>
    <w:rsid w:val="00142579"/>
    <w:rsid w:val="001429F8"/>
    <w:rsid w:val="00143C67"/>
    <w:rsid w:val="00146137"/>
    <w:rsid w:val="001466CC"/>
    <w:rsid w:val="00146EE1"/>
    <w:rsid w:val="00152F30"/>
    <w:rsid w:val="0015435B"/>
    <w:rsid w:val="00154630"/>
    <w:rsid w:val="001552BC"/>
    <w:rsid w:val="00156AB0"/>
    <w:rsid w:val="00157274"/>
    <w:rsid w:val="001619B5"/>
    <w:rsid w:val="0016651E"/>
    <w:rsid w:val="0017040C"/>
    <w:rsid w:val="00171CBD"/>
    <w:rsid w:val="0017214B"/>
    <w:rsid w:val="00174493"/>
    <w:rsid w:val="00180C36"/>
    <w:rsid w:val="00186B54"/>
    <w:rsid w:val="00186DC0"/>
    <w:rsid w:val="00186FEF"/>
    <w:rsid w:val="001970BF"/>
    <w:rsid w:val="001A02A8"/>
    <w:rsid w:val="001A7742"/>
    <w:rsid w:val="001A7832"/>
    <w:rsid w:val="001B491D"/>
    <w:rsid w:val="001B7A00"/>
    <w:rsid w:val="001C0269"/>
    <w:rsid w:val="001C24B7"/>
    <w:rsid w:val="001C2E84"/>
    <w:rsid w:val="001C4023"/>
    <w:rsid w:val="001C6372"/>
    <w:rsid w:val="001C6AE2"/>
    <w:rsid w:val="001C7690"/>
    <w:rsid w:val="001C7DA8"/>
    <w:rsid w:val="001D1539"/>
    <w:rsid w:val="001D1934"/>
    <w:rsid w:val="001D3BA7"/>
    <w:rsid w:val="001D3F24"/>
    <w:rsid w:val="001D4187"/>
    <w:rsid w:val="001D58EC"/>
    <w:rsid w:val="001D5E0A"/>
    <w:rsid w:val="001D76A2"/>
    <w:rsid w:val="001E07B7"/>
    <w:rsid w:val="001E208B"/>
    <w:rsid w:val="001E449E"/>
    <w:rsid w:val="001E5F86"/>
    <w:rsid w:val="001E63BA"/>
    <w:rsid w:val="001F22E6"/>
    <w:rsid w:val="001F2E15"/>
    <w:rsid w:val="001F38AB"/>
    <w:rsid w:val="0020102A"/>
    <w:rsid w:val="00201BA4"/>
    <w:rsid w:val="00202FED"/>
    <w:rsid w:val="00203221"/>
    <w:rsid w:val="00205EC3"/>
    <w:rsid w:val="002064F8"/>
    <w:rsid w:val="00206E9B"/>
    <w:rsid w:val="00210C46"/>
    <w:rsid w:val="002144E2"/>
    <w:rsid w:val="00216118"/>
    <w:rsid w:val="00216F29"/>
    <w:rsid w:val="00220629"/>
    <w:rsid w:val="00220F30"/>
    <w:rsid w:val="00221252"/>
    <w:rsid w:val="002221C6"/>
    <w:rsid w:val="002243A9"/>
    <w:rsid w:val="002244D5"/>
    <w:rsid w:val="0022625B"/>
    <w:rsid w:val="00227750"/>
    <w:rsid w:val="002324EA"/>
    <w:rsid w:val="002335F4"/>
    <w:rsid w:val="00234614"/>
    <w:rsid w:val="00237941"/>
    <w:rsid w:val="0024061E"/>
    <w:rsid w:val="00240B37"/>
    <w:rsid w:val="00241474"/>
    <w:rsid w:val="00242984"/>
    <w:rsid w:val="00244977"/>
    <w:rsid w:val="002455A6"/>
    <w:rsid w:val="00247DFF"/>
    <w:rsid w:val="00250174"/>
    <w:rsid w:val="0025130F"/>
    <w:rsid w:val="00254755"/>
    <w:rsid w:val="00257975"/>
    <w:rsid w:val="00262AAF"/>
    <w:rsid w:val="00264AE1"/>
    <w:rsid w:val="00265BA8"/>
    <w:rsid w:val="0027488D"/>
    <w:rsid w:val="0027537F"/>
    <w:rsid w:val="00275CEE"/>
    <w:rsid w:val="002771C8"/>
    <w:rsid w:val="002828D4"/>
    <w:rsid w:val="00282C37"/>
    <w:rsid w:val="00283300"/>
    <w:rsid w:val="0028408D"/>
    <w:rsid w:val="0028612E"/>
    <w:rsid w:val="00286303"/>
    <w:rsid w:val="002904F8"/>
    <w:rsid w:val="002920EE"/>
    <w:rsid w:val="00295063"/>
    <w:rsid w:val="0029685B"/>
    <w:rsid w:val="002A145A"/>
    <w:rsid w:val="002A2622"/>
    <w:rsid w:val="002A3751"/>
    <w:rsid w:val="002A54CF"/>
    <w:rsid w:val="002A56AD"/>
    <w:rsid w:val="002B0005"/>
    <w:rsid w:val="002B2BFA"/>
    <w:rsid w:val="002B3143"/>
    <w:rsid w:val="002B389D"/>
    <w:rsid w:val="002B6C8A"/>
    <w:rsid w:val="002B759B"/>
    <w:rsid w:val="002C03F1"/>
    <w:rsid w:val="002C0933"/>
    <w:rsid w:val="002C1C55"/>
    <w:rsid w:val="002C52C4"/>
    <w:rsid w:val="002D2076"/>
    <w:rsid w:val="002E1785"/>
    <w:rsid w:val="002E22BA"/>
    <w:rsid w:val="002E4419"/>
    <w:rsid w:val="002E4D0D"/>
    <w:rsid w:val="002E5F46"/>
    <w:rsid w:val="002F1D6D"/>
    <w:rsid w:val="002F2962"/>
    <w:rsid w:val="002F387D"/>
    <w:rsid w:val="002F44E9"/>
    <w:rsid w:val="002F476D"/>
    <w:rsid w:val="002F659A"/>
    <w:rsid w:val="002F79B7"/>
    <w:rsid w:val="002F7E4A"/>
    <w:rsid w:val="003034B8"/>
    <w:rsid w:val="00304043"/>
    <w:rsid w:val="003108DF"/>
    <w:rsid w:val="00314034"/>
    <w:rsid w:val="003155A6"/>
    <w:rsid w:val="00316C5E"/>
    <w:rsid w:val="0032111F"/>
    <w:rsid w:val="003248F1"/>
    <w:rsid w:val="00324B99"/>
    <w:rsid w:val="00324F55"/>
    <w:rsid w:val="00330DAE"/>
    <w:rsid w:val="003311B9"/>
    <w:rsid w:val="00333397"/>
    <w:rsid w:val="0033398A"/>
    <w:rsid w:val="0033664F"/>
    <w:rsid w:val="00341790"/>
    <w:rsid w:val="003424C4"/>
    <w:rsid w:val="0034571B"/>
    <w:rsid w:val="003460C1"/>
    <w:rsid w:val="0034688E"/>
    <w:rsid w:val="00346D65"/>
    <w:rsid w:val="00347F4E"/>
    <w:rsid w:val="00350D54"/>
    <w:rsid w:val="00353BCF"/>
    <w:rsid w:val="00357E32"/>
    <w:rsid w:val="003617C4"/>
    <w:rsid w:val="003627F3"/>
    <w:rsid w:val="003628A7"/>
    <w:rsid w:val="00362C3F"/>
    <w:rsid w:val="00366D36"/>
    <w:rsid w:val="00374441"/>
    <w:rsid w:val="00375348"/>
    <w:rsid w:val="003754E5"/>
    <w:rsid w:val="00375CC4"/>
    <w:rsid w:val="00376D9A"/>
    <w:rsid w:val="00376F67"/>
    <w:rsid w:val="0037715F"/>
    <w:rsid w:val="00380D01"/>
    <w:rsid w:val="003821A2"/>
    <w:rsid w:val="003829A0"/>
    <w:rsid w:val="00383CB5"/>
    <w:rsid w:val="003864BD"/>
    <w:rsid w:val="00390611"/>
    <w:rsid w:val="0039475A"/>
    <w:rsid w:val="00396C8D"/>
    <w:rsid w:val="0039713B"/>
    <w:rsid w:val="003A0D8E"/>
    <w:rsid w:val="003A3DF4"/>
    <w:rsid w:val="003A4E17"/>
    <w:rsid w:val="003A682C"/>
    <w:rsid w:val="003B1E51"/>
    <w:rsid w:val="003B32CE"/>
    <w:rsid w:val="003B46F6"/>
    <w:rsid w:val="003B4F17"/>
    <w:rsid w:val="003B547D"/>
    <w:rsid w:val="003B686C"/>
    <w:rsid w:val="003C2E8D"/>
    <w:rsid w:val="003C3349"/>
    <w:rsid w:val="003C35DA"/>
    <w:rsid w:val="003C361C"/>
    <w:rsid w:val="003C3ABE"/>
    <w:rsid w:val="003C3F0D"/>
    <w:rsid w:val="003C4167"/>
    <w:rsid w:val="003C431A"/>
    <w:rsid w:val="003C5041"/>
    <w:rsid w:val="003D05E9"/>
    <w:rsid w:val="003D2CDE"/>
    <w:rsid w:val="003D416B"/>
    <w:rsid w:val="003D4D02"/>
    <w:rsid w:val="003E0571"/>
    <w:rsid w:val="003E193B"/>
    <w:rsid w:val="003E248E"/>
    <w:rsid w:val="003E263D"/>
    <w:rsid w:val="003E2991"/>
    <w:rsid w:val="003E30CE"/>
    <w:rsid w:val="003E3292"/>
    <w:rsid w:val="003E3814"/>
    <w:rsid w:val="003E3DBC"/>
    <w:rsid w:val="003F2463"/>
    <w:rsid w:val="003F3394"/>
    <w:rsid w:val="003F4079"/>
    <w:rsid w:val="003F4CAE"/>
    <w:rsid w:val="003F5549"/>
    <w:rsid w:val="003F7936"/>
    <w:rsid w:val="003F7A24"/>
    <w:rsid w:val="003F7B4A"/>
    <w:rsid w:val="00400282"/>
    <w:rsid w:val="00401CCF"/>
    <w:rsid w:val="004058F3"/>
    <w:rsid w:val="00405A9E"/>
    <w:rsid w:val="00406890"/>
    <w:rsid w:val="004077AB"/>
    <w:rsid w:val="00414A0F"/>
    <w:rsid w:val="004212F5"/>
    <w:rsid w:val="00423EBA"/>
    <w:rsid w:val="00424A05"/>
    <w:rsid w:val="004269BE"/>
    <w:rsid w:val="004274AC"/>
    <w:rsid w:val="00427D5C"/>
    <w:rsid w:val="0043079B"/>
    <w:rsid w:val="00430E08"/>
    <w:rsid w:val="00433783"/>
    <w:rsid w:val="00433C8D"/>
    <w:rsid w:val="00433CAD"/>
    <w:rsid w:val="00433CE0"/>
    <w:rsid w:val="00434A15"/>
    <w:rsid w:val="00435305"/>
    <w:rsid w:val="00442AD8"/>
    <w:rsid w:val="00444AA0"/>
    <w:rsid w:val="00451AEB"/>
    <w:rsid w:val="00454493"/>
    <w:rsid w:val="00455BCE"/>
    <w:rsid w:val="00455BEF"/>
    <w:rsid w:val="0045724C"/>
    <w:rsid w:val="00460ACD"/>
    <w:rsid w:val="00463EEC"/>
    <w:rsid w:val="0046521C"/>
    <w:rsid w:val="004663CF"/>
    <w:rsid w:val="0047366D"/>
    <w:rsid w:val="00474BA9"/>
    <w:rsid w:val="004764F2"/>
    <w:rsid w:val="004804D5"/>
    <w:rsid w:val="00480517"/>
    <w:rsid w:val="00481759"/>
    <w:rsid w:val="00481D3E"/>
    <w:rsid w:val="00483DA6"/>
    <w:rsid w:val="00485492"/>
    <w:rsid w:val="00486FAE"/>
    <w:rsid w:val="0049163B"/>
    <w:rsid w:val="00493CD5"/>
    <w:rsid w:val="004942EB"/>
    <w:rsid w:val="0049524F"/>
    <w:rsid w:val="004977B5"/>
    <w:rsid w:val="004A357E"/>
    <w:rsid w:val="004A5D49"/>
    <w:rsid w:val="004B2510"/>
    <w:rsid w:val="004B5F1C"/>
    <w:rsid w:val="004B5FAB"/>
    <w:rsid w:val="004C0EA1"/>
    <w:rsid w:val="004C2BAB"/>
    <w:rsid w:val="004C538B"/>
    <w:rsid w:val="004C7279"/>
    <w:rsid w:val="004C7863"/>
    <w:rsid w:val="004D1D78"/>
    <w:rsid w:val="004D66A6"/>
    <w:rsid w:val="004D7597"/>
    <w:rsid w:val="004E2897"/>
    <w:rsid w:val="004E2A6B"/>
    <w:rsid w:val="004E2D29"/>
    <w:rsid w:val="004E501A"/>
    <w:rsid w:val="004F0602"/>
    <w:rsid w:val="004F4463"/>
    <w:rsid w:val="004F4500"/>
    <w:rsid w:val="004F5637"/>
    <w:rsid w:val="004F7AF0"/>
    <w:rsid w:val="00504BD7"/>
    <w:rsid w:val="00506EC8"/>
    <w:rsid w:val="005108D7"/>
    <w:rsid w:val="00512716"/>
    <w:rsid w:val="00513170"/>
    <w:rsid w:val="0051411E"/>
    <w:rsid w:val="00514C40"/>
    <w:rsid w:val="00515BFB"/>
    <w:rsid w:val="00517C88"/>
    <w:rsid w:val="00517CF5"/>
    <w:rsid w:val="0052027B"/>
    <w:rsid w:val="00523184"/>
    <w:rsid w:val="00524054"/>
    <w:rsid w:val="005244E2"/>
    <w:rsid w:val="00524977"/>
    <w:rsid w:val="00525A40"/>
    <w:rsid w:val="0052702C"/>
    <w:rsid w:val="005273BF"/>
    <w:rsid w:val="00530081"/>
    <w:rsid w:val="00530CD4"/>
    <w:rsid w:val="00531758"/>
    <w:rsid w:val="00531B13"/>
    <w:rsid w:val="0053204D"/>
    <w:rsid w:val="00532515"/>
    <w:rsid w:val="00533467"/>
    <w:rsid w:val="005336BA"/>
    <w:rsid w:val="00535AAE"/>
    <w:rsid w:val="005376CD"/>
    <w:rsid w:val="00537798"/>
    <w:rsid w:val="005436CD"/>
    <w:rsid w:val="0054578B"/>
    <w:rsid w:val="00546A5A"/>
    <w:rsid w:val="00546C83"/>
    <w:rsid w:val="00547CED"/>
    <w:rsid w:val="00547E87"/>
    <w:rsid w:val="0055097C"/>
    <w:rsid w:val="00550BEF"/>
    <w:rsid w:val="00550D4D"/>
    <w:rsid w:val="00555EB9"/>
    <w:rsid w:val="00556FE1"/>
    <w:rsid w:val="00557D41"/>
    <w:rsid w:val="00560C66"/>
    <w:rsid w:val="00561DEC"/>
    <w:rsid w:val="0056222A"/>
    <w:rsid w:val="005649B0"/>
    <w:rsid w:val="00571BC1"/>
    <w:rsid w:val="00571C2E"/>
    <w:rsid w:val="00571C6C"/>
    <w:rsid w:val="005742C2"/>
    <w:rsid w:val="0057519E"/>
    <w:rsid w:val="0057622F"/>
    <w:rsid w:val="005819C3"/>
    <w:rsid w:val="0058536C"/>
    <w:rsid w:val="00585564"/>
    <w:rsid w:val="00585A35"/>
    <w:rsid w:val="005872E2"/>
    <w:rsid w:val="005907C3"/>
    <w:rsid w:val="00590F56"/>
    <w:rsid w:val="00591931"/>
    <w:rsid w:val="0059287C"/>
    <w:rsid w:val="005946F9"/>
    <w:rsid w:val="00595688"/>
    <w:rsid w:val="005970CC"/>
    <w:rsid w:val="0059797A"/>
    <w:rsid w:val="005A08BC"/>
    <w:rsid w:val="005A2936"/>
    <w:rsid w:val="005A3AAF"/>
    <w:rsid w:val="005A4E3A"/>
    <w:rsid w:val="005A59A2"/>
    <w:rsid w:val="005B2DF6"/>
    <w:rsid w:val="005B7D92"/>
    <w:rsid w:val="005C1CDB"/>
    <w:rsid w:val="005C325A"/>
    <w:rsid w:val="005C3CD4"/>
    <w:rsid w:val="005C52C5"/>
    <w:rsid w:val="005C5CBA"/>
    <w:rsid w:val="005C60A4"/>
    <w:rsid w:val="005D05A5"/>
    <w:rsid w:val="005D0820"/>
    <w:rsid w:val="005D15BD"/>
    <w:rsid w:val="005D3FE1"/>
    <w:rsid w:val="005D6FBD"/>
    <w:rsid w:val="005E4D8A"/>
    <w:rsid w:val="005E7AF2"/>
    <w:rsid w:val="005E7F8A"/>
    <w:rsid w:val="005F3E0E"/>
    <w:rsid w:val="005F4A45"/>
    <w:rsid w:val="005F52D0"/>
    <w:rsid w:val="005F5362"/>
    <w:rsid w:val="005F5868"/>
    <w:rsid w:val="00601042"/>
    <w:rsid w:val="006014E4"/>
    <w:rsid w:val="0060178D"/>
    <w:rsid w:val="00601895"/>
    <w:rsid w:val="00602770"/>
    <w:rsid w:val="00603C04"/>
    <w:rsid w:val="006048A5"/>
    <w:rsid w:val="00605CCD"/>
    <w:rsid w:val="00605F08"/>
    <w:rsid w:val="00612789"/>
    <w:rsid w:val="00614FE3"/>
    <w:rsid w:val="00620CB8"/>
    <w:rsid w:val="00620F60"/>
    <w:rsid w:val="00622DFD"/>
    <w:rsid w:val="00623F08"/>
    <w:rsid w:val="006251DC"/>
    <w:rsid w:val="00627DEA"/>
    <w:rsid w:val="00630878"/>
    <w:rsid w:val="00632A48"/>
    <w:rsid w:val="00634F4C"/>
    <w:rsid w:val="00636384"/>
    <w:rsid w:val="00637897"/>
    <w:rsid w:val="0064470E"/>
    <w:rsid w:val="00645E07"/>
    <w:rsid w:val="00651375"/>
    <w:rsid w:val="00655273"/>
    <w:rsid w:val="0066095C"/>
    <w:rsid w:val="00661374"/>
    <w:rsid w:val="00661E2C"/>
    <w:rsid w:val="0066223C"/>
    <w:rsid w:val="00662CC7"/>
    <w:rsid w:val="006652B5"/>
    <w:rsid w:val="0066561E"/>
    <w:rsid w:val="0067077D"/>
    <w:rsid w:val="00670787"/>
    <w:rsid w:val="00673F1B"/>
    <w:rsid w:val="00675ACF"/>
    <w:rsid w:val="0067702D"/>
    <w:rsid w:val="00680679"/>
    <w:rsid w:val="00680810"/>
    <w:rsid w:val="006825E7"/>
    <w:rsid w:val="0068716B"/>
    <w:rsid w:val="00687606"/>
    <w:rsid w:val="006935B6"/>
    <w:rsid w:val="00693967"/>
    <w:rsid w:val="00693B31"/>
    <w:rsid w:val="006A0B1A"/>
    <w:rsid w:val="006A14FF"/>
    <w:rsid w:val="006A2CD7"/>
    <w:rsid w:val="006A300E"/>
    <w:rsid w:val="006A3BED"/>
    <w:rsid w:val="006A53D9"/>
    <w:rsid w:val="006A54AE"/>
    <w:rsid w:val="006B1769"/>
    <w:rsid w:val="006B2A44"/>
    <w:rsid w:val="006B32F1"/>
    <w:rsid w:val="006B34DE"/>
    <w:rsid w:val="006B640B"/>
    <w:rsid w:val="006B7AE1"/>
    <w:rsid w:val="006B7EA4"/>
    <w:rsid w:val="006C22DB"/>
    <w:rsid w:val="006C266E"/>
    <w:rsid w:val="006C29BF"/>
    <w:rsid w:val="006C47FA"/>
    <w:rsid w:val="006C50C9"/>
    <w:rsid w:val="006C624E"/>
    <w:rsid w:val="006C7EC0"/>
    <w:rsid w:val="006D078F"/>
    <w:rsid w:val="006D0FD3"/>
    <w:rsid w:val="006D280C"/>
    <w:rsid w:val="006D3CAE"/>
    <w:rsid w:val="006D3D5F"/>
    <w:rsid w:val="006D4C1A"/>
    <w:rsid w:val="006D4FED"/>
    <w:rsid w:val="006D5B00"/>
    <w:rsid w:val="006D795C"/>
    <w:rsid w:val="006E10D0"/>
    <w:rsid w:val="006E3784"/>
    <w:rsid w:val="006E50F5"/>
    <w:rsid w:val="006F5CCB"/>
    <w:rsid w:val="006F67A8"/>
    <w:rsid w:val="006F73C3"/>
    <w:rsid w:val="00701646"/>
    <w:rsid w:val="00703B4A"/>
    <w:rsid w:val="00715894"/>
    <w:rsid w:val="00716B1B"/>
    <w:rsid w:val="00716F70"/>
    <w:rsid w:val="0072068E"/>
    <w:rsid w:val="00732DD2"/>
    <w:rsid w:val="0073321B"/>
    <w:rsid w:val="00735F8D"/>
    <w:rsid w:val="00742086"/>
    <w:rsid w:val="00742A75"/>
    <w:rsid w:val="00743D79"/>
    <w:rsid w:val="007617DA"/>
    <w:rsid w:val="00763484"/>
    <w:rsid w:val="00766292"/>
    <w:rsid w:val="0077051C"/>
    <w:rsid w:val="00782A4C"/>
    <w:rsid w:val="00785C30"/>
    <w:rsid w:val="007912AC"/>
    <w:rsid w:val="00791465"/>
    <w:rsid w:val="00791611"/>
    <w:rsid w:val="007A22B9"/>
    <w:rsid w:val="007A57F3"/>
    <w:rsid w:val="007A6971"/>
    <w:rsid w:val="007A738B"/>
    <w:rsid w:val="007A7E54"/>
    <w:rsid w:val="007B1DBA"/>
    <w:rsid w:val="007B2F9E"/>
    <w:rsid w:val="007B6318"/>
    <w:rsid w:val="007B6670"/>
    <w:rsid w:val="007C2F91"/>
    <w:rsid w:val="007C4865"/>
    <w:rsid w:val="007C65C4"/>
    <w:rsid w:val="007D0C7F"/>
    <w:rsid w:val="007D7078"/>
    <w:rsid w:val="007E2B28"/>
    <w:rsid w:val="007E4A25"/>
    <w:rsid w:val="007E4CDB"/>
    <w:rsid w:val="007E553D"/>
    <w:rsid w:val="007E5F07"/>
    <w:rsid w:val="007E7048"/>
    <w:rsid w:val="007F2719"/>
    <w:rsid w:val="007F3BD3"/>
    <w:rsid w:val="007F5529"/>
    <w:rsid w:val="0080172F"/>
    <w:rsid w:val="00804D64"/>
    <w:rsid w:val="00805A17"/>
    <w:rsid w:val="008060FB"/>
    <w:rsid w:val="0080635D"/>
    <w:rsid w:val="00811833"/>
    <w:rsid w:val="00812032"/>
    <w:rsid w:val="0081234E"/>
    <w:rsid w:val="008126A8"/>
    <w:rsid w:val="0081347F"/>
    <w:rsid w:val="00820781"/>
    <w:rsid w:val="008254B6"/>
    <w:rsid w:val="0082741F"/>
    <w:rsid w:val="008346DE"/>
    <w:rsid w:val="00834704"/>
    <w:rsid w:val="00835A73"/>
    <w:rsid w:val="00836BF9"/>
    <w:rsid w:val="0083727A"/>
    <w:rsid w:val="00840274"/>
    <w:rsid w:val="008420DA"/>
    <w:rsid w:val="00843021"/>
    <w:rsid w:val="008441DA"/>
    <w:rsid w:val="00845295"/>
    <w:rsid w:val="0084542F"/>
    <w:rsid w:val="00846C78"/>
    <w:rsid w:val="00852B97"/>
    <w:rsid w:val="00853E66"/>
    <w:rsid w:val="0085450A"/>
    <w:rsid w:val="008556EB"/>
    <w:rsid w:val="00857BCF"/>
    <w:rsid w:val="008607A0"/>
    <w:rsid w:val="00862EF7"/>
    <w:rsid w:val="00862F2D"/>
    <w:rsid w:val="00863C53"/>
    <w:rsid w:val="00866C1B"/>
    <w:rsid w:val="008756AC"/>
    <w:rsid w:val="0087647A"/>
    <w:rsid w:val="008766C6"/>
    <w:rsid w:val="00877FFD"/>
    <w:rsid w:val="00880D6A"/>
    <w:rsid w:val="008810D3"/>
    <w:rsid w:val="00883458"/>
    <w:rsid w:val="008852D9"/>
    <w:rsid w:val="008864FD"/>
    <w:rsid w:val="00887D38"/>
    <w:rsid w:val="0089065E"/>
    <w:rsid w:val="008924B7"/>
    <w:rsid w:val="00897CB2"/>
    <w:rsid w:val="008A0F7F"/>
    <w:rsid w:val="008A2184"/>
    <w:rsid w:val="008A413A"/>
    <w:rsid w:val="008A7350"/>
    <w:rsid w:val="008B206F"/>
    <w:rsid w:val="008B3AD7"/>
    <w:rsid w:val="008B5AC3"/>
    <w:rsid w:val="008C0FFB"/>
    <w:rsid w:val="008C34F4"/>
    <w:rsid w:val="008C4420"/>
    <w:rsid w:val="008C5506"/>
    <w:rsid w:val="008D0FE2"/>
    <w:rsid w:val="008D5B5D"/>
    <w:rsid w:val="008E76AD"/>
    <w:rsid w:val="008F0DBC"/>
    <w:rsid w:val="008F3335"/>
    <w:rsid w:val="008F40AF"/>
    <w:rsid w:val="008F71F9"/>
    <w:rsid w:val="008F741D"/>
    <w:rsid w:val="00906A50"/>
    <w:rsid w:val="00910204"/>
    <w:rsid w:val="00910EAE"/>
    <w:rsid w:val="00911907"/>
    <w:rsid w:val="00911B44"/>
    <w:rsid w:val="00913826"/>
    <w:rsid w:val="00914C72"/>
    <w:rsid w:val="00914DD5"/>
    <w:rsid w:val="00915622"/>
    <w:rsid w:val="00915A11"/>
    <w:rsid w:val="00920D67"/>
    <w:rsid w:val="009215BF"/>
    <w:rsid w:val="00921A4E"/>
    <w:rsid w:val="00925343"/>
    <w:rsid w:val="00926E24"/>
    <w:rsid w:val="00927C9D"/>
    <w:rsid w:val="00927DCB"/>
    <w:rsid w:val="009326BD"/>
    <w:rsid w:val="0093347C"/>
    <w:rsid w:val="009356A5"/>
    <w:rsid w:val="009363FA"/>
    <w:rsid w:val="0094023E"/>
    <w:rsid w:val="009402C1"/>
    <w:rsid w:val="009406F1"/>
    <w:rsid w:val="00941B95"/>
    <w:rsid w:val="009445C3"/>
    <w:rsid w:val="00945F78"/>
    <w:rsid w:val="00946D9F"/>
    <w:rsid w:val="00946E09"/>
    <w:rsid w:val="00951C5F"/>
    <w:rsid w:val="00952051"/>
    <w:rsid w:val="0095363C"/>
    <w:rsid w:val="0095447F"/>
    <w:rsid w:val="00954C8F"/>
    <w:rsid w:val="00955536"/>
    <w:rsid w:val="00960855"/>
    <w:rsid w:val="00960D0F"/>
    <w:rsid w:val="00961BB1"/>
    <w:rsid w:val="0096278B"/>
    <w:rsid w:val="00962AA6"/>
    <w:rsid w:val="00962FA0"/>
    <w:rsid w:val="009640B4"/>
    <w:rsid w:val="00964311"/>
    <w:rsid w:val="00965B82"/>
    <w:rsid w:val="009673BA"/>
    <w:rsid w:val="00970C1D"/>
    <w:rsid w:val="0097124B"/>
    <w:rsid w:val="00974FBB"/>
    <w:rsid w:val="00976FC0"/>
    <w:rsid w:val="00983C13"/>
    <w:rsid w:val="0098428F"/>
    <w:rsid w:val="009855AA"/>
    <w:rsid w:val="00985C70"/>
    <w:rsid w:val="00985C7B"/>
    <w:rsid w:val="00986F23"/>
    <w:rsid w:val="00990D87"/>
    <w:rsid w:val="00990FA1"/>
    <w:rsid w:val="0099190F"/>
    <w:rsid w:val="009A0FDC"/>
    <w:rsid w:val="009A2928"/>
    <w:rsid w:val="009A34BB"/>
    <w:rsid w:val="009A388E"/>
    <w:rsid w:val="009A41FD"/>
    <w:rsid w:val="009A7E6F"/>
    <w:rsid w:val="009B18B3"/>
    <w:rsid w:val="009B4756"/>
    <w:rsid w:val="009B5C04"/>
    <w:rsid w:val="009B79F9"/>
    <w:rsid w:val="009C04B6"/>
    <w:rsid w:val="009C0657"/>
    <w:rsid w:val="009C0B87"/>
    <w:rsid w:val="009C2737"/>
    <w:rsid w:val="009C315D"/>
    <w:rsid w:val="009C43AE"/>
    <w:rsid w:val="009C63E3"/>
    <w:rsid w:val="009D0F44"/>
    <w:rsid w:val="009D1097"/>
    <w:rsid w:val="009D2BF2"/>
    <w:rsid w:val="009D5150"/>
    <w:rsid w:val="009D5DD5"/>
    <w:rsid w:val="009D7AC1"/>
    <w:rsid w:val="009D7EEC"/>
    <w:rsid w:val="009E47A4"/>
    <w:rsid w:val="009E6EAE"/>
    <w:rsid w:val="009E7FF4"/>
    <w:rsid w:val="009F0D5C"/>
    <w:rsid w:val="009F2A8D"/>
    <w:rsid w:val="009F3227"/>
    <w:rsid w:val="009F3965"/>
    <w:rsid w:val="00A01B55"/>
    <w:rsid w:val="00A01C25"/>
    <w:rsid w:val="00A03FC2"/>
    <w:rsid w:val="00A07742"/>
    <w:rsid w:val="00A103CB"/>
    <w:rsid w:val="00A105AD"/>
    <w:rsid w:val="00A107D3"/>
    <w:rsid w:val="00A12591"/>
    <w:rsid w:val="00A138EB"/>
    <w:rsid w:val="00A14A48"/>
    <w:rsid w:val="00A16EEC"/>
    <w:rsid w:val="00A2159C"/>
    <w:rsid w:val="00A21D9C"/>
    <w:rsid w:val="00A253F9"/>
    <w:rsid w:val="00A25582"/>
    <w:rsid w:val="00A2577D"/>
    <w:rsid w:val="00A27390"/>
    <w:rsid w:val="00A3258E"/>
    <w:rsid w:val="00A34E61"/>
    <w:rsid w:val="00A35391"/>
    <w:rsid w:val="00A37FE3"/>
    <w:rsid w:val="00A411A9"/>
    <w:rsid w:val="00A460D1"/>
    <w:rsid w:val="00A5051B"/>
    <w:rsid w:val="00A540A0"/>
    <w:rsid w:val="00A55495"/>
    <w:rsid w:val="00A568C4"/>
    <w:rsid w:val="00A57FF4"/>
    <w:rsid w:val="00A61490"/>
    <w:rsid w:val="00A62C60"/>
    <w:rsid w:val="00A6679D"/>
    <w:rsid w:val="00A70928"/>
    <w:rsid w:val="00A74299"/>
    <w:rsid w:val="00A755FD"/>
    <w:rsid w:val="00A77F50"/>
    <w:rsid w:val="00A8071A"/>
    <w:rsid w:val="00A81485"/>
    <w:rsid w:val="00A81DC3"/>
    <w:rsid w:val="00A845FF"/>
    <w:rsid w:val="00A84692"/>
    <w:rsid w:val="00A90FDD"/>
    <w:rsid w:val="00A96F1D"/>
    <w:rsid w:val="00AA038D"/>
    <w:rsid w:val="00AA2D80"/>
    <w:rsid w:val="00AA443D"/>
    <w:rsid w:val="00AA5001"/>
    <w:rsid w:val="00AA6395"/>
    <w:rsid w:val="00AA7309"/>
    <w:rsid w:val="00AA7D27"/>
    <w:rsid w:val="00AB44FC"/>
    <w:rsid w:val="00AB4C6F"/>
    <w:rsid w:val="00AB7283"/>
    <w:rsid w:val="00AC2C6E"/>
    <w:rsid w:val="00AC32C4"/>
    <w:rsid w:val="00AC3BBA"/>
    <w:rsid w:val="00AC55E5"/>
    <w:rsid w:val="00AC5C34"/>
    <w:rsid w:val="00AC5C43"/>
    <w:rsid w:val="00AC6EBE"/>
    <w:rsid w:val="00AD0098"/>
    <w:rsid w:val="00AD050B"/>
    <w:rsid w:val="00AD20A4"/>
    <w:rsid w:val="00AD303C"/>
    <w:rsid w:val="00AD30BA"/>
    <w:rsid w:val="00AD43BE"/>
    <w:rsid w:val="00AD6DA6"/>
    <w:rsid w:val="00AE2664"/>
    <w:rsid w:val="00AE2C53"/>
    <w:rsid w:val="00AE373E"/>
    <w:rsid w:val="00AE392C"/>
    <w:rsid w:val="00AE43FB"/>
    <w:rsid w:val="00AE46BE"/>
    <w:rsid w:val="00AE516D"/>
    <w:rsid w:val="00AE5202"/>
    <w:rsid w:val="00AE7754"/>
    <w:rsid w:val="00AE7BD9"/>
    <w:rsid w:val="00AF07B3"/>
    <w:rsid w:val="00AF1200"/>
    <w:rsid w:val="00AF2764"/>
    <w:rsid w:val="00AF6215"/>
    <w:rsid w:val="00AF6372"/>
    <w:rsid w:val="00B00A58"/>
    <w:rsid w:val="00B0208C"/>
    <w:rsid w:val="00B0343E"/>
    <w:rsid w:val="00B04B10"/>
    <w:rsid w:val="00B05CC5"/>
    <w:rsid w:val="00B1027B"/>
    <w:rsid w:val="00B12674"/>
    <w:rsid w:val="00B15EA9"/>
    <w:rsid w:val="00B16BCA"/>
    <w:rsid w:val="00B17323"/>
    <w:rsid w:val="00B2100F"/>
    <w:rsid w:val="00B22749"/>
    <w:rsid w:val="00B2409B"/>
    <w:rsid w:val="00B24F3E"/>
    <w:rsid w:val="00B3091E"/>
    <w:rsid w:val="00B322AC"/>
    <w:rsid w:val="00B34ECC"/>
    <w:rsid w:val="00B37493"/>
    <w:rsid w:val="00B447A0"/>
    <w:rsid w:val="00B448BB"/>
    <w:rsid w:val="00B5292A"/>
    <w:rsid w:val="00B539BE"/>
    <w:rsid w:val="00B5647B"/>
    <w:rsid w:val="00B620B7"/>
    <w:rsid w:val="00B62779"/>
    <w:rsid w:val="00B651E4"/>
    <w:rsid w:val="00B668E8"/>
    <w:rsid w:val="00B678EF"/>
    <w:rsid w:val="00B71635"/>
    <w:rsid w:val="00B7218D"/>
    <w:rsid w:val="00B72AE0"/>
    <w:rsid w:val="00B73731"/>
    <w:rsid w:val="00B74B0D"/>
    <w:rsid w:val="00B77DF1"/>
    <w:rsid w:val="00B81CEB"/>
    <w:rsid w:val="00B826B8"/>
    <w:rsid w:val="00B8355F"/>
    <w:rsid w:val="00B8392E"/>
    <w:rsid w:val="00B85202"/>
    <w:rsid w:val="00B91A05"/>
    <w:rsid w:val="00B92503"/>
    <w:rsid w:val="00B92ADD"/>
    <w:rsid w:val="00B93BD4"/>
    <w:rsid w:val="00B95A68"/>
    <w:rsid w:val="00B96DB5"/>
    <w:rsid w:val="00B9703A"/>
    <w:rsid w:val="00BA12C5"/>
    <w:rsid w:val="00BA1D3B"/>
    <w:rsid w:val="00BA282B"/>
    <w:rsid w:val="00BA67CB"/>
    <w:rsid w:val="00BB238D"/>
    <w:rsid w:val="00BB25F6"/>
    <w:rsid w:val="00BB3758"/>
    <w:rsid w:val="00BB4557"/>
    <w:rsid w:val="00BB5B81"/>
    <w:rsid w:val="00BC1FD8"/>
    <w:rsid w:val="00BC26CA"/>
    <w:rsid w:val="00BC31B2"/>
    <w:rsid w:val="00BC5D9F"/>
    <w:rsid w:val="00BC6246"/>
    <w:rsid w:val="00BC6338"/>
    <w:rsid w:val="00BC79A4"/>
    <w:rsid w:val="00BD0B43"/>
    <w:rsid w:val="00BD15AA"/>
    <w:rsid w:val="00BD1DB6"/>
    <w:rsid w:val="00BD2663"/>
    <w:rsid w:val="00BD2B2E"/>
    <w:rsid w:val="00BD7B50"/>
    <w:rsid w:val="00BE0929"/>
    <w:rsid w:val="00BE1A7F"/>
    <w:rsid w:val="00BE2545"/>
    <w:rsid w:val="00BE29BF"/>
    <w:rsid w:val="00BE5BA1"/>
    <w:rsid w:val="00BE7953"/>
    <w:rsid w:val="00BF0AA5"/>
    <w:rsid w:val="00BF1990"/>
    <w:rsid w:val="00BF1D62"/>
    <w:rsid w:val="00BF1F03"/>
    <w:rsid w:val="00BF31DB"/>
    <w:rsid w:val="00BF6413"/>
    <w:rsid w:val="00BF75AF"/>
    <w:rsid w:val="00C044D3"/>
    <w:rsid w:val="00C0556A"/>
    <w:rsid w:val="00C0580F"/>
    <w:rsid w:val="00C05AD7"/>
    <w:rsid w:val="00C0600B"/>
    <w:rsid w:val="00C07EEB"/>
    <w:rsid w:val="00C11920"/>
    <w:rsid w:val="00C11A53"/>
    <w:rsid w:val="00C13A5B"/>
    <w:rsid w:val="00C15198"/>
    <w:rsid w:val="00C15341"/>
    <w:rsid w:val="00C15573"/>
    <w:rsid w:val="00C15B0A"/>
    <w:rsid w:val="00C16701"/>
    <w:rsid w:val="00C168EE"/>
    <w:rsid w:val="00C207ED"/>
    <w:rsid w:val="00C218C9"/>
    <w:rsid w:val="00C30ABD"/>
    <w:rsid w:val="00C32500"/>
    <w:rsid w:val="00C32A58"/>
    <w:rsid w:val="00C32B6B"/>
    <w:rsid w:val="00C33B97"/>
    <w:rsid w:val="00C34E92"/>
    <w:rsid w:val="00C35B4D"/>
    <w:rsid w:val="00C35F75"/>
    <w:rsid w:val="00C37BD2"/>
    <w:rsid w:val="00C4113A"/>
    <w:rsid w:val="00C41727"/>
    <w:rsid w:val="00C41AF5"/>
    <w:rsid w:val="00C41E65"/>
    <w:rsid w:val="00C438ED"/>
    <w:rsid w:val="00C45713"/>
    <w:rsid w:val="00C46ABE"/>
    <w:rsid w:val="00C52EDF"/>
    <w:rsid w:val="00C556AE"/>
    <w:rsid w:val="00C558AB"/>
    <w:rsid w:val="00C55A1C"/>
    <w:rsid w:val="00C5627E"/>
    <w:rsid w:val="00C57D9E"/>
    <w:rsid w:val="00C615B2"/>
    <w:rsid w:val="00C61D7D"/>
    <w:rsid w:val="00C621D1"/>
    <w:rsid w:val="00C65809"/>
    <w:rsid w:val="00C66C20"/>
    <w:rsid w:val="00C70E59"/>
    <w:rsid w:val="00C70EAE"/>
    <w:rsid w:val="00C71F89"/>
    <w:rsid w:val="00C72C1F"/>
    <w:rsid w:val="00C74E5D"/>
    <w:rsid w:val="00C763D4"/>
    <w:rsid w:val="00C76A9C"/>
    <w:rsid w:val="00C82700"/>
    <w:rsid w:val="00C85668"/>
    <w:rsid w:val="00C86B4C"/>
    <w:rsid w:val="00C946D8"/>
    <w:rsid w:val="00C963C0"/>
    <w:rsid w:val="00C97D02"/>
    <w:rsid w:val="00C97F67"/>
    <w:rsid w:val="00CA08C8"/>
    <w:rsid w:val="00CA65CF"/>
    <w:rsid w:val="00CA71B3"/>
    <w:rsid w:val="00CA7584"/>
    <w:rsid w:val="00CB4B11"/>
    <w:rsid w:val="00CB6645"/>
    <w:rsid w:val="00CB6F4E"/>
    <w:rsid w:val="00CB7246"/>
    <w:rsid w:val="00CC0111"/>
    <w:rsid w:val="00CC1DD0"/>
    <w:rsid w:val="00CC705E"/>
    <w:rsid w:val="00CD2866"/>
    <w:rsid w:val="00CD366E"/>
    <w:rsid w:val="00CD648D"/>
    <w:rsid w:val="00CD7C57"/>
    <w:rsid w:val="00CE0041"/>
    <w:rsid w:val="00CE5965"/>
    <w:rsid w:val="00CE6517"/>
    <w:rsid w:val="00CF45CE"/>
    <w:rsid w:val="00CF462F"/>
    <w:rsid w:val="00CF4876"/>
    <w:rsid w:val="00CF5557"/>
    <w:rsid w:val="00CF5A46"/>
    <w:rsid w:val="00CF75AE"/>
    <w:rsid w:val="00CF7D8E"/>
    <w:rsid w:val="00D01F5E"/>
    <w:rsid w:val="00D03A50"/>
    <w:rsid w:val="00D04702"/>
    <w:rsid w:val="00D054C2"/>
    <w:rsid w:val="00D05C55"/>
    <w:rsid w:val="00D066E5"/>
    <w:rsid w:val="00D06F7D"/>
    <w:rsid w:val="00D108B8"/>
    <w:rsid w:val="00D124E3"/>
    <w:rsid w:val="00D1465E"/>
    <w:rsid w:val="00D23D8C"/>
    <w:rsid w:val="00D26222"/>
    <w:rsid w:val="00D263C8"/>
    <w:rsid w:val="00D30362"/>
    <w:rsid w:val="00D331B1"/>
    <w:rsid w:val="00D33579"/>
    <w:rsid w:val="00D33D80"/>
    <w:rsid w:val="00D350C3"/>
    <w:rsid w:val="00D40F7F"/>
    <w:rsid w:val="00D431FB"/>
    <w:rsid w:val="00D45515"/>
    <w:rsid w:val="00D4608C"/>
    <w:rsid w:val="00D502FF"/>
    <w:rsid w:val="00D5079D"/>
    <w:rsid w:val="00D512CC"/>
    <w:rsid w:val="00D52D57"/>
    <w:rsid w:val="00D53AC3"/>
    <w:rsid w:val="00D53C0A"/>
    <w:rsid w:val="00D53C2F"/>
    <w:rsid w:val="00D54AD4"/>
    <w:rsid w:val="00D57FAE"/>
    <w:rsid w:val="00D6390B"/>
    <w:rsid w:val="00D640A1"/>
    <w:rsid w:val="00D64303"/>
    <w:rsid w:val="00D6519E"/>
    <w:rsid w:val="00D67AAA"/>
    <w:rsid w:val="00D71EA6"/>
    <w:rsid w:val="00D759FD"/>
    <w:rsid w:val="00D775D7"/>
    <w:rsid w:val="00D80D49"/>
    <w:rsid w:val="00D81331"/>
    <w:rsid w:val="00D8155D"/>
    <w:rsid w:val="00D82224"/>
    <w:rsid w:val="00D830C9"/>
    <w:rsid w:val="00D8348B"/>
    <w:rsid w:val="00D84A03"/>
    <w:rsid w:val="00D85361"/>
    <w:rsid w:val="00D856F0"/>
    <w:rsid w:val="00D86981"/>
    <w:rsid w:val="00D8720A"/>
    <w:rsid w:val="00D878DD"/>
    <w:rsid w:val="00D87AE7"/>
    <w:rsid w:val="00D91B74"/>
    <w:rsid w:val="00D92736"/>
    <w:rsid w:val="00D92ABC"/>
    <w:rsid w:val="00D94C8C"/>
    <w:rsid w:val="00D94E0A"/>
    <w:rsid w:val="00D95FA7"/>
    <w:rsid w:val="00DA1B9E"/>
    <w:rsid w:val="00DB004D"/>
    <w:rsid w:val="00DB1B10"/>
    <w:rsid w:val="00DB2EB3"/>
    <w:rsid w:val="00DB40D0"/>
    <w:rsid w:val="00DB48D1"/>
    <w:rsid w:val="00DB6A8B"/>
    <w:rsid w:val="00DB6FF6"/>
    <w:rsid w:val="00DC0949"/>
    <w:rsid w:val="00DC2B6C"/>
    <w:rsid w:val="00DC7104"/>
    <w:rsid w:val="00DD0C16"/>
    <w:rsid w:val="00DD0C35"/>
    <w:rsid w:val="00DD26F0"/>
    <w:rsid w:val="00DD294D"/>
    <w:rsid w:val="00DD6991"/>
    <w:rsid w:val="00DE0386"/>
    <w:rsid w:val="00DE1015"/>
    <w:rsid w:val="00DE2CE9"/>
    <w:rsid w:val="00DE33B3"/>
    <w:rsid w:val="00DE7249"/>
    <w:rsid w:val="00DF078D"/>
    <w:rsid w:val="00DF122F"/>
    <w:rsid w:val="00DF211B"/>
    <w:rsid w:val="00DF462B"/>
    <w:rsid w:val="00DF528C"/>
    <w:rsid w:val="00E022BF"/>
    <w:rsid w:val="00E025E4"/>
    <w:rsid w:val="00E02BF1"/>
    <w:rsid w:val="00E0582C"/>
    <w:rsid w:val="00E06C53"/>
    <w:rsid w:val="00E07F96"/>
    <w:rsid w:val="00E11F09"/>
    <w:rsid w:val="00E11FC5"/>
    <w:rsid w:val="00E12FB9"/>
    <w:rsid w:val="00E14DA9"/>
    <w:rsid w:val="00E159C6"/>
    <w:rsid w:val="00E16221"/>
    <w:rsid w:val="00E20FA5"/>
    <w:rsid w:val="00E23D5A"/>
    <w:rsid w:val="00E263B3"/>
    <w:rsid w:val="00E30A75"/>
    <w:rsid w:val="00E30D56"/>
    <w:rsid w:val="00E3324D"/>
    <w:rsid w:val="00E3469D"/>
    <w:rsid w:val="00E37363"/>
    <w:rsid w:val="00E374E7"/>
    <w:rsid w:val="00E40D7D"/>
    <w:rsid w:val="00E41684"/>
    <w:rsid w:val="00E41CD7"/>
    <w:rsid w:val="00E42455"/>
    <w:rsid w:val="00E45829"/>
    <w:rsid w:val="00E45AF4"/>
    <w:rsid w:val="00E45EC4"/>
    <w:rsid w:val="00E46195"/>
    <w:rsid w:val="00E46C24"/>
    <w:rsid w:val="00E471B8"/>
    <w:rsid w:val="00E47BD8"/>
    <w:rsid w:val="00E47EEB"/>
    <w:rsid w:val="00E51E84"/>
    <w:rsid w:val="00E537C6"/>
    <w:rsid w:val="00E5661E"/>
    <w:rsid w:val="00E61F85"/>
    <w:rsid w:val="00E63578"/>
    <w:rsid w:val="00E64280"/>
    <w:rsid w:val="00E755F2"/>
    <w:rsid w:val="00E8151B"/>
    <w:rsid w:val="00E827E8"/>
    <w:rsid w:val="00E828C9"/>
    <w:rsid w:val="00E84715"/>
    <w:rsid w:val="00E9211D"/>
    <w:rsid w:val="00E92FCB"/>
    <w:rsid w:val="00E933A1"/>
    <w:rsid w:val="00E9447E"/>
    <w:rsid w:val="00E948BE"/>
    <w:rsid w:val="00E97F88"/>
    <w:rsid w:val="00EA17D1"/>
    <w:rsid w:val="00EA2507"/>
    <w:rsid w:val="00EA2E8F"/>
    <w:rsid w:val="00EA5590"/>
    <w:rsid w:val="00EA5D15"/>
    <w:rsid w:val="00EA652A"/>
    <w:rsid w:val="00EB222B"/>
    <w:rsid w:val="00EB2F5C"/>
    <w:rsid w:val="00EB31F2"/>
    <w:rsid w:val="00EB35A0"/>
    <w:rsid w:val="00EB5B37"/>
    <w:rsid w:val="00EB726C"/>
    <w:rsid w:val="00ED02AF"/>
    <w:rsid w:val="00ED3B0D"/>
    <w:rsid w:val="00ED540F"/>
    <w:rsid w:val="00ED62EC"/>
    <w:rsid w:val="00ED7B76"/>
    <w:rsid w:val="00EE64A5"/>
    <w:rsid w:val="00EE7320"/>
    <w:rsid w:val="00EF07BA"/>
    <w:rsid w:val="00EF0EB5"/>
    <w:rsid w:val="00EF10A7"/>
    <w:rsid w:val="00F000BA"/>
    <w:rsid w:val="00F01224"/>
    <w:rsid w:val="00F0213D"/>
    <w:rsid w:val="00F05BF7"/>
    <w:rsid w:val="00F062F3"/>
    <w:rsid w:val="00F11453"/>
    <w:rsid w:val="00F1175E"/>
    <w:rsid w:val="00F11A20"/>
    <w:rsid w:val="00F14326"/>
    <w:rsid w:val="00F16CEC"/>
    <w:rsid w:val="00F20E70"/>
    <w:rsid w:val="00F20ECC"/>
    <w:rsid w:val="00F22E4E"/>
    <w:rsid w:val="00F25110"/>
    <w:rsid w:val="00F25508"/>
    <w:rsid w:val="00F261CF"/>
    <w:rsid w:val="00F26209"/>
    <w:rsid w:val="00F30389"/>
    <w:rsid w:val="00F32538"/>
    <w:rsid w:val="00F404CE"/>
    <w:rsid w:val="00F40998"/>
    <w:rsid w:val="00F43A82"/>
    <w:rsid w:val="00F43C2C"/>
    <w:rsid w:val="00F45F1E"/>
    <w:rsid w:val="00F46945"/>
    <w:rsid w:val="00F517C8"/>
    <w:rsid w:val="00F52103"/>
    <w:rsid w:val="00F52669"/>
    <w:rsid w:val="00F5432F"/>
    <w:rsid w:val="00F55495"/>
    <w:rsid w:val="00F61222"/>
    <w:rsid w:val="00F61FD2"/>
    <w:rsid w:val="00F66451"/>
    <w:rsid w:val="00F66955"/>
    <w:rsid w:val="00F67155"/>
    <w:rsid w:val="00F67A73"/>
    <w:rsid w:val="00F7180F"/>
    <w:rsid w:val="00F74DDF"/>
    <w:rsid w:val="00F760BC"/>
    <w:rsid w:val="00F76D25"/>
    <w:rsid w:val="00F776EE"/>
    <w:rsid w:val="00F77D59"/>
    <w:rsid w:val="00F77FDD"/>
    <w:rsid w:val="00F84166"/>
    <w:rsid w:val="00FA1091"/>
    <w:rsid w:val="00FA5B89"/>
    <w:rsid w:val="00FA61AC"/>
    <w:rsid w:val="00FA68B7"/>
    <w:rsid w:val="00FA6E65"/>
    <w:rsid w:val="00FA7687"/>
    <w:rsid w:val="00FB1FC1"/>
    <w:rsid w:val="00FC0A1F"/>
    <w:rsid w:val="00FC1B03"/>
    <w:rsid w:val="00FC2733"/>
    <w:rsid w:val="00FC2859"/>
    <w:rsid w:val="00FC51E4"/>
    <w:rsid w:val="00FD10EC"/>
    <w:rsid w:val="00FD2FC4"/>
    <w:rsid w:val="00FD331D"/>
    <w:rsid w:val="00FD4B06"/>
    <w:rsid w:val="00FD4BA6"/>
    <w:rsid w:val="00FD6B4D"/>
    <w:rsid w:val="00FD6D0F"/>
    <w:rsid w:val="00FE02C5"/>
    <w:rsid w:val="00FE446E"/>
    <w:rsid w:val="00FE6061"/>
    <w:rsid w:val="00FE6559"/>
    <w:rsid w:val="00FE67DC"/>
    <w:rsid w:val="00FE6881"/>
    <w:rsid w:val="00FE790D"/>
    <w:rsid w:val="00FF0508"/>
    <w:rsid w:val="00FF289C"/>
    <w:rsid w:val="00FF43FE"/>
    <w:rsid w:val="00FF5615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E1EE"/>
  <w15:docId w15:val="{9139EEFE-1AD9-45AE-BA1D-CD3024C8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pPr>
      <w:keepNext/>
      <w:keepLines/>
      <w:autoSpaceDE/>
      <w:spacing w:before="480"/>
      <w:outlineLvl w:val="0"/>
    </w:pPr>
    <w:rPr>
      <w:rFonts w:ascii="Cambria" w:hAnsi="Cambria" w:cs="Times New Roman"/>
      <w:b/>
      <w:bCs/>
      <w:color w:val="365F91"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pPr>
      <w:ind w:left="1021"/>
    </w:pPr>
  </w:style>
  <w:style w:type="paragraph" w:customStyle="1" w:styleId="2TIRpodwjnytiret">
    <w:name w:val="2TIR – podwójny tiret"/>
    <w:basedOn w:val="TIRtiret"/>
    <w:pPr>
      <w:ind w:left="1780"/>
    </w:p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autoSpaceDE/>
    </w:pPr>
    <w:rPr>
      <w:rFonts w:ascii="Times" w:hAnsi="Times" w:cs="Times New Roman"/>
      <w:kern w:val="3"/>
      <w:szCs w:val="24"/>
      <w:lang w:eastAsia="ar-SA"/>
    </w:rPr>
  </w:style>
  <w:style w:type="character" w:customStyle="1" w:styleId="NagwekZnak">
    <w:name w:val="Nagłówek Znak"/>
    <w:rPr>
      <w:rFonts w:eastAsia="Times New Roman" w:cs="Arial"/>
      <w:kern w:val="3"/>
      <w:sz w:val="20"/>
      <w:szCs w:val="20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  <w:rPr>
      <w:rFonts w:ascii="Times" w:hAnsi="Times" w:cs="Times New Roman"/>
      <w:kern w:val="3"/>
      <w:szCs w:val="24"/>
      <w:lang w:eastAsia="ar-SA"/>
    </w:rPr>
  </w:style>
  <w:style w:type="character" w:customStyle="1" w:styleId="StopkaZnak">
    <w:name w:val="Stopka Znak"/>
    <w:rPr>
      <w:rFonts w:eastAsia="Times New Roman" w:cs="Arial"/>
      <w:kern w:val="3"/>
      <w:sz w:val="20"/>
      <w:szCs w:val="20"/>
      <w:lang w:eastAsia="ar-SA"/>
    </w:rPr>
  </w:style>
  <w:style w:type="paragraph" w:styleId="Tekstdymka">
    <w:name w:val="Balloon Text"/>
    <w:basedOn w:val="Normalny"/>
    <w:pPr>
      <w:autoSpaceDE/>
    </w:pPr>
    <w:rPr>
      <w:rFonts w:ascii="Tahoma" w:hAnsi="Tahoma" w:cs="Tahoma"/>
      <w:kern w:val="3"/>
      <w:szCs w:val="16"/>
      <w:lang w:eastAsia="ar-SA"/>
    </w:rPr>
  </w:style>
  <w:style w:type="character" w:customStyle="1" w:styleId="TekstdymkaZnak">
    <w:name w:val="Tekst dymka Znak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/>
      <w:ind w:firstLine="510"/>
      <w:jc w:val="both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pPr>
      <w:ind w:left="1497"/>
    </w:pPr>
  </w:style>
  <w:style w:type="paragraph" w:customStyle="1" w:styleId="ZTIRwLITzmtirwlitartykuempunktem">
    <w:name w:val="Z/TIR_w_LIT – zm. tir. w lit. artykułem (punktem)"/>
    <w:basedOn w:val="TIRtiret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Bezodstpw">
    <w:name w:val="No Spacing"/>
    <w:pPr>
      <w:widowControl w:val="0"/>
      <w:suppressAutoHyphens/>
    </w:pPr>
    <w:rPr>
      <w:kern w:val="3"/>
      <w:lang w:eastAsia="ar-SA"/>
    </w:rPr>
  </w:style>
  <w:style w:type="paragraph" w:customStyle="1" w:styleId="ZPKTzmpktartykuempunktem">
    <w:name w:val="Z/PKT – zm. pkt artykułem (punktem)"/>
    <w:basedOn w:val="PKTpunkt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pPr>
      <w:keepNext/>
      <w:suppressAutoHyphens/>
      <w:spacing w:before="120" w:after="120"/>
      <w:jc w:val="center"/>
    </w:pPr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pPr>
      <w:keepNext/>
      <w:suppressAutoHyphens/>
      <w:spacing w:before="120" w:after="360"/>
      <w:jc w:val="center"/>
    </w:pPr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pPr>
      <w:keepNext/>
      <w:suppressAutoHyphens/>
      <w:spacing w:before="120"/>
      <w:jc w:val="center"/>
    </w:pPr>
    <w:rPr>
      <w:b/>
      <w:bCs/>
      <w:caps/>
      <w:kern w:val="3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pPr>
      <w:keepNext/>
      <w:suppressAutoHyphens/>
      <w:spacing w:after="120"/>
      <w:jc w:val="center"/>
    </w:pPr>
    <w:rPr>
      <w:b/>
      <w:bCs/>
      <w:caps/>
      <w:spacing w:val="54"/>
      <w:kern w:val="3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ind w:left="510" w:hanging="510"/>
      <w:jc w:val="both"/>
    </w:pPr>
    <w:rPr>
      <w:rFonts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pPr>
      <w:keepNext/>
      <w:suppressAutoHyphens/>
      <w:spacing w:before="120"/>
      <w:jc w:val="center"/>
    </w:pPr>
    <w:rPr>
      <w:b/>
      <w:bCs/>
    </w:rPr>
  </w:style>
  <w:style w:type="paragraph" w:customStyle="1" w:styleId="ZLITzmlitartykuempunktem">
    <w:name w:val="Z/LIT – zm. lit. artykułem (punktem)"/>
    <w:basedOn w:val="LITliter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pPr>
      <w:ind w:left="1463"/>
    </w:pPr>
  </w:style>
  <w:style w:type="paragraph" w:customStyle="1" w:styleId="ZLITTIRwLITzmtirwlitliter">
    <w:name w:val="Z_LIT/TIR_w_LIT – zm. tir. w lit. literą"/>
    <w:basedOn w:val="TIRtiret"/>
    <w:pPr>
      <w:ind w:left="1860"/>
    </w:pPr>
  </w:style>
  <w:style w:type="paragraph" w:customStyle="1" w:styleId="TYTDZOZNoznaczenietytuulubdziau">
    <w:name w:val="TYT(DZ)_OZN – oznaczenie tytułu lub działu"/>
    <w:next w:val="Normalny"/>
    <w:pPr>
      <w:keepNext/>
      <w:suppressAutoHyphens/>
      <w:spacing w:before="120"/>
      <w:jc w:val="center"/>
    </w:pPr>
    <w:rPr>
      <w:rFonts w:cs="Arial"/>
      <w:bCs/>
      <w:caps/>
      <w:kern w:val="3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pPr>
      <w:ind w:left="510"/>
    </w:pPr>
  </w:style>
  <w:style w:type="paragraph" w:customStyle="1" w:styleId="ZZLITzmianazmlit">
    <w:name w:val="ZZ/LIT – zmiana zm. lit."/>
    <w:basedOn w:val="ZZPKTzmianazmpkt"/>
    <w:pPr>
      <w:ind w:left="2370" w:hanging="476"/>
    </w:pPr>
  </w:style>
  <w:style w:type="paragraph" w:customStyle="1" w:styleId="ZZTIRzmianazmtir">
    <w:name w:val="ZZ/TIR – zmiana zm. tir."/>
    <w:basedOn w:val="ZZLITzmianazmlit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pPr>
      <w:keepNext/>
      <w:suppressAutoHyphens/>
      <w:ind w:left="510"/>
      <w:jc w:val="center"/>
    </w:pPr>
    <w:rPr>
      <w:rFonts w:cs="Arial"/>
      <w:bCs/>
      <w:kern w:val="3"/>
    </w:rPr>
  </w:style>
  <w:style w:type="paragraph" w:customStyle="1" w:styleId="ZLITUSTzmustliter">
    <w:name w:val="Z_LIT/UST(§) – zm. ust. (§) literą"/>
    <w:basedOn w:val="USTustnpkodeksu"/>
    <w:pPr>
      <w:ind w:left="987"/>
    </w:pPr>
  </w:style>
  <w:style w:type="paragraph" w:customStyle="1" w:styleId="ZLITPKTzmpktliter">
    <w:name w:val="Z_LIT/PKT – zm. pkt literą"/>
    <w:basedOn w:val="PKTpunkt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pPr>
      <w:ind w:firstLine="0"/>
    </w:pPr>
  </w:style>
  <w:style w:type="paragraph" w:customStyle="1" w:styleId="ZLITLITzmlitliter">
    <w:name w:val="Z_LIT/LIT – zm. lit. literą"/>
    <w:basedOn w:val="LITliter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pPr>
      <w:ind w:left="987"/>
    </w:pPr>
  </w:style>
  <w:style w:type="paragraph" w:customStyle="1" w:styleId="ZLITTIRzmtirliter">
    <w:name w:val="Z_LIT/TIR – zm. tir. literą"/>
    <w:basedOn w:val="TIRtiret"/>
  </w:style>
  <w:style w:type="paragraph" w:customStyle="1" w:styleId="ZZCZWSPLITwPKTzmianazmczciwsplitwpkt">
    <w:name w:val="ZZ/CZ_WSP_LIT_w_PKT – zmiana zm. części wsp. lit. w pkt"/>
    <w:basedOn w:val="ZZLITwPKTzmianazmlitwpkt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pPr>
      <w:ind w:left="1497"/>
    </w:pPr>
  </w:style>
  <w:style w:type="paragraph" w:customStyle="1" w:styleId="ZLITTIRwPKTzmtirwpktliter">
    <w:name w:val="Z_LIT/TIR_w_PKT – zm. tir. w pkt literą"/>
    <w:basedOn w:val="TIRtiret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pPr>
      <w:ind w:left="1973"/>
    </w:pPr>
  </w:style>
  <w:style w:type="paragraph" w:styleId="Tekstprzypisudolnego">
    <w:name w:val="footnote text"/>
    <w:basedOn w:val="Normalny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rPr>
      <w:sz w:val="20"/>
    </w:rPr>
  </w:style>
  <w:style w:type="paragraph" w:customStyle="1" w:styleId="ZTIRLITzmlittiret">
    <w:name w:val="Z_TIR/LIT – zm. lit. tiret"/>
    <w:basedOn w:val="LITliter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pPr>
      <w:ind w:left="1383"/>
    </w:pPr>
  </w:style>
  <w:style w:type="paragraph" w:customStyle="1" w:styleId="ZTIRTIRzmtirtiret">
    <w:name w:val="Z_TIR/TIR – zm. tir. tiret"/>
    <w:basedOn w:val="TIRtiret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pPr>
      <w:ind w:left="2767"/>
    </w:pPr>
  </w:style>
  <w:style w:type="paragraph" w:customStyle="1" w:styleId="ZTIRTIRwLITzmtirwlittiret">
    <w:name w:val="Z_TIR/TIR_w_LIT – zm. tir. w lit. tiret"/>
    <w:basedOn w:val="TIRtiret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pPr>
      <w:ind w:left="1780"/>
    </w:pPr>
  </w:style>
  <w:style w:type="paragraph" w:customStyle="1" w:styleId="Z2TIRzmpodwtirartykuempunktem">
    <w:name w:val="Z/2TIR – zm. podw. tir. artykułem (punktem)"/>
    <w:basedOn w:val="TIRtiret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pPr>
      <w:ind w:left="2370" w:firstLine="0"/>
    </w:pPr>
  </w:style>
  <w:style w:type="paragraph" w:customStyle="1" w:styleId="ZLIT2TIRzmpodwtirliter">
    <w:name w:val="Z_LIT/2TIR – zm. podw. tir. literą"/>
    <w:basedOn w:val="TIRtiret"/>
  </w:style>
  <w:style w:type="paragraph" w:customStyle="1" w:styleId="ZTIR2TIRzmpodwtirtiret">
    <w:name w:val="Z_TIR/2TIR – zm. podw. tir. tiret"/>
    <w:basedOn w:val="TIRtiret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pPr>
      <w:ind w:left="2291"/>
    </w:pPr>
  </w:style>
  <w:style w:type="paragraph" w:customStyle="1" w:styleId="ZTIRPKTzmpkttiret">
    <w:name w:val="Z_TIR/PKT – zm. pkt tiret"/>
    <w:basedOn w:val="PKTpunkt"/>
    <w:pPr>
      <w:ind w:left="1893"/>
    </w:p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pPr>
      <w:ind w:left="1860"/>
    </w:pPr>
  </w:style>
  <w:style w:type="paragraph" w:customStyle="1" w:styleId="ZTIR2TIRwLITzmpodwtirwlittiret">
    <w:name w:val="Z_TIR/2TIR_w_LIT – zm. podw. tir. w lit. tiret"/>
    <w:basedOn w:val="TIRtiret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pPr>
      <w:ind w:left="2257"/>
    </w:pPr>
  </w:style>
  <w:style w:type="paragraph" w:customStyle="1" w:styleId="ZTIR2TIRwTIRzmpodwtirwtirtiret">
    <w:name w:val="Z_TIR/2TIR_w_TIR – zm. podw. tir. w tir. tiret"/>
    <w:basedOn w:val="TIRtiret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pPr>
      <w:ind w:left="1780"/>
    </w:pPr>
  </w:style>
  <w:style w:type="paragraph" w:customStyle="1" w:styleId="Z2TIRLITzmlitpodwjnymtiret">
    <w:name w:val="Z_2TIR/LIT – zm. lit. podwójnym tiret"/>
    <w:basedOn w:val="LITliter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pPr>
      <w:ind w:left="1894"/>
    </w:pPr>
  </w:style>
  <w:style w:type="paragraph" w:customStyle="1" w:styleId="ZZPKTzmianazmpkt">
    <w:name w:val="ZZ/PKT – zmiana zm. pkt"/>
    <w:basedOn w:val="ZPKTzmpktartykuempunktem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pPr>
      <w:ind w:left="2404"/>
    </w:pPr>
  </w:style>
  <w:style w:type="paragraph" w:customStyle="1" w:styleId="ODNONIKtreodnonika">
    <w:name w:val="ODNOŚNIK – treść odnośnika"/>
    <w:pPr>
      <w:suppressAutoHyphens/>
      <w:spacing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pPr>
      <w:keepNext/>
      <w:suppressAutoHyphens/>
      <w:spacing w:before="120"/>
      <w:jc w:val="center"/>
    </w:pPr>
    <w:rPr>
      <w:rFonts w:cs="Arial"/>
      <w:bCs/>
      <w:kern w:val="3"/>
    </w:rPr>
  </w:style>
  <w:style w:type="paragraph" w:customStyle="1" w:styleId="Z2TIR2TIRzmpodwtirpodwjnymtiret">
    <w:name w:val="Z_2TIR/2TIR – zm. podw. tir. podwójnym tiret"/>
    <w:basedOn w:val="TIRtiret"/>
    <w:pPr>
      <w:ind w:left="2177"/>
    </w:pPr>
  </w:style>
  <w:style w:type="paragraph" w:customStyle="1" w:styleId="Z2TIRTIRzmtirpodwjnymtiret">
    <w:name w:val="Z_2TIR/TIR – zm. tir. podwójnym tiret"/>
    <w:basedOn w:val="TIRtiret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</w:style>
  <w:style w:type="paragraph" w:customStyle="1" w:styleId="ZLIT2TIRwTIRzmpodwtirwtirliter">
    <w:name w:val="Z_LIT/2TIR_w_TIR – zm. podw. tir. w tir. literą"/>
    <w:basedOn w:val="ZLIT2TIRzmpodwtirliter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</w:style>
  <w:style w:type="paragraph" w:customStyle="1" w:styleId="ZZ2TIRzmianazmpodwtir">
    <w:name w:val="ZZ/2TIR – zmiana zm. podw. tir."/>
    <w:basedOn w:val="ZZCZWSP2TIRzmianazmczciwsppodwtir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</w:style>
  <w:style w:type="paragraph" w:customStyle="1" w:styleId="ZLITCZWSPLITzmczciwsplitliter">
    <w:name w:val="Z_LIT/CZ_WSP_LIT – zm. części wsp. lit. literą"/>
    <w:basedOn w:val="ZLITCZWSPPKTzmczciwsppktliter"/>
    <w:next w:val="LITlitera"/>
  </w:style>
  <w:style w:type="paragraph" w:customStyle="1" w:styleId="ZLITCZWSPTIRzmczciwsptirliter">
    <w:name w:val="Z_LIT/CZ_WSP_TIR – zm. części wsp. tir. literą"/>
    <w:basedOn w:val="ZLITCZWSPPKTzmczciwsppktliter"/>
    <w:next w:val="LITlitera"/>
  </w:style>
  <w:style w:type="paragraph" w:customStyle="1" w:styleId="ZTIRCZWSPLITzmczciwsplittiret">
    <w:name w:val="Z_TIR/CZ_WSP_LIT – zm. części wsp. lit. tiret"/>
    <w:basedOn w:val="ZTIRCZWSPPKTzmczciwsppkttiret"/>
    <w:next w:val="TIRtiret"/>
  </w:style>
  <w:style w:type="paragraph" w:customStyle="1" w:styleId="ZTIRCZWSPTIRzmczciwsptirtiret">
    <w:name w:val="Z_TIR/CZ_WSP_TIR – zm. części wsp. tir. tiret"/>
    <w:basedOn w:val="ZTIRCZWSPPKTzmczciwsppkttiret"/>
    <w:next w:val="TIRtiret"/>
  </w:style>
  <w:style w:type="paragraph" w:customStyle="1" w:styleId="ZZCZWSPLITzmianazmczciwsplit">
    <w:name w:val="ZZ/CZ_WSP_LIT – zmiana. zm. części wsp. lit."/>
    <w:basedOn w:val="ZZCZWSPPKTzmianazmczciwsppkt"/>
  </w:style>
  <w:style w:type="paragraph" w:customStyle="1" w:styleId="ZZCZWSPTIRzmianazmczciwsptir">
    <w:name w:val="ZZ/CZ_WSP_TIR – zmiana. zm. części wsp. tir."/>
    <w:basedOn w:val="ZZCZWSPPKTzmianazmczciwsppkt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ZZUSTzmianazmust">
    <w:name w:val="ZZ/UST(§) – zmiana zm. ust. (§)"/>
    <w:basedOn w:val="ZZARTzmianazmart"/>
  </w:style>
  <w:style w:type="paragraph" w:customStyle="1" w:styleId="TYTDZPRZEDMprzedmiotregulacjitytuulubdziau">
    <w:name w:val="TYT(DZ)_PRZEDM – przedmiot regulacji tytułu lub działu"/>
    <w:next w:val="ARTartustawynprozporzdzeni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pPr>
      <w:ind w:left="1894"/>
    </w:pPr>
  </w:style>
  <w:style w:type="paragraph" w:customStyle="1" w:styleId="P1wTABELIpoziom1numeracjiwtabeli">
    <w:name w:val="P1_w_TABELI – poziom 1 numeracji w tabeli"/>
    <w:basedOn w:val="PKTpunkt"/>
    <w:pPr>
      <w:ind w:left="397" w:hanging="397"/>
    </w:pPr>
    <w:rPr>
      <w:kern w:val="3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pPr>
      <w:ind w:left="1588"/>
    </w:pPr>
  </w:style>
  <w:style w:type="paragraph" w:customStyle="1" w:styleId="TYTTABELItytutabeli">
    <w:name w:val="TYT_TABELI – tytuł tabeli"/>
    <w:basedOn w:val="TYTDZOZNoznaczenietytuulubdziau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pPr>
      <w:suppressAutoHyphens/>
      <w:jc w:val="right"/>
    </w:pPr>
    <w:rPr>
      <w:rFonts w:ascii="Times New Roman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pPr>
      <w:suppressAutoHyphens/>
    </w:pPr>
    <w:rPr>
      <w:rFonts w:ascii="Times New Roman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pPr>
      <w:ind w:left="510" w:firstLine="0"/>
    </w:pPr>
  </w:style>
  <w:style w:type="paragraph" w:customStyle="1" w:styleId="NOTATKILEGISLATORA">
    <w:name w:val="NOTATKI_LEGISLATORA"/>
    <w:basedOn w:val="Normalny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</w:style>
  <w:style w:type="paragraph" w:customStyle="1" w:styleId="TEKSTZacznikido">
    <w:name w:val="TEKST&quot;Załącznik(i) do ...&quot;"/>
    <w:pPr>
      <w:keepNext/>
      <w:suppressAutoHyphens/>
      <w:spacing w:after="240" w:line="240" w:lineRule="auto"/>
      <w:ind w:left="5670"/>
    </w:pPr>
    <w:rPr>
      <w:rFonts w:ascii="Times New Roman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</w:style>
  <w:style w:type="paragraph" w:customStyle="1" w:styleId="ZZFRAGzmianazmfragmentunpzdania">
    <w:name w:val="ZZ/FRAG – zmiana zm. fragmentu (np. zdania)"/>
    <w:basedOn w:val="ZZCZWSPPKTzmianazmczciwsppkt"/>
  </w:style>
  <w:style w:type="paragraph" w:customStyle="1" w:styleId="Z2TIRPKTzmpktpodwjnymtiret">
    <w:name w:val="Z_2TIR/PKT – zm. pkt podwójnym tiret"/>
    <w:basedOn w:val="Z2TIRLITzmlitpodwjnymtiret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pPr>
      <w:ind w:left="2767" w:firstLine="0"/>
    </w:pPr>
  </w:style>
  <w:style w:type="paragraph" w:customStyle="1" w:styleId="ZLITARTzmartliter">
    <w:name w:val="Z_LIT/ART(§) – zm. art. (§) literą"/>
    <w:basedOn w:val="ZLITUSTzmustliter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</w:style>
  <w:style w:type="paragraph" w:customStyle="1" w:styleId="ZLITKSIGIzmozniprzedmksigiliter">
    <w:name w:val="Z_LIT/KSIĘGI – zm. ozn. i przedm. księgi literą"/>
    <w:basedOn w:val="ZCZCIKSIGIzmozniprzedmczciksigiartykuempunktem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pPr>
      <w:ind w:left="1780"/>
    </w:pPr>
  </w:style>
  <w:style w:type="character" w:customStyle="1" w:styleId="IGindeksgrny">
    <w:name w:val="_IG_ – indeks górny"/>
    <w:basedOn w:val="Domylnaczcionkaakapitu"/>
    <w:rPr>
      <w:b w:val="0"/>
      <w:i w:val="0"/>
      <w:vanish w:val="0"/>
      <w:spacing w:val="0"/>
      <w:position w:val="0"/>
      <w:vertAlign w:val="superscript"/>
    </w:rPr>
  </w:style>
  <w:style w:type="character" w:customStyle="1" w:styleId="IDindeksdolny">
    <w:name w:val="_ID_ – indeks dolny"/>
    <w:basedOn w:val="Domylnaczcionkaakapitu"/>
    <w:rPr>
      <w:b w:val="0"/>
      <w:i w:val="0"/>
      <w:vanish w:val="0"/>
      <w:spacing w:val="0"/>
      <w:position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rPr>
      <w:b/>
      <w:vanish w:val="0"/>
      <w:spacing w:val="0"/>
      <w:position w:val="0"/>
      <w:vertAlign w:val="subscript"/>
    </w:rPr>
  </w:style>
  <w:style w:type="character" w:customStyle="1" w:styleId="IDKindeksdolnyikursywa">
    <w:name w:val="_ID_K_ – indeks dolny i kursywa"/>
    <w:basedOn w:val="Domylnaczcionkaakapitu"/>
    <w:rPr>
      <w:i/>
      <w:vanish w:val="0"/>
      <w:spacing w:val="0"/>
      <w:position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IGKindeksgrnyikursywa">
    <w:name w:val="_IG_K_ – indeks górny i kursywa"/>
    <w:basedOn w:val="Domylnaczcionkaakapitu"/>
    <w:rPr>
      <w:i/>
      <w:vanish w:val="0"/>
      <w:spacing w:val="0"/>
      <w:position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rPr>
      <w:b/>
      <w:i/>
      <w:vanish w:val="0"/>
      <w:spacing w:val="0"/>
      <w:position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rPr>
      <w:b/>
      <w:i/>
      <w:vanish w:val="0"/>
      <w:spacing w:val="0"/>
      <w:position w:val="0"/>
      <w:vertAlign w:val="subscript"/>
    </w:rPr>
  </w:style>
  <w:style w:type="character" w:customStyle="1" w:styleId="Ppogrubienie">
    <w:name w:val="_P_ – pogrubienie"/>
    <w:basedOn w:val="Domylnaczcionkaakapitu"/>
    <w:rPr>
      <w:b/>
    </w:rPr>
  </w:style>
  <w:style w:type="character" w:customStyle="1" w:styleId="Kkursywa">
    <w:name w:val="_K_ – kursywa"/>
    <w:basedOn w:val="Domylnaczcionkaakapitu"/>
    <w:rPr>
      <w:i/>
    </w:rPr>
  </w:style>
  <w:style w:type="character" w:customStyle="1" w:styleId="PKpogrubieniekursywa">
    <w:name w:val="_P_K_ – pogrubienie kursywa"/>
    <w:basedOn w:val="Domylnaczcionkaakapitu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rPr>
      <w:b w:val="0"/>
      <w:i w:val="0"/>
      <w:vanish w:val="0"/>
      <w:spacing w:val="0"/>
      <w:position w:val="0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pPr>
      <w:widowControl/>
      <w:autoSpaceDE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pPr>
      <w:widowControl/>
      <w:ind w:firstLine="510"/>
    </w:pPr>
    <w:rPr>
      <w:rFonts w:ascii="Times" w:hAnsi="Times"/>
      <w:bCs/>
      <w:kern w:val="3"/>
    </w:rPr>
  </w:style>
  <w:style w:type="paragraph" w:customStyle="1" w:styleId="TEKSTwTABELIWYRODKOWANYtekstwyrodkowanywpoziomie">
    <w:name w:val="TEKST_w_TABELI_WYŚRODKOWANY – tekst wyśrodkowany w poziomie"/>
    <w:basedOn w:val="Normalny"/>
    <w:pPr>
      <w:widowControl/>
      <w:jc w:val="center"/>
    </w:pPr>
    <w:rPr>
      <w:rFonts w:ascii="Times" w:hAnsi="Times"/>
      <w:bCs/>
      <w:kern w:val="3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pPr>
      <w:ind w:left="2291" w:firstLine="0"/>
    </w:pPr>
  </w:style>
  <w:style w:type="paragraph" w:customStyle="1" w:styleId="WMATFIZCHEMwzrmatfizlubchem">
    <w:name w:val="W_MAT(FIZ|CHEM) – wzór mat. (fiz. lub chem.)"/>
    <w:pPr>
      <w:suppressAutoHyphens/>
      <w:jc w:val="center"/>
    </w:pPr>
    <w:rPr>
      <w:rFonts w:ascii="Times New Roman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pPr>
      <w:ind w:left="1780"/>
    </w:pPr>
  </w:style>
  <w:style w:type="character" w:styleId="Tekstzastpczy">
    <w:name w:val="Placeholder Text"/>
    <w:basedOn w:val="Domylnaczcionkaakapitu"/>
    <w:rPr>
      <w:color w:val="808080"/>
    </w:rPr>
  </w:style>
  <w:style w:type="paragraph" w:styleId="Akapitzlist">
    <w:name w:val="List Paragraph"/>
    <w:basedOn w:val="Normalny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06EC8"/>
    <w:pPr>
      <w:autoSpaceDN/>
      <w:spacing w:line="240" w:lineRule="auto"/>
      <w:textAlignment w:val="auto"/>
    </w:pPr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A2184"/>
    <w:rPr>
      <w:color w:val="0000FF"/>
      <w:u w:val="single"/>
    </w:rPr>
  </w:style>
  <w:style w:type="character" w:customStyle="1" w:styleId="highlight">
    <w:name w:val="highlight"/>
    <w:basedOn w:val="Domylnaczcionkaakapitu"/>
    <w:rsid w:val="007A22B9"/>
  </w:style>
  <w:style w:type="character" w:customStyle="1" w:styleId="footnote">
    <w:name w:val="footnote"/>
    <w:basedOn w:val="Domylnaczcionkaakapitu"/>
    <w:rsid w:val="007A22B9"/>
  </w:style>
  <w:style w:type="character" w:customStyle="1" w:styleId="articletitle">
    <w:name w:val="articletitle"/>
    <w:basedOn w:val="Domylnaczcionkaakapitu"/>
    <w:rsid w:val="0064470E"/>
  </w:style>
  <w:style w:type="character" w:customStyle="1" w:styleId="highlight-disabled">
    <w:name w:val="highlight-disabled"/>
    <w:basedOn w:val="Domylnaczcionkaakapitu"/>
    <w:rsid w:val="00BE5BA1"/>
  </w:style>
  <w:style w:type="character" w:customStyle="1" w:styleId="markedcontent">
    <w:name w:val="markedcontent"/>
    <w:basedOn w:val="Domylnaczcionkaakapitu"/>
    <w:rsid w:val="00DB2EB3"/>
  </w:style>
  <w:style w:type="paragraph" w:customStyle="1" w:styleId="Default">
    <w:name w:val="Default"/>
    <w:rsid w:val="00C70EAE"/>
    <w:pPr>
      <w:autoSpaceDE w:val="0"/>
      <w:adjustRightInd w:val="0"/>
      <w:spacing w:line="240" w:lineRule="auto"/>
      <w:textAlignment w:val="auto"/>
    </w:pPr>
    <w:rPr>
      <w:rFonts w:ascii="Times New Roman" w:hAnsi="Times New Roman"/>
      <w:color w:val="000000"/>
    </w:rPr>
  </w:style>
  <w:style w:type="character" w:styleId="Uwydatnienie">
    <w:name w:val="Emphasis"/>
    <w:basedOn w:val="Domylnaczcionkaakapitu"/>
    <w:uiPriority w:val="20"/>
    <w:qFormat/>
    <w:rsid w:val="008C0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21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7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6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34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1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1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4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4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56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0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26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6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55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88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1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33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0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5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94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_gap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30B8-B04A-4EE7-A19F-9AADA14E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</TotalTime>
  <Pages>16</Pages>
  <Words>4536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HP Inc.</Company>
  <LinksUpToDate>false</LinksUpToDate>
  <CharactersWithSpaces>31694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Agata Oklińska</dc:creator>
  <cp:lastModifiedBy>Katarzyna Ziobro-Prostko</cp:lastModifiedBy>
  <cp:revision>7</cp:revision>
  <cp:lastPrinted>2022-11-10T06:43:00Z</cp:lastPrinted>
  <dcterms:created xsi:type="dcterms:W3CDTF">2023-02-02T07:29:00Z</dcterms:created>
  <dcterms:modified xsi:type="dcterms:W3CDTF">2023-02-09T06:27:00Z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