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D2CCC61" w14:textId="77777777" w:rsidTr="009C3DF0">
        <w:trPr>
          <w:gridAfter w:val="1"/>
          <w:wAfter w:w="10" w:type="dxa"/>
          <w:trHeight w:val="3676"/>
        </w:trPr>
        <w:tc>
          <w:tcPr>
            <w:tcW w:w="6631" w:type="dxa"/>
            <w:gridSpan w:val="17"/>
          </w:tcPr>
          <w:p w14:paraId="66CF389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6BAAC8F" w14:textId="77777777" w:rsidR="006A701A" w:rsidRPr="008B4FE6" w:rsidRDefault="00DD7CA8" w:rsidP="0066553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1" w:name="t2"/>
            <w:r>
              <w:rPr>
                <w:rFonts w:ascii="Times New Roman" w:hAnsi="Times New Roman"/>
                <w:color w:val="000000"/>
              </w:rPr>
              <w:t>R</w:t>
            </w:r>
            <w:r w:rsidR="00665538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665538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F30F46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665538">
              <w:rPr>
                <w:rFonts w:ascii="Times New Roman" w:hAnsi="Times New Roman"/>
                <w:color w:val="000000"/>
              </w:rPr>
              <w:t>w sprawie wzoru zlecenia na zaopatrzenie w wyroby medyczne oraz wzoru zlecenia naprawy</w:t>
            </w:r>
            <w:bookmarkEnd w:id="1"/>
          </w:p>
          <w:p w14:paraId="327AAA2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6DEDA49" w14:textId="77777777" w:rsidR="00665538" w:rsidRDefault="00665538" w:rsidP="0066553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E68F1DE" w14:textId="77777777" w:rsidR="006A701A" w:rsidRDefault="006A701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B13B933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EB4B46B" w14:textId="068F1CF9" w:rsidR="001B3460" w:rsidRPr="0063060B" w:rsidRDefault="00665538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Maciej Miłkowski</w:t>
            </w:r>
            <w:r w:rsidR="0068659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86599">
              <w:rPr>
                <w:rFonts w:ascii="Arial" w:hAnsi="Arial" w:cs="Arial"/>
                <w:sz w:val="20"/>
                <w:szCs w:val="20"/>
              </w:rPr>
              <w:t>–</w:t>
            </w:r>
            <w:r w:rsidRPr="00665538">
              <w:rPr>
                <w:rFonts w:ascii="Times New Roman" w:hAnsi="Times New Roman"/>
              </w:rPr>
              <w:t xml:space="preserve"> </w:t>
            </w:r>
            <w:r w:rsidRPr="00665538">
              <w:rPr>
                <w:rFonts w:ascii="Times New Roman" w:hAnsi="Times New Roman"/>
                <w:sz w:val="21"/>
                <w:szCs w:val="21"/>
              </w:rPr>
              <w:t>Podsekretarz Stanu w Ministerstwie Zdrowia</w:t>
            </w:r>
          </w:p>
          <w:p w14:paraId="657A2D0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B1D9226" w14:textId="77777777" w:rsidR="006A701A" w:rsidRPr="008B4FE6" w:rsidRDefault="00665538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Joanna Kilkowska</w:t>
            </w:r>
            <w:r w:rsidR="00BB7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Zastępca Dyrektora Departamentu Polityki Lekowej i Farmacji</w:t>
            </w:r>
            <w:r w:rsidR="00D854FF">
              <w:rPr>
                <w:rFonts w:ascii="Times New Roman" w:hAnsi="Times New Roman"/>
                <w:color w:val="000000"/>
              </w:rPr>
              <w:t xml:space="preserve"> nr tel.(22)53 00 191, </w:t>
            </w:r>
            <w:r w:rsidR="00D854FF" w:rsidRPr="00D854FF">
              <w:rPr>
                <w:rFonts w:ascii="Times New Roman" w:hAnsi="Times New Roman"/>
                <w:color w:val="000000"/>
              </w:rPr>
              <w:t>dep-pl@mz.gov.pl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87C8F46" w14:textId="121B2ADF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776F0">
              <w:rPr>
                <w:rFonts w:ascii="Times New Roman" w:hAnsi="Times New Roman"/>
                <w:sz w:val="21"/>
                <w:szCs w:val="21"/>
              </w:rPr>
              <w:t>7</w:t>
            </w:r>
            <w:r w:rsidR="003C654A">
              <w:rPr>
                <w:rFonts w:ascii="Times New Roman" w:hAnsi="Times New Roman"/>
                <w:sz w:val="21"/>
                <w:szCs w:val="21"/>
              </w:rPr>
              <w:t xml:space="preserve"> marca</w:t>
            </w:r>
            <w:r w:rsidR="007D09B7">
              <w:rPr>
                <w:rFonts w:ascii="Times New Roman" w:hAnsi="Times New Roman"/>
                <w:sz w:val="21"/>
                <w:szCs w:val="21"/>
              </w:rPr>
              <w:t xml:space="preserve"> 2023 r. </w:t>
            </w:r>
          </w:p>
          <w:p w14:paraId="3D91579B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DAB3B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02D6E96" w14:textId="7A6D861A" w:rsidR="00665538" w:rsidRPr="00665538" w:rsidRDefault="00665538" w:rsidP="0066553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65538">
              <w:rPr>
                <w:rFonts w:ascii="Times New Roman" w:hAnsi="Times New Roman"/>
              </w:rPr>
              <w:t>art. 38 ust. 7 ustawy z dnia 12 maja 2011 r. o refundacji leków, środków spożywczych specjalnego przeznaczenia żywieniowego oraz wyrobów medycznych (Dz. U. z 202</w:t>
            </w:r>
            <w:r w:rsidR="000D6253">
              <w:rPr>
                <w:rFonts w:ascii="Times New Roman" w:hAnsi="Times New Roman"/>
              </w:rPr>
              <w:t>2</w:t>
            </w:r>
            <w:r w:rsidRPr="00665538">
              <w:rPr>
                <w:rFonts w:ascii="Times New Roman" w:hAnsi="Times New Roman"/>
              </w:rPr>
              <w:t xml:space="preserve"> r. poz. </w:t>
            </w:r>
            <w:r w:rsidR="00F95465">
              <w:rPr>
                <w:rFonts w:ascii="Times New Roman" w:hAnsi="Times New Roman"/>
              </w:rPr>
              <w:t>2555</w:t>
            </w:r>
            <w:r w:rsidR="004B48BC">
              <w:rPr>
                <w:rFonts w:ascii="Times New Roman" w:hAnsi="Times New Roman"/>
              </w:rPr>
              <w:t xml:space="preserve"> i 2674</w:t>
            </w:r>
            <w:r w:rsidRPr="00665538">
              <w:rPr>
                <w:rFonts w:ascii="Times New Roman" w:hAnsi="Times New Roman"/>
              </w:rPr>
              <w:t xml:space="preserve">)  </w:t>
            </w:r>
          </w:p>
          <w:p w14:paraId="49F85B0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7C973B6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668E83A" w14:textId="1D54A6F4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Nr</w:t>
            </w:r>
            <w:r w:rsidR="00D8466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B7C29">
              <w:rPr>
                <w:rFonts w:ascii="Times New Roman" w:hAnsi="Times New Roman"/>
                <w:b/>
                <w:color w:val="000000"/>
              </w:rPr>
              <w:t>W</w:t>
            </w:r>
            <w:r w:rsidR="00BB7C29"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BB7C29">
              <w:rPr>
                <w:rFonts w:ascii="Times New Roman" w:hAnsi="Times New Roman"/>
                <w:b/>
                <w:color w:val="000000"/>
              </w:rPr>
              <w:t>ie</w:t>
            </w:r>
            <w:r w:rsidR="00BB7C29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prac </w:t>
            </w:r>
            <w:r w:rsidR="00E53C99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BB7C29">
              <w:rPr>
                <w:rFonts w:ascii="Times New Roman" w:hAnsi="Times New Roman"/>
                <w:b/>
                <w:color w:val="000000"/>
              </w:rPr>
              <w:t>Ministra Zdrowia</w:t>
            </w:r>
            <w:r w:rsidR="00E53C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1A1F47A" w14:textId="6429F145" w:rsidR="00E53C99" w:rsidRPr="00057262" w:rsidRDefault="00E53C99" w:rsidP="00E53C99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D267CF">
              <w:rPr>
                <w:rFonts w:ascii="Times New Roman" w:hAnsi="Times New Roman"/>
                <w:b/>
                <w:color w:val="000000"/>
              </w:rPr>
              <w:t xml:space="preserve"> 1454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22687A" w14:paraId="32B3BC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A979D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6268C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66233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D3AFF1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5B3632" w14:textId="1D8A7781" w:rsidR="006A701A" w:rsidRPr="00F30F46" w:rsidRDefault="00F30F46" w:rsidP="00F30F46">
            <w:pPr>
              <w:jc w:val="both"/>
              <w:rPr>
                <w:rFonts w:ascii="Times New Roman" w:eastAsia="Times New Roman" w:hAnsi="Times New Roman"/>
              </w:rPr>
            </w:pPr>
            <w:r w:rsidRPr="00F30F46">
              <w:rPr>
                <w:rFonts w:ascii="Times New Roman" w:eastAsia="Times New Roman" w:hAnsi="Times New Roman"/>
              </w:rPr>
              <w:t>Projekt rozporządzenia nowelizuje rozporządzenie Ministra Zdrowia z dnia 29 grudnia 2021 r. w sprawie zlecenia na zaopatrzenie w wyroby medyczne oraz zlecenia naprawy wyrobu medycznego (Dz. U. z 2021 r. poz. 2499</w:t>
            </w:r>
            <w:r w:rsidR="004B48BC">
              <w:rPr>
                <w:rFonts w:ascii="Times New Roman" w:eastAsia="Times New Roman" w:hAnsi="Times New Roman"/>
              </w:rPr>
              <w:t xml:space="preserve"> oraz z 2022 r. poz. 2713</w:t>
            </w:r>
            <w:r w:rsidR="00F95465">
              <w:rPr>
                <w:rFonts w:ascii="Times New Roman" w:eastAsia="Times New Roman" w:hAnsi="Times New Roman"/>
              </w:rPr>
              <w:t>.</w:t>
            </w:r>
            <w:r w:rsidRPr="00F30F46">
              <w:rPr>
                <w:rFonts w:ascii="Times New Roman" w:eastAsia="Times New Roman" w:hAnsi="Times New Roman"/>
              </w:rPr>
              <w:t xml:space="preserve">), zwane dalej „rozporządzeniem”, </w:t>
            </w:r>
            <w:r w:rsidR="004B48BC">
              <w:rPr>
                <w:rFonts w:ascii="Times New Roman" w:eastAsia="Times New Roman" w:hAnsi="Times New Roman"/>
              </w:rPr>
              <w:t xml:space="preserve">wydane na podstawie </w:t>
            </w:r>
            <w:r w:rsidRPr="00F30F46">
              <w:rPr>
                <w:rFonts w:ascii="Times New Roman" w:eastAsia="Times New Roman" w:hAnsi="Times New Roman"/>
              </w:rPr>
              <w:t>w art. 38 ust. 7 ustawy z dnia 12 maja 2011 r. o refundacji leków, środków spożywczych specjalnego przeznaczenia żywieniowego oraz wyrobów medycznych.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0F46">
              <w:rPr>
                <w:rFonts w:ascii="Times New Roman" w:eastAsia="Times New Roman" w:hAnsi="Times New Roman"/>
              </w:rPr>
              <w:t xml:space="preserve">Projektowana nowelizacja </w:t>
            </w:r>
            <w:bookmarkStart w:id="4" w:name="_Hlk116464003"/>
            <w:r w:rsidR="00F95465">
              <w:rPr>
                <w:rFonts w:ascii="Times New Roman" w:eastAsia="Times New Roman" w:hAnsi="Times New Roman"/>
              </w:rPr>
              <w:t xml:space="preserve">ma na celu dostosowanie danych zawartych w zleceniu do uruchomienia systemu e-zleceń oraz uporządkowanie informacji zawartych </w:t>
            </w:r>
            <w:r w:rsidR="004B48BC">
              <w:rPr>
                <w:rFonts w:ascii="Times New Roman" w:eastAsia="Times New Roman" w:hAnsi="Times New Roman"/>
              </w:rPr>
              <w:t xml:space="preserve">w </w:t>
            </w:r>
            <w:r w:rsidR="00F95465">
              <w:rPr>
                <w:rFonts w:ascii="Times New Roman" w:eastAsia="Times New Roman" w:hAnsi="Times New Roman"/>
              </w:rPr>
              <w:t>zleceniu.</w:t>
            </w:r>
            <w:r>
              <w:rPr>
                <w:rFonts w:eastAsia="Times New Roman"/>
              </w:rPr>
              <w:t xml:space="preserve"> </w:t>
            </w:r>
            <w:bookmarkEnd w:id="4"/>
          </w:p>
        </w:tc>
      </w:tr>
      <w:tr w:rsidR="006A701A" w:rsidRPr="008B4FE6" w14:paraId="4FC57D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582664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E326E" w:rsidRPr="008B4FE6" w14:paraId="0C6A88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5A7AD0" w14:textId="77777777" w:rsidR="002E326E" w:rsidRDefault="004B48BC" w:rsidP="004B48B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Proponowana</w:t>
            </w:r>
            <w:r w:rsidRPr="009C2754">
              <w:rPr>
                <w:rFonts w:ascii="Times New Roman" w:hAnsi="Times New Roman"/>
                <w:color w:val="000000"/>
                <w:spacing w:val="-2"/>
              </w:rPr>
              <w:t xml:space="preserve"> jest zmiana rozporządzenia wraz ze zmianą wzor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9C2754">
              <w:rPr>
                <w:rFonts w:ascii="Times New Roman" w:hAnsi="Times New Roman"/>
                <w:color w:val="000000"/>
                <w:spacing w:val="-2"/>
              </w:rPr>
              <w:t xml:space="preserve"> zlecenia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zlecenia naprawy </w:t>
            </w:r>
            <w:r w:rsidRPr="009C2754">
              <w:rPr>
                <w:rFonts w:ascii="Times New Roman" w:hAnsi="Times New Roman"/>
                <w:color w:val="000000"/>
                <w:spacing w:val="-2"/>
              </w:rPr>
              <w:t>stanowiąc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ych </w:t>
            </w:r>
            <w:r w:rsidRPr="009C2754">
              <w:rPr>
                <w:rFonts w:ascii="Times New Roman" w:hAnsi="Times New Roman"/>
                <w:color w:val="000000"/>
                <w:spacing w:val="-2"/>
              </w:rPr>
              <w:t>załącznik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C2754">
              <w:rPr>
                <w:rFonts w:ascii="Times New Roman" w:hAnsi="Times New Roman"/>
                <w:color w:val="000000"/>
                <w:spacing w:val="-2"/>
              </w:rPr>
              <w:t xml:space="preserve"> do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ze względu na </w:t>
            </w:r>
            <w:r w:rsidR="007D09B7">
              <w:rPr>
                <w:rFonts w:ascii="Times New Roman" w:hAnsi="Times New Roman"/>
                <w:color w:val="000000"/>
                <w:spacing w:val="-2"/>
              </w:rPr>
              <w:t>fakt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że </w:t>
            </w:r>
            <w:r w:rsidR="00DD7CA8" w:rsidRPr="009C275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7CA8" w:rsidRPr="009C2754">
              <w:rPr>
                <w:rFonts w:ascii="Times New Roman" w:hAnsi="Times New Roman"/>
                <w:szCs w:val="24"/>
              </w:rPr>
              <w:t>nie istnieją alternatywne środki w stosunku do projektowanego rozporządzenia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D7CA8" w:rsidRPr="009C2754">
              <w:rPr>
                <w:rFonts w:ascii="Times New Roman" w:hAnsi="Times New Roman"/>
                <w:szCs w:val="24"/>
              </w:rPr>
              <w:t>umożliwiające osiągnięcie zamierzonego celu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DD7CA8" w:rsidRPr="009C275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6B451AD" w14:textId="4C293AE6" w:rsidR="002776F0" w:rsidRPr="002776F0" w:rsidRDefault="002776F0" w:rsidP="002776F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Zmiany w § 2 w pkt 1, § 3 w pkt 1 oraz pkt 4 lit b rozporządzenia mają charakter porządkowy i polegają na przyjęciu jednolitej terminologii odnoszącej się do informacji zawartych na zleceniu, poprzez zastosowanie terminu „identyfikator zlecenia”. </w:t>
            </w:r>
          </w:p>
          <w:p w14:paraId="4EAE0D53" w14:textId="64C55E72" w:rsidR="002776F0" w:rsidRPr="002776F0" w:rsidRDefault="002776F0" w:rsidP="002776F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Zmiany w § 2 w pkt 4 w lit. c oraz w § 3 w pkt 2 w lit c rozporządzenia określają konieczność wskazania rodzaju i numeru dokumentu uprawniającego do uzyskania przez pacjenta świadczeń opieki zdrowotnej, w każdym przypadku w którym potwierdzenie prawa do świadczeń następuje w sposób inny niż za pośrednictwem systemu </w:t>
            </w:r>
            <w:proofErr w:type="spellStart"/>
            <w:r w:rsidRPr="002776F0">
              <w:rPr>
                <w:rFonts w:ascii="Times New Roman" w:hAnsi="Times New Roman"/>
                <w:color w:val="000000"/>
                <w:spacing w:val="-2"/>
              </w:rPr>
              <w:t>eWUŚ</w:t>
            </w:r>
            <w:proofErr w:type="spellEnd"/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 (Elektroniczna Weryfikacja Uprawnień Świadczeniobiorców). </w:t>
            </w:r>
          </w:p>
          <w:p w14:paraId="0641FAD4" w14:textId="02C533E7" w:rsidR="002776F0" w:rsidRPr="002776F0" w:rsidRDefault="002776F0" w:rsidP="002776F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Zmianą w § 2 pkt 5 w lit a rozporządzenia wprowadzany jest obowiązek wpisania uzasadnienia medycznego przyznania większej liczby sztuk wyrobu medycznego w przypadku uprawnienia dodatkowego 47ZN, 47DN albo 47ZDN, o którym mowa w art. 47 ust. 1a i 1b ustawy z dnia 27 sierpnia 2004 r. o świadczeniach opieki zdrowotnej finansowanych ze środków publicznych (Dz. U. z 2022 r. poz. 2561, z </w:t>
            </w:r>
            <w:proofErr w:type="spellStart"/>
            <w:r w:rsidRPr="002776F0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. zm.). </w:t>
            </w:r>
          </w:p>
          <w:p w14:paraId="2C404A0B" w14:textId="6264DB64" w:rsidR="002776F0" w:rsidRPr="002776F0" w:rsidRDefault="002776F0" w:rsidP="002776F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W zakresie informacji o osobie uprawnionej do wystawiania zleceń (zmiany w § 2 pkt 7 rozporządzenia) dodano informacje o numerze telefonu. W zmienianym § 2 w pkt 7a rozporządzenia dodano informacje o osobie upoważnionej przez osobę uprawnioną do wystawienia zlecenia, zgodnie z art. 41a ustawy z dnia 5 grudnia 1996 r. o zawodach lekarza i lekarza dentysty (Dz. U. z 2022 r. poz. 1731, z </w:t>
            </w:r>
            <w:proofErr w:type="spellStart"/>
            <w:r w:rsidRPr="002776F0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. zm.) oraz art. 31b ustawy z dnia 28 kwietnia 2011 r. o systemie informacji w ochronie zdrowia (Dz. U. z 2022 r. poz. 1555). Poprzez dodanie w § 2 w pkt 8 lit. h rozporządzenia uwzględniono informacje o sposobie potwierdzania prawa do świadczeń oraz weryfikacji uprawnień, na podstawie art. 190 ust. 1 ustawy z dnia 27 sierpnia 2004 r. o świadczeniach opieki zdrowotnej finansowanych ze środków publicznych. </w:t>
            </w:r>
          </w:p>
          <w:p w14:paraId="39655639" w14:textId="3220A7CE" w:rsidR="002776F0" w:rsidRPr="002776F0" w:rsidRDefault="002776F0" w:rsidP="002776F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Zmianą w § 2 w pkt 9 lit. c rozporządzenia dodawana jest informacja dotycząca roku realizacji zlecenia. Zmianami w § 2 w pkt 13 w lit. a </w:t>
            </w:r>
            <w:proofErr w:type="spellStart"/>
            <w:r w:rsidRPr="002776F0">
              <w:rPr>
                <w:rFonts w:ascii="Times New Roman" w:hAnsi="Times New Roman"/>
                <w:color w:val="000000"/>
                <w:spacing w:val="-2"/>
              </w:rPr>
              <w:t>tiret</w:t>
            </w:r>
            <w:proofErr w:type="spellEnd"/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 trzecie oraz w § 3 w pkt 4 w lit. d rozporządzenia, w zakresie danych identyfikujących wyrób medyczny, dodawana jest informacja o niepowtarzalnym kodzie identyfikacyjnym wyrobu medycznego, o którym mowa w art. 27 ust. 1 rozporządzenia Parlamentu Europejskiego i Rady (UE) 2017/745 z dnia 5 kwietnia 2017 r. w sprawie wyrobów medycznych, zmiany dyrektywy 2001/83/WE, rozporządzenia (WE) nr 178/2002 i rozporządzenia (WE) nr 1223/2009 oraz uchylenia dyrektyw Rady 90/385/EWG i 93/42/EWG. W przypadku braku niepowtarzalnego kodu indentyfikacyjnego wskazywany będzie numer seryjny wyrobu medycznego albo inny numer lub równoważny symbol jednoznacznie identyfikujący wyrób medyczny. </w:t>
            </w:r>
          </w:p>
          <w:p w14:paraId="37D38F79" w14:textId="29D25DFB" w:rsidR="002776F0" w:rsidRDefault="002776F0" w:rsidP="002776F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76F0">
              <w:rPr>
                <w:rFonts w:ascii="Times New Roman" w:hAnsi="Times New Roman"/>
                <w:color w:val="000000"/>
                <w:spacing w:val="-2"/>
              </w:rPr>
              <w:t xml:space="preserve">Zmianą w § 3 pkt 3 rozporządzenia uszczegółowiono, iż w zakresie informacji o posiadaniu uprawnień dodatkowych należy podać kod tytułu uprawnienia dodatkowego oraz dane identyfikujące dokument potwierdzający uprawnienie dodatkowe. W </w:t>
            </w:r>
            <w:r w:rsidRPr="002776F0">
              <w:rPr>
                <w:rFonts w:ascii="Times New Roman" w:hAnsi="Times New Roman"/>
                <w:color w:val="000000"/>
                <w:spacing w:val="-2"/>
              </w:rPr>
              <w:lastRenderedPageBreak/>
              <w:t>zakresie informacji dotyczących weryfikacji zlecenia naprawy wyrobu medycznego, o których mowa w § 3 w pkt 5 rozporządzenia, dodano informację o okresie wydłużenia okresu użytkowania wyrobu medycznego oraz informację o sposobie potwierdzania prawa do świadczeń opieki zdrowotnej. Ponadto w § 3 w pkt 6 rozporządzenia określono, iż zlecenie zawierać będzie potwierdzenie udzielenia pacjentowi informacji o wydłużeniu okresu użytkowania wyrobu medycznego proporcjonalnie do wykorzystanej części limitu naprawy, z zaokrągleniem w dół do pełnego miesiąca w przypadku dokonania naprawy i wykorzystania części lub całości limitu naprawy. Tym samym zrezygnowano z obowiązku składania przez pacjenta czytelnego podpisu potwierdzającego zapoznanie się z informacją o wydłużeniu okresu użytkowania wyrobu medycznego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AEA5FCF" w14:textId="4A33EC06" w:rsidR="002776F0" w:rsidRPr="000929A4" w:rsidRDefault="002776F0" w:rsidP="004B48B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E326E" w:rsidRPr="008B4FE6" w14:paraId="0409909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FFA92A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E326E" w:rsidRPr="008B4FE6" w14:paraId="0BE12B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DFDC7A6" w14:textId="77777777" w:rsidR="00E53C99" w:rsidRPr="000929A4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Z uwagi na zakres projektowanej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>nie jest konieczne dokonywanie porównania z regulacjami obowiązującymi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>innych państwach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261E1B">
              <w:rPr>
                <w:rFonts w:ascii="Times New Roman" w:hAnsi="Times New Roman"/>
                <w:bCs/>
              </w:rPr>
              <w:t xml:space="preserve"> Rozwiązania przyjęte w innych krajach pozostają bez wpływu na projektowane rozporządzenie.</w:t>
            </w:r>
          </w:p>
        </w:tc>
      </w:tr>
      <w:tr w:rsidR="002E326E" w:rsidRPr="008B4FE6" w14:paraId="3195AD5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578BA9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E326E" w:rsidRPr="008B4FE6" w14:paraId="3A2E642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28698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65485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3952BD1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CBEAE37" w14:textId="77777777" w:rsidR="002E326E" w:rsidRPr="008B4FE6" w:rsidRDefault="002E326E" w:rsidP="002E326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E326E" w:rsidRPr="008B4FE6" w14:paraId="3FC6F1E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C4DC80" w14:textId="77777777" w:rsidR="002E326E" w:rsidRPr="008B4FE6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E326E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B4BD40C" w14:textId="77777777" w:rsidR="002E326E" w:rsidRPr="00B37C80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Centrala Narodowego Funduszu Zdrowia oraz 16 oddziałów wojewódzkich Narodowego Funduszu Zdrowia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7129704" w14:textId="34453F47" w:rsidR="002E326E" w:rsidRPr="00B37C80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Ustawa z dnia 27 sierpnia 2004 r. o świadczeniach opieki zdrowotnej finansowanych ze środków publicznych (Dz. U. z 202</w:t>
            </w:r>
            <w:r w:rsidR="00F9546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r. poz. </w:t>
            </w:r>
            <w:r w:rsidR="00F95465">
              <w:rPr>
                <w:rFonts w:ascii="Times New Roman" w:hAnsi="Times New Roman"/>
                <w:color w:val="000000"/>
              </w:rPr>
              <w:t>2561</w:t>
            </w:r>
            <w:r w:rsidR="004B48BC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="004B48BC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4B48BC">
              <w:rPr>
                <w:rFonts w:ascii="Times New Roman" w:hAnsi="Times New Roman"/>
                <w:color w:val="000000"/>
              </w:rPr>
              <w:t>. zm.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F38594E" w14:textId="77777777" w:rsidR="002E326E" w:rsidRPr="00B37C80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Podmiot ten będzie dokonywał weryfikacji wystawionych przez osoby uprawnione </w:t>
            </w:r>
            <w:r>
              <w:rPr>
                <w:rFonts w:ascii="Times New Roman" w:hAnsi="Times New Roman"/>
                <w:color w:val="000000"/>
              </w:rPr>
              <w:t>zleceń na zaopatrzenie w wyroby medyczne oraz zleceń naprawy wyrobu medycznego.</w:t>
            </w:r>
          </w:p>
        </w:tc>
      </w:tr>
      <w:tr w:rsidR="002E326E" w:rsidRPr="008B4FE6" w14:paraId="7C380A4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3B32B0" w14:textId="77777777" w:rsidR="002E326E" w:rsidRPr="008B4FE6" w:rsidRDefault="00C93DAA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</w:rPr>
              <w:t>Świadczeniobiorcy, którzy potencjalnie skorzystają z wprowadzanych zmian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1468DF" w14:textId="77777777" w:rsidR="002E326E" w:rsidRPr="00B37C80" w:rsidRDefault="00C93DAA" w:rsidP="00C93D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1,1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A08122C" w14:textId="77777777" w:rsidR="002E326E" w:rsidRDefault="00C93DAA" w:rsidP="002E326E">
            <w:pPr>
              <w:rPr>
                <w:rFonts w:ascii="Times New Roman" w:hAnsi="Times New Roman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Oszacowania liczby pacjentów oparto o dane z Narodowego Funduszu Zdrowia</w:t>
            </w:r>
          </w:p>
          <w:p w14:paraId="62ADEFAF" w14:textId="77777777" w:rsidR="002E326E" w:rsidRPr="00B37C80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5D0F446" w14:textId="77777777" w:rsidR="002E326E" w:rsidRPr="00B37C80" w:rsidRDefault="00C93DAA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Poprawa dostępności do świadczeń, zwiększenie jakości udzielanych świadczeń. </w:t>
            </w:r>
          </w:p>
        </w:tc>
      </w:tr>
      <w:tr w:rsidR="002E326E" w:rsidRPr="008B4FE6" w14:paraId="5E19259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EE3DE0" w14:textId="77777777" w:rsidR="002E326E" w:rsidRPr="008B4FE6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E326E">
              <w:rPr>
                <w:rFonts w:ascii="Times New Roman" w:hAnsi="Times New Roman"/>
                <w:color w:val="000000"/>
                <w:spacing w:val="-2"/>
              </w:rPr>
              <w:t xml:space="preserve">Wszyscy </w:t>
            </w:r>
            <w:r w:rsidR="00E350A5"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Pr="002E326E">
              <w:rPr>
                <w:rFonts w:ascii="Times New Roman" w:hAnsi="Times New Roman"/>
                <w:color w:val="000000"/>
                <w:spacing w:val="-2"/>
              </w:rPr>
              <w:t>wiadczeniodawcy uprawnieni do wystawiania i realizacji zlecenia na zaopatrzenie w wyroby medyczne oraz zlecenia naprawy wyrobu medycznego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AC88155" w14:textId="06105F26" w:rsidR="002E326E" w:rsidRPr="000D6253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276E05">
              <w:rPr>
                <w:rFonts w:ascii="Times New Roman" w:hAnsi="Times New Roman"/>
                <w:spacing w:val="-2"/>
              </w:rPr>
              <w:t xml:space="preserve">Ok. 10 000 świadczeniodawców realizujących zlecenia </w:t>
            </w:r>
            <w:r w:rsidR="00D16CE5">
              <w:rPr>
                <w:rFonts w:ascii="Times New Roman" w:hAnsi="Times New Roman"/>
                <w:spacing w:val="-2"/>
              </w:rPr>
              <w:t xml:space="preserve">- </w:t>
            </w:r>
            <w:r w:rsidRPr="00276E05">
              <w:rPr>
                <w:rFonts w:ascii="Times New Roman" w:hAnsi="Times New Roman"/>
                <w:spacing w:val="-2"/>
              </w:rPr>
              <w:t>stan na dzień 1 września 2021 r. oraz wszyscy świadczeniodawcy wystawiający zlecenia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916743E" w14:textId="77777777" w:rsidR="002E326E" w:rsidRPr="00B37C80" w:rsidRDefault="002E326E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D764A9D" w14:textId="77777777" w:rsidR="002E326E" w:rsidRPr="00B37C80" w:rsidRDefault="00041B5C" w:rsidP="002E32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Podmioty te będą zobowiązane do wystawiania i realizacji </w:t>
            </w:r>
            <w:r>
              <w:rPr>
                <w:rFonts w:ascii="Times New Roman" w:hAnsi="Times New Roman"/>
                <w:color w:val="000000"/>
              </w:rPr>
              <w:t>zleceń na zaopatrzenie w wyroby medyczne oraz zleceń naprawy wyrobu medycznego</w:t>
            </w:r>
          </w:p>
        </w:tc>
      </w:tr>
      <w:tr w:rsidR="002E326E" w:rsidRPr="008B4FE6" w14:paraId="359DB38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C36F9E" w14:textId="77777777" w:rsidR="002E326E" w:rsidRPr="008B4FE6" w:rsidRDefault="002E326E" w:rsidP="002E326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A7BFB" w:rsidRPr="008B4FE6" w14:paraId="773EF3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DFC0AB1" w14:textId="38542236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43E0">
              <w:rPr>
                <w:rFonts w:ascii="Times New Roman" w:hAnsi="Times New Roman"/>
              </w:rPr>
              <w:t xml:space="preserve">Regulacje zaproponowane w projekcie nie były przedmiotem </w:t>
            </w:r>
            <w:proofErr w:type="spellStart"/>
            <w:r w:rsidRPr="000E43E0">
              <w:rPr>
                <w:rFonts w:ascii="Times New Roman" w:hAnsi="Times New Roman"/>
              </w:rPr>
              <w:t>pre</w:t>
            </w:r>
            <w:proofErr w:type="spellEnd"/>
            <w:r w:rsidRPr="000E43E0">
              <w:rPr>
                <w:rFonts w:ascii="Times New Roman" w:hAnsi="Times New Roman"/>
              </w:rPr>
              <w:t>-konsultacji.</w:t>
            </w:r>
          </w:p>
          <w:p w14:paraId="4933164C" w14:textId="053DB4C7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</w:t>
            </w:r>
            <w:r w:rsidR="000929A4" w:rsidRPr="000E43E0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83BB1" w:rsidRPr="000E43E0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1D5C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121CE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121CE" w:rsidRPr="000E43E0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F83BB1" w:rsidRPr="000E43E0">
              <w:rPr>
                <w:rFonts w:ascii="Times New Roman" w:hAnsi="Times New Roman"/>
                <w:color w:val="000000"/>
                <w:spacing w:val="-2"/>
              </w:rPr>
              <w:t>dniowym</w:t>
            </w:r>
            <w:r w:rsidR="00E350A5" w:rsidRPr="000E43E0">
              <w:rPr>
                <w:rFonts w:ascii="Times New Roman" w:hAnsi="Times New Roman"/>
                <w:color w:val="000000"/>
                <w:spacing w:val="-2"/>
              </w:rPr>
              <w:t xml:space="preserve"> terminem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6349E">
              <w:rPr>
                <w:rFonts w:ascii="Times New Roman" w:hAnsi="Times New Roman"/>
                <w:color w:val="000000"/>
                <w:spacing w:val="-2"/>
              </w:rPr>
              <w:t>do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zgłaszanie uwag do</w:t>
            </w:r>
            <w:r w:rsidR="002632FC" w:rsidRPr="000E43E0">
              <w:rPr>
                <w:rFonts w:ascii="Times New Roman" w:hAnsi="Times New Roman"/>
                <w:color w:val="000000"/>
                <w:spacing w:val="-2"/>
              </w:rPr>
              <w:t xml:space="preserve"> następujących podmiotów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47EB2DF6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244F13BB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08B4ACD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1657D85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313AE2A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Dziecka;</w:t>
            </w:r>
          </w:p>
          <w:p w14:paraId="650D674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Obywatelskich;</w:t>
            </w:r>
          </w:p>
          <w:p w14:paraId="4E412AA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Biobójczych;</w:t>
            </w:r>
          </w:p>
          <w:p w14:paraId="350EF4A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19CD9C2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Agencji Oceny Technologii Medycznych i Taryfikacji;</w:t>
            </w:r>
          </w:p>
          <w:p w14:paraId="7FEBDE40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Farmaceutyczn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6BA40E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Sanitarn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25896F1" w14:textId="1011FDCC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1BA357CC" w14:textId="7EE5EBC8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Wyrobów Medycznych POLMED;</w:t>
            </w:r>
          </w:p>
          <w:p w14:paraId="646BE216" w14:textId="0038949C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Organizacj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Przemysłu Medycznego TECHNOMED;</w:t>
            </w:r>
          </w:p>
          <w:p w14:paraId="19CD4095" w14:textId="709FE42F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2335EC1" w14:textId="650ECCB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37C70F05" w14:textId="0DCDECA3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Sekretariat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6A9804DC" w14:textId="7777777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64FF6827" w14:textId="50CE1A25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354B8027" w14:textId="6716D62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2C8025CC" w14:textId="4CA46D61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4B36BD7A" w14:textId="0FC3EE80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0E0FDE45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Lekars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CEB49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lastRenderedPageBreak/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1F2CF2F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Aptekars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031F1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 xml:space="preserve">y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Fizjoterapeutów;</w:t>
            </w:r>
          </w:p>
          <w:p w14:paraId="61CD3143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7E7CB1B" w14:textId="77777777" w:rsidR="002632FC" w:rsidRPr="0012293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067A2F" w:rsidRPr="0012293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Dialogu Społecznego;</w:t>
            </w:r>
          </w:p>
          <w:p w14:paraId="326796A3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4B0ABE29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Diabetologiczne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62E07A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Osób z NTM „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Uroconti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>”;</w:t>
            </w:r>
          </w:p>
          <w:p w14:paraId="5EE88CE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„Słodka Jedynka”;</w:t>
            </w:r>
          </w:p>
          <w:p w14:paraId="1A73324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Diabetyków;</w:t>
            </w:r>
          </w:p>
          <w:p w14:paraId="505D4B0D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Niewidomych;</w:t>
            </w:r>
          </w:p>
          <w:p w14:paraId="26150977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Koalicj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Pomoc Niesamodzielnym;</w:t>
            </w:r>
          </w:p>
          <w:p w14:paraId="1018E89C" w14:textId="2B4CDEFB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Stomijne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Pol-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ilko</w:t>
            </w:r>
            <w:proofErr w:type="spellEnd"/>
            <w:r w:rsidR="00D16CE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A05C00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Pomocy Dzieciom i Młodzieży z Cukrzycą;</w:t>
            </w:r>
          </w:p>
          <w:p w14:paraId="70F62FBC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Aktywnej Rehabilitacji „FAR”;</w:t>
            </w:r>
          </w:p>
          <w:p w14:paraId="2F9220EE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Przyjaciół Integracji;</w:t>
            </w:r>
          </w:p>
          <w:p w14:paraId="1406180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rzecz dzieci z przepukliną </w:t>
            </w:r>
            <w:proofErr w:type="spellStart"/>
            <w:r w:rsidRPr="00E94421">
              <w:rPr>
                <w:rFonts w:ascii="Times New Roman" w:hAnsi="Times New Roman"/>
                <w:color w:val="000000"/>
                <w:spacing w:val="-2"/>
              </w:rPr>
              <w:t>oponowo-rdzeniową</w:t>
            </w:r>
            <w:proofErr w:type="spellEnd"/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 innymi wadami rozwojowymi „SPINA”;</w:t>
            </w:r>
          </w:p>
          <w:p w14:paraId="48D404DB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Laryngektomowanych;</w:t>
            </w:r>
          </w:p>
          <w:p w14:paraId="08CB1044" w14:textId="77777777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67A2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13BB7D9" w14:textId="643BEF4A" w:rsidR="002632FC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067A2F" w:rsidRPr="00122931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6A57D3D4" w14:textId="7E833339" w:rsidR="00A97FAC" w:rsidRDefault="00A97FA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 Towarzystwo Inżynierii Klinicznej;</w:t>
            </w:r>
          </w:p>
          <w:p w14:paraId="0A510301" w14:textId="44D44665" w:rsidR="00877242" w:rsidRPr="00122931" w:rsidRDefault="00877242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Organizacji Pacjentów;</w:t>
            </w:r>
          </w:p>
          <w:p w14:paraId="1B08F40C" w14:textId="2FDCD949" w:rsidR="002632FC" w:rsidRPr="00E94421" w:rsidRDefault="002632FC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0E43E0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ortopedii i traumatologii narządu ruchu;</w:t>
            </w:r>
          </w:p>
          <w:p w14:paraId="41873FB5" w14:textId="297FE3D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ogólnej;</w:t>
            </w:r>
          </w:p>
          <w:p w14:paraId="7CA3EA4D" w14:textId="78BA2E80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naczyniowej;</w:t>
            </w:r>
          </w:p>
          <w:p w14:paraId="37608D3A" w14:textId="4C7A630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dziecięcej;</w:t>
            </w:r>
          </w:p>
          <w:p w14:paraId="0E16AA4A" w14:textId="347D56ED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onkologicznej;</w:t>
            </w:r>
          </w:p>
          <w:p w14:paraId="168F7F8C" w14:textId="0EFEDFD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rehabilitacji medycznej;</w:t>
            </w:r>
          </w:p>
          <w:p w14:paraId="1A1CED36" w14:textId="6122F8A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neurologii;</w:t>
            </w:r>
          </w:p>
          <w:p w14:paraId="62C4F1CE" w14:textId="17EDD01B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 dziecięcej;</w:t>
            </w:r>
          </w:p>
          <w:p w14:paraId="387D46BA" w14:textId="795C4EDA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reumatologii;</w:t>
            </w:r>
          </w:p>
          <w:p w14:paraId="390F0DB6" w14:textId="618F2A1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diabetologii;</w:t>
            </w:r>
          </w:p>
          <w:p w14:paraId="118DC52E" w14:textId="1C4D99C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neurochirurgii;</w:t>
            </w:r>
          </w:p>
          <w:p w14:paraId="06D222D2" w14:textId="0228FD5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ginekologii onkologicznej;</w:t>
            </w:r>
          </w:p>
          <w:p w14:paraId="468E931A" w14:textId="26F806E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rodzinnej;</w:t>
            </w:r>
          </w:p>
          <w:p w14:paraId="66AE2ADA" w14:textId="5A14385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pediatrii;</w:t>
            </w:r>
          </w:p>
          <w:p w14:paraId="42AEE84D" w14:textId="3AFF0F9F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chorób wewnętrznych;</w:t>
            </w:r>
          </w:p>
          <w:p w14:paraId="4B12BC85" w14:textId="38471EF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urologii;</w:t>
            </w:r>
          </w:p>
          <w:p w14:paraId="28D71F65" w14:textId="7649C6DD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 dziecięcej;</w:t>
            </w:r>
          </w:p>
          <w:p w14:paraId="5FDC40CD" w14:textId="624701FC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geriatrii;</w:t>
            </w:r>
          </w:p>
          <w:p w14:paraId="1FAEF3E2" w14:textId="58DB6500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endokrynologii i diabetologii dziecięcej;</w:t>
            </w:r>
          </w:p>
          <w:p w14:paraId="15CEDECD" w14:textId="716AFA0F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fizjoterapii;</w:t>
            </w:r>
          </w:p>
          <w:p w14:paraId="3C460CB4" w14:textId="3C6CB586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diabetologicznego;</w:t>
            </w:r>
          </w:p>
          <w:p w14:paraId="66623200" w14:textId="1826EA53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gastroenterologii;</w:t>
            </w:r>
          </w:p>
          <w:p w14:paraId="60251752" w14:textId="7A548EC8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otolaryngologii;</w:t>
            </w:r>
          </w:p>
          <w:p w14:paraId="09FC7F28" w14:textId="42D9A20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 dziecięcej;</w:t>
            </w:r>
          </w:p>
          <w:p w14:paraId="36A6D741" w14:textId="48B323EE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w dziedzinie nefrologii;</w:t>
            </w:r>
          </w:p>
          <w:p w14:paraId="399CBB85" w14:textId="2097589D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klinicznej;</w:t>
            </w:r>
          </w:p>
          <w:p w14:paraId="4CD2AE2A" w14:textId="5615B63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i hematologii dziecięcej;</w:t>
            </w:r>
          </w:p>
          <w:p w14:paraId="49705AB9" w14:textId="6D8F2D64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radioterapii onkologicznej;</w:t>
            </w:r>
          </w:p>
          <w:p w14:paraId="76554066" w14:textId="67D2DA1A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położnictwa i ginekologii;</w:t>
            </w:r>
          </w:p>
          <w:p w14:paraId="3F94770D" w14:textId="42AA27D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paliatywnej;</w:t>
            </w:r>
          </w:p>
          <w:p w14:paraId="3DA7FA13" w14:textId="1CF4D596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angiologii;</w:t>
            </w:r>
          </w:p>
          <w:p w14:paraId="70318843" w14:textId="1A70D742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kardiologii;</w:t>
            </w:r>
          </w:p>
          <w:p w14:paraId="3745589E" w14:textId="08B3AFDB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w dziedzinie okulistyki;</w:t>
            </w:r>
          </w:p>
          <w:p w14:paraId="7A657CFD" w14:textId="4A10094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urologii;</w:t>
            </w:r>
          </w:p>
          <w:p w14:paraId="2278DCB7" w14:textId="24ED41B7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 dziecięcej;</w:t>
            </w:r>
          </w:p>
          <w:p w14:paraId="11B8140D" w14:textId="13C65320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anestezjologicznego i intensywnej opieki;</w:t>
            </w:r>
          </w:p>
          <w:p w14:paraId="5DE5F9B5" w14:textId="6C4916D1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</w:t>
            </w:r>
            <w:r w:rsidR="002632FC" w:rsidRPr="00E94421">
              <w:rPr>
                <w:rFonts w:ascii="Times New Roman" w:hAnsi="Times New Roman"/>
                <w:b/>
                <w:bCs/>
                <w:color w:val="000000"/>
                <w:lang w:bidi="or-IN"/>
              </w:rPr>
              <w:t xml:space="preserve"> 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>opieki długoterminowej;</w:t>
            </w:r>
          </w:p>
          <w:p w14:paraId="5AA97D6D" w14:textId="7045F2C5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opieki paliatywnej;</w:t>
            </w:r>
          </w:p>
          <w:p w14:paraId="333DB549" w14:textId="21A7CDA0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onkologicznego;</w:t>
            </w:r>
          </w:p>
          <w:p w14:paraId="61608091" w14:textId="2B745129" w:rsidR="002632FC" w:rsidRPr="00E94421" w:rsidRDefault="000E43E0" w:rsidP="002632FC">
            <w:pPr>
              <w:pStyle w:val="pismamz"/>
              <w:numPr>
                <w:ilvl w:val="0"/>
                <w:numId w:val="2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lastRenderedPageBreak/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2632FC"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geriatrycznego.</w:t>
            </w:r>
          </w:p>
          <w:p w14:paraId="4E312CB7" w14:textId="17F2D63F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zamieszczony, zgodnie z uchwał</w:t>
            </w:r>
            <w:r w:rsidR="004B48BC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nr 190 Rady Ministrów z dnia 29 października 2013 r. – Regulamin pracy Rady Ministrów (M.P. z 20</w:t>
            </w:r>
            <w:r w:rsidR="000D6253" w:rsidRPr="000E43E0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0D6253" w:rsidRPr="000E43E0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), w Biuletynie Informacji Publicznej Rządowego Centrum Legislacji.</w:t>
            </w:r>
          </w:p>
          <w:p w14:paraId="4F8D53DA" w14:textId="342B1AE7" w:rsidR="009A7BFB" w:rsidRPr="000E43E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Ponadto, zgodnie z art. 5 ustawy z dnia 7 lipca 2005 r. o działalności lobbingowej w procesie stanowienia prawa (Dz. U. z 2017 r. poz. 248) projekt rozporządzenia</w:t>
            </w:r>
            <w:r w:rsidR="007D09B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D16CE5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Zdrowia.</w:t>
            </w:r>
          </w:p>
          <w:p w14:paraId="7BD6B732" w14:textId="24280CB9" w:rsidR="009A7BFB" w:rsidRPr="00B37C8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 w:rsidR="00E350A5" w:rsidRPr="000E43E0">
              <w:rPr>
                <w:rFonts w:ascii="Times New Roman" w:hAnsi="Times New Roman"/>
                <w:color w:val="000000"/>
                <w:spacing w:val="-2"/>
              </w:rPr>
              <w:t xml:space="preserve">zostaną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omówione w raporcie z konsultacji publicznych i opiniowania.</w:t>
            </w:r>
          </w:p>
        </w:tc>
      </w:tr>
      <w:tr w:rsidR="009A7BFB" w:rsidRPr="008B4FE6" w14:paraId="1A9E2DF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16E6B9" w14:textId="77777777" w:rsidR="009A7BFB" w:rsidRPr="008B4FE6" w:rsidRDefault="009A7BFB" w:rsidP="009A7BF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9A7BFB" w:rsidRPr="008B4FE6" w14:paraId="693F23B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15504CA" w14:textId="77777777" w:rsidR="009A7BFB" w:rsidRPr="00C53F26" w:rsidRDefault="009A7BFB" w:rsidP="009A7BF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350A5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0D625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E350A5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5A5807D" w14:textId="77777777" w:rsidR="009A7BFB" w:rsidRPr="00C53F26" w:rsidRDefault="009A7BFB" w:rsidP="009A7BF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A7BFB" w:rsidRPr="008B4FE6" w14:paraId="1721EA2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649D0F6" w14:textId="77777777" w:rsidR="009A7BFB" w:rsidRPr="00C53F26" w:rsidRDefault="009A7BFB" w:rsidP="009A7BF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8E25106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B1CFC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3C62A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F61232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24F94F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A7D09D0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EE60A7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EDCAF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64DC45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6333D6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C85A61" w14:textId="77777777" w:rsidR="009A7BFB" w:rsidRPr="00C53F26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5401992" w14:textId="77777777" w:rsidR="009A7BFB" w:rsidRPr="00C53F26" w:rsidRDefault="009A7BFB" w:rsidP="009A7BF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A7BFB" w:rsidRPr="008B4FE6" w14:paraId="66537A4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21AF0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441129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30A2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9D6E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76607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5F9B6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DAC1E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4C6C0A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D9A84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199451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BD02D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4E25A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E06CF81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A7BFB" w:rsidRPr="008B4FE6" w14:paraId="6AE0C0E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86DDB8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F4B33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8BF08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6BFF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4F093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20B24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645C4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36089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F50E3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2ED05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A445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1D593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F44AA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618258C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56699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1E8F5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6CE3C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6A27F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8C52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6BB3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89135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B7825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11057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0CBF9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DDCC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AB22C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162AC8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6FA7B5F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9526BB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FBBC9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7F7C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B11B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12589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E6A6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A4FCC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827F2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55476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A1D9E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1E47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175A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EEA7C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04D3304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FDA14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21BA2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EF1FF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A309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17771D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14DF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5963B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53FD1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201985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FBA7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21351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FE35E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66BFA6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A7BFB" w:rsidRPr="008B4FE6" w14:paraId="3D790F4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EEE523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D93A0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4990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F840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37C16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3583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5D3BD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8CD372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C934F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206A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6188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A8919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E5584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5EEB6451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4D3046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41E0D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5AA7A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DDFFD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CBCF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DA0BB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018B2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455A0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B6AC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5B282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1642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0BCDC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BE36D7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27938BB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745B7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E55DC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BD06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868D8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EF6D6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44AC3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904CE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E2B1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C154B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B038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23749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B915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4315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10FF65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631C21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3B107B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F40723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C2BC5C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C0C57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63B72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77107E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C06EC3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66298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2D450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A7DF78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34F9B4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5C32A7" w14:textId="77777777" w:rsidR="009A7BFB" w:rsidRPr="00B37C80" w:rsidRDefault="00DD7CA8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A7BFB" w:rsidRPr="008B4FE6" w14:paraId="3A7349D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AB1B0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2F825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A8B999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4E29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4D98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9C57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0953A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DA027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9D1A7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D50E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E46EB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77B44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4AD25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4EFDFE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E3890D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0DA56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FD0B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6C40A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DB790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BE6FE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D909C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59DF7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DF3BA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FFC0C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3164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C9FA3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9186D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D2FC16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D2795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9485B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DA068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3A705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F3C1A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8B83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9F4DA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73B4D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ECC75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903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0AEC8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200AC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4A15B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709449A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1B87E6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7396994" w14:textId="77777777" w:rsidR="009A7BFB" w:rsidRPr="00B37C80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Projekt nie będzie miał wpływu na sektor finansów publicznych.</w:t>
            </w:r>
          </w:p>
        </w:tc>
      </w:tr>
      <w:tr w:rsidR="009A7BFB" w:rsidRPr="008B4FE6" w14:paraId="198AA997" w14:textId="77777777" w:rsidTr="000929A4">
        <w:trPr>
          <w:gridAfter w:val="1"/>
          <w:wAfter w:w="10" w:type="dxa"/>
          <w:trHeight w:val="1223"/>
        </w:trPr>
        <w:tc>
          <w:tcPr>
            <w:tcW w:w="2243" w:type="dxa"/>
            <w:gridSpan w:val="2"/>
            <w:shd w:val="clear" w:color="auto" w:fill="FFFFFF"/>
          </w:tcPr>
          <w:p w14:paraId="03DB55E2" w14:textId="77777777" w:rsidR="009A7BFB" w:rsidRPr="00C53F26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7A5F19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9F0B10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D783B82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88FA3C5" w14:textId="77777777" w:rsidR="009A7BFB" w:rsidRPr="00C53F26" w:rsidRDefault="009A7BFB" w:rsidP="009A7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A7BFB" w:rsidRPr="008B4FE6" w14:paraId="3AB1508A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798C458" w14:textId="77777777" w:rsidR="009A7BFB" w:rsidRPr="008B4FE6" w:rsidRDefault="009A7BFB" w:rsidP="009A7BF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A7BFB" w:rsidRPr="008B4FE6" w14:paraId="1ED72FF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F6B9F9D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A7BFB" w:rsidRPr="008B4FE6" w14:paraId="5D9FC1CB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056E53A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A4B025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065F9F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8F2AFA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70BF51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686211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86DF45" w14:textId="77777777" w:rsidR="009A7BFB" w:rsidRPr="00301959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33043A4" w14:textId="77777777" w:rsidR="009A7BFB" w:rsidRPr="001B3460" w:rsidRDefault="009A7BFB" w:rsidP="009A7BF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A7BFB" w:rsidRPr="008B4FE6" w14:paraId="70ED769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DA7312" w14:textId="77777777" w:rsidR="009A7BFB" w:rsidRDefault="009A7BFB" w:rsidP="009A7BF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B7D49B6" w14:textId="77777777" w:rsidR="009A7BFB" w:rsidRDefault="009A7BFB" w:rsidP="009A7BF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081B297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AAD4524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423A57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BC4E14B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03AAD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BF28C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8CD048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1F4083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8FA99DC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5704CBE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EA9D39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9E79FC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BA901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3595A5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BAC0F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68AB93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F19216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7E148F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7E77F21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05D423E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E0F88F3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05D447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AD8754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B2D6BB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895EC2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05232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234200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A7CCDE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46B5CCD" w14:textId="77777777" w:rsidR="009A7BFB" w:rsidRPr="00B37C80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A7BFB" w:rsidRPr="008B4FE6" w14:paraId="144E17D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7313D0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7CBEECC" w14:textId="77777777" w:rsidR="009A7BFB" w:rsidRPr="000929A4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94F8F3" w14:textId="77777777" w:rsidR="009A7BFB" w:rsidRPr="000929A4" w:rsidRDefault="009A7BFB" w:rsidP="000929A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</w:t>
            </w:r>
            <w:r w:rsidR="00C93DAA" w:rsidRPr="000929A4">
              <w:rPr>
                <w:rFonts w:ascii="Times New Roman" w:hAnsi="Times New Roman"/>
                <w:color w:val="000000"/>
                <w:spacing w:val="-2"/>
              </w:rPr>
              <w:t xml:space="preserve">istotnego </w:t>
            </w:r>
            <w:r w:rsidRPr="000929A4">
              <w:rPr>
                <w:rFonts w:ascii="Times New Roman" w:hAnsi="Times New Roman"/>
                <w:color w:val="000000"/>
                <w:spacing w:val="-2"/>
              </w:rPr>
              <w:t>wpływu na działalność dużych przedsiębiorców.</w:t>
            </w:r>
          </w:p>
          <w:p w14:paraId="1F1F7166" w14:textId="77777777" w:rsidR="009A7BFB" w:rsidRPr="000929A4" w:rsidRDefault="009A7BFB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A7BFB" w:rsidRPr="008B4FE6" w14:paraId="7F5972E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F57F61" w14:textId="77777777" w:rsidR="009A7BFB" w:rsidRPr="00301959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2471C5" w14:textId="77777777" w:rsidR="009A7BFB" w:rsidRPr="000929A4" w:rsidRDefault="009A7BFB" w:rsidP="009A7B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42D81FC" w14:textId="77777777" w:rsidR="00C93DAA" w:rsidRPr="000929A4" w:rsidRDefault="00C93DAA" w:rsidP="000929A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>Projekt rozporządzenia będzie miał wpływ na działalność mikro-, małych i średnich przedsiębiorców, którzy są potencjalnymi adresatami projektowanych zmian w przepisach prawa, tj. stanowiąc te kategorie wielkościowe przedsiębiorców realizują zlecenia na wyroby medyczne.</w:t>
            </w:r>
          </w:p>
          <w:p w14:paraId="40E07E48" w14:textId="77777777" w:rsidR="009A7BFB" w:rsidRPr="000929A4" w:rsidRDefault="00C93DAA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>Wpływ ten przejawi się w konieczności dostosowania się przez te podmioty do nowoprojektowanych regulacji.</w:t>
            </w:r>
          </w:p>
        </w:tc>
      </w:tr>
      <w:tr w:rsidR="009C3DF0" w:rsidRPr="008B4FE6" w14:paraId="3C63F7A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59A3DEC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464227" w14:textId="77777777" w:rsidR="009C3DF0" w:rsidRPr="000929A4" w:rsidRDefault="009C3DF0" w:rsidP="009C3D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</w:rPr>
              <w:t>rodzina, obywatele oraz gospodarstwa domowe</w:t>
            </w:r>
            <w:r w:rsidR="000929A4">
              <w:rPr>
                <w:rFonts w:ascii="Times New Roman" w:hAnsi="Times New Roman"/>
                <w:color w:val="000000"/>
              </w:rPr>
              <w:t xml:space="preserve">, osoby starsze i niepełnosprawne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64AD96" w14:textId="72E03AAF" w:rsidR="009C3DF0" w:rsidRPr="000929A4" w:rsidRDefault="00C93DAA" w:rsidP="00092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29A4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4B48BC">
              <w:rPr>
                <w:rFonts w:ascii="Times New Roman" w:hAnsi="Times New Roman"/>
                <w:color w:val="000000"/>
                <w:spacing w:val="-2"/>
              </w:rPr>
              <w:t xml:space="preserve"> nie</w:t>
            </w: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D09B7">
              <w:rPr>
                <w:rFonts w:ascii="Times New Roman" w:hAnsi="Times New Roman"/>
                <w:color w:val="000000"/>
                <w:spacing w:val="-2"/>
              </w:rPr>
              <w:t>będzie miał</w:t>
            </w:r>
            <w:r w:rsidR="007D09B7" w:rsidRPr="000929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2169D">
              <w:rPr>
                <w:rFonts w:ascii="Times New Roman" w:hAnsi="Times New Roman"/>
                <w:color w:val="000000"/>
                <w:spacing w:val="-2"/>
              </w:rPr>
              <w:t xml:space="preserve">bezpośredniego </w:t>
            </w: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wpływu na </w:t>
            </w:r>
            <w:r w:rsidR="007D09B7" w:rsidRPr="000929A4">
              <w:rPr>
                <w:rFonts w:ascii="Times New Roman" w:hAnsi="Times New Roman"/>
              </w:rPr>
              <w:t>rodzin</w:t>
            </w:r>
            <w:r w:rsidR="007D09B7">
              <w:rPr>
                <w:rFonts w:ascii="Times New Roman" w:hAnsi="Times New Roman"/>
              </w:rPr>
              <w:t>ę</w:t>
            </w:r>
            <w:r w:rsidR="007D09B7" w:rsidRPr="000929A4">
              <w:rPr>
                <w:rFonts w:ascii="Times New Roman" w:hAnsi="Times New Roman"/>
              </w:rPr>
              <w:t>, obywatel</w:t>
            </w:r>
            <w:r w:rsidR="007D09B7">
              <w:rPr>
                <w:rFonts w:ascii="Times New Roman" w:hAnsi="Times New Roman"/>
              </w:rPr>
              <w:t>i</w:t>
            </w:r>
            <w:r w:rsidR="007D09B7" w:rsidRPr="000929A4">
              <w:rPr>
                <w:rFonts w:ascii="Times New Roman" w:hAnsi="Times New Roman"/>
              </w:rPr>
              <w:t xml:space="preserve"> oraz gospodarstwa domowe</w:t>
            </w:r>
            <w:r w:rsidR="007D09B7">
              <w:rPr>
                <w:rFonts w:ascii="Times New Roman" w:hAnsi="Times New Roman"/>
                <w:color w:val="000000"/>
              </w:rPr>
              <w:t>, osoby starsze i niepełnosprawne</w:t>
            </w:r>
            <w:r w:rsidRPr="000929A4">
              <w:rPr>
                <w:rFonts w:ascii="Times New Roman" w:hAnsi="Times New Roman"/>
                <w:color w:val="000000"/>
                <w:spacing w:val="-2"/>
              </w:rPr>
              <w:t xml:space="preserve">, gdyż dokonywane w nim zmiany mają na celu </w:t>
            </w:r>
            <w:r w:rsidR="006B3581">
              <w:rPr>
                <w:rFonts w:ascii="Times New Roman" w:hAnsi="Times New Roman"/>
                <w:color w:val="000000"/>
                <w:spacing w:val="-2"/>
              </w:rPr>
              <w:t>dostosowanie danych zawartych w zleceniu pod uruchomienie systemu informatycznego do wystawiania zleceń w postaci elektronicznej oraz uporządkowanie informacji zawartych w zleceniu.</w:t>
            </w:r>
          </w:p>
        </w:tc>
      </w:tr>
      <w:tr w:rsidR="009C3DF0" w:rsidRPr="008B4FE6" w14:paraId="01901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221C425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6EBBE6" w14:textId="77777777" w:rsidR="009C3DF0" w:rsidRPr="000929A4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929A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929A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929A4">
              <w:rPr>
                <w:rFonts w:ascii="Times New Roman" w:hAnsi="Times New Roman"/>
                <w:color w:val="000000"/>
              </w:rPr>
            </w:r>
            <w:r w:rsidRPr="000929A4">
              <w:rPr>
                <w:rFonts w:ascii="Times New Roman" w:hAnsi="Times New Roman"/>
                <w:color w:val="000000"/>
              </w:rPr>
              <w:fldChar w:fldCharType="separate"/>
            </w:r>
            <w:r w:rsidRPr="000929A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929A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2737AF" w14:textId="77777777" w:rsidR="009C3DF0" w:rsidRPr="000929A4" w:rsidRDefault="009C3DF0" w:rsidP="003E77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C3DF0" w:rsidRPr="008B4FE6" w14:paraId="1C3284B2" w14:textId="77777777" w:rsidTr="000929A4">
        <w:trPr>
          <w:gridAfter w:val="1"/>
          <w:wAfter w:w="10" w:type="dxa"/>
          <w:trHeight w:val="1083"/>
        </w:trPr>
        <w:tc>
          <w:tcPr>
            <w:tcW w:w="2243" w:type="dxa"/>
            <w:gridSpan w:val="2"/>
            <w:shd w:val="clear" w:color="auto" w:fill="FFFFFF"/>
          </w:tcPr>
          <w:p w14:paraId="0FD33B2E" w14:textId="77777777" w:rsidR="009C3DF0" w:rsidRPr="00301959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921B6B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32B6B1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1978C27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DE88491" w14:textId="77777777" w:rsidR="009C3DF0" w:rsidRPr="00301959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C3DF0" w:rsidRPr="008B4FE6" w14:paraId="3EC0181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196838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C3DF0" w:rsidRPr="008B4FE6" w14:paraId="5AF7F6A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A690BD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C3DF0" w:rsidRPr="008B4FE6" w14:paraId="504874A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5BDF2FA" w14:textId="77777777" w:rsidR="009C3DF0" w:rsidRDefault="009C3DF0" w:rsidP="009C3DF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31F5543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16A94E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469F77D" w14:textId="77777777" w:rsidR="009C3DF0" w:rsidRDefault="009C3DF0" w:rsidP="009C3DF0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C3DF0" w:rsidRPr="008B4FE6" w14:paraId="7A36052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6B07A1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B47D5FD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DE90F65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007049" w14:textId="77777777" w:rsidR="009C3DF0" w:rsidRPr="008B4FE6" w:rsidRDefault="009C3DF0" w:rsidP="009C3DF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E044C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BBA99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064D6C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790BA9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652313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4FE04B1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70C001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828C34" w14:textId="77777777" w:rsidR="009C3DF0" w:rsidRDefault="00276E05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C3DF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8497651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54CC995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DDE2FE4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42C19EE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AACB426" w14:textId="77777777" w:rsidR="009C3DF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0929A4">
              <w:rPr>
                <w:rFonts w:ascii="Times New Roman" w:hAnsi="Times New Roman"/>
                <w:color w:val="000000"/>
              </w:rPr>
              <w:t xml:space="preserve"> nie dotyczy.</w:t>
            </w:r>
          </w:p>
          <w:p w14:paraId="7E8801FF" w14:textId="77777777" w:rsidR="009C3DF0" w:rsidRPr="008B4FE6" w:rsidRDefault="009C3DF0" w:rsidP="009C3DF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6B18735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FADDB7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C3DF0" w:rsidRPr="008B4FE6" w14:paraId="7A37EB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40EDEB4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6982551D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081C71" w14:textId="77777777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C3DF0" w:rsidRPr="008B4FE6" w14:paraId="14AA85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61B005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C3DF0" w:rsidRPr="008B4FE6" w14:paraId="61AF84B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CC34B7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32D858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8A25FCB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841AE95" w14:textId="77777777" w:rsidR="009C3DF0" w:rsidRPr="00BF6667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AD3810A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0A4096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5CA052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77F3DDD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774F31F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9FA9B4" w14:textId="77777777" w:rsidR="009C3DF0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3E362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5E6F">
              <w:rPr>
                <w:rFonts w:ascii="Times New Roman" w:hAnsi="Times New Roman"/>
                <w:color w:val="000000"/>
              </w:rPr>
            </w:r>
            <w:r w:rsidR="00255E6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C3DF0" w:rsidRPr="008B4FE6" w14:paraId="442C063F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83AD43" w14:textId="77777777" w:rsidR="009C3DF0" w:rsidRPr="008B4FE6" w:rsidRDefault="009C3DF0" w:rsidP="009C3D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3086589" w14:textId="0A4ADF31" w:rsidR="009C3DF0" w:rsidRPr="008B4FE6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Celem rozporządzenia jest </w:t>
            </w:r>
            <w:r w:rsidR="00F30F56">
              <w:rPr>
                <w:rFonts w:ascii="Times New Roman" w:hAnsi="Times New Roman"/>
                <w:color w:val="000000"/>
                <w:spacing w:val="-2"/>
              </w:rPr>
              <w:t xml:space="preserve">dostosowanie </w:t>
            </w:r>
            <w:r w:rsidR="00F95465">
              <w:rPr>
                <w:rFonts w:ascii="Times New Roman" w:hAnsi="Times New Roman"/>
                <w:color w:val="000000"/>
              </w:rPr>
              <w:t>danych na zleceniu do uruchomienia systemu e-zleceń oraz uporządkowanie tych danych.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C3DF0" w:rsidRPr="008B4FE6" w14:paraId="412E15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F871AE" w14:textId="77777777" w:rsidR="009C3DF0" w:rsidRPr="00627221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C3DF0" w:rsidRPr="008B4FE6" w14:paraId="7FA174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FF7C731" w14:textId="2E72E96E" w:rsidR="009C3DF0" w:rsidRPr="00B37C8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wejdzie w życie z dniem 1 </w:t>
            </w:r>
            <w:r w:rsidR="00F95465">
              <w:rPr>
                <w:rFonts w:ascii="Times New Roman" w:hAnsi="Times New Roman"/>
                <w:color w:val="000000"/>
              </w:rPr>
              <w:t>lipca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 w:rsidR="00F30F56"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r.</w:t>
            </w:r>
          </w:p>
        </w:tc>
      </w:tr>
      <w:tr w:rsidR="009C3DF0" w:rsidRPr="008B4FE6" w14:paraId="49EBC0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F29FDC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C3DF0" w:rsidRPr="008B4FE6" w14:paraId="141B45A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43443D5" w14:textId="77777777" w:rsidR="009C3DF0" w:rsidRPr="00B37C80" w:rsidRDefault="009C3DF0" w:rsidP="009C3D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9C3DF0" w:rsidRPr="008B4FE6" w14:paraId="7ED5CA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4BFA7F" w14:textId="77777777" w:rsidR="009C3DF0" w:rsidRPr="008B4FE6" w:rsidRDefault="009C3DF0" w:rsidP="009C3DF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C3DF0" w:rsidRPr="008B4FE6" w14:paraId="2747DB4A" w14:textId="77777777" w:rsidTr="009C3D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AC1C8F9" w14:textId="4EDC522D" w:rsidR="009C3DF0" w:rsidRPr="009C3DF0" w:rsidRDefault="009C3DF0" w:rsidP="009C3DF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C3DF0">
              <w:rPr>
                <w:rFonts w:ascii="Times New Roman" w:hAnsi="Times New Roman"/>
                <w:bCs/>
                <w:color w:val="000000"/>
                <w:spacing w:val="-2"/>
              </w:rPr>
              <w:t>Brak</w:t>
            </w:r>
            <w:r w:rsidR="007D09B7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</w:tbl>
    <w:p w14:paraId="0AB46FC4" w14:textId="77777777" w:rsidR="006176ED" w:rsidRPr="00522D94" w:rsidRDefault="006176ED" w:rsidP="00276E05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3A13" w14:textId="77777777" w:rsidR="00A63B7D" w:rsidRDefault="00A63B7D" w:rsidP="00044739">
      <w:pPr>
        <w:spacing w:line="240" w:lineRule="auto"/>
      </w:pPr>
      <w:r>
        <w:separator/>
      </w:r>
    </w:p>
  </w:endnote>
  <w:endnote w:type="continuationSeparator" w:id="0">
    <w:p w14:paraId="45E2AB5A" w14:textId="77777777" w:rsidR="00A63B7D" w:rsidRDefault="00A63B7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50CC" w14:textId="77777777" w:rsidR="00A63B7D" w:rsidRDefault="00A63B7D" w:rsidP="00044739">
      <w:pPr>
        <w:spacing w:line="240" w:lineRule="auto"/>
      </w:pPr>
      <w:r>
        <w:separator/>
      </w:r>
    </w:p>
  </w:footnote>
  <w:footnote w:type="continuationSeparator" w:id="0">
    <w:p w14:paraId="0D3BE80E" w14:textId="77777777" w:rsidR="00A63B7D" w:rsidRDefault="00A63B7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E77EC8"/>
    <w:multiLevelType w:val="hybridMultilevel"/>
    <w:tmpl w:val="BE16FF6C"/>
    <w:lvl w:ilvl="0" w:tplc="23F6DF7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5156213">
    <w:abstractNumId w:val="3"/>
  </w:num>
  <w:num w:numId="2" w16cid:durableId="1006518792">
    <w:abstractNumId w:val="0"/>
  </w:num>
  <w:num w:numId="3" w16cid:durableId="1517040321">
    <w:abstractNumId w:val="8"/>
  </w:num>
  <w:num w:numId="4" w16cid:durableId="226963430">
    <w:abstractNumId w:val="18"/>
  </w:num>
  <w:num w:numId="5" w16cid:durableId="1130368298">
    <w:abstractNumId w:val="1"/>
  </w:num>
  <w:num w:numId="6" w16cid:durableId="2008314790">
    <w:abstractNumId w:val="7"/>
  </w:num>
  <w:num w:numId="7" w16cid:durableId="1802531126">
    <w:abstractNumId w:val="12"/>
  </w:num>
  <w:num w:numId="8" w16cid:durableId="1662854297">
    <w:abstractNumId w:val="4"/>
  </w:num>
  <w:num w:numId="9" w16cid:durableId="1727755911">
    <w:abstractNumId w:val="14"/>
  </w:num>
  <w:num w:numId="10" w16cid:durableId="901520298">
    <w:abstractNumId w:val="10"/>
  </w:num>
  <w:num w:numId="11" w16cid:durableId="14581296">
    <w:abstractNumId w:val="13"/>
  </w:num>
  <w:num w:numId="12" w16cid:durableId="1907911780">
    <w:abstractNumId w:val="2"/>
  </w:num>
  <w:num w:numId="13" w16cid:durableId="399866984">
    <w:abstractNumId w:val="9"/>
  </w:num>
  <w:num w:numId="14" w16cid:durableId="1718167375">
    <w:abstractNumId w:val="19"/>
  </w:num>
  <w:num w:numId="15" w16cid:durableId="1349212477">
    <w:abstractNumId w:val="15"/>
  </w:num>
  <w:num w:numId="16" w16cid:durableId="1821919739">
    <w:abstractNumId w:val="17"/>
  </w:num>
  <w:num w:numId="17" w16cid:durableId="1134979223">
    <w:abstractNumId w:val="5"/>
  </w:num>
  <w:num w:numId="18" w16cid:durableId="1492058874">
    <w:abstractNumId w:val="20"/>
  </w:num>
  <w:num w:numId="19" w16cid:durableId="1724675527">
    <w:abstractNumId w:val="21"/>
  </w:num>
  <w:num w:numId="20" w16cid:durableId="125897408">
    <w:abstractNumId w:val="16"/>
  </w:num>
  <w:num w:numId="21" w16cid:durableId="129062085">
    <w:abstractNumId w:val="6"/>
  </w:num>
  <w:num w:numId="22" w16cid:durableId="623922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6CA0"/>
    <w:rsid w:val="00041B5C"/>
    <w:rsid w:val="00044138"/>
    <w:rsid w:val="00044739"/>
    <w:rsid w:val="00044F23"/>
    <w:rsid w:val="00046241"/>
    <w:rsid w:val="00051637"/>
    <w:rsid w:val="00056681"/>
    <w:rsid w:val="00057262"/>
    <w:rsid w:val="00062534"/>
    <w:rsid w:val="000648A7"/>
    <w:rsid w:val="0006618B"/>
    <w:rsid w:val="000670C0"/>
    <w:rsid w:val="00067A2F"/>
    <w:rsid w:val="00071B99"/>
    <w:rsid w:val="000756E5"/>
    <w:rsid w:val="0007704E"/>
    <w:rsid w:val="00080EC8"/>
    <w:rsid w:val="0009090F"/>
    <w:rsid w:val="000929A4"/>
    <w:rsid w:val="000944AC"/>
    <w:rsid w:val="00094CB9"/>
    <w:rsid w:val="000956B2"/>
    <w:rsid w:val="000969E7"/>
    <w:rsid w:val="000A23DE"/>
    <w:rsid w:val="000A4020"/>
    <w:rsid w:val="000B54FB"/>
    <w:rsid w:val="000C29B0"/>
    <w:rsid w:val="000C65F0"/>
    <w:rsid w:val="000C76FC"/>
    <w:rsid w:val="000D38FC"/>
    <w:rsid w:val="000D4D90"/>
    <w:rsid w:val="000D6253"/>
    <w:rsid w:val="000E2D10"/>
    <w:rsid w:val="000E43E0"/>
    <w:rsid w:val="000F3204"/>
    <w:rsid w:val="0010548B"/>
    <w:rsid w:val="0010581F"/>
    <w:rsid w:val="001072D1"/>
    <w:rsid w:val="00117017"/>
    <w:rsid w:val="00117C76"/>
    <w:rsid w:val="00122931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57DA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5C46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435D5"/>
    <w:rsid w:val="002523AC"/>
    <w:rsid w:val="00254DED"/>
    <w:rsid w:val="00255619"/>
    <w:rsid w:val="00255DAD"/>
    <w:rsid w:val="00255E6F"/>
    <w:rsid w:val="00256108"/>
    <w:rsid w:val="00260F33"/>
    <w:rsid w:val="002613BD"/>
    <w:rsid w:val="002624F1"/>
    <w:rsid w:val="002632FC"/>
    <w:rsid w:val="00270C81"/>
    <w:rsid w:val="00271558"/>
    <w:rsid w:val="00274862"/>
    <w:rsid w:val="00276E05"/>
    <w:rsid w:val="002776F0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26E"/>
    <w:rsid w:val="002E3DA3"/>
    <w:rsid w:val="002E450F"/>
    <w:rsid w:val="002E6B38"/>
    <w:rsid w:val="002E6D63"/>
    <w:rsid w:val="002E6E2B"/>
    <w:rsid w:val="002F500B"/>
    <w:rsid w:val="002F6F58"/>
    <w:rsid w:val="00300991"/>
    <w:rsid w:val="00301959"/>
    <w:rsid w:val="0030265C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6895"/>
    <w:rsid w:val="00362C7E"/>
    <w:rsid w:val="00363309"/>
    <w:rsid w:val="00363601"/>
    <w:rsid w:val="003667A0"/>
    <w:rsid w:val="00376AC9"/>
    <w:rsid w:val="00393032"/>
    <w:rsid w:val="00394B69"/>
    <w:rsid w:val="00397078"/>
    <w:rsid w:val="003A134C"/>
    <w:rsid w:val="003A6953"/>
    <w:rsid w:val="003B6083"/>
    <w:rsid w:val="003B6C8C"/>
    <w:rsid w:val="003C3838"/>
    <w:rsid w:val="003C5847"/>
    <w:rsid w:val="003C654A"/>
    <w:rsid w:val="003D0681"/>
    <w:rsid w:val="003D12F6"/>
    <w:rsid w:val="003D1426"/>
    <w:rsid w:val="003E2F4E"/>
    <w:rsid w:val="003E720A"/>
    <w:rsid w:val="003E779D"/>
    <w:rsid w:val="00403E6E"/>
    <w:rsid w:val="004129B4"/>
    <w:rsid w:val="00417EF0"/>
    <w:rsid w:val="00422181"/>
    <w:rsid w:val="004244A8"/>
    <w:rsid w:val="00425F72"/>
    <w:rsid w:val="00427736"/>
    <w:rsid w:val="00427DC2"/>
    <w:rsid w:val="004369EE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76163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B48BC"/>
    <w:rsid w:val="004C15C2"/>
    <w:rsid w:val="004C36D8"/>
    <w:rsid w:val="004C6A0C"/>
    <w:rsid w:val="004D1248"/>
    <w:rsid w:val="004D1E3C"/>
    <w:rsid w:val="004D4169"/>
    <w:rsid w:val="004D6E14"/>
    <w:rsid w:val="004E1571"/>
    <w:rsid w:val="004F4E17"/>
    <w:rsid w:val="0050082F"/>
    <w:rsid w:val="00500C56"/>
    <w:rsid w:val="00501713"/>
    <w:rsid w:val="00506568"/>
    <w:rsid w:val="0051551B"/>
    <w:rsid w:val="00520C57"/>
    <w:rsid w:val="00522D94"/>
    <w:rsid w:val="00523B42"/>
    <w:rsid w:val="00533D89"/>
    <w:rsid w:val="00536564"/>
    <w:rsid w:val="00544597"/>
    <w:rsid w:val="00544D83"/>
    <w:rsid w:val="00544FFE"/>
    <w:rsid w:val="005473F5"/>
    <w:rsid w:val="005477E7"/>
    <w:rsid w:val="00551A03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135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D74CA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5538"/>
    <w:rsid w:val="006660E9"/>
    <w:rsid w:val="0066653A"/>
    <w:rsid w:val="00667249"/>
    <w:rsid w:val="00667558"/>
    <w:rsid w:val="00670795"/>
    <w:rsid w:val="00671523"/>
    <w:rsid w:val="006754EF"/>
    <w:rsid w:val="00676C8D"/>
    <w:rsid w:val="00676F1F"/>
    <w:rsid w:val="00677381"/>
    <w:rsid w:val="00677414"/>
    <w:rsid w:val="006832CF"/>
    <w:rsid w:val="0068601E"/>
    <w:rsid w:val="00686599"/>
    <w:rsid w:val="00686DBF"/>
    <w:rsid w:val="0069486B"/>
    <w:rsid w:val="006A4904"/>
    <w:rsid w:val="006A548F"/>
    <w:rsid w:val="006A701A"/>
    <w:rsid w:val="006B3581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2DDE"/>
    <w:rsid w:val="006F78C4"/>
    <w:rsid w:val="007024B3"/>
    <w:rsid w:val="007031A0"/>
    <w:rsid w:val="00705A29"/>
    <w:rsid w:val="00707498"/>
    <w:rsid w:val="00711A65"/>
    <w:rsid w:val="007140F2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09B7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7242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176A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321F"/>
    <w:rsid w:val="00955774"/>
    <w:rsid w:val="009560B5"/>
    <w:rsid w:val="009703D6"/>
    <w:rsid w:val="0097181B"/>
    <w:rsid w:val="00976DC5"/>
    <w:rsid w:val="009818C7"/>
    <w:rsid w:val="00982DD4"/>
    <w:rsid w:val="00983070"/>
    <w:rsid w:val="009841E5"/>
    <w:rsid w:val="0098479F"/>
    <w:rsid w:val="00984A8A"/>
    <w:rsid w:val="009857B6"/>
    <w:rsid w:val="00985A8D"/>
    <w:rsid w:val="00986610"/>
    <w:rsid w:val="009877DC"/>
    <w:rsid w:val="00991F96"/>
    <w:rsid w:val="00992E37"/>
    <w:rsid w:val="00996F0A"/>
    <w:rsid w:val="009A1D86"/>
    <w:rsid w:val="009A7BFB"/>
    <w:rsid w:val="009B049C"/>
    <w:rsid w:val="009B11C8"/>
    <w:rsid w:val="009B2BCF"/>
    <w:rsid w:val="009B2FF8"/>
    <w:rsid w:val="009B5BA3"/>
    <w:rsid w:val="009C2754"/>
    <w:rsid w:val="009C3DF0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17B8"/>
    <w:rsid w:val="00A1506B"/>
    <w:rsid w:val="00A16B57"/>
    <w:rsid w:val="00A17CB2"/>
    <w:rsid w:val="00A2169D"/>
    <w:rsid w:val="00A23191"/>
    <w:rsid w:val="00A319C0"/>
    <w:rsid w:val="00A32396"/>
    <w:rsid w:val="00A33560"/>
    <w:rsid w:val="00A364E4"/>
    <w:rsid w:val="00A371A5"/>
    <w:rsid w:val="00A40A6B"/>
    <w:rsid w:val="00A41FD9"/>
    <w:rsid w:val="00A47BDF"/>
    <w:rsid w:val="00A51CD7"/>
    <w:rsid w:val="00A52ADB"/>
    <w:rsid w:val="00A533E8"/>
    <w:rsid w:val="00A542D9"/>
    <w:rsid w:val="00A56E64"/>
    <w:rsid w:val="00A624C3"/>
    <w:rsid w:val="00A63B7D"/>
    <w:rsid w:val="00A6641C"/>
    <w:rsid w:val="00A767D2"/>
    <w:rsid w:val="00A77616"/>
    <w:rsid w:val="00A805DA"/>
    <w:rsid w:val="00A811B4"/>
    <w:rsid w:val="00A8194B"/>
    <w:rsid w:val="00A87CDE"/>
    <w:rsid w:val="00A92BAF"/>
    <w:rsid w:val="00A94737"/>
    <w:rsid w:val="00A94BA3"/>
    <w:rsid w:val="00A96CBA"/>
    <w:rsid w:val="00A97FAC"/>
    <w:rsid w:val="00AB1ACD"/>
    <w:rsid w:val="00AB277F"/>
    <w:rsid w:val="00AB4099"/>
    <w:rsid w:val="00AB449A"/>
    <w:rsid w:val="00AD14F9"/>
    <w:rsid w:val="00AD35D6"/>
    <w:rsid w:val="00AD58C5"/>
    <w:rsid w:val="00AE29D2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B7C29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121CE"/>
    <w:rsid w:val="00C2648D"/>
    <w:rsid w:val="00C31991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3199"/>
    <w:rsid w:val="00C85267"/>
    <w:rsid w:val="00C8721B"/>
    <w:rsid w:val="00C9372C"/>
    <w:rsid w:val="00C93DAA"/>
    <w:rsid w:val="00C9470E"/>
    <w:rsid w:val="00C953F2"/>
    <w:rsid w:val="00C95CEB"/>
    <w:rsid w:val="00CA1054"/>
    <w:rsid w:val="00CA63EB"/>
    <w:rsid w:val="00CA69F1"/>
    <w:rsid w:val="00CA7CF2"/>
    <w:rsid w:val="00CB1CA8"/>
    <w:rsid w:val="00CB6991"/>
    <w:rsid w:val="00CC44BB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6CE5"/>
    <w:rsid w:val="00D218DC"/>
    <w:rsid w:val="00D24E56"/>
    <w:rsid w:val="00D267CF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4660"/>
    <w:rsid w:val="00D854FF"/>
    <w:rsid w:val="00D86AFF"/>
    <w:rsid w:val="00D93C2B"/>
    <w:rsid w:val="00D95A44"/>
    <w:rsid w:val="00D95D16"/>
    <w:rsid w:val="00D97C76"/>
    <w:rsid w:val="00DA404A"/>
    <w:rsid w:val="00DB02B4"/>
    <w:rsid w:val="00DB538D"/>
    <w:rsid w:val="00DC275C"/>
    <w:rsid w:val="00DC464B"/>
    <w:rsid w:val="00DC4B0D"/>
    <w:rsid w:val="00DC7FE1"/>
    <w:rsid w:val="00DD3F3F"/>
    <w:rsid w:val="00DD5572"/>
    <w:rsid w:val="00DD7CA8"/>
    <w:rsid w:val="00DE5AD6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3E61"/>
    <w:rsid w:val="00E172B8"/>
    <w:rsid w:val="00E17FB4"/>
    <w:rsid w:val="00E20B75"/>
    <w:rsid w:val="00E214F2"/>
    <w:rsid w:val="00E2371E"/>
    <w:rsid w:val="00E24BD7"/>
    <w:rsid w:val="00E26523"/>
    <w:rsid w:val="00E26809"/>
    <w:rsid w:val="00E3151A"/>
    <w:rsid w:val="00E3412D"/>
    <w:rsid w:val="00E350A5"/>
    <w:rsid w:val="00E40A9D"/>
    <w:rsid w:val="00E53C99"/>
    <w:rsid w:val="00E57322"/>
    <w:rsid w:val="00E628CB"/>
    <w:rsid w:val="00E62AD9"/>
    <w:rsid w:val="00E6349E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7CF"/>
    <w:rsid w:val="00EE2F16"/>
    <w:rsid w:val="00EE3861"/>
    <w:rsid w:val="00EF2E73"/>
    <w:rsid w:val="00EF7683"/>
    <w:rsid w:val="00EF7A2D"/>
    <w:rsid w:val="00F04F8D"/>
    <w:rsid w:val="00F104CF"/>
    <w:rsid w:val="00F10AD0"/>
    <w:rsid w:val="00F116CC"/>
    <w:rsid w:val="00F12BD1"/>
    <w:rsid w:val="00F14EC4"/>
    <w:rsid w:val="00F15327"/>
    <w:rsid w:val="00F168CF"/>
    <w:rsid w:val="00F2555C"/>
    <w:rsid w:val="00F30F46"/>
    <w:rsid w:val="00F30F56"/>
    <w:rsid w:val="00F31DF3"/>
    <w:rsid w:val="00F33994"/>
    <w:rsid w:val="00F33AE5"/>
    <w:rsid w:val="00F3597D"/>
    <w:rsid w:val="00F4376D"/>
    <w:rsid w:val="00F45399"/>
    <w:rsid w:val="00F465EA"/>
    <w:rsid w:val="00F51E9B"/>
    <w:rsid w:val="00F54E7B"/>
    <w:rsid w:val="00F55A88"/>
    <w:rsid w:val="00F74005"/>
    <w:rsid w:val="00F76884"/>
    <w:rsid w:val="00F83BB1"/>
    <w:rsid w:val="00F83D24"/>
    <w:rsid w:val="00F83DD9"/>
    <w:rsid w:val="00F83F40"/>
    <w:rsid w:val="00F94D64"/>
    <w:rsid w:val="00F95465"/>
    <w:rsid w:val="00F959E1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83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9A7BF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A7BF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B48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14044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2023-03-09T06:57:00Z</dcterms:created>
  <dcterms:modified xsi:type="dcterms:W3CDTF">2023-03-09T06:57:00Z</dcterms:modified>
</cp:coreProperties>
</file>