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839D66F" w14:textId="77777777" w:rsidR="000E2A1C" w:rsidRDefault="00CA2841" w:rsidP="008B766F">
      <w:pPr>
        <w:spacing w:after="0" w:line="240" w:lineRule="auto"/>
        <w:jc w:val="center"/>
        <w:rPr>
          <w:rStyle w:val="cf01"/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0E2A1C">
        <w:rPr>
          <w:rFonts w:ascii="Lato" w:hAnsi="Lato" w:cs="Times New Roman"/>
          <w:b/>
          <w:bCs/>
          <w:sz w:val="20"/>
          <w:szCs w:val="20"/>
        </w:rPr>
        <w:t xml:space="preserve">rozporządzenia Ministra Klimatu i Środowiska </w:t>
      </w:r>
      <w:bookmarkStart w:id="1" w:name="_Hlk110938431"/>
      <w:r w:rsidR="000E2A1C" w:rsidRPr="000E2A1C">
        <w:rPr>
          <w:rFonts w:ascii="Lato" w:hAnsi="Lato"/>
          <w:b/>
          <w:bCs/>
          <w:sz w:val="20"/>
          <w:szCs w:val="20"/>
        </w:rPr>
        <w:t xml:space="preserve">w sprawie </w:t>
      </w:r>
      <w:r w:rsidR="000E2A1C" w:rsidRPr="000E2A1C">
        <w:rPr>
          <w:rStyle w:val="cf01"/>
          <w:rFonts w:ascii="Lato" w:hAnsi="Lato" w:cs="Times New Roman"/>
          <w:b/>
          <w:bCs/>
          <w:sz w:val="20"/>
          <w:szCs w:val="20"/>
        </w:rPr>
        <w:t xml:space="preserve">weryfikacji dotrzymania wielkości dopuszczalnej emisji </w:t>
      </w:r>
    </w:p>
    <w:p w14:paraId="304455B3" w14:textId="585C4E6F" w:rsidR="00CA2841" w:rsidRPr="000E2A1C" w:rsidRDefault="000E2A1C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0E2A1C">
        <w:rPr>
          <w:rStyle w:val="cf01"/>
          <w:rFonts w:ascii="Lato" w:hAnsi="Lato" w:cs="Times New Roman"/>
          <w:b/>
          <w:bCs/>
          <w:sz w:val="20"/>
          <w:szCs w:val="20"/>
        </w:rPr>
        <w:t>z uwzględnieniem niepewności pomiarowe</w:t>
      </w:r>
      <w:r w:rsidRPr="000E2A1C">
        <w:rPr>
          <w:rStyle w:val="cf01"/>
          <w:rFonts w:ascii="Lato" w:hAnsi="Lato"/>
          <w:b/>
          <w:bCs/>
          <w:sz w:val="20"/>
          <w:szCs w:val="20"/>
        </w:rPr>
        <w:t>j</w:t>
      </w:r>
      <w:bookmarkEnd w:id="1"/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0782C565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BB3E" w14:textId="77777777" w:rsidR="008A63AA" w:rsidRDefault="008A63AA" w:rsidP="00CA2841">
      <w:pPr>
        <w:spacing w:after="0" w:line="240" w:lineRule="auto"/>
      </w:pPr>
      <w:r>
        <w:separator/>
      </w:r>
    </w:p>
  </w:endnote>
  <w:endnote w:type="continuationSeparator" w:id="0">
    <w:p w14:paraId="16C9B5F7" w14:textId="77777777" w:rsidR="008A63AA" w:rsidRDefault="008A63AA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E19E" w14:textId="77777777" w:rsidR="008A63AA" w:rsidRDefault="008A63AA" w:rsidP="00CA2841">
      <w:pPr>
        <w:spacing w:after="0" w:line="240" w:lineRule="auto"/>
      </w:pPr>
      <w:r>
        <w:separator/>
      </w:r>
    </w:p>
  </w:footnote>
  <w:footnote w:type="continuationSeparator" w:id="0">
    <w:p w14:paraId="40EE3E10" w14:textId="77777777" w:rsidR="008A63AA" w:rsidRDefault="008A63AA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E2A1C"/>
    <w:rsid w:val="0019568F"/>
    <w:rsid w:val="001B734F"/>
    <w:rsid w:val="001E4824"/>
    <w:rsid w:val="00435D45"/>
    <w:rsid w:val="00486C99"/>
    <w:rsid w:val="004F2D1D"/>
    <w:rsid w:val="0065784C"/>
    <w:rsid w:val="00773DAD"/>
    <w:rsid w:val="008A63AA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character" w:customStyle="1" w:styleId="cf01">
    <w:name w:val="cf01"/>
    <w:rsid w:val="000E2A1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CHYLIŃSKA Anna</cp:lastModifiedBy>
  <cp:revision>3</cp:revision>
  <dcterms:created xsi:type="dcterms:W3CDTF">2023-03-03T14:16:00Z</dcterms:created>
  <dcterms:modified xsi:type="dcterms:W3CDTF">2023-03-03T14:20:00Z</dcterms:modified>
</cp:coreProperties>
</file>