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764FE" w14:textId="475CFB19" w:rsidR="00222659" w:rsidRPr="008B766F" w:rsidRDefault="00CA2841" w:rsidP="00222659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bookmarkStart w:id="0" w:name="_Hlk107398740"/>
      <w:r w:rsidRPr="008B766F">
        <w:rPr>
          <w:rFonts w:ascii="Lato" w:hAnsi="Lato" w:cs="Times New Roman"/>
          <w:b/>
          <w:bCs/>
          <w:sz w:val="20"/>
          <w:szCs w:val="20"/>
        </w:rPr>
        <w:t xml:space="preserve">Uwagi </w:t>
      </w:r>
    </w:p>
    <w:p w14:paraId="711D6FEE" w14:textId="792CC065" w:rsidR="00CA2841" w:rsidRPr="00222659" w:rsidRDefault="00222659" w:rsidP="00222659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>
        <w:rPr>
          <w:rFonts w:ascii="Lato" w:hAnsi="Lato" w:cs="Times New Roman"/>
          <w:b/>
          <w:bCs/>
          <w:sz w:val="20"/>
          <w:szCs w:val="20"/>
        </w:rPr>
        <w:t>d</w:t>
      </w:r>
      <w:r w:rsidRPr="00222659">
        <w:rPr>
          <w:rFonts w:ascii="Lato" w:hAnsi="Lato" w:cs="Times New Roman"/>
          <w:b/>
          <w:bCs/>
          <w:sz w:val="20"/>
          <w:szCs w:val="20"/>
        </w:rPr>
        <w:t>o projektu rozporządzenia Ministra Klimatu i Środowiska</w:t>
      </w:r>
      <w:r w:rsidRPr="00222659">
        <w:rPr>
          <w:rFonts w:ascii="Lato" w:hAnsi="Lato" w:cs="Times New Roman"/>
          <w:b/>
          <w:bCs/>
          <w:sz w:val="20"/>
          <w:szCs w:val="20"/>
        </w:rPr>
        <w:t xml:space="preserve"> w sprawie wymagań technicznych, warunków przyłączania oraz współpracy mikroinstalacji z systemem elektroenergetycznym</w:t>
      </w:r>
      <w:r w:rsidR="00D723A7">
        <w:rPr>
          <w:rFonts w:ascii="Lato" w:hAnsi="Lato" w:cs="Times New Roman"/>
          <w:b/>
          <w:bCs/>
          <w:sz w:val="20"/>
          <w:szCs w:val="20"/>
        </w:rPr>
        <w:t xml:space="preserve"> (1062)</w:t>
      </w: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8B766F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Podmiot wnoszący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Jednostka redakcyjna, do której wnoszon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 jest</w:t>
            </w: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</w:t>
            </w:r>
            <w:r w:rsidR="004F2D1D" w:rsidRPr="008B766F">
              <w:rPr>
                <w:rStyle w:val="Odwoanieprzypisudolnego"/>
                <w:rFonts w:ascii="Lato" w:hAnsi="Lato" w:cs="Times New Roman"/>
                <w:b/>
                <w:bCs/>
                <w:sz w:val="20"/>
                <w:szCs w:val="20"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Propozycja </w:t>
            </w:r>
            <w:r w:rsidR="00773DAD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brzmienia</w:t>
            </w:r>
            <w:r w:rsidR="00C93278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Stanowisko do uwagi</w:t>
            </w:r>
          </w:p>
        </w:tc>
      </w:tr>
      <w:tr w:rsidR="0090574C" w:rsidRPr="008B766F" w14:paraId="27D19DF6" w14:textId="77777777" w:rsidTr="009B5AD6">
        <w:tc>
          <w:tcPr>
            <w:tcW w:w="562" w:type="dxa"/>
          </w:tcPr>
          <w:p w14:paraId="743719D4" w14:textId="7777777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2C46E4D" w14:textId="0F58EAB0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3A40F5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2530CAA" w14:textId="316CBC51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30A28F2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4AE66715" w14:textId="77777777" w:rsidTr="009B5AD6">
        <w:tc>
          <w:tcPr>
            <w:tcW w:w="562" w:type="dxa"/>
          </w:tcPr>
          <w:p w14:paraId="6AFC8947" w14:textId="6420194E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45FFF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79E84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8D07FB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1C0C23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574FF95B" w14:textId="77777777" w:rsidTr="009B5AD6">
        <w:tc>
          <w:tcPr>
            <w:tcW w:w="562" w:type="dxa"/>
          </w:tcPr>
          <w:p w14:paraId="590D690B" w14:textId="321DEEE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EC42A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9C5BA7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18E3641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7C40DBE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97EDC07" w14:textId="77777777" w:rsidTr="009B5AD6">
        <w:tc>
          <w:tcPr>
            <w:tcW w:w="562" w:type="dxa"/>
          </w:tcPr>
          <w:p w14:paraId="513652BE" w14:textId="5481CAA8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E8C0C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393C6E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BD03E7F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A759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0E6FC26" w14:textId="77777777" w:rsidTr="009B5AD6">
        <w:tc>
          <w:tcPr>
            <w:tcW w:w="562" w:type="dxa"/>
          </w:tcPr>
          <w:p w14:paraId="72CBEA22" w14:textId="12486115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7E353C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CD17A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B119892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D16DB4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0B5199B1" w14:textId="77777777" w:rsidTr="009B5AD6">
        <w:tc>
          <w:tcPr>
            <w:tcW w:w="562" w:type="dxa"/>
          </w:tcPr>
          <w:p w14:paraId="486410FA" w14:textId="7DC11221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801E2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11B7C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0C41F9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BC21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bookmarkEnd w:id="0"/>
    </w:tbl>
    <w:p w14:paraId="4A485AB3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sectPr w:rsidR="00CA2841" w:rsidRPr="008B766F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6999A" w14:textId="77777777" w:rsidR="0055698B" w:rsidRDefault="0055698B" w:rsidP="00CA2841">
      <w:pPr>
        <w:spacing w:after="0" w:line="240" w:lineRule="auto"/>
      </w:pPr>
      <w:r>
        <w:separator/>
      </w:r>
    </w:p>
  </w:endnote>
  <w:endnote w:type="continuationSeparator" w:id="0">
    <w:p w14:paraId="50D24CD5" w14:textId="77777777" w:rsidR="0055698B" w:rsidRDefault="0055698B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CDCB9" w14:textId="77777777" w:rsidR="0055698B" w:rsidRDefault="0055698B" w:rsidP="00CA2841">
      <w:pPr>
        <w:spacing w:after="0" w:line="240" w:lineRule="auto"/>
      </w:pPr>
      <w:r>
        <w:separator/>
      </w:r>
    </w:p>
  </w:footnote>
  <w:footnote w:type="continuationSeparator" w:id="0">
    <w:p w14:paraId="1C244093" w14:textId="77777777" w:rsidR="0055698B" w:rsidRDefault="0055698B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EF494C" w:rsidRDefault="004F2D1D">
      <w:pPr>
        <w:pStyle w:val="Tekstprzypisudolnego"/>
        <w:rPr>
          <w:rFonts w:ascii="Lato" w:hAnsi="Lato" w:cs="Times New Roman"/>
          <w:sz w:val="22"/>
          <w:szCs w:val="22"/>
        </w:rPr>
      </w:pPr>
      <w:r w:rsidRPr="00EF494C">
        <w:rPr>
          <w:rStyle w:val="Odwoanieprzypisudolnego"/>
          <w:rFonts w:ascii="Lato" w:hAnsi="Lato" w:cs="Times New Roman"/>
        </w:rPr>
        <w:t>1)</w:t>
      </w:r>
      <w:r w:rsidRPr="00EF494C">
        <w:rPr>
          <w:rFonts w:ascii="Lato" w:hAnsi="Lato" w:cs="Times New Roman"/>
        </w:rPr>
        <w:t xml:space="preserve"> </w:t>
      </w:r>
      <w:r w:rsidR="00B91BB7" w:rsidRPr="00EF494C">
        <w:rPr>
          <w:rFonts w:ascii="Lato" w:hAnsi="Lato" w:cs="Times New Roman"/>
        </w:rPr>
        <w:t>W przypadku aktu nowelizującego n</w:t>
      </w:r>
      <w:r w:rsidRPr="00EF494C">
        <w:rPr>
          <w:rFonts w:ascii="Lato" w:hAnsi="Lato" w:cs="Times New Roman"/>
        </w:rPr>
        <w:t xml:space="preserve">ależy wskazać jednostkę redakcyjną projektu </w:t>
      </w:r>
      <w:r w:rsidR="00EB31B4" w:rsidRPr="00EF494C">
        <w:rPr>
          <w:rFonts w:ascii="Lato" w:hAnsi="Lato" w:cs="Times New Roman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19568F"/>
    <w:rsid w:val="001B734F"/>
    <w:rsid w:val="001E4824"/>
    <w:rsid w:val="00222659"/>
    <w:rsid w:val="002E5310"/>
    <w:rsid w:val="00435D45"/>
    <w:rsid w:val="004F2D1D"/>
    <w:rsid w:val="0055698B"/>
    <w:rsid w:val="0065784C"/>
    <w:rsid w:val="00773DAD"/>
    <w:rsid w:val="008B1756"/>
    <w:rsid w:val="008B766F"/>
    <w:rsid w:val="0090574C"/>
    <w:rsid w:val="009A6E98"/>
    <w:rsid w:val="009B5AD6"/>
    <w:rsid w:val="009E504D"/>
    <w:rsid w:val="00B829F8"/>
    <w:rsid w:val="00B91BB7"/>
    <w:rsid w:val="00C93278"/>
    <w:rsid w:val="00CA2841"/>
    <w:rsid w:val="00CD3075"/>
    <w:rsid w:val="00D14750"/>
    <w:rsid w:val="00D35962"/>
    <w:rsid w:val="00D723A7"/>
    <w:rsid w:val="00E40E3D"/>
    <w:rsid w:val="00EB31B4"/>
    <w:rsid w:val="00EC4C43"/>
    <w:rsid w:val="00E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PIĄTEK Magdalena</cp:lastModifiedBy>
  <cp:revision>5</cp:revision>
  <dcterms:created xsi:type="dcterms:W3CDTF">2023-01-18T13:06:00Z</dcterms:created>
  <dcterms:modified xsi:type="dcterms:W3CDTF">2023-04-14T13:48:00Z</dcterms:modified>
</cp:coreProperties>
</file>