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6D848CA4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931392F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406B805D" w14:textId="77777777" w:rsidR="006A701A" w:rsidRPr="008B4FE6" w:rsidRDefault="00382764" w:rsidP="0038276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bookmarkStart w:id="2" w:name="t2"/>
            <w:r>
              <w:rPr>
                <w:rFonts w:ascii="Times New Roman" w:hAnsi="Times New Roman"/>
                <w:color w:val="000000"/>
              </w:rPr>
              <w:t xml:space="preserve">Rozporządzenie Ministra Finansów w sprawie </w:t>
            </w:r>
            <w:r w:rsidRPr="00F96DE4">
              <w:rPr>
                <w:rFonts w:ascii="Times New Roman" w:hAnsi="Times New Roman"/>
                <w:color w:val="000000"/>
              </w:rPr>
              <w:t>ustalenia kwot wartości rzeczy i praw majątkowych zwolnionych od podatku od spadków i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F96DE4">
              <w:rPr>
                <w:rFonts w:ascii="Times New Roman" w:hAnsi="Times New Roman"/>
                <w:color w:val="000000"/>
              </w:rPr>
              <w:t>darowizn i niepodlegających opodatkowaniu tym podatkiem oraz skal podatkowych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F96DE4">
              <w:rPr>
                <w:rFonts w:ascii="Times New Roman" w:hAnsi="Times New Roman"/>
                <w:color w:val="000000"/>
              </w:rPr>
              <w:t xml:space="preserve"> według których oblicza się ten podatek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8B4FE6" w:rsidDel="00382764">
              <w:rPr>
                <w:rFonts w:ascii="Times New Roman" w:hAnsi="Times New Roman"/>
                <w:color w:val="000000"/>
              </w:rPr>
              <w:t xml:space="preserve"> </w:t>
            </w:r>
            <w:bookmarkEnd w:id="2"/>
          </w:p>
          <w:p w14:paraId="772843C7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5EBD1AE2" w14:textId="77777777" w:rsidR="006A701A" w:rsidRDefault="00382764" w:rsidP="0038276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Finansów</w:t>
            </w:r>
            <w:bookmarkEnd w:id="0"/>
          </w:p>
          <w:p w14:paraId="17BD3808" w14:textId="77777777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511B3BE9" w14:textId="77777777" w:rsidR="001B3460" w:rsidRPr="0063060B" w:rsidRDefault="00382764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Artur Soboń, Sekretarz Stanu w Ministerstwie Finansów</w:t>
            </w:r>
          </w:p>
          <w:p w14:paraId="1CD62B8B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5F513B6D" w14:textId="77777777" w:rsidR="00382764" w:rsidRDefault="00382764" w:rsidP="0038276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Izabela Wójcik, Zastępca Dyrektora Departamentu Polityki Podatkowej</w:t>
            </w:r>
          </w:p>
          <w:p w14:paraId="4A61ACD3" w14:textId="77777777" w:rsidR="006A701A" w:rsidRPr="008B4FE6" w:rsidRDefault="00382764" w:rsidP="00382764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538 082 154 sekretariat.dsp@mf.gov.pl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202FE788" w14:textId="0977FD36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C504F1">
              <w:rPr>
                <w:rFonts w:ascii="Times New Roman" w:hAnsi="Times New Roman"/>
                <w:sz w:val="21"/>
                <w:szCs w:val="21"/>
              </w:rPr>
              <w:t>18 maja</w:t>
            </w:r>
            <w:r w:rsidR="001D4598">
              <w:rPr>
                <w:rFonts w:ascii="Times New Roman" w:hAnsi="Times New Roman"/>
                <w:sz w:val="21"/>
                <w:szCs w:val="21"/>
              </w:rPr>
              <w:t xml:space="preserve"> 2023 r.</w:t>
            </w:r>
          </w:p>
          <w:p w14:paraId="68D20DD1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D68FAB8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3" w:name="Lista1"/>
          </w:p>
          <w:bookmarkEnd w:id="3"/>
          <w:p w14:paraId="1F673EFC" w14:textId="1CB9FA70" w:rsidR="00382764" w:rsidRPr="0065019F" w:rsidRDefault="00382764" w:rsidP="0038276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Art. 17 ust. 4 ustawy z dnia 28 lipca 1983 r. o</w:t>
            </w:r>
            <w:r w:rsidR="00F3414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podatku od spadków i darowizn (Dz. U. z</w:t>
            </w:r>
            <w:r w:rsidR="00F3414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2021 r. poz. 1043</w:t>
            </w:r>
            <w:r w:rsidR="00755BD4">
              <w:rPr>
                <w:rFonts w:ascii="Times New Roman" w:hAnsi="Times New Roman"/>
              </w:rPr>
              <w:t>, z późn. zm.</w:t>
            </w:r>
            <w:r>
              <w:rPr>
                <w:rFonts w:ascii="Times New Roman" w:hAnsi="Times New Roman"/>
              </w:rPr>
              <w:t xml:space="preserve"> )</w:t>
            </w:r>
          </w:p>
          <w:p w14:paraId="56E810BA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</w:rPr>
            </w:pPr>
          </w:p>
          <w:p w14:paraId="1FD69ED7" w14:textId="292B7BE4" w:rsidR="006A701A" w:rsidRPr="008B4FE6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</w:p>
          <w:p w14:paraId="07986DD5" w14:textId="7FCE0C47" w:rsidR="006A701A" w:rsidRPr="008B4FE6" w:rsidRDefault="002E60ED" w:rsidP="00794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724</w:t>
            </w:r>
          </w:p>
          <w:p w14:paraId="7DBA420B" w14:textId="77777777" w:rsidR="006A701A" w:rsidRPr="008B4FE6" w:rsidRDefault="006A701A" w:rsidP="00A17CB2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5484C64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114581B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00D31454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4B72355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4" w:name="Wybór1"/>
            <w:bookmarkEnd w:id="4"/>
          </w:p>
        </w:tc>
      </w:tr>
      <w:tr w:rsidR="006A701A" w:rsidRPr="008B4FE6" w14:paraId="19B4921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CBF8094" w14:textId="77777777" w:rsidR="006A701A" w:rsidRPr="00382764" w:rsidRDefault="00382764" w:rsidP="0038276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Projektowane rozporządzenie realizuje dyspozycję zawartą w art. 17 ust. 4 ustawy z dnia 28 lipca 1983 r. o podatku od spadków i darowizn, zgodnie z którą minister właściwy do spraw finansów publicznych ustala, w drodze rozporządzenia, kwoty wartości rzeczy i praw majątkowych zwolnione od podatku i niepodlegające opodatkowaniu, oraz skale podatkowe. </w:t>
            </w:r>
          </w:p>
        </w:tc>
      </w:tr>
      <w:tr w:rsidR="006A701A" w:rsidRPr="008B4FE6" w14:paraId="508F297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F559057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16CAE81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F371F4A" w14:textId="7227C9C5" w:rsidR="00382764" w:rsidRPr="00F82B3E" w:rsidRDefault="00382764" w:rsidP="0038276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2B3E">
              <w:rPr>
                <w:rFonts w:ascii="Times New Roman" w:hAnsi="Times New Roman"/>
                <w:color w:val="000000"/>
                <w:spacing w:val="-2"/>
              </w:rPr>
              <w:t>W myśl art. 17 ust. 1 ww. ustawy, kwoty wartości rzeczy i praw majątkowych zwolnione od podatku, określone w art. 4 ust. 1 pkt 5, oraz niepodlegające opodatkowaniu, określone w art. 9 ust. 1, a także przedziały nadwyżki kwot wartości rzeczy i</w:t>
            </w:r>
            <w:r w:rsidR="00F3414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F82B3E">
              <w:rPr>
                <w:rFonts w:ascii="Times New Roman" w:hAnsi="Times New Roman"/>
                <w:color w:val="000000"/>
                <w:spacing w:val="-2"/>
              </w:rPr>
              <w:t>praw majątkowych podlegających opodatkowaniu, określone w art. 15 ust. 1 podwyższa się w przypadku wzrostu cen towarów nieżywnościowych trwałego użytku o ponad 6%, w stopniu odpowiadającym wzrostowi tych cen.</w:t>
            </w:r>
          </w:p>
          <w:p w14:paraId="20B817ED" w14:textId="77777777" w:rsidR="00382764" w:rsidRPr="00F82B3E" w:rsidRDefault="00382764" w:rsidP="0038276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2B3E">
              <w:rPr>
                <w:rFonts w:ascii="Times New Roman" w:hAnsi="Times New Roman"/>
                <w:color w:val="000000"/>
                <w:spacing w:val="-2"/>
              </w:rPr>
              <w:t>Wzrost cen obliczany jest na podstawie skumulowanego indeksu wskaźników kwartalnych publikowanych w komunikatach Prezesa Głównego Urzędu Statystycznego ogłoszonych w Dzienniku Urzędowym Rzeczypospolitej Polskiej „Monitor Polski” w terminie 30 dni po upływie każdego kwartału.</w:t>
            </w:r>
          </w:p>
          <w:p w14:paraId="517AA1DC" w14:textId="77777777" w:rsidR="00382764" w:rsidRPr="00F82B3E" w:rsidRDefault="00382764" w:rsidP="0038276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2B3E">
              <w:rPr>
                <w:rFonts w:ascii="Times New Roman" w:hAnsi="Times New Roman"/>
                <w:color w:val="000000"/>
                <w:spacing w:val="-2"/>
              </w:rPr>
              <w:t xml:space="preserve">Na podstawie ogłaszanych w okresie od </w:t>
            </w:r>
            <w:r>
              <w:rPr>
                <w:rFonts w:ascii="Times New Roman" w:hAnsi="Times New Roman"/>
                <w:color w:val="000000"/>
                <w:spacing w:val="-2"/>
              </w:rPr>
              <w:t>trzeciego</w:t>
            </w:r>
            <w:r w:rsidRPr="00F82B3E">
              <w:rPr>
                <w:rFonts w:ascii="Times New Roman" w:hAnsi="Times New Roman"/>
                <w:color w:val="000000"/>
                <w:spacing w:val="-2"/>
              </w:rPr>
              <w:t xml:space="preserve"> kwartału 20</w:t>
            </w:r>
            <w:r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F82B3E">
              <w:rPr>
                <w:rFonts w:ascii="Times New Roman" w:hAnsi="Times New Roman"/>
                <w:color w:val="000000"/>
                <w:spacing w:val="-2"/>
              </w:rPr>
              <w:t xml:space="preserve"> r. do </w:t>
            </w:r>
            <w:r>
              <w:rPr>
                <w:rFonts w:ascii="Times New Roman" w:hAnsi="Times New Roman"/>
                <w:color w:val="000000"/>
                <w:spacing w:val="-2"/>
              </w:rPr>
              <w:t>pierwszego</w:t>
            </w:r>
            <w:r w:rsidRPr="00F82B3E">
              <w:rPr>
                <w:rFonts w:ascii="Times New Roman" w:hAnsi="Times New Roman"/>
                <w:color w:val="000000"/>
                <w:spacing w:val="-2"/>
              </w:rPr>
              <w:t xml:space="preserve"> kwartału 202</w:t>
            </w: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F82B3E">
              <w:rPr>
                <w:rFonts w:ascii="Times New Roman" w:hAnsi="Times New Roman"/>
                <w:color w:val="000000"/>
                <w:spacing w:val="-2"/>
              </w:rPr>
              <w:t xml:space="preserve"> r. komunikatów Prezesa GUS w sprawie wskaźnika cen towarów nieżywnościowych trwałego użytku Minister Finansów ustalił, że skumulowany indeks wskaźników wynosi 10</w:t>
            </w:r>
            <w:r>
              <w:rPr>
                <w:rFonts w:ascii="Times New Roman" w:hAnsi="Times New Roman"/>
                <w:color w:val="000000"/>
                <w:spacing w:val="-2"/>
              </w:rPr>
              <w:t>6,33</w:t>
            </w:r>
            <w:r w:rsidRPr="00F82B3E">
              <w:rPr>
                <w:rFonts w:ascii="Times New Roman" w:hAnsi="Times New Roman"/>
                <w:color w:val="000000"/>
                <w:spacing w:val="-2"/>
              </w:rPr>
              <w:t xml:space="preserve"> (tym samym nastąpił wzrost cen o </w:t>
            </w:r>
            <w:r>
              <w:rPr>
                <w:rFonts w:ascii="Times New Roman" w:hAnsi="Times New Roman"/>
                <w:color w:val="000000"/>
                <w:spacing w:val="-2"/>
              </w:rPr>
              <w:t>6</w:t>
            </w:r>
            <w:r w:rsidRPr="00F82B3E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>33</w:t>
            </w:r>
            <w:r w:rsidRPr="00F82B3E">
              <w:rPr>
                <w:rFonts w:ascii="Times New Roman" w:hAnsi="Times New Roman"/>
                <w:color w:val="000000"/>
                <w:spacing w:val="-2"/>
              </w:rPr>
              <w:t>%).</w:t>
            </w:r>
          </w:p>
          <w:p w14:paraId="68A048B1" w14:textId="77777777" w:rsidR="00382764" w:rsidRPr="00F82B3E" w:rsidRDefault="00382764" w:rsidP="0038276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2B3E">
              <w:rPr>
                <w:rFonts w:ascii="Times New Roman" w:hAnsi="Times New Roman"/>
                <w:color w:val="000000"/>
                <w:spacing w:val="-2"/>
              </w:rPr>
              <w:t>Wobec powyższego dokonano czynności technicznej polegającej na przeliczeniu w stopniu odpowiadającym wzrostowi cen:</w:t>
            </w:r>
          </w:p>
          <w:p w14:paraId="68118AFC" w14:textId="77777777" w:rsidR="00382764" w:rsidRPr="00F82B3E" w:rsidRDefault="00382764" w:rsidP="0038276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2B3E">
              <w:rPr>
                <w:rFonts w:ascii="Times New Roman" w:hAnsi="Times New Roman"/>
                <w:color w:val="000000"/>
                <w:spacing w:val="-2"/>
              </w:rPr>
              <w:t>a) kwot wartości rzeczy i praw majątkowych zwolnionych od podatku, określonych w art. 4 ust. 1 pkt 5 ww. ustawy,</w:t>
            </w:r>
          </w:p>
          <w:p w14:paraId="040DD9D7" w14:textId="77777777" w:rsidR="00382764" w:rsidRPr="00F82B3E" w:rsidRDefault="00382764" w:rsidP="0038276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2B3E">
              <w:rPr>
                <w:rFonts w:ascii="Times New Roman" w:hAnsi="Times New Roman"/>
                <w:color w:val="000000"/>
                <w:spacing w:val="-2"/>
              </w:rPr>
              <w:t>b) kwot wartości rzeczy i praw majątkowych niepodlegających opodatkowaniu, określonych w art. 9 ust. 1,</w:t>
            </w:r>
          </w:p>
          <w:p w14:paraId="73E0EC01" w14:textId="1FF8FDAF" w:rsidR="006A701A" w:rsidRPr="00B37C80" w:rsidRDefault="0038276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2B3E">
              <w:rPr>
                <w:rFonts w:ascii="Times New Roman" w:hAnsi="Times New Roman"/>
                <w:color w:val="000000"/>
                <w:spacing w:val="-2"/>
              </w:rPr>
              <w:t>c) przedziałów nadwyżki kwot wartości rzeczy i praw majątkowych podlegających opodatkowaniu, określonych w art. 15 ust. 1.</w:t>
            </w:r>
          </w:p>
        </w:tc>
      </w:tr>
      <w:tr w:rsidR="006A701A" w:rsidRPr="008B4FE6" w14:paraId="43F1F980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1375CDB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7D8A3B0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4FD8954" w14:textId="77777777" w:rsidR="006A701A" w:rsidRPr="00B37C80" w:rsidRDefault="00382764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82B3E">
              <w:rPr>
                <w:rFonts w:ascii="Times New Roman" w:hAnsi="Times New Roman"/>
                <w:color w:val="000000"/>
                <w:spacing w:val="-2"/>
              </w:rPr>
              <w:t>Materia unormowana przedmiotowym rozporządzeniem nie jest regulowana w prawie Unii Europejskiej i nie podlega harmonizacji. Brak jest potrzeby odwoływania się do rozwiązań zagranicznych, gdyż w zakresie objętym projektowanym rozporządzeniem mają zastosowanie przepisy wynikające z uregulowań wewnętrznych poszczególnych państw.</w:t>
            </w:r>
          </w:p>
        </w:tc>
      </w:tr>
      <w:tr w:rsidR="006A701A" w:rsidRPr="008B4FE6" w14:paraId="4389102A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B082BE7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54FAC8AD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C3DED87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6ECE3ED0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94CAB9E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D60C88F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6ECDA237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3F16D90" w14:textId="77777777" w:rsidR="00260F33" w:rsidRPr="008B4FE6" w:rsidRDefault="00382764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Podatnicy podatku od spadków i darowizn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005098C" w14:textId="77777777" w:rsidR="00260F33" w:rsidRPr="00B37C80" w:rsidRDefault="00382764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C4C30B3" w14:textId="77777777"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41F531FF" w14:textId="77777777" w:rsidR="00382764" w:rsidRDefault="00382764" w:rsidP="0038276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Pozytywne.</w:t>
            </w:r>
          </w:p>
          <w:p w14:paraId="768BDDEC" w14:textId="77777777" w:rsidR="00260F33" w:rsidRPr="00B37C80" w:rsidRDefault="00382764" w:rsidP="0038276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Zmniejszenie obciążeń podatkowych w podatku od spadków i darowizn.</w:t>
            </w:r>
          </w:p>
        </w:tc>
      </w:tr>
      <w:tr w:rsidR="002E60ED" w:rsidRPr="008B4FE6" w14:paraId="57C4B54B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035D00C1" w14:textId="536F9E5F" w:rsidR="002E60ED" w:rsidRDefault="002E60ED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Podatnicy podatku od czynności cywilnoprawnych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1F28F2F" w14:textId="45367D9A" w:rsidR="002E60ED" w:rsidRDefault="002E60ED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716BB1D9" w14:textId="77777777" w:rsidR="002E60ED" w:rsidRPr="00B37C80" w:rsidRDefault="002E60ED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2981" w:type="dxa"/>
            <w:gridSpan w:val="6"/>
            <w:shd w:val="clear" w:color="auto" w:fill="auto"/>
          </w:tcPr>
          <w:p w14:paraId="1F9A0429" w14:textId="77777777" w:rsidR="002E60ED" w:rsidRDefault="002E60ED" w:rsidP="0038276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Pozytywne.</w:t>
            </w:r>
          </w:p>
          <w:p w14:paraId="4B92BF60" w14:textId="0CA0D63F" w:rsidR="002E60ED" w:rsidRDefault="002E60ED" w:rsidP="00F3414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Zmniejszenie </w:t>
            </w:r>
            <w:r w:rsidR="00096FA8">
              <w:rPr>
                <w:rFonts w:ascii="Times New Roman" w:hAnsi="Times New Roman"/>
                <w:color w:val="000000"/>
                <w:spacing w:val="-2"/>
              </w:rPr>
              <w:t>obciążeń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podatkowych w podatku od czynności </w:t>
            </w:r>
            <w:r w:rsidR="00A14F7D">
              <w:rPr>
                <w:rFonts w:ascii="Times New Roman" w:hAnsi="Times New Roman"/>
                <w:color w:val="000000"/>
                <w:spacing w:val="-2"/>
              </w:rPr>
              <w:t xml:space="preserve">cywilnoprawnych </w:t>
            </w: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="00F3414B">
              <w:rPr>
                <w:rFonts w:ascii="Times New Roman" w:hAnsi="Times New Roman"/>
                <w:color w:val="000000"/>
                <w:spacing w:val="-2"/>
              </w:rPr>
              <w:t> 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zakresie zwolnienia pożyczki udzielanej w formie pieniężnej na podstawie umowy </w:t>
            </w:r>
            <w:r w:rsidR="00096FA8">
              <w:rPr>
                <w:rFonts w:ascii="Times New Roman" w:hAnsi="Times New Roman"/>
                <w:color w:val="000000"/>
                <w:spacing w:val="-2"/>
              </w:rPr>
              <w:t>zawartej pomiędzy osobami wskazanymi w art. 4a ustawy o</w:t>
            </w:r>
            <w:r w:rsidR="00F3414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096FA8">
              <w:rPr>
                <w:rFonts w:ascii="Times New Roman" w:hAnsi="Times New Roman"/>
                <w:color w:val="000000"/>
                <w:spacing w:val="-2"/>
              </w:rPr>
              <w:t>podatku od spadków i</w:t>
            </w:r>
            <w:r w:rsidR="00F3414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096FA8">
              <w:rPr>
                <w:rFonts w:ascii="Times New Roman" w:hAnsi="Times New Roman"/>
                <w:color w:val="000000"/>
                <w:spacing w:val="-2"/>
              </w:rPr>
              <w:t xml:space="preserve">darowizn, w wysokości przekraczającej kwotę wolną </w:t>
            </w:r>
            <w:r w:rsidR="00096FA8">
              <w:rPr>
                <w:rFonts w:ascii="Times New Roman" w:hAnsi="Times New Roman"/>
                <w:color w:val="000000"/>
                <w:spacing w:val="-2"/>
              </w:rPr>
              <w:lastRenderedPageBreak/>
              <w:t>wynikającą z art. 9 ust. 1 pkt 1 uPSD, po spełnieniu wskazanych warunków, oraz do wysokości kwoty niepodlegającej opodatkowaniu – na podstawie umowy zawartej między osobami zaliczonymi do I grupy podatkowej.</w:t>
            </w:r>
          </w:p>
        </w:tc>
      </w:tr>
      <w:tr w:rsidR="00382764" w:rsidRPr="008B4FE6" w14:paraId="4CC0E352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1D4FF01" w14:textId="729E6BD6" w:rsidR="00382764" w:rsidRPr="008B4FE6" w:rsidRDefault="00382764" w:rsidP="0038276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Gminy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347C046" w14:textId="77777777" w:rsidR="00382764" w:rsidRPr="00B37C80" w:rsidRDefault="00382764" w:rsidP="0038276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2477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32A82163" w14:textId="77777777" w:rsidR="00382764" w:rsidRPr="00B37C80" w:rsidRDefault="00382764" w:rsidP="0038276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Dane GUS według stanu na </w:t>
            </w:r>
            <w:r w:rsidRPr="00BB77AA">
              <w:rPr>
                <w:rFonts w:ascii="Times New Roman" w:hAnsi="Times New Roman"/>
                <w:color w:val="000000"/>
                <w:spacing w:val="-2"/>
              </w:rPr>
              <w:t>dzień 1 stycznia 2023 r.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7159247" w14:textId="77777777" w:rsidR="00382764" w:rsidRDefault="00382764" w:rsidP="0038276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F3190">
              <w:rPr>
                <w:rFonts w:ascii="Times New Roman" w:hAnsi="Times New Roman"/>
                <w:color w:val="000000"/>
                <w:spacing w:val="-2"/>
              </w:rPr>
              <w:t xml:space="preserve">Bezpośrednie. </w:t>
            </w:r>
          </w:p>
          <w:p w14:paraId="11999A4B" w14:textId="0DE544C8" w:rsidR="00382764" w:rsidRPr="00B37C80" w:rsidRDefault="00382764" w:rsidP="00F3414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F3190">
              <w:rPr>
                <w:rFonts w:ascii="Times New Roman" w:hAnsi="Times New Roman"/>
                <w:color w:val="000000"/>
                <w:spacing w:val="-2"/>
              </w:rPr>
              <w:t xml:space="preserve">Nieznaczny wpływ na dochody podatkowe gmin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(pomniejszenie) </w:t>
            </w:r>
            <w:r w:rsidRPr="002F3190">
              <w:rPr>
                <w:rFonts w:ascii="Times New Roman" w:hAnsi="Times New Roman"/>
                <w:color w:val="000000"/>
                <w:spacing w:val="-2"/>
              </w:rPr>
              <w:t>z uwagi na niewielki wzrost kwot wartości rzeczy i praw majątkowych zwolnionych od podatku i</w:t>
            </w:r>
            <w:r w:rsidR="00F3414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2F3190">
              <w:rPr>
                <w:rFonts w:ascii="Times New Roman" w:hAnsi="Times New Roman"/>
                <w:color w:val="000000"/>
                <w:spacing w:val="-2"/>
              </w:rPr>
              <w:t>niepodlegających opodatkowaniu podatkiem od spadków i darowizn, który stanowi wyłączny dochód gmin</w:t>
            </w:r>
            <w:r w:rsidR="00096FA8">
              <w:rPr>
                <w:rFonts w:ascii="Times New Roman" w:hAnsi="Times New Roman"/>
                <w:color w:val="000000"/>
                <w:spacing w:val="-2"/>
              </w:rPr>
              <w:t>, a także w nieznacznej części – zmniejszenie wpływów z podatku od czynności cywilnoprawnych, w</w:t>
            </w:r>
            <w:r w:rsidR="00F3414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096FA8">
              <w:rPr>
                <w:rFonts w:ascii="Times New Roman" w:hAnsi="Times New Roman"/>
                <w:color w:val="000000"/>
                <w:spacing w:val="-2"/>
              </w:rPr>
              <w:t>zakresie zwolnienia pożyczki udzielanej w formie pieniężnej na podstawie umowy zawartej pomiędzy osobami wskazanymi w art. 4a ustawy o</w:t>
            </w:r>
            <w:r w:rsidR="00F3414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096FA8">
              <w:rPr>
                <w:rFonts w:ascii="Times New Roman" w:hAnsi="Times New Roman"/>
                <w:color w:val="000000"/>
                <w:spacing w:val="-2"/>
              </w:rPr>
              <w:t>podatku od spadków i</w:t>
            </w:r>
            <w:r w:rsidR="00F3414B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096FA8">
              <w:rPr>
                <w:rFonts w:ascii="Times New Roman" w:hAnsi="Times New Roman"/>
                <w:color w:val="000000"/>
                <w:spacing w:val="-2"/>
              </w:rPr>
              <w:t>darowizn, w wysokości przekraczającej kwotę wolną wynikającą z art. 9 ust. 1 pkt 1 uPSD, po spełnieniu wskazanych warunków, oraz do wysokości kwoty niepodlegającej opodatkowaniu – na podstawie umowy zawartej między osobami zaliczonymi do I grupy podatkowej.</w:t>
            </w:r>
          </w:p>
        </w:tc>
      </w:tr>
      <w:tr w:rsidR="00382764" w:rsidRPr="008B4FE6" w14:paraId="685DCD86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EDDA3D9" w14:textId="77777777" w:rsidR="00382764" w:rsidRPr="008B4FE6" w:rsidRDefault="00382764" w:rsidP="0038276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Naczelnicy urzędów skarbowych i dyrektorzy izb administracji skarbowej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7E37441" w14:textId="77777777" w:rsidR="00382764" w:rsidRPr="00B37C80" w:rsidRDefault="00382764" w:rsidP="0038276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380 naczelników urzędów skarbowych, 16 dyrektorów izb administracji skarbowej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2BEFB2D6" w14:textId="77777777" w:rsidR="00382764" w:rsidRPr="00B37C80" w:rsidRDefault="00382764" w:rsidP="0038276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BB77AA">
              <w:rPr>
                <w:rFonts w:ascii="Times New Roman" w:hAnsi="Times New Roman"/>
                <w:color w:val="000000"/>
                <w:spacing w:val="-2"/>
              </w:rPr>
              <w:t>Rozporządzenie Ministra Rozwoju i Finansów z dnia 24 lutego 2017 r. w sprawie terytorialnego zasięgu działania oraz siedzib dyrektorów izb administracji skarbowej, naczelników urzędów skarbowych i naczelników urzędów celno-skarbowych oraz siedziby dyrektora Krajowej Informacji Skarbowej (Dz. U. z 2022 poz. 361).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20D46314" w14:textId="77777777" w:rsidR="00382764" w:rsidRDefault="00CF422D" w:rsidP="0038276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Bezpośrednie.</w:t>
            </w:r>
          </w:p>
          <w:p w14:paraId="25AC91B0" w14:textId="2ED2C03E" w:rsidR="00CF422D" w:rsidRPr="00B37C80" w:rsidRDefault="00CF422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Konieczność dostosowania do nowych kwot </w:t>
            </w:r>
            <w:r w:rsidRPr="00CF422D">
              <w:rPr>
                <w:rFonts w:ascii="Times New Roman" w:hAnsi="Times New Roman"/>
                <w:color w:val="000000"/>
                <w:spacing w:val="-2"/>
              </w:rPr>
              <w:t>wartości rzeczy i praw majątkowych zwolnionych od podatku od spadków i darowizn i niepodlegających opodatkowaniu tym podatkiem oraz skal podatkowych, według których oblicza się ten podatek.</w:t>
            </w:r>
          </w:p>
        </w:tc>
      </w:tr>
      <w:tr w:rsidR="006A701A" w:rsidRPr="008B4FE6" w14:paraId="01B744F8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1A27D8B" w14:textId="0EE9C16C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0585CC2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6EDDA127" w14:textId="2E28F273" w:rsidR="00382764" w:rsidRDefault="00382764" w:rsidP="0038276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F0124">
              <w:rPr>
                <w:rFonts w:ascii="Times New Roman" w:hAnsi="Times New Roman"/>
                <w:color w:val="000000"/>
                <w:spacing w:val="-2"/>
              </w:rPr>
              <w:t>Projekt rozporządzenia dotyczy funkcjonowania samorządu terytorialnego i zosta</w:t>
            </w:r>
            <w:r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8F0124">
              <w:rPr>
                <w:rFonts w:ascii="Times New Roman" w:hAnsi="Times New Roman"/>
                <w:color w:val="000000"/>
                <w:spacing w:val="-2"/>
              </w:rPr>
              <w:t xml:space="preserve"> przedłożony do opinii Komisji Wspólnej Rządu i Samorządu Terytorialnego, zgodnie z art. 8 ustawy z dnia 6 maja 2005 r. o Komisji Wspólnej Rządu i Samorządu oraz o przedstawicielach Rzeczypospolitej Polskiej w Komitecie Regionów Unii Europejskiej (Dz. U. poz. 759). </w:t>
            </w:r>
          </w:p>
          <w:p w14:paraId="0568C2D9" w14:textId="73E9F161" w:rsidR="00382764" w:rsidRDefault="00382764" w:rsidP="0038276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F0124">
              <w:rPr>
                <w:rFonts w:ascii="Times New Roman" w:hAnsi="Times New Roman"/>
                <w:color w:val="000000"/>
                <w:spacing w:val="-2"/>
              </w:rPr>
              <w:t>Stosownie do art. 5 ustawy z dnia 7 lipca 2005 r. o działalności lobbingowej w procesie stanowienia prawa (Dz. U. z 2017 r. poz. 248) oraz § 52 uchwały nr 190 Rady Ministrów z dnia 29 października 2013 r. – Regulamin pracy Rady Ministrów (M.</w:t>
            </w:r>
            <w:r w:rsidR="00564573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8F0124">
              <w:rPr>
                <w:rFonts w:ascii="Times New Roman" w:hAnsi="Times New Roman"/>
                <w:color w:val="000000"/>
                <w:spacing w:val="-2"/>
              </w:rPr>
              <w:t>P. z 2022 r. poz. 348) projekt rozporządzenia zosta</w:t>
            </w:r>
            <w:r>
              <w:rPr>
                <w:rFonts w:ascii="Times New Roman" w:hAnsi="Times New Roman"/>
                <w:color w:val="000000"/>
                <w:spacing w:val="-2"/>
              </w:rPr>
              <w:t>nie</w:t>
            </w:r>
            <w:r w:rsidRPr="008F0124">
              <w:rPr>
                <w:rFonts w:ascii="Times New Roman" w:hAnsi="Times New Roman"/>
                <w:color w:val="000000"/>
                <w:spacing w:val="-2"/>
              </w:rPr>
              <w:t xml:space="preserve"> udostępniony w Biuletynie Informacji Publicznej na stronie podmiotowej Rządowego Centrum Legislacji, w serwisie Rządowy Proces Legislacyjny. </w:t>
            </w:r>
          </w:p>
          <w:p w14:paraId="037047F9" w14:textId="53617D88" w:rsidR="006A701A" w:rsidRPr="00B37C80" w:rsidRDefault="00382764" w:rsidP="00094B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Konsultacje publiczne </w:t>
            </w:r>
            <w:r w:rsidRPr="00662BB3">
              <w:rPr>
                <w:rFonts w:ascii="Times New Roman" w:hAnsi="Times New Roman"/>
                <w:color w:val="000000"/>
                <w:spacing w:val="-2"/>
              </w:rPr>
              <w:t>realizowan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 będą </w:t>
            </w:r>
            <w:r w:rsidRPr="00662BB3">
              <w:rPr>
                <w:rFonts w:ascii="Times New Roman" w:hAnsi="Times New Roman"/>
                <w:color w:val="000000"/>
                <w:spacing w:val="-2"/>
              </w:rPr>
              <w:t xml:space="preserve">przez zamieszczenie projektu rozporządzenia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 przedmiotowym </w:t>
            </w:r>
            <w:r w:rsidRPr="00662BB3">
              <w:rPr>
                <w:rFonts w:ascii="Times New Roman" w:hAnsi="Times New Roman"/>
                <w:color w:val="000000"/>
                <w:spacing w:val="-2"/>
              </w:rPr>
              <w:t>Biuletynie Informacji Publicznej na stronie podmiotowej Rządo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wego Centrum Legislacji, a także przez udostępnienie </w:t>
            </w:r>
            <w:r w:rsidRPr="00662BB3">
              <w:rPr>
                <w:rFonts w:ascii="Times New Roman" w:hAnsi="Times New Roman"/>
                <w:color w:val="000000"/>
                <w:spacing w:val="-2"/>
              </w:rPr>
              <w:t>organizacjom pozarządow</w:t>
            </w:r>
            <w:r w:rsidRPr="000361DC">
              <w:rPr>
                <w:rFonts w:ascii="Times New Roman" w:hAnsi="Times New Roman"/>
                <w:color w:val="000000"/>
                <w:spacing w:val="-2"/>
              </w:rPr>
              <w:t>ym oraz organizacjom zrzeszającym przedsiębiorców.</w:t>
            </w:r>
            <w:r w:rsidR="00564573" w:rsidRPr="000361D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94B7B" w:rsidRPr="000361DC">
              <w:rPr>
                <w:rFonts w:ascii="Times New Roman" w:hAnsi="Times New Roman"/>
                <w:color w:val="000000"/>
                <w:spacing w:val="-2"/>
              </w:rPr>
              <w:t>Dostępne dla wszystkich podmiotów k</w:t>
            </w:r>
            <w:r w:rsidR="00564573" w:rsidRPr="000361DC">
              <w:rPr>
                <w:rFonts w:ascii="Times New Roman" w:hAnsi="Times New Roman"/>
                <w:color w:val="000000"/>
                <w:spacing w:val="-2"/>
              </w:rPr>
              <w:t>onsultacje będą trwały</w:t>
            </w:r>
            <w:r w:rsidR="00094B7B" w:rsidRPr="000361DC">
              <w:rPr>
                <w:rFonts w:ascii="Times New Roman" w:hAnsi="Times New Roman"/>
                <w:color w:val="000000"/>
                <w:spacing w:val="-2"/>
              </w:rPr>
              <w:t xml:space="preserve"> 5</w:t>
            </w:r>
            <w:r w:rsidR="00564573" w:rsidRPr="000361DC">
              <w:rPr>
                <w:rFonts w:ascii="Times New Roman" w:hAnsi="Times New Roman"/>
                <w:color w:val="000000"/>
                <w:spacing w:val="-2"/>
              </w:rPr>
              <w:t xml:space="preserve"> dni</w:t>
            </w:r>
            <w:r w:rsidR="00094B7B" w:rsidRPr="000361DC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6A701A" w:rsidRPr="008B4FE6" w14:paraId="14CE2B93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8F61D47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1CDE60BB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46A66C4" w14:textId="77777777" w:rsidR="00260F33" w:rsidRPr="00C53F26" w:rsidRDefault="00821717" w:rsidP="001D4598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</w:t>
            </w:r>
            <w:r w:rsidR="001D459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2023 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>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40F5482B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6E5B520B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1A31A7E0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E01E9DA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A755A3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12B9EF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073EA61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F35C15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8209175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4790AB2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29C3CA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ECFEBBE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993DBC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86214D1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35C55504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04BCE35D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6756CC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779B20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B012F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7D50FD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3CE3B5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C68EC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16162C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01671D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81AE66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05E36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F17BB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A234BF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726C0B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0D949CB0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D6B0BF3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EB646B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C3A15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12405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C3AC4A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9761A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B8B4BB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9E3AC5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56E2F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4EE10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1C5AB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9D19BC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953594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02016381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94BBFB7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0696A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CEC0A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BC2097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DF297B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B30DC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623DA5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87D0A8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00A010F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D78DB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657E1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2A286D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1B4A63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9B20115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A52ED6F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A6B7D3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AE7E4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306C2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1B23FD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47872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19970D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5C48F1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B11B4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702AB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228F1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D8FD1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A729B0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2DA35BC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CE05C8C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64B192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028F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011A2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54EC0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EFF30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E4A501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3F0785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44D18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A263B6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C1835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5D928F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704EBE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E747392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4C5811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DB7E2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83B9A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75C51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F1798A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48954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6930D9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27C78E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36E7B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655C3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88F449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B46CE1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65DFB0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B2844E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4825FB5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89EA16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A2058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BB704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3CF11E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EEE16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C48EF8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519C4B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89D776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FB789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4E63E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F5BFC2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6E5061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C7FFE38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E72402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5D4A6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FB231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7CDCA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F29C33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32F90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E87AE5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6395B0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66511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D41E3F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3D3DAF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1850EB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891CD5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41CEBC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5485BDE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3F9565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717F9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38FB8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15656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E0A6B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569AC5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204DC2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7F4CA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ACF6F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8A459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A9C2A4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40F257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43A2BFC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8DBE7B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D14D5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903E6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B783D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74970F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7FDE3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F7BE08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E6290D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65C29A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B5D9E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76749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263019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B40138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182F1A2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6B64BC0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A84B92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0BED93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9EFB1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213E73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9B045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602A77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4EDF77F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0A229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DE996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7AF0ED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1D9C1A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9E5D75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988CADF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7CA334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38DC31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81B12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A760BB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DAD6B6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0FE90D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108091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C52520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D22EFF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5C29B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B88B7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4CC6E5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B0DFD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47B7CAAF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FDB9FA7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788D749" w14:textId="5468C12B" w:rsidR="006A701A" w:rsidRPr="00B37C80" w:rsidRDefault="002373E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373E7">
              <w:rPr>
                <w:rFonts w:ascii="Times New Roman" w:hAnsi="Times New Roman"/>
                <w:color w:val="000000"/>
                <w:sz w:val="21"/>
                <w:szCs w:val="21"/>
              </w:rPr>
              <w:t>Projektowane zmiany w systemie SSP wynikające z wydania przedmiotowego rozporządzenia zostaną zrealizowane i sfinansowane w ramach projektu Komponenty Systemu ePodatki (KSeP).</w:t>
            </w:r>
          </w:p>
        </w:tc>
      </w:tr>
      <w:tr w:rsidR="00E24BD7" w:rsidRPr="008B4FE6" w14:paraId="2CA90E4A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70E77A22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7B454D07" w14:textId="061A7A5D" w:rsidR="00E24BD7" w:rsidRPr="00C53F26" w:rsidRDefault="00382764" w:rsidP="000361D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7F134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Zmiany te będą miały potencjalnie nieznaczny ujemny wpływ na dochody podatkowe gmin (beneficjentów wpływów z tego podatku). Brak jest jednak danych umożliwiających oszacowanie skali tego wpływu. Jednocześnie należy zauważyć, że potencjalne ubytki w dochodach wynikające ze wzrostu kwot wartości rzeczy i praw majątkowych zwolnionych od podatku i niepodlegających opodatkowaniu, a także zmiany przedziałów nadwyżki kwot wartości rzeczy i praw majątkowych podlegających opodatkowaniu, określonych w art. 15 ust. 1 (skal podatkowych), co do zasady, powinny zostać zniwelowane przez </w:t>
            </w:r>
            <w:r w:rsidR="00596AF2">
              <w:rPr>
                <w:rFonts w:ascii="Times New Roman" w:hAnsi="Times New Roman"/>
                <w:color w:val="000000"/>
                <w:sz w:val="21"/>
                <w:szCs w:val="21"/>
              </w:rPr>
              <w:t>równoczesny</w:t>
            </w:r>
            <w:r w:rsidRPr="007F134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wzrost rynkowej wartości rzeczy i praw majątkowych, które podlegają opodatkowaniu podatkiem od spadków i darowizn. Mając na względzie powyższe zakłada się, że wpływ rozporządzenia na dochody </w:t>
            </w:r>
            <w:r w:rsidR="000361DC">
              <w:rPr>
                <w:rFonts w:ascii="Times New Roman" w:hAnsi="Times New Roman"/>
                <w:color w:val="000000"/>
                <w:sz w:val="21"/>
                <w:szCs w:val="21"/>
              </w:rPr>
              <w:t>jednostek samorządu terytorialnego</w:t>
            </w:r>
            <w:r w:rsidR="000361DC" w:rsidRPr="007F134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7F1349">
              <w:rPr>
                <w:rFonts w:ascii="Times New Roman" w:hAnsi="Times New Roman"/>
                <w:color w:val="000000"/>
                <w:sz w:val="21"/>
                <w:szCs w:val="21"/>
              </w:rPr>
              <w:t>nie będzie istotny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 w:rsidR="000361DC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Projektowana regulacja nie będzie miała wpływu na budżet państwa.</w:t>
            </w:r>
          </w:p>
        </w:tc>
      </w:tr>
      <w:tr w:rsidR="006A701A" w:rsidRPr="008B4FE6" w14:paraId="4FA71A3F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6C95F363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0DEE10E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8A6B156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43A28237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10B2D89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4DE9C6A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0B235877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60596EC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F7BBB14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8C4E09B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43E97B57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F2D9B0F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55B591FC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C6A43E2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23BB0F04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5A3BE518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6D09EFD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C701E8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44F4FD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1B6090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6F850DE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E74733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476279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3DA387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188E238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31AE5F71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990454D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EBF46E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0B0F108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BF9454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4E3D73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3C5113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2A31F42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96F293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43A1977E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FF53953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DA4EBBD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F4692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6D73FA67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55A227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DE8784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A5C431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085D13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8B9313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47305B5E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93DA36D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CB36098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88D727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56C675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AC54BF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E00618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FA967B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0FD50E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116150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51597" w:rsidRPr="008B4FE6" w14:paraId="36E90B98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52E1219" w14:textId="77777777" w:rsidR="00551597" w:rsidRPr="00301959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73790C11" w14:textId="77777777" w:rsidR="00551597" w:rsidRPr="00301959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5D0D0DB" w14:textId="77777777" w:rsidR="00551597" w:rsidRPr="00B37C80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F134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dotyczy.</w:t>
            </w:r>
          </w:p>
        </w:tc>
      </w:tr>
      <w:tr w:rsidR="00551597" w:rsidRPr="008B4FE6" w14:paraId="768B198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56E9C3D" w14:textId="77777777" w:rsidR="00551597" w:rsidRPr="00301959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F6C97B8" w14:textId="77777777" w:rsidR="00551597" w:rsidRPr="00301959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405333B" w14:textId="77777777" w:rsidR="00551597" w:rsidRPr="00B37C80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F134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Wejście w życie rozporządzenia nie będzie miało wpływu na podejmowanie, wykonywanie lub zakończenie działalności gospodarczej przez mikroprzedsiębiorców, małych i średnich przedsiębiorców.</w:t>
            </w:r>
          </w:p>
        </w:tc>
      </w:tr>
      <w:tr w:rsidR="00551597" w:rsidRPr="008B4FE6" w14:paraId="09C87CB6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1601C20" w14:textId="77777777" w:rsidR="00551597" w:rsidRPr="00301959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F23D2A9" w14:textId="77777777" w:rsidR="00551597" w:rsidRPr="00301959" w:rsidRDefault="00551597" w:rsidP="00551597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C5591D5" w14:textId="77777777" w:rsidR="00551597" w:rsidRPr="00B37C80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7F134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Wejście w życie rozporządzenia będzie miało pozytywny wpływ na rodzinę, obywateli, w tym osoby niepełnosprawne i starsze, oraz gospodarstwa domowe w związku ze zmniejszeniem obciążeń podatkowych w podatku od spadków i darowizn wynikającym ze wzrostu kwot wartości rzeczy i praw majątkowych zwolnionych od podatku i niepodlegających opodatkowaniu.</w:t>
            </w:r>
          </w:p>
        </w:tc>
      </w:tr>
      <w:tr w:rsidR="00551597" w:rsidRPr="008B4FE6" w14:paraId="05E6BDF3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6B650DE8" w14:textId="77777777" w:rsidR="00551597" w:rsidRPr="00301959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ED37B8A" w14:textId="77777777" w:rsidR="00551597" w:rsidRPr="00301959" w:rsidRDefault="00551597" w:rsidP="00551597">
            <w:pPr>
              <w:tabs>
                <w:tab w:val="right" w:pos="1936"/>
              </w:tabs>
              <w:rPr>
                <w:rFonts w:ascii="Times New Roman" w:hAnsi="Times New Roman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2371328" w14:textId="77777777" w:rsidR="00551597" w:rsidRPr="00B37C80" w:rsidRDefault="00551597" w:rsidP="00551597">
            <w:pPr>
              <w:tabs>
                <w:tab w:val="left" w:pos="3000"/>
              </w:tabs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51597" w:rsidRPr="008B4FE6" w14:paraId="4E25D5E2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011D3A5" w14:textId="77777777" w:rsidR="00551597" w:rsidRPr="00301959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6F1158A" w14:textId="77777777" w:rsidR="00551597" w:rsidRPr="00301959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9D43C9B" w14:textId="77777777" w:rsidR="00551597" w:rsidRPr="00B37C80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51597" w:rsidRPr="008B4FE6" w14:paraId="461C562B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C8B1532" w14:textId="77777777" w:rsidR="00551597" w:rsidRPr="00301959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EB8EDB1" w14:textId="77777777" w:rsidR="00551597" w:rsidRPr="00301959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7836090" w14:textId="77777777" w:rsidR="00551597" w:rsidRPr="00B37C80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51597" w:rsidRPr="008B4FE6" w14:paraId="6E5ABE03" w14:textId="77777777" w:rsidTr="00676C8D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48229200" w14:textId="77777777" w:rsidR="00551597" w:rsidRPr="00301959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147F6CB" w14:textId="77777777" w:rsidR="00551597" w:rsidRPr="00301959" w:rsidRDefault="00551597" w:rsidP="005515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0D3C00E" w14:textId="77777777" w:rsidR="00551597" w:rsidRPr="00301959" w:rsidRDefault="00551597" w:rsidP="005515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67BD219" w14:textId="77777777" w:rsidR="00551597" w:rsidRPr="00301959" w:rsidRDefault="00551597" w:rsidP="005515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737CA0B" w14:textId="77777777" w:rsidR="00551597" w:rsidRDefault="00551597" w:rsidP="005515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24EF458" w14:textId="77777777" w:rsidR="00551597" w:rsidRPr="00301959" w:rsidRDefault="00551597" w:rsidP="005515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A00A078" w14:textId="77777777" w:rsidR="00551597" w:rsidRPr="00301959" w:rsidRDefault="00551597" w:rsidP="005515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51906E5" w14:textId="77777777" w:rsidR="00551597" w:rsidRDefault="00551597" w:rsidP="005515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C2A36DD" w14:textId="77777777" w:rsidR="00551597" w:rsidRPr="00301959" w:rsidRDefault="00551597" w:rsidP="005515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A87948C" w14:textId="77777777" w:rsidR="00551597" w:rsidRPr="00301959" w:rsidRDefault="00551597" w:rsidP="005515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51597" w:rsidRPr="008B4FE6" w14:paraId="4F3995F7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A385C4C" w14:textId="77777777" w:rsidR="00551597" w:rsidRPr="008B4FE6" w:rsidRDefault="00551597" w:rsidP="0055159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551597" w:rsidRPr="008B4FE6" w14:paraId="487DF398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6F3B1412" w14:textId="77777777" w:rsidR="00551597" w:rsidRPr="008B4FE6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551597" w:rsidRPr="008B4FE6" w14:paraId="142DA813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22F6EE34" w14:textId="77777777" w:rsidR="00551597" w:rsidRDefault="00551597" w:rsidP="00551597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61D0E83" w14:textId="77777777" w:rsidR="00551597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53C2BEAF" w14:textId="77777777" w:rsidR="00551597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711A2C98" w14:textId="77777777" w:rsidR="00551597" w:rsidRDefault="00551597" w:rsidP="0055159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551597" w:rsidRPr="008B4FE6" w14:paraId="21D011BC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695A743" w14:textId="77777777" w:rsidR="00551597" w:rsidRPr="008B4FE6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263E7E52" w14:textId="77777777" w:rsidR="00551597" w:rsidRPr="008B4FE6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680E67B" w14:textId="77777777" w:rsidR="00551597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A16DC97" w14:textId="77777777" w:rsidR="00551597" w:rsidRPr="008B4FE6" w:rsidRDefault="00551597" w:rsidP="00551597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A1979E0" w14:textId="77777777" w:rsidR="00551597" w:rsidRPr="008B4FE6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E656B3A" w14:textId="77777777" w:rsidR="00551597" w:rsidRPr="008B4FE6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3CF7CA5" w14:textId="77777777" w:rsidR="00551597" w:rsidRPr="008B4FE6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9ED8110" w14:textId="77777777" w:rsidR="00551597" w:rsidRPr="008B4FE6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477D025A" w14:textId="77777777" w:rsidR="00551597" w:rsidRPr="008B4FE6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1597" w:rsidRPr="008B4FE6" w14:paraId="7B0CF818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645275F" w14:textId="77777777" w:rsidR="00551597" w:rsidRPr="008B4FE6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6044BB0" w14:textId="77777777" w:rsidR="00551597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4DD89985" w14:textId="77777777" w:rsidR="00551597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9866374" w14:textId="77777777" w:rsidR="00551597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03A20E58" w14:textId="77777777" w:rsidR="00551597" w:rsidRPr="008B4FE6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1597" w:rsidRPr="008B4FE6" w14:paraId="0388819A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3B969E6A" w14:textId="77777777" w:rsidR="00551597" w:rsidRDefault="00551597" w:rsidP="0055159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1C481F5A" w14:textId="77777777" w:rsidR="00551597" w:rsidRDefault="00551597" w:rsidP="0055159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5E7872E" w14:textId="77777777" w:rsidR="00551597" w:rsidRDefault="00551597" w:rsidP="0055159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E39AE20" w14:textId="77777777" w:rsidR="00551597" w:rsidRDefault="00551597" w:rsidP="0055159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35D9E73B" w14:textId="77777777" w:rsidR="00551597" w:rsidRPr="008B4FE6" w:rsidRDefault="00551597" w:rsidP="00551597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551597" w:rsidRPr="008B4FE6" w14:paraId="13C5ACC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6E0A925" w14:textId="77777777" w:rsidR="00551597" w:rsidRPr="008B4FE6" w:rsidRDefault="00551597" w:rsidP="0055159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551597" w:rsidRPr="008B4FE6" w14:paraId="7DD08E7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18170C9" w14:textId="77777777" w:rsidR="00551597" w:rsidRPr="008B4FE6" w:rsidRDefault="00551597" w:rsidP="00551597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51597">
              <w:rPr>
                <w:rFonts w:ascii="Times New Roman" w:hAnsi="Times New Roman"/>
                <w:color w:val="000000"/>
              </w:rPr>
              <w:t>Projekt nie wpłynie na rynek pracy.</w:t>
            </w:r>
          </w:p>
        </w:tc>
      </w:tr>
      <w:tr w:rsidR="00551597" w:rsidRPr="008B4FE6" w14:paraId="52A5F43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4F6FF1E" w14:textId="77777777" w:rsidR="00551597" w:rsidRPr="008B4FE6" w:rsidRDefault="00551597" w:rsidP="00551597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551597" w:rsidRPr="008B4FE6" w14:paraId="2285F401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397E044" w14:textId="77777777" w:rsidR="00551597" w:rsidRPr="008B4FE6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4836034" w14:textId="77777777" w:rsidR="00551597" w:rsidRPr="008B4FE6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F0E7A04" w14:textId="77777777" w:rsidR="00551597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596BBE19" w14:textId="77777777" w:rsidR="00551597" w:rsidRPr="00BF6667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1568AC56" w14:textId="77777777" w:rsidR="00551597" w:rsidRPr="008B4FE6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BA81E41" w14:textId="77777777" w:rsidR="00551597" w:rsidRPr="008B4FE6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B9D9A9A" w14:textId="77777777" w:rsidR="00551597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5840CA81" w14:textId="77777777" w:rsidR="00551597" w:rsidRPr="008B4FE6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48A5986B" w14:textId="77777777" w:rsidR="00551597" w:rsidRPr="008B4FE6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3D52DBF" w14:textId="77777777" w:rsidR="00551597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448A8F0" w14:textId="77777777" w:rsidR="00551597" w:rsidRPr="008B4FE6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D465EF">
              <w:rPr>
                <w:rFonts w:ascii="Times New Roman" w:hAnsi="Times New Roman"/>
                <w:color w:val="000000"/>
              </w:rPr>
            </w:r>
            <w:r w:rsidR="00D465EF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551597" w:rsidRPr="008B4FE6" w14:paraId="5AB4239F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07EE84BC" w14:textId="77777777" w:rsidR="00551597" w:rsidRPr="008B4FE6" w:rsidRDefault="00551597" w:rsidP="0055159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6466E6E1" w14:textId="77777777" w:rsidR="00551597" w:rsidRPr="008B4FE6" w:rsidRDefault="00551597" w:rsidP="005515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7F1349">
              <w:rPr>
                <w:rFonts w:ascii="Times New Roman" w:hAnsi="Times New Roman"/>
                <w:color w:val="000000"/>
                <w:spacing w:val="-2"/>
              </w:rPr>
              <w:t>Brak wpływu na pozostałe obszary, w tym na prywatność osób oraz ochronę informacji ich dotyczących.</w:t>
            </w:r>
          </w:p>
        </w:tc>
      </w:tr>
      <w:tr w:rsidR="00551597" w:rsidRPr="008B4FE6" w14:paraId="3ED7F22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BC77B74" w14:textId="77777777" w:rsidR="00551597" w:rsidRPr="00627221" w:rsidRDefault="00551597" w:rsidP="0055159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551597" w:rsidRPr="008B4FE6" w14:paraId="2884107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726470" w14:textId="77777777" w:rsidR="00551597" w:rsidRPr="00B37C80" w:rsidRDefault="00551597" w:rsidP="00551597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Planuje się, że rozporządzenie wejdzie w życie z dniem następującym po dniu ogłoszenia. </w:t>
            </w:r>
          </w:p>
        </w:tc>
      </w:tr>
      <w:tr w:rsidR="00551597" w:rsidRPr="008B4FE6" w14:paraId="2F59C5E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D77FE0A" w14:textId="77777777" w:rsidR="00551597" w:rsidRPr="008B4FE6" w:rsidRDefault="00551597" w:rsidP="0055159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551597" w:rsidRPr="008B4FE6" w14:paraId="015049C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20A5449" w14:textId="77777777" w:rsidR="00551597" w:rsidRPr="00B37C80" w:rsidRDefault="00551597" w:rsidP="005515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przewiduję się ewaluacji projektu.</w:t>
            </w:r>
          </w:p>
        </w:tc>
      </w:tr>
      <w:tr w:rsidR="00551597" w:rsidRPr="008B4FE6" w14:paraId="2398C3C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02B98FD" w14:textId="77777777" w:rsidR="00551597" w:rsidRPr="008B4FE6" w:rsidRDefault="00551597" w:rsidP="0055159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551597" w:rsidRPr="008B4FE6" w14:paraId="0951225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69B9287" w14:textId="77777777" w:rsidR="00551597" w:rsidRPr="00B37C80" w:rsidRDefault="00551597" w:rsidP="0055159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14:paraId="5E72DA9F" w14:textId="13A297E8" w:rsidR="006176ED" w:rsidRPr="00522D94" w:rsidRDefault="009D0655" w:rsidP="00346403">
      <w:pPr>
        <w:pStyle w:val="Nagwek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50053" w14:textId="77777777" w:rsidR="00D465EF" w:rsidRDefault="00D465EF" w:rsidP="00044739">
      <w:pPr>
        <w:spacing w:line="240" w:lineRule="auto"/>
      </w:pPr>
      <w:r>
        <w:separator/>
      </w:r>
    </w:p>
  </w:endnote>
  <w:endnote w:type="continuationSeparator" w:id="0">
    <w:p w14:paraId="31F42379" w14:textId="77777777" w:rsidR="00D465EF" w:rsidRDefault="00D465EF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64A3F" w14:textId="77777777" w:rsidR="00D465EF" w:rsidRDefault="00D465EF" w:rsidP="00044739">
      <w:pPr>
        <w:spacing w:line="240" w:lineRule="auto"/>
      </w:pPr>
      <w:r>
        <w:separator/>
      </w:r>
    </w:p>
  </w:footnote>
  <w:footnote w:type="continuationSeparator" w:id="0">
    <w:p w14:paraId="695A9FCA" w14:textId="77777777" w:rsidR="00D465EF" w:rsidRDefault="00D465EF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0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35D6A"/>
    <w:rsid w:val="000361DC"/>
    <w:rsid w:val="00044138"/>
    <w:rsid w:val="00044739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B7B"/>
    <w:rsid w:val="00094CB9"/>
    <w:rsid w:val="000956B2"/>
    <w:rsid w:val="000969E7"/>
    <w:rsid w:val="00096FA8"/>
    <w:rsid w:val="000A23DE"/>
    <w:rsid w:val="000A4020"/>
    <w:rsid w:val="000B54FB"/>
    <w:rsid w:val="000C29B0"/>
    <w:rsid w:val="000C76FC"/>
    <w:rsid w:val="000D38FC"/>
    <w:rsid w:val="000D4D90"/>
    <w:rsid w:val="000E2D10"/>
    <w:rsid w:val="000F3204"/>
    <w:rsid w:val="0010548B"/>
    <w:rsid w:val="001072D1"/>
    <w:rsid w:val="00117017"/>
    <w:rsid w:val="00130E8E"/>
    <w:rsid w:val="0013216E"/>
    <w:rsid w:val="001401B5"/>
    <w:rsid w:val="001422B9"/>
    <w:rsid w:val="0014665F"/>
    <w:rsid w:val="00153464"/>
    <w:rsid w:val="001541B3"/>
    <w:rsid w:val="00155B15"/>
    <w:rsid w:val="00157CAC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598"/>
    <w:rsid w:val="001D4732"/>
    <w:rsid w:val="001D6A3C"/>
    <w:rsid w:val="001D6D51"/>
    <w:rsid w:val="001E23B7"/>
    <w:rsid w:val="001F653A"/>
    <w:rsid w:val="001F6979"/>
    <w:rsid w:val="00202BC6"/>
    <w:rsid w:val="00205141"/>
    <w:rsid w:val="0020516B"/>
    <w:rsid w:val="00213559"/>
    <w:rsid w:val="00213EFD"/>
    <w:rsid w:val="002172F1"/>
    <w:rsid w:val="0021795D"/>
    <w:rsid w:val="00223C7B"/>
    <w:rsid w:val="00224AB1"/>
    <w:rsid w:val="0022687A"/>
    <w:rsid w:val="00230728"/>
    <w:rsid w:val="00234040"/>
    <w:rsid w:val="00235CD2"/>
    <w:rsid w:val="002373E7"/>
    <w:rsid w:val="002523AC"/>
    <w:rsid w:val="00254DED"/>
    <w:rsid w:val="00255619"/>
    <w:rsid w:val="00255DAD"/>
    <w:rsid w:val="00256108"/>
    <w:rsid w:val="00260F33"/>
    <w:rsid w:val="00260FF7"/>
    <w:rsid w:val="002613BD"/>
    <w:rsid w:val="002624F1"/>
    <w:rsid w:val="00270C81"/>
    <w:rsid w:val="00271558"/>
    <w:rsid w:val="002742A7"/>
    <w:rsid w:val="00274862"/>
    <w:rsid w:val="00280760"/>
    <w:rsid w:val="00282D72"/>
    <w:rsid w:val="00283402"/>
    <w:rsid w:val="00290FD6"/>
    <w:rsid w:val="002914AF"/>
    <w:rsid w:val="00294259"/>
    <w:rsid w:val="002A2C81"/>
    <w:rsid w:val="002B3D1A"/>
    <w:rsid w:val="002C27D0"/>
    <w:rsid w:val="002C2C9B"/>
    <w:rsid w:val="002D17D6"/>
    <w:rsid w:val="002D18D7"/>
    <w:rsid w:val="002D21CE"/>
    <w:rsid w:val="002E3DA3"/>
    <w:rsid w:val="002E450F"/>
    <w:rsid w:val="002E60ED"/>
    <w:rsid w:val="002E6B38"/>
    <w:rsid w:val="002E6D63"/>
    <w:rsid w:val="002E6E2B"/>
    <w:rsid w:val="002F500B"/>
    <w:rsid w:val="00300991"/>
    <w:rsid w:val="00301959"/>
    <w:rsid w:val="00305B8A"/>
    <w:rsid w:val="00331BF9"/>
    <w:rsid w:val="0033495E"/>
    <w:rsid w:val="00334A79"/>
    <w:rsid w:val="00334D8D"/>
    <w:rsid w:val="00337345"/>
    <w:rsid w:val="00337DD2"/>
    <w:rsid w:val="003404D1"/>
    <w:rsid w:val="003443FF"/>
    <w:rsid w:val="00346403"/>
    <w:rsid w:val="00355808"/>
    <w:rsid w:val="00362C7E"/>
    <w:rsid w:val="00363309"/>
    <w:rsid w:val="00363601"/>
    <w:rsid w:val="00376AC9"/>
    <w:rsid w:val="00382764"/>
    <w:rsid w:val="003902DF"/>
    <w:rsid w:val="00393032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E1EC1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5CC5"/>
    <w:rsid w:val="00490A2B"/>
    <w:rsid w:val="0049343F"/>
    <w:rsid w:val="004964FC"/>
    <w:rsid w:val="004A145E"/>
    <w:rsid w:val="004A1F15"/>
    <w:rsid w:val="004A2A81"/>
    <w:rsid w:val="004A7BD7"/>
    <w:rsid w:val="004C15C2"/>
    <w:rsid w:val="004C36D8"/>
    <w:rsid w:val="004C6A0C"/>
    <w:rsid w:val="004D1248"/>
    <w:rsid w:val="004D1E3C"/>
    <w:rsid w:val="004D4169"/>
    <w:rsid w:val="004D6E14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6564"/>
    <w:rsid w:val="00544597"/>
    <w:rsid w:val="00544FFE"/>
    <w:rsid w:val="005473F5"/>
    <w:rsid w:val="005477E7"/>
    <w:rsid w:val="00551597"/>
    <w:rsid w:val="00552794"/>
    <w:rsid w:val="00563199"/>
    <w:rsid w:val="00564573"/>
    <w:rsid w:val="00564874"/>
    <w:rsid w:val="00567963"/>
    <w:rsid w:val="0057009A"/>
    <w:rsid w:val="00571260"/>
    <w:rsid w:val="0057189C"/>
    <w:rsid w:val="00573FC1"/>
    <w:rsid w:val="005741EE"/>
    <w:rsid w:val="0057668E"/>
    <w:rsid w:val="00587AE5"/>
    <w:rsid w:val="00595E83"/>
    <w:rsid w:val="00596530"/>
    <w:rsid w:val="005967F3"/>
    <w:rsid w:val="00596AF2"/>
    <w:rsid w:val="005A06DF"/>
    <w:rsid w:val="005A5527"/>
    <w:rsid w:val="005A5AE6"/>
    <w:rsid w:val="005B1206"/>
    <w:rsid w:val="005B37E8"/>
    <w:rsid w:val="005C0056"/>
    <w:rsid w:val="005C791A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3B6"/>
    <w:rsid w:val="00627EE8"/>
    <w:rsid w:val="006316FA"/>
    <w:rsid w:val="006370D2"/>
    <w:rsid w:val="0064074F"/>
    <w:rsid w:val="00641F55"/>
    <w:rsid w:val="00645E4A"/>
    <w:rsid w:val="00653688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46C4"/>
    <w:rsid w:val="006D4704"/>
    <w:rsid w:val="006D6A2D"/>
    <w:rsid w:val="006E1E18"/>
    <w:rsid w:val="006E31CE"/>
    <w:rsid w:val="006E34D3"/>
    <w:rsid w:val="006F1435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55BD4"/>
    <w:rsid w:val="00760F1F"/>
    <w:rsid w:val="007639C8"/>
    <w:rsid w:val="0076423E"/>
    <w:rsid w:val="007646CB"/>
    <w:rsid w:val="0076658F"/>
    <w:rsid w:val="0077040A"/>
    <w:rsid w:val="00772D64"/>
    <w:rsid w:val="00792609"/>
    <w:rsid w:val="00792887"/>
    <w:rsid w:val="007943E2"/>
    <w:rsid w:val="00794F2C"/>
    <w:rsid w:val="00796460"/>
    <w:rsid w:val="007A3BC7"/>
    <w:rsid w:val="007A5AC4"/>
    <w:rsid w:val="007B0FDD"/>
    <w:rsid w:val="007B4802"/>
    <w:rsid w:val="007B6668"/>
    <w:rsid w:val="007B6B33"/>
    <w:rsid w:val="007C122A"/>
    <w:rsid w:val="007C2701"/>
    <w:rsid w:val="007D2192"/>
    <w:rsid w:val="007F0021"/>
    <w:rsid w:val="007F2F52"/>
    <w:rsid w:val="00801355"/>
    <w:rsid w:val="00801F71"/>
    <w:rsid w:val="00803657"/>
    <w:rsid w:val="00805F28"/>
    <w:rsid w:val="0080749F"/>
    <w:rsid w:val="00811D46"/>
    <w:rsid w:val="008125B0"/>
    <w:rsid w:val="008144CB"/>
    <w:rsid w:val="0082118B"/>
    <w:rsid w:val="00821717"/>
    <w:rsid w:val="00824210"/>
    <w:rsid w:val="008263C0"/>
    <w:rsid w:val="00841422"/>
    <w:rsid w:val="00841D3B"/>
    <w:rsid w:val="0084314C"/>
    <w:rsid w:val="00843171"/>
    <w:rsid w:val="008575C3"/>
    <w:rsid w:val="00863D28"/>
    <w:rsid w:val="008648C3"/>
    <w:rsid w:val="00880F26"/>
    <w:rsid w:val="00887108"/>
    <w:rsid w:val="008934A9"/>
    <w:rsid w:val="00896C2E"/>
    <w:rsid w:val="008A5095"/>
    <w:rsid w:val="008A608F"/>
    <w:rsid w:val="008B1A9A"/>
    <w:rsid w:val="008B4FE6"/>
    <w:rsid w:val="008B6C37"/>
    <w:rsid w:val="008D5EB1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4123"/>
    <w:rsid w:val="0094145C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4F7D"/>
    <w:rsid w:val="00A1506B"/>
    <w:rsid w:val="00A17CB2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355"/>
    <w:rsid w:val="00A56E64"/>
    <w:rsid w:val="00A624C3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14F9"/>
    <w:rsid w:val="00AD35D6"/>
    <w:rsid w:val="00AD58C5"/>
    <w:rsid w:val="00AE33A1"/>
    <w:rsid w:val="00AE36C4"/>
    <w:rsid w:val="00AE472C"/>
    <w:rsid w:val="00AE528E"/>
    <w:rsid w:val="00AE5375"/>
    <w:rsid w:val="00AE6CF8"/>
    <w:rsid w:val="00AF4CAC"/>
    <w:rsid w:val="00B03E0D"/>
    <w:rsid w:val="00B054F8"/>
    <w:rsid w:val="00B171CF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073D"/>
    <w:rsid w:val="00B910BD"/>
    <w:rsid w:val="00B93834"/>
    <w:rsid w:val="00B96469"/>
    <w:rsid w:val="00BA0DA2"/>
    <w:rsid w:val="00BA2981"/>
    <w:rsid w:val="00BA42EE"/>
    <w:rsid w:val="00BA48F9"/>
    <w:rsid w:val="00BB0DCA"/>
    <w:rsid w:val="00BB2666"/>
    <w:rsid w:val="00BB6B80"/>
    <w:rsid w:val="00BC3773"/>
    <w:rsid w:val="00BC37F5"/>
    <w:rsid w:val="00BC381A"/>
    <w:rsid w:val="00BC4611"/>
    <w:rsid w:val="00BD0962"/>
    <w:rsid w:val="00BD1E64"/>
    <w:rsid w:val="00BD1EED"/>
    <w:rsid w:val="00BF0DA2"/>
    <w:rsid w:val="00BF109C"/>
    <w:rsid w:val="00BF34FA"/>
    <w:rsid w:val="00BF6667"/>
    <w:rsid w:val="00C004B6"/>
    <w:rsid w:val="00C047A7"/>
    <w:rsid w:val="00C05DE5"/>
    <w:rsid w:val="00C33027"/>
    <w:rsid w:val="00C37667"/>
    <w:rsid w:val="00C435DB"/>
    <w:rsid w:val="00C44D73"/>
    <w:rsid w:val="00C504F1"/>
    <w:rsid w:val="00C50B42"/>
    <w:rsid w:val="00C516FF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A7CF2"/>
    <w:rsid w:val="00CB6991"/>
    <w:rsid w:val="00CC6194"/>
    <w:rsid w:val="00CC6305"/>
    <w:rsid w:val="00CC78A5"/>
    <w:rsid w:val="00CD0516"/>
    <w:rsid w:val="00CD756B"/>
    <w:rsid w:val="00CE71E8"/>
    <w:rsid w:val="00CE734F"/>
    <w:rsid w:val="00CF112E"/>
    <w:rsid w:val="00CF161D"/>
    <w:rsid w:val="00CF422D"/>
    <w:rsid w:val="00CF5F4F"/>
    <w:rsid w:val="00D11CE6"/>
    <w:rsid w:val="00D218DC"/>
    <w:rsid w:val="00D24E56"/>
    <w:rsid w:val="00D31643"/>
    <w:rsid w:val="00D31AEB"/>
    <w:rsid w:val="00D32ECD"/>
    <w:rsid w:val="00D361E4"/>
    <w:rsid w:val="00D42A8F"/>
    <w:rsid w:val="00D439F6"/>
    <w:rsid w:val="00D459C6"/>
    <w:rsid w:val="00D465EF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3C2B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5F27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35DEF"/>
    <w:rsid w:val="00E57322"/>
    <w:rsid w:val="00E628CB"/>
    <w:rsid w:val="00E62AD9"/>
    <w:rsid w:val="00E638C8"/>
    <w:rsid w:val="00E6710E"/>
    <w:rsid w:val="00E7509B"/>
    <w:rsid w:val="00E761A3"/>
    <w:rsid w:val="00E86590"/>
    <w:rsid w:val="00E907FF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E73"/>
    <w:rsid w:val="00EF7683"/>
    <w:rsid w:val="00EF7A2D"/>
    <w:rsid w:val="00F04F8D"/>
    <w:rsid w:val="00F051EC"/>
    <w:rsid w:val="00F10AD0"/>
    <w:rsid w:val="00F116CC"/>
    <w:rsid w:val="00F12BD1"/>
    <w:rsid w:val="00F14EC4"/>
    <w:rsid w:val="00F15327"/>
    <w:rsid w:val="00F168CF"/>
    <w:rsid w:val="00F2555C"/>
    <w:rsid w:val="00F31DF3"/>
    <w:rsid w:val="00F33AE5"/>
    <w:rsid w:val="00F3414B"/>
    <w:rsid w:val="00F3597D"/>
    <w:rsid w:val="00F4376D"/>
    <w:rsid w:val="00F45399"/>
    <w:rsid w:val="00F465EA"/>
    <w:rsid w:val="00F54E7B"/>
    <w:rsid w:val="00F55A88"/>
    <w:rsid w:val="00F74005"/>
    <w:rsid w:val="00F76884"/>
    <w:rsid w:val="00F83D24"/>
    <w:rsid w:val="00F83DD9"/>
    <w:rsid w:val="00F83F40"/>
    <w:rsid w:val="00FA117A"/>
    <w:rsid w:val="00FB386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0D4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customStyle="1" w:styleId="Default">
    <w:name w:val="Default"/>
    <w:rsid w:val="003827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1653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11548</CharactersWithSpaces>
  <SharedDoc>false</SharedDoc>
  <HLinks>
    <vt:vector size="12" baseType="variant">
      <vt:variant>
        <vt:i4>1638433</vt:i4>
      </vt:variant>
      <vt:variant>
        <vt:i4>73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70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2023-05-25T03:17:00Z</dcterms:created>
  <dcterms:modified xsi:type="dcterms:W3CDTF">2023-05-25T03:17:00Z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UxC4dwLulzfINJ8nQH+xvX5LNGipWa4BRSZhPgxsCvmrz0nmqVS63nIwtAxOsIxkJIHhUFq2kzb1Fsp0d3QWszOFhfsEsjxRkmFzml9nXbo=</vt:lpwstr>
  </property>
  <property fmtid="{D5CDD505-2E9C-101B-9397-08002B2CF9AE}" pid="4" name="MFClassificationDate">
    <vt:lpwstr>2023-04-27T09:29:06.3769061+02:00</vt:lpwstr>
  </property>
  <property fmtid="{D5CDD505-2E9C-101B-9397-08002B2CF9AE}" pid="5" name="MFClassifiedBySID">
    <vt:lpwstr>UxC4dwLulzfINJ8nQH+xvX5LNGipWa4BRSZhPgxsCvm42mrIC/DSDv0ggS+FjUN/2v1BBotkLlY5aAiEhoi6ubyjF4YwCkvmEqX++xOvxoVQf4O+CgadLLPkW82XEKuV</vt:lpwstr>
  </property>
  <property fmtid="{D5CDD505-2E9C-101B-9397-08002B2CF9AE}" pid="6" name="MFGRNItemId">
    <vt:lpwstr>GRN-55fc3f9f-e59e-440d-a161-dd315db0679e</vt:lpwstr>
  </property>
  <property fmtid="{D5CDD505-2E9C-101B-9397-08002B2CF9AE}" pid="7" name="MFHash">
    <vt:lpwstr>Nzl8pHfQgCLj1F1zBt9iwbsndMvnB7eEtMM2jwCIlmQ=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