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bookmarkStart w:id="0" w:name="_Hlk107398740"/>
      <w:r w:rsidRPr="008B766F">
        <w:rPr>
          <w:rFonts w:ascii="Lato" w:hAnsi="Lato" w:cs="Times New Roman"/>
          <w:b/>
          <w:bCs/>
          <w:sz w:val="20"/>
          <w:szCs w:val="20"/>
        </w:rPr>
        <w:t xml:space="preserve">Uwagi </w:t>
      </w:r>
    </w:p>
    <w:p w14:paraId="304455B3" w14:textId="7EAE756F" w:rsidR="00CA2841" w:rsidRPr="008B766F" w:rsidRDefault="00CA2841" w:rsidP="008B766F">
      <w:pPr>
        <w:spacing w:after="0"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8B766F">
        <w:rPr>
          <w:rFonts w:ascii="Lato" w:hAnsi="Lato" w:cs="Times New Roman"/>
          <w:b/>
          <w:bCs/>
          <w:sz w:val="20"/>
          <w:szCs w:val="20"/>
        </w:rPr>
        <w:t>do projektu</w:t>
      </w:r>
      <w:r w:rsidR="008203AC">
        <w:rPr>
          <w:rFonts w:ascii="Lato" w:hAnsi="Lato" w:cs="Times New Roman"/>
          <w:b/>
          <w:bCs/>
          <w:sz w:val="20"/>
          <w:szCs w:val="20"/>
        </w:rPr>
        <w:t xml:space="preserve"> rozporządzenia Ministra Klimatu i Środowiska w sprawie stawek opłat za produkty jednorazowego użyt</w:t>
      </w:r>
      <w:r w:rsidR="00AD06D0">
        <w:rPr>
          <w:rFonts w:ascii="Lato" w:hAnsi="Lato" w:cs="Times New Roman"/>
          <w:b/>
          <w:bCs/>
          <w:sz w:val="20"/>
          <w:szCs w:val="20"/>
        </w:rPr>
        <w:t>k</w:t>
      </w:r>
      <w:r w:rsidR="008203AC">
        <w:rPr>
          <w:rFonts w:ascii="Lato" w:hAnsi="Lato" w:cs="Times New Roman"/>
          <w:b/>
          <w:bCs/>
          <w:sz w:val="20"/>
          <w:szCs w:val="20"/>
        </w:rPr>
        <w:t>u z tworzyw sztucznych będące opakowaniami (nr 952)</w:t>
      </w:r>
    </w:p>
    <w:p w14:paraId="711D6FEE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8B766F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Podmiot wnoszący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do której wnoszon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 jest</w:t>
            </w: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uwag</w:t>
            </w:r>
            <w:r w:rsidR="00B91BB7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a</w:t>
            </w:r>
            <w:r w:rsidR="004F2D1D" w:rsidRPr="008B766F">
              <w:rPr>
                <w:rStyle w:val="Odwoanieprzypisudolnego"/>
                <w:rFonts w:ascii="Lato" w:hAnsi="Lato" w:cs="Times New Roman"/>
                <w:b/>
                <w:bCs/>
                <w:sz w:val="20"/>
                <w:szCs w:val="20"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Propozycja </w:t>
            </w:r>
            <w:r w:rsidR="00773DAD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brzmienia</w:t>
            </w:r>
            <w:r w:rsidR="00C93278"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8B766F" w:rsidRDefault="0090574C" w:rsidP="008B766F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b/>
                <w:bCs/>
                <w:sz w:val="20"/>
                <w:szCs w:val="20"/>
              </w:rPr>
              <w:t>Stanowisko do uwagi</w:t>
            </w:r>
          </w:p>
        </w:tc>
      </w:tr>
      <w:tr w:rsidR="0090574C" w:rsidRPr="008B766F" w14:paraId="27D19DF6" w14:textId="77777777" w:rsidTr="009B5AD6">
        <w:tc>
          <w:tcPr>
            <w:tcW w:w="562" w:type="dxa"/>
          </w:tcPr>
          <w:p w14:paraId="743719D4" w14:textId="7777777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46E4D" w14:textId="0F58EAB0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3A40F5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2530CAA" w14:textId="316CBC51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30A28F2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4AE66715" w14:textId="77777777" w:rsidTr="009B5AD6">
        <w:tc>
          <w:tcPr>
            <w:tcW w:w="562" w:type="dxa"/>
          </w:tcPr>
          <w:p w14:paraId="6AFC8947" w14:textId="6420194E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45FFF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79E84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8D07FBA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1C0C23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90574C" w:rsidRPr="008B766F" w14:paraId="574FF95B" w14:textId="77777777" w:rsidTr="009B5AD6">
        <w:tc>
          <w:tcPr>
            <w:tcW w:w="562" w:type="dxa"/>
          </w:tcPr>
          <w:p w14:paraId="590D690B" w14:textId="321DEEE7" w:rsidR="0090574C" w:rsidRPr="008B766F" w:rsidRDefault="0090574C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EC42A6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C5BA70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18E3641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7C40DBE" w14:textId="77777777" w:rsidR="0090574C" w:rsidRPr="008B766F" w:rsidRDefault="0090574C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97EDC07" w14:textId="77777777" w:rsidTr="009B5AD6">
        <w:tc>
          <w:tcPr>
            <w:tcW w:w="562" w:type="dxa"/>
          </w:tcPr>
          <w:p w14:paraId="513652BE" w14:textId="5481CAA8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E8C0C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393C6E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BD03E7F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A759D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50E6FC26" w14:textId="77777777" w:rsidTr="009B5AD6">
        <w:tc>
          <w:tcPr>
            <w:tcW w:w="562" w:type="dxa"/>
          </w:tcPr>
          <w:p w14:paraId="72CBEA22" w14:textId="12486115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7E353C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4CD17A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B119892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D16DB4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B91BB7" w:rsidRPr="008B766F" w14:paraId="0B5199B1" w14:textId="77777777" w:rsidTr="009B5AD6">
        <w:tc>
          <w:tcPr>
            <w:tcW w:w="562" w:type="dxa"/>
          </w:tcPr>
          <w:p w14:paraId="486410FA" w14:textId="7DC11221" w:rsidR="00B91BB7" w:rsidRPr="008B766F" w:rsidRDefault="00B91BB7" w:rsidP="008B766F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8B766F">
              <w:rPr>
                <w:rFonts w:ascii="Lato" w:hAnsi="Lato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8801E29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11B7C8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0C41F90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EFBC216" w14:textId="77777777" w:rsidR="00B91BB7" w:rsidRPr="008B766F" w:rsidRDefault="00B91BB7" w:rsidP="008B766F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bookmarkEnd w:id="0"/>
    </w:tbl>
    <w:p w14:paraId="4A485AB3" w14:textId="77777777" w:rsidR="00CA2841" w:rsidRPr="008B766F" w:rsidRDefault="00CA2841" w:rsidP="008B766F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sectPr w:rsidR="00CA2841" w:rsidRPr="008B766F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88D7" w14:textId="77777777" w:rsidR="00C47603" w:rsidRDefault="00C47603" w:rsidP="00CA2841">
      <w:pPr>
        <w:spacing w:after="0" w:line="240" w:lineRule="auto"/>
      </w:pPr>
      <w:r>
        <w:separator/>
      </w:r>
    </w:p>
  </w:endnote>
  <w:endnote w:type="continuationSeparator" w:id="0">
    <w:p w14:paraId="78C2A709" w14:textId="77777777" w:rsidR="00C47603" w:rsidRDefault="00C47603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8CAD8" w14:textId="77777777" w:rsidR="00C47603" w:rsidRDefault="00C47603" w:rsidP="00CA2841">
      <w:pPr>
        <w:spacing w:after="0" w:line="240" w:lineRule="auto"/>
      </w:pPr>
      <w:r>
        <w:separator/>
      </w:r>
    </w:p>
  </w:footnote>
  <w:footnote w:type="continuationSeparator" w:id="0">
    <w:p w14:paraId="6692E0B9" w14:textId="77777777" w:rsidR="00C47603" w:rsidRDefault="00C47603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EF494C" w:rsidRDefault="004F2D1D">
      <w:pPr>
        <w:pStyle w:val="Tekstprzypisudolnego"/>
        <w:rPr>
          <w:rFonts w:ascii="Lato" w:hAnsi="Lato" w:cs="Times New Roman"/>
          <w:sz w:val="22"/>
          <w:szCs w:val="22"/>
        </w:rPr>
      </w:pPr>
      <w:r w:rsidRPr="00EF494C">
        <w:rPr>
          <w:rStyle w:val="Odwoanieprzypisudolnego"/>
          <w:rFonts w:ascii="Lato" w:hAnsi="Lato" w:cs="Times New Roman"/>
        </w:rPr>
        <w:t>1)</w:t>
      </w:r>
      <w:r w:rsidRPr="00EF494C">
        <w:rPr>
          <w:rFonts w:ascii="Lato" w:hAnsi="Lato" w:cs="Times New Roman"/>
        </w:rPr>
        <w:t xml:space="preserve"> </w:t>
      </w:r>
      <w:r w:rsidR="00B91BB7" w:rsidRPr="00EF494C">
        <w:rPr>
          <w:rFonts w:ascii="Lato" w:hAnsi="Lato" w:cs="Times New Roman"/>
        </w:rPr>
        <w:t>W przypadku aktu nowelizującego n</w:t>
      </w:r>
      <w:r w:rsidRPr="00EF494C">
        <w:rPr>
          <w:rFonts w:ascii="Lato" w:hAnsi="Lato" w:cs="Times New Roman"/>
        </w:rPr>
        <w:t xml:space="preserve">ależy wskazać jednostkę redakcyjną projektu </w:t>
      </w:r>
      <w:r w:rsidR="00EB31B4" w:rsidRPr="00EF494C">
        <w:rPr>
          <w:rFonts w:ascii="Lato" w:hAnsi="Lato" w:cs="Times New Roman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435D45"/>
    <w:rsid w:val="004F2D1D"/>
    <w:rsid w:val="0065784C"/>
    <w:rsid w:val="00773DAD"/>
    <w:rsid w:val="008203AC"/>
    <w:rsid w:val="008B1756"/>
    <w:rsid w:val="008B766F"/>
    <w:rsid w:val="0090574C"/>
    <w:rsid w:val="009B5AD6"/>
    <w:rsid w:val="009E504D"/>
    <w:rsid w:val="00A5289A"/>
    <w:rsid w:val="00AD06D0"/>
    <w:rsid w:val="00B829F8"/>
    <w:rsid w:val="00B91BB7"/>
    <w:rsid w:val="00C47603"/>
    <w:rsid w:val="00C93278"/>
    <w:rsid w:val="00CA2841"/>
    <w:rsid w:val="00CD3075"/>
    <w:rsid w:val="00D35962"/>
    <w:rsid w:val="00E40E3D"/>
    <w:rsid w:val="00EB31B4"/>
    <w:rsid w:val="00EC4C43"/>
    <w:rsid w:val="00E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Banaszak Wojciech</cp:lastModifiedBy>
  <cp:revision>3</cp:revision>
  <dcterms:created xsi:type="dcterms:W3CDTF">2023-04-25T12:12:00Z</dcterms:created>
  <dcterms:modified xsi:type="dcterms:W3CDTF">2023-05-05T11:24:00Z</dcterms:modified>
</cp:coreProperties>
</file>