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114BFD" w:rsidRPr="00D35C25" w14:paraId="5565FFE5" w14:textId="77777777" w:rsidTr="005269B1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7EEF626" w14:textId="53514BF1" w:rsidR="00114BFD" w:rsidRPr="00114BFD" w:rsidRDefault="00114BFD" w:rsidP="000A6C9B">
            <w:pPr>
              <w:pStyle w:val="OZNPROJEKTUwskazaniedatylubwersjiprojektu"/>
            </w:pPr>
            <w:bookmarkStart w:id="0" w:name="_GoBack"/>
            <w:bookmarkEnd w:id="0"/>
            <w:r w:rsidRPr="00D35C25">
              <w:t xml:space="preserve">Projekt z dnia </w:t>
            </w:r>
            <w:r w:rsidR="00467891">
              <w:t>2</w:t>
            </w:r>
            <w:r w:rsidR="000A6C9B">
              <w:t>6</w:t>
            </w:r>
            <w:r w:rsidR="00467891" w:rsidRPr="00114BFD">
              <w:t xml:space="preserve"> </w:t>
            </w:r>
            <w:r w:rsidR="00926338">
              <w:t>kwietnia</w:t>
            </w:r>
            <w:r w:rsidRPr="00114BFD">
              <w:t xml:space="preserve"> 2023 r.</w:t>
            </w:r>
          </w:p>
        </w:tc>
      </w:tr>
    </w:tbl>
    <w:p w14:paraId="4516EA34" w14:textId="77777777" w:rsidR="00114BFD" w:rsidRPr="00D35C25" w:rsidRDefault="00114BFD" w:rsidP="00114BFD">
      <w:pPr>
        <w:pStyle w:val="OZNRODZAKTUtznustawalubrozporzdzenieiorganwydajcy"/>
      </w:pPr>
      <w:r w:rsidRPr="00D35C25">
        <w:t>ROZPORZĄDZENIE</w:t>
      </w:r>
    </w:p>
    <w:p w14:paraId="1B23A9F4" w14:textId="77777777" w:rsidR="00114BFD" w:rsidRPr="00D35C25" w:rsidRDefault="00114BFD" w:rsidP="00114BFD">
      <w:pPr>
        <w:pStyle w:val="OZNRODZAKTUtznustawalubrozporzdzenieiorganwydajcy"/>
      </w:pPr>
      <w:r w:rsidRPr="00D35C25">
        <w:t>MINISTRA FINANSÓW</w:t>
      </w:r>
      <w:r>
        <w:rPr>
          <w:rStyle w:val="Odwoanieprzypisudolnego"/>
        </w:rPr>
        <w:footnoteReference w:id="1"/>
      </w:r>
      <w:r>
        <w:rPr>
          <w:rStyle w:val="IGindeksgrny"/>
        </w:rPr>
        <w:t>)</w:t>
      </w:r>
    </w:p>
    <w:p w14:paraId="423BC00B" w14:textId="77777777" w:rsidR="00114BFD" w:rsidRPr="00D35C25" w:rsidRDefault="00114BFD" w:rsidP="00CF3913">
      <w:pPr>
        <w:pStyle w:val="DATAAKTUdatauchwalenialubwydaniaaktu"/>
      </w:pPr>
      <w:r>
        <w:t xml:space="preserve">z dnia ................... 2023 </w:t>
      </w:r>
      <w:r w:rsidRPr="00D35C25">
        <w:t>r.</w:t>
      </w:r>
    </w:p>
    <w:p w14:paraId="09434E00" w14:textId="77777777" w:rsidR="00114BFD" w:rsidRPr="00D35C25" w:rsidRDefault="00114BFD" w:rsidP="00CF3913">
      <w:pPr>
        <w:pStyle w:val="TYTUAKTUprzedmiotregulacjiustawylubrozporzdzenia"/>
      </w:pPr>
      <w:r w:rsidRPr="00D35C25">
        <w:t>zmieniające rozporządzenie w sprawie przekazywania Narodowemu Bankowi Polskiemu danych niezbędnych do sporządzania bilansu płatniczego oraz międzynarodowej pozycji inwestycyjnej</w:t>
      </w:r>
    </w:p>
    <w:p w14:paraId="76140DF8" w14:textId="77777777" w:rsidR="00114BFD" w:rsidRPr="00D35C25" w:rsidRDefault="00114BFD" w:rsidP="00114BFD">
      <w:pPr>
        <w:pStyle w:val="NIEARTTEKSTtekstnieartykuowanynppodstprawnarozplubpreambua"/>
      </w:pPr>
      <w:r w:rsidRPr="00D35C25">
        <w:t>Na podstawie art. 30 ust. 3 ustawy z dnia 27 lipca 2002 r. – Prawo dewizowe (Dz. U. z 202</w:t>
      </w:r>
      <w:r>
        <w:t>2</w:t>
      </w:r>
      <w:r w:rsidRPr="00D35C25">
        <w:t xml:space="preserve"> r. poz. </w:t>
      </w:r>
      <w:r>
        <w:t>309</w:t>
      </w:r>
      <w:r w:rsidRPr="00D35C25">
        <w:t>) zarządza się, co następuje:</w:t>
      </w:r>
    </w:p>
    <w:p w14:paraId="7A68D73B" w14:textId="77777777" w:rsidR="00114BFD" w:rsidRPr="00D35C25" w:rsidRDefault="00114BFD" w:rsidP="005D72DB">
      <w:pPr>
        <w:pStyle w:val="ARTartustawynprozporzdzenia"/>
      </w:pPr>
      <w:bookmarkStart w:id="1" w:name="_Hlk24024194"/>
      <w:r w:rsidRPr="00CF3913">
        <w:rPr>
          <w:rStyle w:val="Ppogrubienie"/>
        </w:rPr>
        <w:t>§ 1.</w:t>
      </w:r>
      <w:bookmarkEnd w:id="1"/>
      <w:r w:rsidRPr="00C81517">
        <w:t xml:space="preserve"> W rozporządzeniu Ministra Rozwoju i Finansów z dnia 9 sierpnia 2017 r. w sprawie przekazywania Narodowemu Bankowi Polskiemu danych niezbędnych do sporządzania bilansu płatniczego oraz międzynarodowej pozycji inwestycyjnej (Dz. U. </w:t>
      </w:r>
      <w:r>
        <w:t xml:space="preserve">z 2022 r. </w:t>
      </w:r>
      <w:r w:rsidRPr="00C81517">
        <w:t xml:space="preserve">poz. </w:t>
      </w:r>
      <w:r>
        <w:t>692</w:t>
      </w:r>
      <w:r w:rsidRPr="00C81517">
        <w:t xml:space="preserve">) </w:t>
      </w:r>
      <w:r w:rsidR="005D72DB" w:rsidRPr="005D72DB">
        <w:t>załącznik nr 10 otrzymuje brzmienie określone w załączniku do niniejszego rozporządzenia.</w:t>
      </w:r>
    </w:p>
    <w:p w14:paraId="2315E141" w14:textId="7DB49276" w:rsidR="00114BFD" w:rsidRPr="00D35C25" w:rsidRDefault="00114BFD" w:rsidP="00BA58D8">
      <w:pPr>
        <w:pStyle w:val="ARTartustawynprozporzdzenia"/>
      </w:pPr>
      <w:r w:rsidRPr="00CF3913">
        <w:rPr>
          <w:rStyle w:val="Ppogrubienie"/>
        </w:rPr>
        <w:t>§ 2.</w:t>
      </w:r>
      <w:r w:rsidRPr="00C81517">
        <w:t xml:space="preserve"> </w:t>
      </w:r>
      <w:r w:rsidR="0037449C">
        <w:t xml:space="preserve">Przepisy rozporządzenia </w:t>
      </w:r>
      <w:r w:rsidR="00E2455D" w:rsidRPr="00E2455D">
        <w:t>zmienianego w § 1, w brzmieniu nadanym niniejszym rozporządzeniem, </w:t>
      </w:r>
      <w:r w:rsidR="00BA58D8" w:rsidRPr="00BA58D8">
        <w:t xml:space="preserve">mają zastosowanie po raz pierwszy do sprawozdań kwartalnych za </w:t>
      </w:r>
      <w:r w:rsidR="00B52BB6">
        <w:t>trzeci</w:t>
      </w:r>
      <w:r w:rsidR="00B52BB6" w:rsidRPr="00BA58D8">
        <w:t xml:space="preserve"> </w:t>
      </w:r>
      <w:r w:rsidR="00BA58D8" w:rsidRPr="00BA58D8">
        <w:t>kwartał 2023 r.</w:t>
      </w:r>
    </w:p>
    <w:p w14:paraId="196F46F8" w14:textId="77777777" w:rsidR="00114BFD" w:rsidRPr="00C81517" w:rsidRDefault="00114BFD" w:rsidP="00CF3913">
      <w:pPr>
        <w:pStyle w:val="ARTartustawynprozporzdzenia"/>
        <w:keepNext/>
      </w:pPr>
      <w:r w:rsidRPr="00CF3913">
        <w:rPr>
          <w:rStyle w:val="Ppogrubienie"/>
        </w:rPr>
        <w:t>§ 3.</w:t>
      </w:r>
      <w:bookmarkStart w:id="2" w:name="_Hlk24028828"/>
      <w:r w:rsidRPr="00C81517">
        <w:t xml:space="preserve"> Rozporządzenie wchodzi w życie</w:t>
      </w:r>
      <w:bookmarkEnd w:id="2"/>
      <w:r w:rsidRPr="00C81517">
        <w:t xml:space="preserve"> po upływie 14 dni od dnia ogłoszenia.</w:t>
      </w:r>
    </w:p>
    <w:p w14:paraId="5D024F17" w14:textId="77777777" w:rsidR="00114BFD" w:rsidRPr="004E25AC" w:rsidRDefault="00114BFD" w:rsidP="00114BFD">
      <w:pPr>
        <w:pStyle w:val="NAZORGWYDnazwaorganuwydajcegoprojektowanyakt"/>
      </w:pPr>
      <w:r w:rsidRPr="004E25AC">
        <w:t>Minister Finansów</w:t>
      </w:r>
    </w:p>
    <w:p w14:paraId="4F7BFE34" w14:textId="77777777" w:rsidR="00AA095C" w:rsidRDefault="00AA095C" w:rsidP="00AA095C"/>
    <w:p w14:paraId="4210A3E8" w14:textId="77777777" w:rsidR="00AA095C" w:rsidRPr="00AA095C" w:rsidRDefault="00AA095C" w:rsidP="00AA095C">
      <w:r w:rsidRPr="00AA095C">
        <w:t>ZA ZGODNOŚĆ POD WZGLĘDEM PRAWNYM, LEGISLACYJNYM I REDAKCYJNYM</w:t>
      </w:r>
    </w:p>
    <w:p w14:paraId="136CDE0A" w14:textId="77777777" w:rsidR="00AA095C" w:rsidRPr="00AA095C" w:rsidRDefault="00AA095C" w:rsidP="00AA095C">
      <w:r w:rsidRPr="00AA095C">
        <w:t>Renata Łućko – Zastępca Dyrektora Departamentu Prawnego w Ministerstwie Finansów</w:t>
      </w:r>
    </w:p>
    <w:p w14:paraId="528EE88B" w14:textId="77777777" w:rsidR="00AA095C" w:rsidRPr="00AA095C" w:rsidRDefault="00AA095C" w:rsidP="00AA095C">
      <w:r w:rsidRPr="00AA095C">
        <w:t xml:space="preserve">/– podpisano kwalifikowanym podpisem elektronicznym/ </w:t>
      </w:r>
    </w:p>
    <w:p w14:paraId="3CA10BA2" w14:textId="77777777" w:rsidR="00261A16" w:rsidRPr="00737F6A" w:rsidRDefault="00261A16" w:rsidP="00737F6A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62D6F" w14:textId="77777777" w:rsidR="00EE5385" w:rsidRDefault="00EE5385">
      <w:r>
        <w:separator/>
      </w:r>
    </w:p>
  </w:endnote>
  <w:endnote w:type="continuationSeparator" w:id="0">
    <w:p w14:paraId="07BFB5DC" w14:textId="77777777" w:rsidR="00EE5385" w:rsidRDefault="00EE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91DFB" w14:textId="77777777" w:rsidR="00EE5385" w:rsidRDefault="00EE5385">
      <w:r>
        <w:separator/>
      </w:r>
    </w:p>
  </w:footnote>
  <w:footnote w:type="continuationSeparator" w:id="0">
    <w:p w14:paraId="75E423BB" w14:textId="77777777" w:rsidR="00EE5385" w:rsidRDefault="00EE5385">
      <w:r>
        <w:continuationSeparator/>
      </w:r>
    </w:p>
  </w:footnote>
  <w:footnote w:id="1">
    <w:p w14:paraId="4359CA00" w14:textId="77777777" w:rsidR="00114BFD" w:rsidRPr="00D35C25" w:rsidRDefault="00114BFD" w:rsidP="00114BFD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220B83">
        <w:t>Minister Finansów</w:t>
      </w:r>
      <w:r>
        <w:t xml:space="preserve"> </w:t>
      </w:r>
      <w:r w:rsidRPr="00220B83">
        <w:t xml:space="preserve">kieruje działem administracji rządowej – finanse publiczne, na podstawie § 1 ust. 2 pkt 2 rozporządzenia Prezesa Rady Ministrów z dnia </w:t>
      </w:r>
      <w:r>
        <w:t>29</w:t>
      </w:r>
      <w:r w:rsidRPr="00220B83">
        <w:t xml:space="preserve"> k</w:t>
      </w:r>
      <w:r>
        <w:t>wietni</w:t>
      </w:r>
      <w:r w:rsidRPr="00220B83">
        <w:t>a 202</w:t>
      </w:r>
      <w:r>
        <w:t xml:space="preserve">2 r. </w:t>
      </w:r>
      <w:r w:rsidRPr="00220B83">
        <w:t>w sprawie szczegółowego zakresu działania Ministra Finansów (Dz.</w:t>
      </w:r>
      <w:r>
        <w:t xml:space="preserve"> U. poz. </w:t>
      </w:r>
      <w:r w:rsidRPr="00220B83">
        <w:t>9</w:t>
      </w:r>
      <w:r>
        <w:t>39</w:t>
      </w:r>
      <w:r w:rsidRPr="00220B83"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3E218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FD"/>
    <w:rsid w:val="000012DA"/>
    <w:rsid w:val="0000246E"/>
    <w:rsid w:val="00003862"/>
    <w:rsid w:val="000047D7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3A3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6C9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4BFD"/>
    <w:rsid w:val="00115B72"/>
    <w:rsid w:val="001209EC"/>
    <w:rsid w:val="00120A9E"/>
    <w:rsid w:val="001253F1"/>
    <w:rsid w:val="00125A9C"/>
    <w:rsid w:val="001270A2"/>
    <w:rsid w:val="00131237"/>
    <w:rsid w:val="001329AC"/>
    <w:rsid w:val="00134CA0"/>
    <w:rsid w:val="0014026F"/>
    <w:rsid w:val="00141491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5C18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0BCD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66B01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6F3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233E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449C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6176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67891"/>
    <w:rsid w:val="00467B04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4923"/>
    <w:rsid w:val="00597024"/>
    <w:rsid w:val="005A0274"/>
    <w:rsid w:val="005A095C"/>
    <w:rsid w:val="005A669D"/>
    <w:rsid w:val="005A75D8"/>
    <w:rsid w:val="005B713E"/>
    <w:rsid w:val="005B7F9A"/>
    <w:rsid w:val="005C03B6"/>
    <w:rsid w:val="005C348E"/>
    <w:rsid w:val="005C68E1"/>
    <w:rsid w:val="005D3763"/>
    <w:rsid w:val="005D55E1"/>
    <w:rsid w:val="005D72DB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DB9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3D65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2B91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43FD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57456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2F4A"/>
    <w:rsid w:val="008C3524"/>
    <w:rsid w:val="008C4061"/>
    <w:rsid w:val="008C4229"/>
    <w:rsid w:val="008C5BE0"/>
    <w:rsid w:val="008C7233"/>
    <w:rsid w:val="008D068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07145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338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6356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2D40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095C"/>
    <w:rsid w:val="00AA1C2C"/>
    <w:rsid w:val="00AA35F6"/>
    <w:rsid w:val="00AA52DB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04E"/>
    <w:rsid w:val="00B427E6"/>
    <w:rsid w:val="00B428A6"/>
    <w:rsid w:val="00B43E1F"/>
    <w:rsid w:val="00B45FBC"/>
    <w:rsid w:val="00B51A7D"/>
    <w:rsid w:val="00B52BB6"/>
    <w:rsid w:val="00B535C2"/>
    <w:rsid w:val="00B55544"/>
    <w:rsid w:val="00B62258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A58D8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2F65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265E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24DB"/>
    <w:rsid w:val="00CE31A6"/>
    <w:rsid w:val="00CE46AF"/>
    <w:rsid w:val="00CF09AA"/>
    <w:rsid w:val="00CF3913"/>
    <w:rsid w:val="00CF4813"/>
    <w:rsid w:val="00CF5233"/>
    <w:rsid w:val="00D029B8"/>
    <w:rsid w:val="00D02F60"/>
    <w:rsid w:val="00D0464E"/>
    <w:rsid w:val="00D04A96"/>
    <w:rsid w:val="00D07A7B"/>
    <w:rsid w:val="00D10E06"/>
    <w:rsid w:val="00D14AEA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29F4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2F26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1E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1EE"/>
    <w:rsid w:val="00DD0AA5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55D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176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4014"/>
    <w:rsid w:val="00EE5385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91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2E46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3BC399F"/>
  <w15:docId w15:val="{5FAEF96B-25F1-47F0-9043-316E89D5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95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spacing w:after="0"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after="0" w:line="240" w:lineRule="auto"/>
      <w:ind w:left="283" w:hanging="170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f\sdw\MF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30A149-EDCC-4995-8606-E81FEA67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171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Krętowski Piotr</dc:creator>
  <cp:lastModifiedBy>Śmierzyńska Anna</cp:lastModifiedBy>
  <cp:revision>2</cp:revision>
  <cp:lastPrinted>2012-04-23T06:39:00Z</cp:lastPrinted>
  <dcterms:created xsi:type="dcterms:W3CDTF">2023-05-08T13:08:00Z</dcterms:created>
  <dcterms:modified xsi:type="dcterms:W3CDTF">2023-05-08T13:08:00Z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UxC4dwLulzfINJ8nQH+xvX5LNGipWa4BRSZhPgxsCvljQbToOEOBm3PrthsEqdWrF0qZxxS5GikAlifJ/HWIsg==</vt:lpwstr>
  </property>
  <property fmtid="{D5CDD505-2E9C-101B-9397-08002B2CF9AE}" pid="6" name="MFClassificationDate">
    <vt:lpwstr>2023-03-28T08:20:58.5781616+02:00</vt:lpwstr>
  </property>
  <property fmtid="{D5CDD505-2E9C-101B-9397-08002B2CF9AE}" pid="7" name="MFClassifiedBySID">
    <vt:lpwstr>UxC4dwLulzfINJ8nQH+xvX5LNGipWa4BRSZhPgxsCvm42mrIC/DSDv0ggS+FjUN/2v1BBotkLlY5aAiEhoi6uXzhDCfPvg4sc0G8voBLzJLvkqej8/tevp8fstakWsVh</vt:lpwstr>
  </property>
  <property fmtid="{D5CDD505-2E9C-101B-9397-08002B2CF9AE}" pid="8" name="MFGRNItemId">
    <vt:lpwstr>GRN-224b9b9a-6a35-476f-bfe0-6691de0a85d0</vt:lpwstr>
  </property>
  <property fmtid="{D5CDD505-2E9C-101B-9397-08002B2CF9AE}" pid="9" name="MFHash">
    <vt:lpwstr>B8qIg0kZeIy/nd9hBoU1g3QWkdwlr4Gjupoxn674+OI=</vt:lpwstr>
  </property>
  <property fmtid="{D5CDD505-2E9C-101B-9397-08002B2CF9AE}" pid="10" name="DLPManualFileClassification">
    <vt:lpwstr>{2755b7d9-e53d-4779-a40c-03797dcf43b3}</vt:lpwstr>
  </property>
  <property fmtid="{D5CDD505-2E9C-101B-9397-08002B2CF9AE}" pid="11" name="MFRefresh">
    <vt:lpwstr>False</vt:lpwstr>
  </property>
</Properties>
</file>