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A059" w14:textId="189EE38E" w:rsidR="00C528CD" w:rsidRDefault="00C528CD" w:rsidP="008E3EE0">
      <w:pPr>
        <w:pStyle w:val="OZNPROJEKTUwskazaniedatylubwersjiprojektu"/>
      </w:pPr>
      <w:r>
        <w:t xml:space="preserve">Projekt z dnia </w:t>
      </w:r>
      <w:r w:rsidR="00552C44">
        <w:t>10 maja</w:t>
      </w:r>
      <w:r w:rsidR="00CF758B">
        <w:t xml:space="preserve"> 2023 r.</w:t>
      </w:r>
    </w:p>
    <w:p w14:paraId="59C247B4" w14:textId="77777777" w:rsidR="003969EA" w:rsidRDefault="003969EA" w:rsidP="003969EA">
      <w:pPr>
        <w:pStyle w:val="OZNRODZAKTUtznustawalubrozporzdzenieiorganwydajcy"/>
      </w:pPr>
      <w:r>
        <w:t xml:space="preserve">Rozporządzenie </w:t>
      </w:r>
    </w:p>
    <w:p w14:paraId="0D45A846" w14:textId="77777777" w:rsidR="003969EA" w:rsidRDefault="003969EA" w:rsidP="003969EA">
      <w:pPr>
        <w:pStyle w:val="OZNRODZAKTUtznustawalubrozporzdzenieiorganwydajcy"/>
      </w:pPr>
      <w:r>
        <w:t>Ministra Rodziny i Polityki Społecznej</w:t>
      </w:r>
      <w:r>
        <w:rPr>
          <w:rStyle w:val="Odwoanieprzypisudolnego"/>
        </w:rPr>
        <w:footnoteReference w:id="1"/>
      </w:r>
      <w:r w:rsidRPr="00F85D0A">
        <w:rPr>
          <w:rStyle w:val="IGindeksgrny"/>
        </w:rPr>
        <w:t>)</w:t>
      </w:r>
    </w:p>
    <w:p w14:paraId="44553DC7" w14:textId="77777777" w:rsidR="003969EA" w:rsidRDefault="003969EA" w:rsidP="003969EA">
      <w:pPr>
        <w:pStyle w:val="DATAAKTUdatauchwalenialubwydaniaaktu"/>
      </w:pPr>
      <w:r>
        <w:t>z dnia …………………202</w:t>
      </w:r>
      <w:r w:rsidR="002F6C0D">
        <w:t>3</w:t>
      </w:r>
      <w:r>
        <w:t xml:space="preserve"> r.</w:t>
      </w:r>
    </w:p>
    <w:p w14:paraId="152FC58D" w14:textId="77777777" w:rsidR="003969EA" w:rsidRDefault="003969EA" w:rsidP="003969EA">
      <w:pPr>
        <w:pStyle w:val="TYTUAKTUprzedmiotregulacjiustawylubrozporzdzenia"/>
      </w:pPr>
      <w:r>
        <w:t xml:space="preserve">zmieniające rozporządzenie w sprawie </w:t>
      </w:r>
      <w:r w:rsidR="00BF3E38">
        <w:t xml:space="preserve">zakresu informacji o okolicznościach mających wpływ na prawo do zasiłków z ubezpieczenia społecznego w razie choroby i macierzyństwa lub ich wysokość oraz dokumentów niezbędnych do przyznania i wypłaty zasiłków </w:t>
      </w:r>
    </w:p>
    <w:p w14:paraId="64BA65EC" w14:textId="77777777" w:rsidR="003969EA" w:rsidRDefault="003969EA" w:rsidP="003969EA">
      <w:pPr>
        <w:pStyle w:val="NIEARTTEKSTtekstnieartykuowanynppodstprawnarozplubpreambua"/>
      </w:pPr>
      <w:bookmarkStart w:id="0" w:name="_GoBack"/>
      <w:bookmarkEnd w:id="0"/>
    </w:p>
    <w:p w14:paraId="5DE4F54F" w14:textId="77777777" w:rsidR="003969EA" w:rsidRPr="00C96177" w:rsidRDefault="00BF3E38" w:rsidP="003969EA">
      <w:pPr>
        <w:pStyle w:val="NIEARTTEKSTtekstnieartykuowanynppodstprawnarozplubpreambua"/>
        <w:rPr>
          <w:szCs w:val="24"/>
        </w:rPr>
      </w:pPr>
      <w:r>
        <w:rPr>
          <w:szCs w:val="24"/>
        </w:rPr>
        <w:t>Na podstawie art. 61b ust. 6 ustawy z dnia 25 czerwca 1999</w:t>
      </w:r>
      <w:r w:rsidR="003969EA" w:rsidRPr="00C96177">
        <w:rPr>
          <w:szCs w:val="24"/>
        </w:rPr>
        <w:t xml:space="preserve"> r. o </w:t>
      </w:r>
      <w:r>
        <w:rPr>
          <w:szCs w:val="24"/>
        </w:rPr>
        <w:t>świadczeniach pieniężnych z ubezpieczenia społecznego w razie choroby i macierzyństwa</w:t>
      </w:r>
      <w:r w:rsidR="003969EA" w:rsidRPr="00C96177">
        <w:rPr>
          <w:szCs w:val="24"/>
        </w:rPr>
        <w:t xml:space="preserve"> (Dz. U. z 202</w:t>
      </w:r>
      <w:r w:rsidR="00A46DEB">
        <w:rPr>
          <w:szCs w:val="24"/>
        </w:rPr>
        <w:t>2</w:t>
      </w:r>
      <w:r w:rsidR="003969EA" w:rsidRPr="00C96177">
        <w:rPr>
          <w:szCs w:val="24"/>
        </w:rPr>
        <w:t xml:space="preserve"> r. poz. </w:t>
      </w:r>
      <w:r w:rsidR="00D76AF3">
        <w:rPr>
          <w:szCs w:val="24"/>
        </w:rPr>
        <w:t>1732, 2140 i 2476</w:t>
      </w:r>
      <w:r w:rsidR="0070066A">
        <w:rPr>
          <w:szCs w:val="24"/>
        </w:rPr>
        <w:t xml:space="preserve"> oraz z 2023 r. poz. 641</w:t>
      </w:r>
      <w:r w:rsidR="003969EA" w:rsidRPr="00C96177">
        <w:rPr>
          <w:szCs w:val="24"/>
        </w:rPr>
        <w:t>) zarządza się,</w:t>
      </w:r>
      <w:r w:rsidR="007253A5" w:rsidRPr="00C96177">
        <w:rPr>
          <w:szCs w:val="24"/>
        </w:rPr>
        <w:t xml:space="preserve"> </w:t>
      </w:r>
      <w:r w:rsidR="003969EA" w:rsidRPr="00C96177">
        <w:rPr>
          <w:szCs w:val="24"/>
        </w:rPr>
        <w:t>co następuje:</w:t>
      </w:r>
    </w:p>
    <w:p w14:paraId="33A3CB17" w14:textId="77777777" w:rsidR="00FE1241" w:rsidRDefault="003969EA" w:rsidP="00A46DEB">
      <w:pPr>
        <w:pStyle w:val="ARTartustawynprozporzdzenia"/>
        <w:rPr>
          <w:szCs w:val="24"/>
        </w:rPr>
      </w:pPr>
      <w:r w:rsidRPr="00C96177">
        <w:rPr>
          <w:rStyle w:val="Ppogrubienie"/>
          <w:szCs w:val="24"/>
        </w:rPr>
        <w:t>§ 1.</w:t>
      </w:r>
      <w:r w:rsidRPr="00C96177">
        <w:rPr>
          <w:szCs w:val="24"/>
        </w:rPr>
        <w:t xml:space="preserve"> W rozporządzeniu Ministra Rodziny</w:t>
      </w:r>
      <w:r w:rsidR="00D76AF3">
        <w:rPr>
          <w:szCs w:val="24"/>
        </w:rPr>
        <w:t>, Pracy</w:t>
      </w:r>
      <w:r w:rsidRPr="00C96177">
        <w:rPr>
          <w:szCs w:val="24"/>
        </w:rPr>
        <w:t xml:space="preserve"> i Polityki Społecznej z dnia</w:t>
      </w:r>
      <w:r w:rsidR="007253A5" w:rsidRPr="00C96177">
        <w:rPr>
          <w:szCs w:val="24"/>
        </w:rPr>
        <w:t xml:space="preserve"> </w:t>
      </w:r>
      <w:r w:rsidR="00D76AF3">
        <w:rPr>
          <w:szCs w:val="24"/>
        </w:rPr>
        <w:t>8 grudnia 2015</w:t>
      </w:r>
      <w:r w:rsidRPr="00C96177">
        <w:rPr>
          <w:szCs w:val="24"/>
        </w:rPr>
        <w:t xml:space="preserve"> r. w sprawie</w:t>
      </w:r>
      <w:r w:rsidR="00D76AF3" w:rsidRPr="00D76AF3">
        <w:t xml:space="preserve"> </w:t>
      </w:r>
      <w:r w:rsidR="00D76AF3" w:rsidRPr="00D76AF3">
        <w:rPr>
          <w:szCs w:val="24"/>
        </w:rPr>
        <w:t>zakresu informacji o okolicznościach mających wpływ na prawo do zasiłków z ubezpieczenia społecznego w razie choroby i macierzyństwa lub ich wysokość oraz dokumentów niezbędnych d</w:t>
      </w:r>
      <w:r w:rsidR="00F3530F">
        <w:rPr>
          <w:szCs w:val="24"/>
        </w:rPr>
        <w:t>o przyznania i wypłaty zasiłków</w:t>
      </w:r>
      <w:r w:rsidRPr="00C96177">
        <w:rPr>
          <w:szCs w:val="24"/>
        </w:rPr>
        <w:t xml:space="preserve"> </w:t>
      </w:r>
      <w:r w:rsidR="00D76AF3">
        <w:rPr>
          <w:szCs w:val="24"/>
        </w:rPr>
        <w:t>(Dz. U. z 2017</w:t>
      </w:r>
      <w:r w:rsidRPr="00C96177">
        <w:rPr>
          <w:szCs w:val="24"/>
        </w:rPr>
        <w:t xml:space="preserve"> r. poz. </w:t>
      </w:r>
      <w:r w:rsidR="00D76AF3">
        <w:rPr>
          <w:szCs w:val="24"/>
        </w:rPr>
        <w:t>87</w:t>
      </w:r>
      <w:r w:rsidRPr="00C96177">
        <w:rPr>
          <w:szCs w:val="24"/>
        </w:rPr>
        <w:t>) wprowadza się następujące zmiany</w:t>
      </w:r>
      <w:r w:rsidR="00FE1241">
        <w:rPr>
          <w:szCs w:val="24"/>
        </w:rPr>
        <w:t>:</w:t>
      </w:r>
    </w:p>
    <w:p w14:paraId="2DB300B5" w14:textId="77777777" w:rsidR="00FE1241" w:rsidRPr="00C96177" w:rsidRDefault="00FE1241" w:rsidP="00FE1241">
      <w:pPr>
        <w:pStyle w:val="PKTpunkt"/>
        <w:rPr>
          <w:szCs w:val="24"/>
        </w:rPr>
      </w:pPr>
      <w:r w:rsidRPr="00C96177">
        <w:rPr>
          <w:szCs w:val="24"/>
        </w:rPr>
        <w:t>1)</w:t>
      </w:r>
      <w:r w:rsidRPr="00C96177">
        <w:rPr>
          <w:szCs w:val="24"/>
        </w:rPr>
        <w:tab/>
      </w:r>
      <w:r w:rsidR="00D76AF3">
        <w:rPr>
          <w:szCs w:val="24"/>
        </w:rPr>
        <w:t xml:space="preserve">w </w:t>
      </w:r>
      <w:r w:rsidR="00D76AF3" w:rsidRPr="00D76AF3">
        <w:rPr>
          <w:szCs w:val="24"/>
        </w:rPr>
        <w:t>§</w:t>
      </w:r>
      <w:r w:rsidR="00E733E4">
        <w:rPr>
          <w:szCs w:val="24"/>
        </w:rPr>
        <w:t xml:space="preserve"> 11 w ust. 1:</w:t>
      </w:r>
    </w:p>
    <w:p w14:paraId="472EE0F1" w14:textId="77777777" w:rsidR="00192CEC" w:rsidRDefault="00192CEC" w:rsidP="003D2AFE">
      <w:pPr>
        <w:pStyle w:val="LITlitera"/>
      </w:pPr>
      <w:r>
        <w:t>a)</w:t>
      </w:r>
      <w:r>
        <w:tab/>
      </w:r>
      <w:bookmarkStart w:id="1" w:name="_Hlk123039660"/>
      <w:r w:rsidR="00734CCD">
        <w:t>wprowadzenie do wyliczenia otrzymuje brzmienie:</w:t>
      </w:r>
    </w:p>
    <w:p w14:paraId="6C785870" w14:textId="77777777" w:rsidR="00734CCD" w:rsidRPr="00926450" w:rsidRDefault="00236BDA" w:rsidP="00EF3FAE">
      <w:pPr>
        <w:pStyle w:val="ZLITCZWSPPKTzmczciwsppktliter"/>
      </w:pPr>
      <w:r w:rsidRPr="00926450">
        <w:t>„</w:t>
      </w:r>
      <w:r w:rsidR="00734CCD" w:rsidRPr="00926450">
        <w:t>Dokumentami niezbędnymi do przyznania i wypłaty zasiłku macierzyńskiego za okres po ustaniu ubezpieczenia chorobowego, jeżeli ubezpieczenie to ustało w okresie ciąży, z powodu śmierci, ogłoszenia upadłości lub likwidacji pracodawcy, są:</w:t>
      </w:r>
      <w:r w:rsidRPr="00926450">
        <w:t>”,</w:t>
      </w:r>
    </w:p>
    <w:p w14:paraId="5FE5A730" w14:textId="77777777" w:rsidR="00192CEC" w:rsidRDefault="003D2AFE" w:rsidP="00192CEC">
      <w:pPr>
        <w:pStyle w:val="LITlitera"/>
      </w:pPr>
      <w:r>
        <w:t>b</w:t>
      </w:r>
      <w:r w:rsidR="00192CEC">
        <w:t>)</w:t>
      </w:r>
      <w:r w:rsidR="00192CEC">
        <w:tab/>
      </w:r>
      <w:r w:rsidR="00734CCD">
        <w:t>pkt 2 otrzymuje brzmienie:</w:t>
      </w:r>
    </w:p>
    <w:p w14:paraId="084BC8DD" w14:textId="5CE1CFCD" w:rsidR="00734CCD" w:rsidRPr="00926450" w:rsidRDefault="00236BDA" w:rsidP="00EF3FAE">
      <w:pPr>
        <w:pStyle w:val="ZLITPKTzmpktliter"/>
      </w:pPr>
      <w:r w:rsidRPr="00926450">
        <w:t>„</w:t>
      </w:r>
      <w:r w:rsidR="00734CCD" w:rsidRPr="00926450">
        <w:t>2)</w:t>
      </w:r>
      <w:r w:rsidR="00EF3FAE">
        <w:tab/>
      </w:r>
      <w:r w:rsidR="00734CCD" w:rsidRPr="00926450">
        <w:t>świadectwo pracy lub inny dok</w:t>
      </w:r>
      <w:r w:rsidR="00552C44">
        <w:t>ument potwierdzający wygaśnięcie</w:t>
      </w:r>
      <w:r w:rsidR="00734CCD" w:rsidRPr="00926450">
        <w:t xml:space="preserve"> stosunku pracy z powodu śmierci</w:t>
      </w:r>
      <w:r w:rsidR="00552C44">
        <w:t xml:space="preserve"> pracodawcy lub rozwiązanie stosunku pracy z powodu</w:t>
      </w:r>
      <w:r w:rsidR="00734CCD" w:rsidRPr="00926450">
        <w:t xml:space="preserve"> ogłoszenia upadłości lub likwidacji pracodawcy;</w:t>
      </w:r>
      <w:r w:rsidRPr="00926450">
        <w:t>”;</w:t>
      </w:r>
    </w:p>
    <w:p w14:paraId="5E657364" w14:textId="77777777" w:rsidR="00F3530F" w:rsidRDefault="00EF3FAE" w:rsidP="00236BDA">
      <w:pPr>
        <w:pStyle w:val="PKTpunkt"/>
      </w:pPr>
      <w:r>
        <w:t>2)</w:t>
      </w:r>
      <w:r>
        <w:tab/>
      </w:r>
      <w:r w:rsidR="00F3530F">
        <w:t xml:space="preserve">w </w:t>
      </w:r>
      <w:r w:rsidR="00F3530F" w:rsidRPr="00F3530F">
        <w:t>§</w:t>
      </w:r>
      <w:r w:rsidR="00F3530F">
        <w:t xml:space="preserve"> 13:</w:t>
      </w:r>
    </w:p>
    <w:p w14:paraId="7508AA80" w14:textId="77777777" w:rsidR="00F3530F" w:rsidRDefault="00EF3FAE" w:rsidP="00F3530F">
      <w:pPr>
        <w:pStyle w:val="LITlitera"/>
      </w:pPr>
      <w:r>
        <w:lastRenderedPageBreak/>
        <w:t>a)</w:t>
      </w:r>
      <w:r>
        <w:tab/>
      </w:r>
      <w:r w:rsidR="00F3530F" w:rsidRPr="00F3530F">
        <w:t>wprowadzenie do wyliczenia otrzymuje brzmienie:</w:t>
      </w:r>
    </w:p>
    <w:p w14:paraId="6881F545" w14:textId="77777777" w:rsidR="00926450" w:rsidRPr="00926450" w:rsidRDefault="00926450" w:rsidP="00EF3FAE">
      <w:pPr>
        <w:pStyle w:val="ZLITCZWSPPKTzmczciwsppktliter"/>
      </w:pPr>
      <w:r w:rsidRPr="00926450">
        <w:t>„Dokumentami niezbędnymi do przyznania i wypłaty zasiłku</w:t>
      </w:r>
      <w:r>
        <w:t xml:space="preserve"> w wysokości</w:t>
      </w:r>
      <w:r w:rsidRPr="00926450">
        <w:t xml:space="preserve"> </w:t>
      </w:r>
      <w:r>
        <w:t xml:space="preserve">zasiłku </w:t>
      </w:r>
      <w:r w:rsidRPr="00926450">
        <w:t>macierzyńskiego</w:t>
      </w:r>
      <w:r>
        <w:t xml:space="preserve"> przysługującego w razie rozwiązania z pracownicą stosunku pracy w okresie ciąży</w:t>
      </w:r>
      <w:r w:rsidRPr="00926450">
        <w:t xml:space="preserve"> z powodu śmierci, ogłoszenia upad</w:t>
      </w:r>
      <w:r>
        <w:t>łości lub likwidacji pracodawcy</w:t>
      </w:r>
      <w:r w:rsidRPr="00926450">
        <w:t xml:space="preserve"> są:”,</w:t>
      </w:r>
    </w:p>
    <w:p w14:paraId="5CAB532C" w14:textId="77777777" w:rsidR="00926450" w:rsidRDefault="00EF3FAE" w:rsidP="00926450">
      <w:pPr>
        <w:pStyle w:val="LITlitera"/>
      </w:pPr>
      <w:r>
        <w:t>b)</w:t>
      </w:r>
      <w:r>
        <w:tab/>
      </w:r>
      <w:r w:rsidR="00926450">
        <w:t>pkt 2 otrzymuje brzmienie:</w:t>
      </w:r>
    </w:p>
    <w:p w14:paraId="33A2A989" w14:textId="113BE8B7" w:rsidR="00926450" w:rsidRDefault="00926450" w:rsidP="00EF3FAE">
      <w:pPr>
        <w:pStyle w:val="ZLITPKTzmpktliter"/>
      </w:pPr>
      <w:r w:rsidRPr="00926450">
        <w:t>„2)</w:t>
      </w:r>
      <w:r w:rsidR="00EF3FAE">
        <w:tab/>
      </w:r>
      <w:r w:rsidRPr="00926450">
        <w:t>świadectwo pracy lub inny dok</w:t>
      </w:r>
      <w:r w:rsidR="00552C44">
        <w:t>ument potwierdzający wygaśnięcie</w:t>
      </w:r>
      <w:r w:rsidRPr="00926450">
        <w:t xml:space="preserve"> stosunku pracy z powodu śmierci</w:t>
      </w:r>
      <w:r w:rsidR="00552C44">
        <w:t xml:space="preserve"> pracodawcy lub rozwiązanie stosunku pracy z powodu</w:t>
      </w:r>
      <w:r w:rsidRPr="00926450">
        <w:t xml:space="preserve"> ogłoszenia upadłości lub likwidacji pracodawcy;”;</w:t>
      </w:r>
    </w:p>
    <w:p w14:paraId="024EAB7D" w14:textId="77777777" w:rsidR="00926450" w:rsidRDefault="00926450" w:rsidP="00926450">
      <w:pPr>
        <w:pStyle w:val="PKTpunkt"/>
      </w:pPr>
      <w:r>
        <w:t>3)</w:t>
      </w:r>
      <w:r w:rsidR="00EF3FAE">
        <w:tab/>
      </w:r>
      <w:r>
        <w:t xml:space="preserve">w </w:t>
      </w:r>
      <w:r w:rsidRPr="00926450">
        <w:t>§</w:t>
      </w:r>
      <w:r>
        <w:t xml:space="preserve"> 21 pkt 2 otrzymuje brzmienie:</w:t>
      </w:r>
    </w:p>
    <w:p w14:paraId="1F158F29" w14:textId="77777777" w:rsidR="00926450" w:rsidRDefault="00926450" w:rsidP="00EF3FAE">
      <w:pPr>
        <w:pStyle w:val="ZPKTzmpktartykuempunktem"/>
      </w:pPr>
      <w:r w:rsidRPr="00926450">
        <w:t>„</w:t>
      </w:r>
      <w:r>
        <w:t>2)</w:t>
      </w:r>
      <w:r w:rsidR="00EF3FAE">
        <w:tab/>
      </w:r>
      <w:r>
        <w:t xml:space="preserve">zaświadczenia pozostałych płatników </w:t>
      </w:r>
      <w:r w:rsidR="00AE04F9">
        <w:t>zasiłku za miesiąc, w którym przysługuje podwyższenie zasiłku do kwoty świadczenia rodzicielskiego, zawierające informacje o okresie przysługującego zasiłku oraz o miesięcznej kwocie zasiłku oraz za miesiące, w których nastąpiła zmiana w wysokości przysługującego zasiłku macierzyńskiego i jego okresie.</w:t>
      </w:r>
      <w:r w:rsidR="00AE04F9" w:rsidRPr="00AE04F9">
        <w:t>”;</w:t>
      </w:r>
    </w:p>
    <w:p w14:paraId="1921ECF1" w14:textId="77777777" w:rsidR="00AE04F9" w:rsidRDefault="00AE04F9" w:rsidP="00926450">
      <w:pPr>
        <w:pStyle w:val="PKTpunkt"/>
      </w:pPr>
      <w:r>
        <w:t>4)</w:t>
      </w:r>
      <w:r w:rsidR="00EF3FAE">
        <w:tab/>
      </w:r>
      <w:r>
        <w:t xml:space="preserve">w </w:t>
      </w:r>
      <w:r w:rsidRPr="00AE04F9">
        <w:t>§</w:t>
      </w:r>
      <w:r>
        <w:t xml:space="preserve"> 22 wprowadzenie do wyliczenia otrzymuje brzmienie:</w:t>
      </w:r>
    </w:p>
    <w:p w14:paraId="458BAA40" w14:textId="77777777" w:rsidR="00AE04F9" w:rsidRDefault="00AE04F9" w:rsidP="00C04916">
      <w:pPr>
        <w:pStyle w:val="ZCZWSPPKTzmczciwsppktartykuempunktem"/>
      </w:pPr>
      <w:r w:rsidRPr="00AE04F9">
        <w:t>„</w:t>
      </w:r>
      <w:r>
        <w:t>Dokumentami niezbędnymi do przyznania i wypłaty zasiłku macierzyńskiego przysługującego ubezpieczonemu za okres ustalony przepisami Kodeksu pracy jako okres urlopu rodzicielskiego, jeżeli zasiłek macierzyński za okres poprzedzający okres objęty wnioskiem o udzielenie tego urlopu był pobierany przez tego ubezpieczonego, są:</w:t>
      </w:r>
      <w:r w:rsidRPr="00AE04F9">
        <w:t>”;</w:t>
      </w:r>
    </w:p>
    <w:p w14:paraId="1A0F24C8" w14:textId="77777777" w:rsidR="00256988" w:rsidRDefault="00C04916" w:rsidP="00C66E7A">
      <w:pPr>
        <w:pStyle w:val="PKTpunkt"/>
      </w:pPr>
      <w:r>
        <w:t>5)</w:t>
      </w:r>
      <w:r>
        <w:tab/>
      </w:r>
      <w:r w:rsidR="00AE04F9">
        <w:t>w § 24</w:t>
      </w:r>
      <w:r w:rsidR="00C66E7A">
        <w:t xml:space="preserve"> </w:t>
      </w:r>
      <w:r w:rsidR="00AE04F9" w:rsidRPr="00AE04F9">
        <w:t>wprowadzenie do wyliczenia otrzymuje brzmienie:</w:t>
      </w:r>
    </w:p>
    <w:p w14:paraId="5202C3BA" w14:textId="77777777" w:rsidR="00256988" w:rsidRDefault="00256988" w:rsidP="00C66E7A">
      <w:pPr>
        <w:pStyle w:val="ZCZWSPPKTzmczciwsppktartykuempunktem"/>
      </w:pPr>
      <w:r w:rsidRPr="00256988">
        <w:t xml:space="preserve">„Dokumentami niezbędnymi do przyznania i wypłaty zasiłku macierzyńskiego przysługującego za okres ustalony przepisami Kodeksu pracy jako okres urlopu rodzicielskiego, jeżeli zasiłek macierzyński za okres poprzedzający okres objęty wnioskiem o udzielenie tego urlopu był pobierany przez </w:t>
      </w:r>
      <w:r>
        <w:t>drugiego z rodziców dziecka</w:t>
      </w:r>
      <w:r w:rsidRPr="00256988">
        <w:t>, są:”;</w:t>
      </w:r>
    </w:p>
    <w:p w14:paraId="4F1BA3D1" w14:textId="77777777" w:rsidR="008149BD" w:rsidRDefault="008149BD" w:rsidP="008149BD">
      <w:pPr>
        <w:pStyle w:val="PKTpunkt"/>
      </w:pPr>
      <w:r>
        <w:t>6)</w:t>
      </w:r>
      <w:r>
        <w:tab/>
        <w:t xml:space="preserve">uchyla się </w:t>
      </w:r>
      <w:r w:rsidRPr="008149BD">
        <w:t>§</w:t>
      </w:r>
      <w:r>
        <w:t xml:space="preserve"> 25;</w:t>
      </w:r>
    </w:p>
    <w:p w14:paraId="72685C51" w14:textId="77777777" w:rsidR="007F5885" w:rsidRDefault="007F5885" w:rsidP="007F5885">
      <w:pPr>
        <w:pStyle w:val="PKTpunkt"/>
      </w:pPr>
      <w:r>
        <w:t>7)</w:t>
      </w:r>
      <w:r>
        <w:tab/>
        <w:t xml:space="preserve">w § 25a </w:t>
      </w:r>
      <w:r w:rsidRPr="00AE04F9">
        <w:t>wprowadzenie do wyliczenia otrzymuje brzmienie:</w:t>
      </w:r>
    </w:p>
    <w:p w14:paraId="28AA9600" w14:textId="77777777" w:rsidR="007F5885" w:rsidRDefault="007F5885" w:rsidP="007F5885">
      <w:pPr>
        <w:pStyle w:val="ZCZWSPPKTzmczciwsppktartykuempunktem"/>
      </w:pPr>
      <w:r w:rsidRPr="00256988">
        <w:t>„Dokumentami niezbędnymi do przyznania i wypłaty zasiłku macierzyńskiego przysługującego</w:t>
      </w:r>
      <w:r>
        <w:t xml:space="preserve"> ubezpieczonemu</w:t>
      </w:r>
      <w:r w:rsidRPr="00256988">
        <w:t xml:space="preserve"> za okres ustalony przepisami Kodeksu pracy jako okres urlopu rodzicielskiego,</w:t>
      </w:r>
      <w:r>
        <w:t xml:space="preserve"> nieprzypadający bezpośrednio po poprzednim okresie wypłaty zasiłku macierzyńskiego, są, złożone w formie papierowej lub w formie dokumentu </w:t>
      </w:r>
      <w:r>
        <w:lastRenderedPageBreak/>
        <w:t>elektronicznego</w:t>
      </w:r>
      <w:r w:rsidR="00F8263B">
        <w:t xml:space="preserve"> uwierzytelnionego z wykorzystaniem kwalifikowane certyfikatu lub profilu zaufanego </w:t>
      </w:r>
      <w:proofErr w:type="spellStart"/>
      <w:r w:rsidR="00F8263B">
        <w:t>ePUAP</w:t>
      </w:r>
      <w:proofErr w:type="spellEnd"/>
      <w:r w:rsidR="00F8263B">
        <w:t xml:space="preserve"> na elektroniczną skrzynkę podawczą Zakładu:</w:t>
      </w:r>
      <w:r w:rsidRPr="00256988">
        <w:t>”;</w:t>
      </w:r>
    </w:p>
    <w:p w14:paraId="33493A2B" w14:textId="77777777" w:rsidR="00195B2E" w:rsidRDefault="00F8263B" w:rsidP="00195B2E">
      <w:pPr>
        <w:pStyle w:val="PKTpunkt"/>
      </w:pPr>
      <w:r>
        <w:t>8)</w:t>
      </w:r>
      <w:r>
        <w:tab/>
      </w:r>
      <w:r w:rsidR="00195B2E">
        <w:t xml:space="preserve">po </w:t>
      </w:r>
      <w:r w:rsidR="00195B2E" w:rsidRPr="008149BD">
        <w:t>§</w:t>
      </w:r>
      <w:r w:rsidR="00195B2E">
        <w:t xml:space="preserve"> 29 dodaje się </w:t>
      </w:r>
      <w:r w:rsidR="00195B2E" w:rsidRPr="008149BD">
        <w:t>§</w:t>
      </w:r>
      <w:r w:rsidR="00195B2E">
        <w:t xml:space="preserve"> 29a</w:t>
      </w:r>
      <w:r w:rsidR="004C03DF">
        <w:t xml:space="preserve"> i </w:t>
      </w:r>
      <w:r w:rsidR="004C03DF" w:rsidRPr="008149BD">
        <w:t>§</w:t>
      </w:r>
      <w:r w:rsidR="004C03DF">
        <w:t xml:space="preserve"> 29b</w:t>
      </w:r>
      <w:r w:rsidR="00C27551">
        <w:t xml:space="preserve"> </w:t>
      </w:r>
      <w:r w:rsidR="00195B2E">
        <w:t>w brzmieniu:</w:t>
      </w:r>
    </w:p>
    <w:p w14:paraId="1B4957FE" w14:textId="424A3A06" w:rsidR="004C03DF" w:rsidRDefault="00195B2E" w:rsidP="004C03DF">
      <w:pPr>
        <w:pStyle w:val="ZARTzmartartykuempunktem"/>
      </w:pPr>
      <w:r w:rsidRPr="00256988">
        <w:t>„</w:t>
      </w:r>
      <w:r w:rsidRPr="008149BD">
        <w:t>§</w:t>
      </w:r>
      <w:r>
        <w:t xml:space="preserve"> 29a.</w:t>
      </w:r>
      <w:r w:rsidR="001757CC">
        <w:t xml:space="preserve"> Dokumentem</w:t>
      </w:r>
      <w:r w:rsidR="00C27551">
        <w:t xml:space="preserve"> niezbędnym do przyznania i wypłaty zasiłku opiekuńczego, o którym mowa w art.</w:t>
      </w:r>
      <w:r w:rsidR="009B68E8">
        <w:t xml:space="preserve"> 32 ust. 1 pkt 2a ustawy</w:t>
      </w:r>
      <w:r w:rsidR="001757CC">
        <w:t>,</w:t>
      </w:r>
      <w:r w:rsidR="009B68E8">
        <w:t xml:space="preserve"> jest</w:t>
      </w:r>
      <w:r w:rsidR="007B1B92">
        <w:t xml:space="preserve"> </w:t>
      </w:r>
      <w:r w:rsidR="004C03DF">
        <w:t>orzeczenie o znacznym stopniu niepełnosprawności lub orzeczenie o niepełnosprawności łącznie ze wskazaniami</w:t>
      </w:r>
      <w:r w:rsidR="00E037FE">
        <w:t>:</w:t>
      </w:r>
      <w:r w:rsidR="004C03DF">
        <w:t xml:space="preserve"> konieczności stałej lub długotrwałej opieki lub pomocy innej osoby w związku ze znacznie ograniczoną możliwością</w:t>
      </w:r>
      <w:r w:rsidR="001757CC">
        <w:t xml:space="preserve"> </w:t>
      </w:r>
      <w:r w:rsidR="004C03DF">
        <w:t>samodzielnej egzystencji oraz konieczności stałego współudziału na co dzień opiekuna dziecka w procesie jego leczenia, rehabilitacji i edukacji</w:t>
      </w:r>
      <w:r w:rsidR="00887FE1">
        <w:t xml:space="preserve"> lub ich kopia potwierdzona za zgodność z oryginałem przez płatnika składek albo przez Zakład</w:t>
      </w:r>
      <w:r w:rsidR="004C03DF">
        <w:t>.</w:t>
      </w:r>
    </w:p>
    <w:p w14:paraId="67C172FA" w14:textId="77777777" w:rsidR="004C03DF" w:rsidRDefault="004C03DF" w:rsidP="004C03DF">
      <w:pPr>
        <w:pStyle w:val="ZARTzmartartykuempunktem"/>
      </w:pPr>
      <w:r w:rsidRPr="008149BD">
        <w:t>§</w:t>
      </w:r>
      <w:r>
        <w:t xml:space="preserve"> 29b. 1. Dokumentami niezbędnymi do przyznania i wypłaty zasiłku opiekuńczego, o którym mowa w art. 32 ust. 1 pkt 2b ustawy, są:</w:t>
      </w:r>
    </w:p>
    <w:p w14:paraId="0364DA82" w14:textId="4C1AFC34" w:rsidR="004C03DF" w:rsidRPr="004C03DF" w:rsidRDefault="0086579C" w:rsidP="00E27722">
      <w:pPr>
        <w:pStyle w:val="ZPKTzmpktartykuempunktem"/>
      </w:pPr>
      <w:r>
        <w:t>1)</w:t>
      </w:r>
      <w:r>
        <w:tab/>
      </w:r>
      <w:r w:rsidR="004C03DF" w:rsidRPr="004C03DF">
        <w:t>orzeczenie o znacznym stopniu niepełnosprawności lub orzeczenie o niepełnosprawności łącznie ze wskazaniami</w:t>
      </w:r>
      <w:r w:rsidR="00E037FE">
        <w:t>:</w:t>
      </w:r>
      <w:r w:rsidR="004C03DF" w:rsidRPr="004C03DF"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887FE1">
        <w:t xml:space="preserve"> lub ich kopia potwierdzona za zgodność z oryginałem przez płatnika składek albo przez Zakład</w:t>
      </w:r>
      <w:r w:rsidR="004C03DF" w:rsidRPr="004C03DF">
        <w:t>;</w:t>
      </w:r>
    </w:p>
    <w:p w14:paraId="4F1F601A" w14:textId="77777777" w:rsidR="004C03DF" w:rsidRDefault="0086579C" w:rsidP="00E27722">
      <w:pPr>
        <w:pStyle w:val="ZPKTzmpktartykuempunktem"/>
      </w:pPr>
      <w:r>
        <w:t>2)</w:t>
      </w:r>
      <w:r>
        <w:tab/>
      </w:r>
      <w:r w:rsidR="003C50A5" w:rsidRPr="003C50A5">
        <w:t xml:space="preserve">złożone w formie papierowej lub w formie dokumentu elektronicznego uwierzytelnionego z wykorzystaniem kwalifikowanego certyfikatu lub profilu zaufanego </w:t>
      </w:r>
      <w:proofErr w:type="spellStart"/>
      <w:r w:rsidR="003C50A5" w:rsidRPr="003C50A5">
        <w:t>ePUAP</w:t>
      </w:r>
      <w:proofErr w:type="spellEnd"/>
      <w:r w:rsidR="003C50A5" w:rsidRPr="003C50A5">
        <w:t xml:space="preserve"> na elektroniczną skrzynkę podawczą Zakładu </w:t>
      </w:r>
      <w:r w:rsidR="004C03DF">
        <w:t xml:space="preserve">zaświadczenie lekarskie wystawione ubezpieczonemu na zwykłym druku, w przypadku: </w:t>
      </w:r>
    </w:p>
    <w:p w14:paraId="01B6AC1A" w14:textId="77777777" w:rsidR="004C03DF" w:rsidRDefault="004C03DF" w:rsidP="0086579C">
      <w:pPr>
        <w:pStyle w:val="ZLITwPKTzmlitwpktartykuempunktem"/>
      </w:pPr>
      <w:r>
        <w:t>a</w:t>
      </w:r>
      <w:r w:rsidR="00DA7EBE">
        <w:t>)</w:t>
      </w:r>
      <w:r w:rsidR="00DA7EBE">
        <w:tab/>
      </w:r>
      <w:r>
        <w:t xml:space="preserve">porodu lub choroby małżonka ubezpieczonego lub rodzica dziecka stale opiekującego się dzieckiem, jeżeli poród lub choroba uniemożliwia temu małżonkowi lub rodzicowi sprawowanie opieki, </w:t>
      </w:r>
    </w:p>
    <w:p w14:paraId="57F50F13" w14:textId="77777777" w:rsidR="004C03DF" w:rsidRDefault="004C03DF" w:rsidP="0086579C">
      <w:pPr>
        <w:pStyle w:val="ZLITwPKTzmlitwpktartykuempunktem"/>
      </w:pPr>
      <w:r>
        <w:t>b)</w:t>
      </w:r>
      <w:r w:rsidR="00DA7EBE">
        <w:tab/>
      </w:r>
      <w:r>
        <w:t>pobytu małżonka lub rodzica dziecka stale opiekującego się dzieckiem w placówce leczniczej.</w:t>
      </w:r>
    </w:p>
    <w:p w14:paraId="6F503D7E" w14:textId="77777777" w:rsidR="004C03DF" w:rsidRDefault="004C03DF" w:rsidP="00E27722">
      <w:pPr>
        <w:pStyle w:val="ZUSTzmustartykuempunktem"/>
      </w:pPr>
      <w:r>
        <w:t>2. Zaświadczenie, o którym mowa w ust. 1 pkt 2, zawiera:</w:t>
      </w:r>
    </w:p>
    <w:p w14:paraId="745409B3" w14:textId="77777777" w:rsidR="004C03DF" w:rsidRDefault="004C03DF" w:rsidP="004C03DF">
      <w:pPr>
        <w:pStyle w:val="ZPKTzmpktartykuempunktem"/>
      </w:pPr>
      <w:r>
        <w:t>1)</w:t>
      </w:r>
      <w:r w:rsidR="00DA7EBE">
        <w:tab/>
      </w:r>
      <w:r>
        <w:t>imię i nazwisko małżonka lub rodzica stale opiekującego się dzieckiem;</w:t>
      </w:r>
    </w:p>
    <w:p w14:paraId="57050CD7" w14:textId="77777777" w:rsidR="004C03DF" w:rsidRDefault="004C03DF" w:rsidP="004C03DF">
      <w:pPr>
        <w:pStyle w:val="ZPKTzmpktartykuempunktem"/>
      </w:pPr>
      <w:r>
        <w:t>2)</w:t>
      </w:r>
      <w:r w:rsidR="00DA7EBE">
        <w:tab/>
      </w:r>
      <w:r>
        <w:t>okres i przyczynę konieczności sprawowania opieki nad dzieckiem;</w:t>
      </w:r>
    </w:p>
    <w:p w14:paraId="77CA74D6" w14:textId="77777777" w:rsidR="004C03DF" w:rsidRDefault="004C03DF" w:rsidP="004C03DF">
      <w:pPr>
        <w:pStyle w:val="ZPKTzmpktartykuempunktem"/>
      </w:pPr>
      <w:r>
        <w:t>3)</w:t>
      </w:r>
      <w:r w:rsidR="00DA7EBE">
        <w:tab/>
      </w:r>
      <w:r>
        <w:t>nazwisko dziecka, nad którym ma być sprawowana opieka, oraz jego imię, o ile dziecku zostało już nadane;</w:t>
      </w:r>
    </w:p>
    <w:p w14:paraId="2CF122B0" w14:textId="77777777" w:rsidR="004C03DF" w:rsidRDefault="004C03DF" w:rsidP="004C03DF">
      <w:pPr>
        <w:pStyle w:val="ZPKTzmpktartykuempunktem"/>
      </w:pPr>
      <w:r>
        <w:lastRenderedPageBreak/>
        <w:t>4)</w:t>
      </w:r>
      <w:r w:rsidR="00DA7EBE">
        <w:tab/>
      </w:r>
      <w:r>
        <w:t>pieczątkę i podpis wystawiającego zaświadczenie.”</w:t>
      </w:r>
      <w:bookmarkEnd w:id="1"/>
      <w:r w:rsidR="00884CB7">
        <w:t>;</w:t>
      </w:r>
    </w:p>
    <w:p w14:paraId="39CC97F9" w14:textId="77777777" w:rsidR="00884CB7" w:rsidRDefault="00C62851" w:rsidP="00884CB7">
      <w:pPr>
        <w:pStyle w:val="PKTpunkt"/>
      </w:pPr>
      <w:r>
        <w:t>9)</w:t>
      </w:r>
      <w:r>
        <w:tab/>
      </w:r>
      <w:r w:rsidR="00A06203">
        <w:t>w załączniku nr 1 do rozporządzenia pkt 9 otrzymuje brzmienie</w:t>
      </w:r>
      <w:r w:rsidR="00884CB7">
        <w:t>:</w:t>
      </w:r>
    </w:p>
    <w:p w14:paraId="78EF03B8" w14:textId="77777777" w:rsidR="00884CB7" w:rsidRDefault="00884CB7" w:rsidP="00884CB7">
      <w:pPr>
        <w:pStyle w:val="ZPKTzmpktartykuempunktem"/>
      </w:pPr>
      <w:r w:rsidRPr="00EE5078">
        <w:t>„</w:t>
      </w:r>
      <w:r w:rsidR="00A06203">
        <w:t>9)</w:t>
      </w:r>
      <w:r w:rsidR="00A06203">
        <w:tab/>
        <w:t>informacja, czy ubezpieczony w okresie niezdolności do pracy korzysta z urlopu bezpłatnego, urlopu wychowawczego, urlopu opiekuńczego, prze</w:t>
      </w:r>
      <w:r w:rsidR="00D71898">
        <w:t>bywa w areszcie tymczasowym lub</w:t>
      </w:r>
      <w:r w:rsidR="00A06203">
        <w:t xml:space="preserve"> odbywa karę pozbawienia wolności, ma usprawiedliwioną nieobecność w pracy, o której</w:t>
      </w:r>
      <w:r w:rsidR="002B7FF5">
        <w:t xml:space="preserve"> mowa w art. 63</w:t>
      </w:r>
      <w:r w:rsidR="002B7FF5">
        <w:rPr>
          <w:vertAlign w:val="superscript"/>
        </w:rPr>
        <w:t>2</w:t>
      </w:r>
      <w:r w:rsidR="002B7FF5">
        <w:t xml:space="preserve"> </w:t>
      </w:r>
      <w:r w:rsidR="002B7FF5" w:rsidRPr="002B7FF5">
        <w:rPr>
          <w:rStyle w:val="Ppogrubienie"/>
          <w:b w:val="0"/>
        </w:rPr>
        <w:t>§</w:t>
      </w:r>
      <w:r w:rsidR="002B7FF5">
        <w:rPr>
          <w:rStyle w:val="Ppogrubienie"/>
        </w:rPr>
        <w:t xml:space="preserve"> </w:t>
      </w:r>
      <w:r w:rsidR="002B7FF5">
        <w:rPr>
          <w:rStyle w:val="Ppogrubienie"/>
          <w:b w:val="0"/>
        </w:rPr>
        <w:t xml:space="preserve">8 ustawy z dnia 26 czerwca 1974 r. – Kodeks pracy (Dz. U. z </w:t>
      </w:r>
      <w:r w:rsidR="00D71898">
        <w:rPr>
          <w:rStyle w:val="Ppogrubienie"/>
          <w:b w:val="0"/>
        </w:rPr>
        <w:t>2022 r. poz. 1510, 1700 i 2140 oraz z 2023 r. poz. 240 i 641), z podaniem tych okresów</w:t>
      </w:r>
      <w:r w:rsidRPr="00EE5078">
        <w:t>;</w:t>
      </w:r>
      <w:r>
        <w:t>”;</w:t>
      </w:r>
    </w:p>
    <w:p w14:paraId="046EA900" w14:textId="77777777" w:rsidR="00884CB7" w:rsidRDefault="00884CB7" w:rsidP="00884CB7">
      <w:pPr>
        <w:pStyle w:val="PKTpunkt"/>
        <w:ind w:left="0" w:firstLine="0"/>
      </w:pPr>
      <w:r>
        <w:t>10</w:t>
      </w:r>
      <w:r w:rsidR="00C62851">
        <w:t>)</w:t>
      </w:r>
      <w:r w:rsidR="00C62851">
        <w:tab/>
      </w:r>
      <w:r w:rsidR="00C62851">
        <w:tab/>
      </w:r>
      <w:r w:rsidR="00D71898">
        <w:t>w załączniku nr 2</w:t>
      </w:r>
      <w:r>
        <w:t xml:space="preserve"> do rozporządzenia</w:t>
      </w:r>
      <w:r w:rsidR="00D71898">
        <w:t xml:space="preserve"> pkt 10 otrzymuje brzmienie</w:t>
      </w:r>
      <w:r>
        <w:t>:</w:t>
      </w:r>
    </w:p>
    <w:p w14:paraId="245621EB" w14:textId="77777777" w:rsidR="00884CB7" w:rsidRDefault="00884CB7" w:rsidP="00884CB7">
      <w:pPr>
        <w:pStyle w:val="ZPKTzmpktartykuempunktem"/>
      </w:pPr>
      <w:r w:rsidRPr="00EE5078">
        <w:t>„</w:t>
      </w:r>
      <w:r w:rsidR="00D71898">
        <w:t>10)</w:t>
      </w:r>
      <w:r w:rsidR="00D71898">
        <w:tab/>
      </w:r>
      <w:r w:rsidR="00C62851" w:rsidRPr="00C62851">
        <w:t>informacja, czy ubezpieczony w okresie niezdolności do pracy korzysta z urlopu bezpłatnego, urlopu wychowawczego, urlopu opiekuńczego, przebywa w areszcie tymczasowym lub odbywa karę pozbawienia wolności, ma usprawiedliwioną nieobecność w</w:t>
      </w:r>
      <w:r w:rsidR="00C62851">
        <w:t xml:space="preserve"> pracy, o której mowa w art. 63</w:t>
      </w:r>
      <w:r w:rsidR="00C62851">
        <w:rPr>
          <w:vertAlign w:val="superscript"/>
        </w:rPr>
        <w:t>2</w:t>
      </w:r>
      <w:r w:rsidR="00C62851" w:rsidRPr="00C62851">
        <w:t xml:space="preserve"> § 8 ustawy z dnia 26 czerwca 1974 r. – Kodeks pracy (Dz. U. z 2022 r. poz. 1510, 1700 i 2140 oraz z 2023 r. poz. 240 </w:t>
      </w:r>
      <w:r w:rsidR="00C62851">
        <w:t>i 641), z podaniem tych okresów</w:t>
      </w:r>
      <w:r w:rsidRPr="00EE5078">
        <w:t>;</w:t>
      </w:r>
      <w:r>
        <w:t>”;</w:t>
      </w:r>
    </w:p>
    <w:p w14:paraId="176001B3" w14:textId="77777777" w:rsidR="00884CB7" w:rsidRDefault="00884CB7" w:rsidP="00884CB7">
      <w:pPr>
        <w:pStyle w:val="PKTpunkt"/>
        <w:ind w:left="0" w:firstLine="0"/>
      </w:pPr>
      <w:r>
        <w:t>11</w:t>
      </w:r>
      <w:r w:rsidR="00C62851">
        <w:t>)</w:t>
      </w:r>
      <w:r w:rsidR="00C62851">
        <w:tab/>
      </w:r>
      <w:r w:rsidR="00C62851">
        <w:tab/>
      </w:r>
      <w:r>
        <w:t>w załączniku nr 6 do rozporządzenia po pkt 3 dodaje się pkt 3a w brzmieniu:</w:t>
      </w:r>
    </w:p>
    <w:p w14:paraId="592DF4E3" w14:textId="464F246A" w:rsidR="00884CB7" w:rsidRDefault="00884CB7" w:rsidP="00884CB7">
      <w:pPr>
        <w:pStyle w:val="ZPKTzmpktartykuempunktem"/>
      </w:pPr>
      <w:r w:rsidRPr="00EE5078">
        <w:t>„</w:t>
      </w:r>
      <w:r w:rsidR="00D71898">
        <w:t>3a)</w:t>
      </w:r>
      <w:r w:rsidR="00D71898">
        <w:tab/>
      </w:r>
      <w:r>
        <w:t>wskazanie czy dziecko ma orzeczenie</w:t>
      </w:r>
      <w:r w:rsidRPr="00EE5078">
        <w:t xml:space="preserve"> o znacznym stopniu niepełnosprawności lub orzeczenie o niepełnosprawności łącznie ze wskazaniami</w:t>
      </w:r>
      <w:r w:rsidR="0035031E">
        <w:t>:</w:t>
      </w:r>
      <w:r w:rsidRPr="00EE5078"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  <w:r>
        <w:t>”.</w:t>
      </w:r>
    </w:p>
    <w:p w14:paraId="53187F88" w14:textId="77777777" w:rsidR="006B4EF0" w:rsidRDefault="009F29B7" w:rsidP="004C03DF">
      <w:pPr>
        <w:pStyle w:val="ARTartustawynprozporzdzenia"/>
        <w:rPr>
          <w:rStyle w:val="Ppogrubienie"/>
          <w:b w:val="0"/>
        </w:rPr>
      </w:pPr>
      <w:r w:rsidRPr="009B197E">
        <w:rPr>
          <w:rStyle w:val="Ppogrubienie"/>
          <w:bCs/>
        </w:rPr>
        <w:t xml:space="preserve">§ </w:t>
      </w:r>
      <w:r w:rsidR="00195B2E">
        <w:rPr>
          <w:rStyle w:val="Ppogrubienie"/>
          <w:bCs/>
        </w:rPr>
        <w:t>2</w:t>
      </w:r>
      <w:r>
        <w:rPr>
          <w:rStyle w:val="Ppogrubienie"/>
          <w:bCs/>
        </w:rPr>
        <w:t>.</w:t>
      </w:r>
      <w:r w:rsidR="00C632AD">
        <w:rPr>
          <w:rStyle w:val="Ppogrubienie"/>
          <w:bCs/>
        </w:rPr>
        <w:t xml:space="preserve"> </w:t>
      </w:r>
      <w:r w:rsidR="003969EA" w:rsidRPr="009B197E">
        <w:t xml:space="preserve">Rozporządzenie wchodzi w życie </w:t>
      </w:r>
      <w:r w:rsidR="004C03DF">
        <w:t xml:space="preserve">po upływie 7 dni od dnia ogłoszenia. </w:t>
      </w:r>
      <w:r w:rsidR="00EE1B2B" w:rsidRPr="009B197E">
        <w:t xml:space="preserve"> </w:t>
      </w:r>
    </w:p>
    <w:p w14:paraId="6DE160CA" w14:textId="77777777" w:rsidR="004644D4" w:rsidRDefault="004644D4" w:rsidP="004644D4">
      <w:pPr>
        <w:pStyle w:val="NAZORGWYDnazwaorganuwydajcegoprojektowanyakt"/>
        <w:ind w:left="0"/>
        <w:jc w:val="left"/>
      </w:pPr>
    </w:p>
    <w:p w14:paraId="7A4B2429" w14:textId="77777777" w:rsidR="008022C0" w:rsidRDefault="008022C0" w:rsidP="008022C0">
      <w:pPr>
        <w:pStyle w:val="NAZORGWYDnazwaorganuwydajcegoprojektowanyakt"/>
      </w:pPr>
      <w:r>
        <w:t xml:space="preserve">MINISTER </w:t>
      </w:r>
    </w:p>
    <w:p w14:paraId="2FB71F9F" w14:textId="77777777" w:rsidR="008022C0" w:rsidRDefault="008022C0" w:rsidP="008022C0">
      <w:pPr>
        <w:pStyle w:val="NAZORGWYDnazwaorganuwydajcegoprojektowanyakt"/>
      </w:pPr>
      <w:r>
        <w:t>RODZINY I POLITYKI SPOŁECZNEJ</w:t>
      </w:r>
    </w:p>
    <w:p w14:paraId="1F44F1CD" w14:textId="48FB85BF" w:rsidR="004644D4" w:rsidRDefault="008022C0" w:rsidP="00457732">
      <w:pPr>
        <w:pStyle w:val="NAZORGWYDnazwaorganuwydajcegoprojektowanyakt"/>
      </w:pPr>
      <w:r>
        <w:t>Marlena Maląg</w:t>
      </w:r>
    </w:p>
    <w:p w14:paraId="12545516" w14:textId="77777777" w:rsidR="004053A1" w:rsidRDefault="004053A1" w:rsidP="004053A1">
      <w:pPr>
        <w:pStyle w:val="OZNPARAFYADNOTACJE"/>
      </w:pPr>
    </w:p>
    <w:p w14:paraId="1E19EA8A" w14:textId="79782C9C" w:rsidR="004053A1" w:rsidRPr="00930302" w:rsidRDefault="004053A1" w:rsidP="004053A1">
      <w:pPr>
        <w:pStyle w:val="OZNPARAFYADNOTACJE"/>
      </w:pPr>
      <w:r w:rsidRPr="00930302">
        <w:t>Za zgodność pod względem prawnym, legislacyjnym i redakcyjnym</w:t>
      </w:r>
    </w:p>
    <w:p w14:paraId="63477E48" w14:textId="77777777" w:rsidR="004053A1" w:rsidRPr="00930302" w:rsidRDefault="004053A1" w:rsidP="004053A1">
      <w:pPr>
        <w:pStyle w:val="OZNPARAFYADNOTACJE"/>
      </w:pPr>
      <w:r w:rsidRPr="00930302">
        <w:t xml:space="preserve">                                   Magdalena Fabisiak</w:t>
      </w:r>
    </w:p>
    <w:p w14:paraId="48C47B4E" w14:textId="77777777" w:rsidR="004053A1" w:rsidRPr="00930302" w:rsidRDefault="004053A1" w:rsidP="004053A1">
      <w:pPr>
        <w:pStyle w:val="OZNPARAFYADNOTACJE"/>
      </w:pPr>
      <w:r w:rsidRPr="00930302">
        <w:t xml:space="preserve">                 Zastępca Dyrektora Departamentu Prawnego </w:t>
      </w:r>
    </w:p>
    <w:p w14:paraId="34BB2F6F" w14:textId="77777777" w:rsidR="004053A1" w:rsidRPr="00930302" w:rsidRDefault="004053A1" w:rsidP="004053A1">
      <w:pPr>
        <w:pStyle w:val="OZNPARAFYADNOTACJE"/>
      </w:pPr>
      <w:r w:rsidRPr="00930302">
        <w:t xml:space="preserve">          w Ministerstwie Rodziny i Polityki Społecznej</w:t>
      </w:r>
    </w:p>
    <w:p w14:paraId="0C1795D6" w14:textId="77777777" w:rsidR="004053A1" w:rsidRPr="00737F6A" w:rsidRDefault="004053A1" w:rsidP="004053A1">
      <w:pPr>
        <w:pStyle w:val="OZNPARAFYADNOTACJE"/>
      </w:pPr>
      <w:r w:rsidRPr="00930302">
        <w:t xml:space="preserve">                           /-podpisano elektronicznie/</w:t>
      </w:r>
    </w:p>
    <w:p w14:paraId="7446D72F" w14:textId="77777777" w:rsidR="004053A1" w:rsidRPr="003969EA" w:rsidRDefault="004053A1" w:rsidP="004053A1"/>
    <w:sectPr w:rsidR="004053A1" w:rsidRPr="003969E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F974" w14:textId="77777777" w:rsidR="008B1F44" w:rsidRDefault="008B1F44">
      <w:r>
        <w:separator/>
      </w:r>
    </w:p>
  </w:endnote>
  <w:endnote w:type="continuationSeparator" w:id="0">
    <w:p w14:paraId="4D4878E4" w14:textId="77777777" w:rsidR="008B1F44" w:rsidRDefault="008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B7411" w14:textId="77777777" w:rsidR="008B1F44" w:rsidRDefault="008B1F44">
      <w:r>
        <w:separator/>
      </w:r>
    </w:p>
  </w:footnote>
  <w:footnote w:type="continuationSeparator" w:id="0">
    <w:p w14:paraId="67E55B68" w14:textId="77777777" w:rsidR="008B1F44" w:rsidRDefault="008B1F44">
      <w:r>
        <w:continuationSeparator/>
      </w:r>
    </w:p>
  </w:footnote>
  <w:footnote w:id="1">
    <w:p w14:paraId="072C2B1B" w14:textId="77777777" w:rsidR="003969EA" w:rsidRPr="008A3A15" w:rsidRDefault="003969EA" w:rsidP="003969E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Rodziny</w:t>
      </w:r>
      <w:r w:rsidRPr="00777393">
        <w:t xml:space="preserve"> i Polityki Społecznej kieruje działem administracji rządowej – zabezpieczenie społeczne, </w:t>
      </w:r>
      <w:r>
        <w:br/>
      </w:r>
      <w:r w:rsidRPr="00777393">
        <w:t xml:space="preserve">na podstawie § 1 ust. 2 pkt 2 rozporządzenia Prezesa Rady </w:t>
      </w:r>
      <w:r>
        <w:t>Ministrów z dnia 6 października 2020</w:t>
      </w:r>
      <w:r w:rsidRPr="00777393">
        <w:t xml:space="preserve"> r. </w:t>
      </w:r>
      <w:r>
        <w:br/>
      </w:r>
      <w:r w:rsidRPr="00777393">
        <w:t>w sprawie szczegółowego zakresu działania Mi</w:t>
      </w:r>
      <w:r>
        <w:t>nistra Rodziny</w:t>
      </w:r>
      <w:r w:rsidRPr="00777393">
        <w:t xml:space="preserve"> i Polit</w:t>
      </w:r>
      <w:r>
        <w:t xml:space="preserve">yki Społecznej </w:t>
      </w:r>
      <w:r w:rsidR="00C528CD" w:rsidRPr="00616181">
        <w:rPr>
          <w:color w:val="000000" w:themeColor="text1"/>
        </w:rPr>
        <w:t>(Dz. U. z 2022 r. poz.</w:t>
      </w:r>
      <w:r w:rsidR="00607BB2">
        <w:rPr>
          <w:color w:val="000000" w:themeColor="text1"/>
        </w:rPr>
        <w:t> </w:t>
      </w:r>
      <w:r w:rsidR="00C528CD" w:rsidRPr="00616181">
        <w:rPr>
          <w:color w:val="000000" w:themeColor="text1"/>
        </w:rPr>
        <w:t>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077B" w14:textId="1D451A9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67E8D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C12"/>
    <w:multiLevelType w:val="hybridMultilevel"/>
    <w:tmpl w:val="E1507D02"/>
    <w:lvl w:ilvl="0" w:tplc="59A6B9FC">
      <w:start w:val="1"/>
      <w:numFmt w:val="decimal"/>
      <w:lvlText w:val="%1)"/>
      <w:lvlJc w:val="left"/>
      <w:pPr>
        <w:ind w:left="138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240"/>
    <w:rsid w:val="000B298D"/>
    <w:rsid w:val="000B4E9F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BB7"/>
    <w:rsid w:val="000E3694"/>
    <w:rsid w:val="000E3BA7"/>
    <w:rsid w:val="000E490F"/>
    <w:rsid w:val="000E6241"/>
    <w:rsid w:val="000F2BE3"/>
    <w:rsid w:val="000F394A"/>
    <w:rsid w:val="000F3D0D"/>
    <w:rsid w:val="000F6ED4"/>
    <w:rsid w:val="000F7A6E"/>
    <w:rsid w:val="001042BA"/>
    <w:rsid w:val="00104F27"/>
    <w:rsid w:val="00106D03"/>
    <w:rsid w:val="00110465"/>
    <w:rsid w:val="00110628"/>
    <w:rsid w:val="0011245A"/>
    <w:rsid w:val="0011493E"/>
    <w:rsid w:val="00115B72"/>
    <w:rsid w:val="00117C0E"/>
    <w:rsid w:val="001209EC"/>
    <w:rsid w:val="00120A9E"/>
    <w:rsid w:val="00125A9C"/>
    <w:rsid w:val="001270A2"/>
    <w:rsid w:val="00131237"/>
    <w:rsid w:val="001329AC"/>
    <w:rsid w:val="00134CA0"/>
    <w:rsid w:val="00136703"/>
    <w:rsid w:val="0014026F"/>
    <w:rsid w:val="00147A47"/>
    <w:rsid w:val="00147AA1"/>
    <w:rsid w:val="001520CF"/>
    <w:rsid w:val="0015667C"/>
    <w:rsid w:val="00157110"/>
    <w:rsid w:val="0015742A"/>
    <w:rsid w:val="00157D1A"/>
    <w:rsid w:val="00157DA1"/>
    <w:rsid w:val="00163147"/>
    <w:rsid w:val="00164C57"/>
    <w:rsid w:val="00164C9D"/>
    <w:rsid w:val="00171170"/>
    <w:rsid w:val="00172F7A"/>
    <w:rsid w:val="00173150"/>
    <w:rsid w:val="00173390"/>
    <w:rsid w:val="001736F0"/>
    <w:rsid w:val="00173BB3"/>
    <w:rsid w:val="001740D0"/>
    <w:rsid w:val="00174F2C"/>
    <w:rsid w:val="001757CC"/>
    <w:rsid w:val="00175AEE"/>
    <w:rsid w:val="00180F2A"/>
    <w:rsid w:val="00184B91"/>
    <w:rsid w:val="00184D4A"/>
    <w:rsid w:val="00186EC1"/>
    <w:rsid w:val="00191E1F"/>
    <w:rsid w:val="00192CEC"/>
    <w:rsid w:val="0019473B"/>
    <w:rsid w:val="001952B1"/>
    <w:rsid w:val="00195B2E"/>
    <w:rsid w:val="0019639B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B09"/>
    <w:rsid w:val="001C1832"/>
    <w:rsid w:val="001C188C"/>
    <w:rsid w:val="001D1783"/>
    <w:rsid w:val="001D53CD"/>
    <w:rsid w:val="001D55A3"/>
    <w:rsid w:val="001D5AF5"/>
    <w:rsid w:val="001E1E73"/>
    <w:rsid w:val="001E4E0C"/>
    <w:rsid w:val="001E4F8A"/>
    <w:rsid w:val="001E526D"/>
    <w:rsid w:val="001E5655"/>
    <w:rsid w:val="001E797E"/>
    <w:rsid w:val="001F1832"/>
    <w:rsid w:val="001F220F"/>
    <w:rsid w:val="001F25B3"/>
    <w:rsid w:val="001F4398"/>
    <w:rsid w:val="001F6616"/>
    <w:rsid w:val="00202BD4"/>
    <w:rsid w:val="00204A97"/>
    <w:rsid w:val="00205DE8"/>
    <w:rsid w:val="00205FA1"/>
    <w:rsid w:val="002114EF"/>
    <w:rsid w:val="002166AD"/>
    <w:rsid w:val="00217871"/>
    <w:rsid w:val="00221ED8"/>
    <w:rsid w:val="002231EA"/>
    <w:rsid w:val="00223FDF"/>
    <w:rsid w:val="002279C0"/>
    <w:rsid w:val="00236BDA"/>
    <w:rsid w:val="0023727E"/>
    <w:rsid w:val="002411E1"/>
    <w:rsid w:val="00242081"/>
    <w:rsid w:val="00243777"/>
    <w:rsid w:val="002441CD"/>
    <w:rsid w:val="00244E87"/>
    <w:rsid w:val="00246136"/>
    <w:rsid w:val="002501A3"/>
    <w:rsid w:val="0025166C"/>
    <w:rsid w:val="002555D4"/>
    <w:rsid w:val="00256988"/>
    <w:rsid w:val="00261A16"/>
    <w:rsid w:val="00263522"/>
    <w:rsid w:val="00264EC6"/>
    <w:rsid w:val="00271013"/>
    <w:rsid w:val="00273FE4"/>
    <w:rsid w:val="002765B4"/>
    <w:rsid w:val="00276A94"/>
    <w:rsid w:val="00281E20"/>
    <w:rsid w:val="00284082"/>
    <w:rsid w:val="0029405D"/>
    <w:rsid w:val="00294FA6"/>
    <w:rsid w:val="00295A6F"/>
    <w:rsid w:val="002A20C4"/>
    <w:rsid w:val="002A295C"/>
    <w:rsid w:val="002A55CC"/>
    <w:rsid w:val="002A570F"/>
    <w:rsid w:val="002A7292"/>
    <w:rsid w:val="002A7358"/>
    <w:rsid w:val="002A7902"/>
    <w:rsid w:val="002B0F6B"/>
    <w:rsid w:val="002B11D3"/>
    <w:rsid w:val="002B23B8"/>
    <w:rsid w:val="002B4429"/>
    <w:rsid w:val="002B68A6"/>
    <w:rsid w:val="002B7FAF"/>
    <w:rsid w:val="002B7FF5"/>
    <w:rsid w:val="002C1FE7"/>
    <w:rsid w:val="002D0C4F"/>
    <w:rsid w:val="002D1364"/>
    <w:rsid w:val="002D4D30"/>
    <w:rsid w:val="002D5000"/>
    <w:rsid w:val="002D598D"/>
    <w:rsid w:val="002D7188"/>
    <w:rsid w:val="002E1DE3"/>
    <w:rsid w:val="002E2AB6"/>
    <w:rsid w:val="002E365B"/>
    <w:rsid w:val="002E3F34"/>
    <w:rsid w:val="002E5F79"/>
    <w:rsid w:val="002E64FA"/>
    <w:rsid w:val="002F0A00"/>
    <w:rsid w:val="002F0CFA"/>
    <w:rsid w:val="002F669F"/>
    <w:rsid w:val="002F6BE7"/>
    <w:rsid w:val="002F6C0D"/>
    <w:rsid w:val="003000A1"/>
    <w:rsid w:val="00301C97"/>
    <w:rsid w:val="0031004C"/>
    <w:rsid w:val="003105F6"/>
    <w:rsid w:val="00311297"/>
    <w:rsid w:val="003113BE"/>
    <w:rsid w:val="00311D8A"/>
    <w:rsid w:val="003122CA"/>
    <w:rsid w:val="003148FD"/>
    <w:rsid w:val="00314945"/>
    <w:rsid w:val="00321080"/>
    <w:rsid w:val="003220B2"/>
    <w:rsid w:val="00322D45"/>
    <w:rsid w:val="0032569A"/>
    <w:rsid w:val="00325A1F"/>
    <w:rsid w:val="003268F9"/>
    <w:rsid w:val="0032713E"/>
    <w:rsid w:val="00330BAF"/>
    <w:rsid w:val="00334E3A"/>
    <w:rsid w:val="003361DD"/>
    <w:rsid w:val="00341A6A"/>
    <w:rsid w:val="00341FDD"/>
    <w:rsid w:val="00345B9C"/>
    <w:rsid w:val="00347994"/>
    <w:rsid w:val="0035031E"/>
    <w:rsid w:val="00350B60"/>
    <w:rsid w:val="00352DAE"/>
    <w:rsid w:val="00354EB9"/>
    <w:rsid w:val="003602AE"/>
    <w:rsid w:val="003607CF"/>
    <w:rsid w:val="00360929"/>
    <w:rsid w:val="00361E9A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5D1"/>
    <w:rsid w:val="00390E89"/>
    <w:rsid w:val="00391B1A"/>
    <w:rsid w:val="003933E2"/>
    <w:rsid w:val="00394423"/>
    <w:rsid w:val="0039533A"/>
    <w:rsid w:val="00395E34"/>
    <w:rsid w:val="00396942"/>
    <w:rsid w:val="003969EA"/>
    <w:rsid w:val="00396B49"/>
    <w:rsid w:val="00396E3E"/>
    <w:rsid w:val="003975D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0A5"/>
    <w:rsid w:val="003D12C2"/>
    <w:rsid w:val="003D2AFE"/>
    <w:rsid w:val="003D31B9"/>
    <w:rsid w:val="003D3867"/>
    <w:rsid w:val="003E0D1A"/>
    <w:rsid w:val="003E2DA3"/>
    <w:rsid w:val="003E369F"/>
    <w:rsid w:val="003E397D"/>
    <w:rsid w:val="003F020D"/>
    <w:rsid w:val="003F03D9"/>
    <w:rsid w:val="003F2FBE"/>
    <w:rsid w:val="003F318D"/>
    <w:rsid w:val="003F5BAE"/>
    <w:rsid w:val="003F6ED7"/>
    <w:rsid w:val="00401C84"/>
    <w:rsid w:val="00403210"/>
    <w:rsid w:val="004034CF"/>
    <w:rsid w:val="004035BB"/>
    <w:rsid w:val="004035EB"/>
    <w:rsid w:val="00405143"/>
    <w:rsid w:val="004053A1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86F"/>
    <w:rsid w:val="00435D26"/>
    <w:rsid w:val="00440C99"/>
    <w:rsid w:val="0044175C"/>
    <w:rsid w:val="00445F4D"/>
    <w:rsid w:val="004504C0"/>
    <w:rsid w:val="00450F42"/>
    <w:rsid w:val="004527AC"/>
    <w:rsid w:val="004550FB"/>
    <w:rsid w:val="00457732"/>
    <w:rsid w:val="0046111A"/>
    <w:rsid w:val="00462946"/>
    <w:rsid w:val="00463F43"/>
    <w:rsid w:val="004644D4"/>
    <w:rsid w:val="00464B94"/>
    <w:rsid w:val="004653A8"/>
    <w:rsid w:val="00465A0B"/>
    <w:rsid w:val="004669D4"/>
    <w:rsid w:val="0046718C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1EB"/>
    <w:rsid w:val="00494F62"/>
    <w:rsid w:val="004A2001"/>
    <w:rsid w:val="004A3590"/>
    <w:rsid w:val="004B00A7"/>
    <w:rsid w:val="004B02CD"/>
    <w:rsid w:val="004B25E2"/>
    <w:rsid w:val="004B2A6F"/>
    <w:rsid w:val="004B34D7"/>
    <w:rsid w:val="004B5037"/>
    <w:rsid w:val="004B5B2F"/>
    <w:rsid w:val="004B5B80"/>
    <w:rsid w:val="004B626A"/>
    <w:rsid w:val="004B660E"/>
    <w:rsid w:val="004C03DF"/>
    <w:rsid w:val="004C05BD"/>
    <w:rsid w:val="004C3B06"/>
    <w:rsid w:val="004C3F97"/>
    <w:rsid w:val="004C7EE7"/>
    <w:rsid w:val="004D2DEE"/>
    <w:rsid w:val="004D2E1F"/>
    <w:rsid w:val="004D7FD9"/>
    <w:rsid w:val="004E1324"/>
    <w:rsid w:val="004E1429"/>
    <w:rsid w:val="004E19A5"/>
    <w:rsid w:val="004E37E5"/>
    <w:rsid w:val="004E3FDB"/>
    <w:rsid w:val="004F182F"/>
    <w:rsid w:val="004F1F4A"/>
    <w:rsid w:val="004F296D"/>
    <w:rsid w:val="004F508B"/>
    <w:rsid w:val="004F695F"/>
    <w:rsid w:val="004F6CA4"/>
    <w:rsid w:val="00500752"/>
    <w:rsid w:val="00501A50"/>
    <w:rsid w:val="0050222D"/>
    <w:rsid w:val="00502E57"/>
    <w:rsid w:val="00503AF3"/>
    <w:rsid w:val="0050696D"/>
    <w:rsid w:val="0051094B"/>
    <w:rsid w:val="005110D7"/>
    <w:rsid w:val="00511D99"/>
    <w:rsid w:val="005128D3"/>
    <w:rsid w:val="005147E8"/>
    <w:rsid w:val="005158F2"/>
    <w:rsid w:val="00515E25"/>
    <w:rsid w:val="00526DFC"/>
    <w:rsid w:val="00526F43"/>
    <w:rsid w:val="00527651"/>
    <w:rsid w:val="00527FC6"/>
    <w:rsid w:val="00530AE8"/>
    <w:rsid w:val="005363AB"/>
    <w:rsid w:val="00544EF4"/>
    <w:rsid w:val="00545E53"/>
    <w:rsid w:val="005479D9"/>
    <w:rsid w:val="00552C44"/>
    <w:rsid w:val="005572BD"/>
    <w:rsid w:val="00557A12"/>
    <w:rsid w:val="00560AC7"/>
    <w:rsid w:val="00561AFB"/>
    <w:rsid w:val="00561FA8"/>
    <w:rsid w:val="0056256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C56"/>
    <w:rsid w:val="005835E7"/>
    <w:rsid w:val="0058397F"/>
    <w:rsid w:val="00583BF8"/>
    <w:rsid w:val="00584D5C"/>
    <w:rsid w:val="00585F33"/>
    <w:rsid w:val="00587F98"/>
    <w:rsid w:val="00590A9A"/>
    <w:rsid w:val="00591124"/>
    <w:rsid w:val="005952AB"/>
    <w:rsid w:val="00596277"/>
    <w:rsid w:val="00597024"/>
    <w:rsid w:val="005A0274"/>
    <w:rsid w:val="005A095C"/>
    <w:rsid w:val="005A4D81"/>
    <w:rsid w:val="005A669D"/>
    <w:rsid w:val="005A75D8"/>
    <w:rsid w:val="005B0DD0"/>
    <w:rsid w:val="005B5A00"/>
    <w:rsid w:val="005B6134"/>
    <w:rsid w:val="005B713E"/>
    <w:rsid w:val="005C03B6"/>
    <w:rsid w:val="005C2E40"/>
    <w:rsid w:val="005C348E"/>
    <w:rsid w:val="005C68E1"/>
    <w:rsid w:val="005D3763"/>
    <w:rsid w:val="005D55E1"/>
    <w:rsid w:val="005D694E"/>
    <w:rsid w:val="005E19F7"/>
    <w:rsid w:val="005E4595"/>
    <w:rsid w:val="005E4F04"/>
    <w:rsid w:val="005E62C2"/>
    <w:rsid w:val="005E6C71"/>
    <w:rsid w:val="005E7DD3"/>
    <w:rsid w:val="005F0963"/>
    <w:rsid w:val="005F2824"/>
    <w:rsid w:val="005F2EBA"/>
    <w:rsid w:val="005F35ED"/>
    <w:rsid w:val="005F7812"/>
    <w:rsid w:val="005F7A88"/>
    <w:rsid w:val="0060022E"/>
    <w:rsid w:val="006006EF"/>
    <w:rsid w:val="00602903"/>
    <w:rsid w:val="00603A1A"/>
    <w:rsid w:val="006046D5"/>
    <w:rsid w:val="00607A93"/>
    <w:rsid w:val="00607BB2"/>
    <w:rsid w:val="00610C08"/>
    <w:rsid w:val="00611F74"/>
    <w:rsid w:val="00615772"/>
    <w:rsid w:val="006168AB"/>
    <w:rsid w:val="006179C0"/>
    <w:rsid w:val="006202B6"/>
    <w:rsid w:val="00621256"/>
    <w:rsid w:val="00621FCC"/>
    <w:rsid w:val="00622E4B"/>
    <w:rsid w:val="006269F9"/>
    <w:rsid w:val="00631A38"/>
    <w:rsid w:val="006333DA"/>
    <w:rsid w:val="00635134"/>
    <w:rsid w:val="006356E2"/>
    <w:rsid w:val="00642A65"/>
    <w:rsid w:val="00645DCE"/>
    <w:rsid w:val="006465AC"/>
    <w:rsid w:val="006465BF"/>
    <w:rsid w:val="00653B22"/>
    <w:rsid w:val="006578D2"/>
    <w:rsid w:val="00657BF4"/>
    <w:rsid w:val="006603FB"/>
    <w:rsid w:val="006608DF"/>
    <w:rsid w:val="006623AC"/>
    <w:rsid w:val="006678AF"/>
    <w:rsid w:val="006701EF"/>
    <w:rsid w:val="00673BA5"/>
    <w:rsid w:val="00680058"/>
    <w:rsid w:val="00681ED0"/>
    <w:rsid w:val="00681F9F"/>
    <w:rsid w:val="00682C8E"/>
    <w:rsid w:val="006840EA"/>
    <w:rsid w:val="006844E2"/>
    <w:rsid w:val="00685267"/>
    <w:rsid w:val="006872AE"/>
    <w:rsid w:val="00690082"/>
    <w:rsid w:val="00690252"/>
    <w:rsid w:val="006924D8"/>
    <w:rsid w:val="006946BB"/>
    <w:rsid w:val="006969FA"/>
    <w:rsid w:val="006973C3"/>
    <w:rsid w:val="006A35D5"/>
    <w:rsid w:val="006A748A"/>
    <w:rsid w:val="006A7793"/>
    <w:rsid w:val="006A7C1F"/>
    <w:rsid w:val="006B4EF0"/>
    <w:rsid w:val="006B7CA8"/>
    <w:rsid w:val="006C21BB"/>
    <w:rsid w:val="006C419E"/>
    <w:rsid w:val="006C4A31"/>
    <w:rsid w:val="006C59EF"/>
    <w:rsid w:val="006C5AC2"/>
    <w:rsid w:val="006C6AFB"/>
    <w:rsid w:val="006D2735"/>
    <w:rsid w:val="006D45B2"/>
    <w:rsid w:val="006D5A70"/>
    <w:rsid w:val="006E0FCC"/>
    <w:rsid w:val="006E1E96"/>
    <w:rsid w:val="006E3CDC"/>
    <w:rsid w:val="006E5E21"/>
    <w:rsid w:val="006F2648"/>
    <w:rsid w:val="006F2F10"/>
    <w:rsid w:val="006F3CA0"/>
    <w:rsid w:val="006F482B"/>
    <w:rsid w:val="006F6311"/>
    <w:rsid w:val="0070066A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328"/>
    <w:rsid w:val="00715EDB"/>
    <w:rsid w:val="007160D5"/>
    <w:rsid w:val="007163FB"/>
    <w:rsid w:val="0071724A"/>
    <w:rsid w:val="00717C2E"/>
    <w:rsid w:val="007204FA"/>
    <w:rsid w:val="007213B3"/>
    <w:rsid w:val="0072457F"/>
    <w:rsid w:val="007253A5"/>
    <w:rsid w:val="00725406"/>
    <w:rsid w:val="0072621B"/>
    <w:rsid w:val="00730555"/>
    <w:rsid w:val="007312CC"/>
    <w:rsid w:val="00734CCD"/>
    <w:rsid w:val="00736A64"/>
    <w:rsid w:val="00737F6A"/>
    <w:rsid w:val="007410B6"/>
    <w:rsid w:val="00744C6F"/>
    <w:rsid w:val="007457F6"/>
    <w:rsid w:val="00745ABB"/>
    <w:rsid w:val="00746106"/>
    <w:rsid w:val="00746E38"/>
    <w:rsid w:val="00747CD5"/>
    <w:rsid w:val="00753B51"/>
    <w:rsid w:val="00755256"/>
    <w:rsid w:val="00756629"/>
    <w:rsid w:val="007575D2"/>
    <w:rsid w:val="00757B4F"/>
    <w:rsid w:val="00757B6A"/>
    <w:rsid w:val="007610E0"/>
    <w:rsid w:val="007621AA"/>
    <w:rsid w:val="0076260A"/>
    <w:rsid w:val="00764A67"/>
    <w:rsid w:val="00767555"/>
    <w:rsid w:val="007679EE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EEA"/>
    <w:rsid w:val="007A5150"/>
    <w:rsid w:val="007A5373"/>
    <w:rsid w:val="007A6892"/>
    <w:rsid w:val="007A6F33"/>
    <w:rsid w:val="007A7776"/>
    <w:rsid w:val="007A789F"/>
    <w:rsid w:val="007B0C2B"/>
    <w:rsid w:val="007B1B92"/>
    <w:rsid w:val="007B65D8"/>
    <w:rsid w:val="007B75BC"/>
    <w:rsid w:val="007C0027"/>
    <w:rsid w:val="007C0BD6"/>
    <w:rsid w:val="007C3806"/>
    <w:rsid w:val="007C5BB7"/>
    <w:rsid w:val="007C63D4"/>
    <w:rsid w:val="007D07D5"/>
    <w:rsid w:val="007D1C64"/>
    <w:rsid w:val="007D32DD"/>
    <w:rsid w:val="007D373E"/>
    <w:rsid w:val="007D6DCE"/>
    <w:rsid w:val="007D72C4"/>
    <w:rsid w:val="007E2CFE"/>
    <w:rsid w:val="007E59C9"/>
    <w:rsid w:val="007E70DF"/>
    <w:rsid w:val="007F0072"/>
    <w:rsid w:val="007F2EB6"/>
    <w:rsid w:val="007F4150"/>
    <w:rsid w:val="007F54C3"/>
    <w:rsid w:val="007F5885"/>
    <w:rsid w:val="008022C0"/>
    <w:rsid w:val="00802949"/>
    <w:rsid w:val="0080301E"/>
    <w:rsid w:val="0080365F"/>
    <w:rsid w:val="00804D5C"/>
    <w:rsid w:val="00812BE5"/>
    <w:rsid w:val="00813321"/>
    <w:rsid w:val="008149BD"/>
    <w:rsid w:val="00817429"/>
    <w:rsid w:val="00821514"/>
    <w:rsid w:val="00821E35"/>
    <w:rsid w:val="008228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207"/>
    <w:rsid w:val="008611DD"/>
    <w:rsid w:val="008620DE"/>
    <w:rsid w:val="0086579C"/>
    <w:rsid w:val="00866867"/>
    <w:rsid w:val="00867E8D"/>
    <w:rsid w:val="00872257"/>
    <w:rsid w:val="008753E6"/>
    <w:rsid w:val="0087738C"/>
    <w:rsid w:val="008802AF"/>
    <w:rsid w:val="0088100A"/>
    <w:rsid w:val="00881926"/>
    <w:rsid w:val="0088318F"/>
    <w:rsid w:val="0088331D"/>
    <w:rsid w:val="00884CB7"/>
    <w:rsid w:val="008852B0"/>
    <w:rsid w:val="00885AE7"/>
    <w:rsid w:val="00886B60"/>
    <w:rsid w:val="00887889"/>
    <w:rsid w:val="00887FE1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F44"/>
    <w:rsid w:val="008B231A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ED5"/>
    <w:rsid w:val="008C7233"/>
    <w:rsid w:val="008D16D2"/>
    <w:rsid w:val="008D2434"/>
    <w:rsid w:val="008E171D"/>
    <w:rsid w:val="008E2785"/>
    <w:rsid w:val="008E3EE0"/>
    <w:rsid w:val="008E78A3"/>
    <w:rsid w:val="008F0654"/>
    <w:rsid w:val="008F06CB"/>
    <w:rsid w:val="008F2E83"/>
    <w:rsid w:val="008F612A"/>
    <w:rsid w:val="00901D7A"/>
    <w:rsid w:val="0090293D"/>
    <w:rsid w:val="009034DE"/>
    <w:rsid w:val="00905396"/>
    <w:rsid w:val="0090605D"/>
    <w:rsid w:val="00906419"/>
    <w:rsid w:val="00912889"/>
    <w:rsid w:val="009134F2"/>
    <w:rsid w:val="00913A42"/>
    <w:rsid w:val="00914167"/>
    <w:rsid w:val="009143DB"/>
    <w:rsid w:val="00915065"/>
    <w:rsid w:val="00917CE5"/>
    <w:rsid w:val="009217C0"/>
    <w:rsid w:val="009221E8"/>
    <w:rsid w:val="00923716"/>
    <w:rsid w:val="00925241"/>
    <w:rsid w:val="00925CEC"/>
    <w:rsid w:val="00926450"/>
    <w:rsid w:val="00926A3F"/>
    <w:rsid w:val="0092794E"/>
    <w:rsid w:val="00927D73"/>
    <w:rsid w:val="00930D30"/>
    <w:rsid w:val="0093164A"/>
    <w:rsid w:val="009332A2"/>
    <w:rsid w:val="00933583"/>
    <w:rsid w:val="00937598"/>
    <w:rsid w:val="0093790B"/>
    <w:rsid w:val="00943751"/>
    <w:rsid w:val="00946DD0"/>
    <w:rsid w:val="009509E6"/>
    <w:rsid w:val="0095126C"/>
    <w:rsid w:val="00952018"/>
    <w:rsid w:val="00952800"/>
    <w:rsid w:val="0095300D"/>
    <w:rsid w:val="00956812"/>
    <w:rsid w:val="0095719A"/>
    <w:rsid w:val="00957CC8"/>
    <w:rsid w:val="00961ED1"/>
    <w:rsid w:val="009623E9"/>
    <w:rsid w:val="00963EEB"/>
    <w:rsid w:val="009648BC"/>
    <w:rsid w:val="00964C2F"/>
    <w:rsid w:val="00965F88"/>
    <w:rsid w:val="00976CF9"/>
    <w:rsid w:val="0098146C"/>
    <w:rsid w:val="00984E03"/>
    <w:rsid w:val="00986CD0"/>
    <w:rsid w:val="00987E85"/>
    <w:rsid w:val="00991E9B"/>
    <w:rsid w:val="009A0D12"/>
    <w:rsid w:val="009A1987"/>
    <w:rsid w:val="009A2BEE"/>
    <w:rsid w:val="009A5289"/>
    <w:rsid w:val="009A7A53"/>
    <w:rsid w:val="009B0402"/>
    <w:rsid w:val="009B0B75"/>
    <w:rsid w:val="009B16DF"/>
    <w:rsid w:val="009B197E"/>
    <w:rsid w:val="009B3AA9"/>
    <w:rsid w:val="009B4CB2"/>
    <w:rsid w:val="009B6701"/>
    <w:rsid w:val="009B68E8"/>
    <w:rsid w:val="009B6EF7"/>
    <w:rsid w:val="009B7000"/>
    <w:rsid w:val="009B739C"/>
    <w:rsid w:val="009C04EC"/>
    <w:rsid w:val="009C1FF4"/>
    <w:rsid w:val="009C328C"/>
    <w:rsid w:val="009C4444"/>
    <w:rsid w:val="009C79AD"/>
    <w:rsid w:val="009C7CA6"/>
    <w:rsid w:val="009D3316"/>
    <w:rsid w:val="009D3867"/>
    <w:rsid w:val="009D55AA"/>
    <w:rsid w:val="009E3E77"/>
    <w:rsid w:val="009E3FAB"/>
    <w:rsid w:val="009E5B3F"/>
    <w:rsid w:val="009E6E12"/>
    <w:rsid w:val="009E7D90"/>
    <w:rsid w:val="009F04B3"/>
    <w:rsid w:val="009F1AB0"/>
    <w:rsid w:val="009F29B7"/>
    <w:rsid w:val="009F501D"/>
    <w:rsid w:val="00A025B3"/>
    <w:rsid w:val="00A039D5"/>
    <w:rsid w:val="00A046AD"/>
    <w:rsid w:val="00A06203"/>
    <w:rsid w:val="00A06C92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897"/>
    <w:rsid w:val="00A37E70"/>
    <w:rsid w:val="00A42DFD"/>
    <w:rsid w:val="00A437E1"/>
    <w:rsid w:val="00A44D85"/>
    <w:rsid w:val="00A4685E"/>
    <w:rsid w:val="00A46DEB"/>
    <w:rsid w:val="00A50CD4"/>
    <w:rsid w:val="00A51191"/>
    <w:rsid w:val="00A51194"/>
    <w:rsid w:val="00A53E0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09B"/>
    <w:rsid w:val="00A7436E"/>
    <w:rsid w:val="00A74E96"/>
    <w:rsid w:val="00A75A8E"/>
    <w:rsid w:val="00A824DD"/>
    <w:rsid w:val="00A83676"/>
    <w:rsid w:val="00A83B7B"/>
    <w:rsid w:val="00A84274"/>
    <w:rsid w:val="00A84787"/>
    <w:rsid w:val="00A850F3"/>
    <w:rsid w:val="00A864E3"/>
    <w:rsid w:val="00A916F8"/>
    <w:rsid w:val="00A92F83"/>
    <w:rsid w:val="00A94574"/>
    <w:rsid w:val="00A95936"/>
    <w:rsid w:val="00A96265"/>
    <w:rsid w:val="00A97084"/>
    <w:rsid w:val="00AA1C2C"/>
    <w:rsid w:val="00AA35F6"/>
    <w:rsid w:val="00AA3BB6"/>
    <w:rsid w:val="00AA667C"/>
    <w:rsid w:val="00AA6B29"/>
    <w:rsid w:val="00AA6D7B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B29"/>
    <w:rsid w:val="00AD0E65"/>
    <w:rsid w:val="00AD2BF2"/>
    <w:rsid w:val="00AD4E90"/>
    <w:rsid w:val="00AD5422"/>
    <w:rsid w:val="00AD6377"/>
    <w:rsid w:val="00AE04F9"/>
    <w:rsid w:val="00AE4179"/>
    <w:rsid w:val="00AE4425"/>
    <w:rsid w:val="00AE4FBE"/>
    <w:rsid w:val="00AE650F"/>
    <w:rsid w:val="00AE6555"/>
    <w:rsid w:val="00AE7D16"/>
    <w:rsid w:val="00AF3E1D"/>
    <w:rsid w:val="00AF4CAA"/>
    <w:rsid w:val="00AF571A"/>
    <w:rsid w:val="00AF60A0"/>
    <w:rsid w:val="00AF67FC"/>
    <w:rsid w:val="00AF7DF5"/>
    <w:rsid w:val="00B006E5"/>
    <w:rsid w:val="00B024C2"/>
    <w:rsid w:val="00B07700"/>
    <w:rsid w:val="00B1234B"/>
    <w:rsid w:val="00B13288"/>
    <w:rsid w:val="00B136BF"/>
    <w:rsid w:val="00B13921"/>
    <w:rsid w:val="00B1528C"/>
    <w:rsid w:val="00B16ACD"/>
    <w:rsid w:val="00B21487"/>
    <w:rsid w:val="00B232D1"/>
    <w:rsid w:val="00B24DB5"/>
    <w:rsid w:val="00B26154"/>
    <w:rsid w:val="00B31F9E"/>
    <w:rsid w:val="00B3268F"/>
    <w:rsid w:val="00B32C2C"/>
    <w:rsid w:val="00B33A1A"/>
    <w:rsid w:val="00B33E6C"/>
    <w:rsid w:val="00B371CC"/>
    <w:rsid w:val="00B408A4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790"/>
    <w:rsid w:val="00B774CB"/>
    <w:rsid w:val="00B80402"/>
    <w:rsid w:val="00B80B9A"/>
    <w:rsid w:val="00B82993"/>
    <w:rsid w:val="00B830B7"/>
    <w:rsid w:val="00B8381E"/>
    <w:rsid w:val="00B848EA"/>
    <w:rsid w:val="00B84B2B"/>
    <w:rsid w:val="00B90500"/>
    <w:rsid w:val="00B9176C"/>
    <w:rsid w:val="00B91C1E"/>
    <w:rsid w:val="00B935A4"/>
    <w:rsid w:val="00BA561A"/>
    <w:rsid w:val="00BA66F0"/>
    <w:rsid w:val="00BB0DC6"/>
    <w:rsid w:val="00BB15E4"/>
    <w:rsid w:val="00BB1E19"/>
    <w:rsid w:val="00BB21D1"/>
    <w:rsid w:val="00BB32F2"/>
    <w:rsid w:val="00BB3F9A"/>
    <w:rsid w:val="00BB4338"/>
    <w:rsid w:val="00BB6C0E"/>
    <w:rsid w:val="00BB7B38"/>
    <w:rsid w:val="00BC0C7D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403"/>
    <w:rsid w:val="00BE2A18"/>
    <w:rsid w:val="00BE2C01"/>
    <w:rsid w:val="00BE41EC"/>
    <w:rsid w:val="00BE56FB"/>
    <w:rsid w:val="00BF3DDE"/>
    <w:rsid w:val="00BF3E38"/>
    <w:rsid w:val="00BF6589"/>
    <w:rsid w:val="00BF6F7F"/>
    <w:rsid w:val="00C00647"/>
    <w:rsid w:val="00C02764"/>
    <w:rsid w:val="00C04916"/>
    <w:rsid w:val="00C04CEF"/>
    <w:rsid w:val="00C0662F"/>
    <w:rsid w:val="00C11943"/>
    <w:rsid w:val="00C11FF3"/>
    <w:rsid w:val="00C12E96"/>
    <w:rsid w:val="00C14763"/>
    <w:rsid w:val="00C16141"/>
    <w:rsid w:val="00C2363F"/>
    <w:rsid w:val="00C236C8"/>
    <w:rsid w:val="00C260B1"/>
    <w:rsid w:val="00C26BC9"/>
    <w:rsid w:val="00C26E56"/>
    <w:rsid w:val="00C27551"/>
    <w:rsid w:val="00C31406"/>
    <w:rsid w:val="00C31B20"/>
    <w:rsid w:val="00C37194"/>
    <w:rsid w:val="00C40637"/>
    <w:rsid w:val="00C40F6C"/>
    <w:rsid w:val="00C41455"/>
    <w:rsid w:val="00C44426"/>
    <w:rsid w:val="00C445F3"/>
    <w:rsid w:val="00C451F4"/>
    <w:rsid w:val="00C45EB1"/>
    <w:rsid w:val="00C528CD"/>
    <w:rsid w:val="00C54A3A"/>
    <w:rsid w:val="00C55566"/>
    <w:rsid w:val="00C56448"/>
    <w:rsid w:val="00C62851"/>
    <w:rsid w:val="00C632AD"/>
    <w:rsid w:val="00C63B68"/>
    <w:rsid w:val="00C667BE"/>
    <w:rsid w:val="00C66E7A"/>
    <w:rsid w:val="00C6766B"/>
    <w:rsid w:val="00C72223"/>
    <w:rsid w:val="00C76417"/>
    <w:rsid w:val="00C7726F"/>
    <w:rsid w:val="00C81BB9"/>
    <w:rsid w:val="00C823DA"/>
    <w:rsid w:val="00C8259F"/>
    <w:rsid w:val="00C82746"/>
    <w:rsid w:val="00C8312F"/>
    <w:rsid w:val="00C84C47"/>
    <w:rsid w:val="00C858A4"/>
    <w:rsid w:val="00C86AFA"/>
    <w:rsid w:val="00C96177"/>
    <w:rsid w:val="00CA02EB"/>
    <w:rsid w:val="00CB18D0"/>
    <w:rsid w:val="00CB19BF"/>
    <w:rsid w:val="00CB1C8A"/>
    <w:rsid w:val="00CB24F5"/>
    <w:rsid w:val="00CB2663"/>
    <w:rsid w:val="00CB3BBE"/>
    <w:rsid w:val="00CB59E9"/>
    <w:rsid w:val="00CC0D6A"/>
    <w:rsid w:val="00CC27B4"/>
    <w:rsid w:val="00CC3831"/>
    <w:rsid w:val="00CC3E3D"/>
    <w:rsid w:val="00CC519B"/>
    <w:rsid w:val="00CD12C1"/>
    <w:rsid w:val="00CD214E"/>
    <w:rsid w:val="00CD34D8"/>
    <w:rsid w:val="00CD462C"/>
    <w:rsid w:val="00CD46FA"/>
    <w:rsid w:val="00CD4FAF"/>
    <w:rsid w:val="00CD5352"/>
    <w:rsid w:val="00CD5973"/>
    <w:rsid w:val="00CE31A6"/>
    <w:rsid w:val="00CF09AA"/>
    <w:rsid w:val="00CF4813"/>
    <w:rsid w:val="00CF5233"/>
    <w:rsid w:val="00CF758B"/>
    <w:rsid w:val="00D029B8"/>
    <w:rsid w:val="00D02F60"/>
    <w:rsid w:val="00D0464E"/>
    <w:rsid w:val="00D04A96"/>
    <w:rsid w:val="00D07A7B"/>
    <w:rsid w:val="00D10E06"/>
    <w:rsid w:val="00D11BE6"/>
    <w:rsid w:val="00D15197"/>
    <w:rsid w:val="00D16820"/>
    <w:rsid w:val="00D169C8"/>
    <w:rsid w:val="00D1793F"/>
    <w:rsid w:val="00D21053"/>
    <w:rsid w:val="00D22AF5"/>
    <w:rsid w:val="00D235EA"/>
    <w:rsid w:val="00D247A9"/>
    <w:rsid w:val="00D25117"/>
    <w:rsid w:val="00D32721"/>
    <w:rsid w:val="00D328DC"/>
    <w:rsid w:val="00D33317"/>
    <w:rsid w:val="00D33387"/>
    <w:rsid w:val="00D36957"/>
    <w:rsid w:val="00D402FB"/>
    <w:rsid w:val="00D41E96"/>
    <w:rsid w:val="00D41F93"/>
    <w:rsid w:val="00D47D7A"/>
    <w:rsid w:val="00D50ABD"/>
    <w:rsid w:val="00D55290"/>
    <w:rsid w:val="00D57791"/>
    <w:rsid w:val="00D6046A"/>
    <w:rsid w:val="00D61D93"/>
    <w:rsid w:val="00D62870"/>
    <w:rsid w:val="00D655D9"/>
    <w:rsid w:val="00D65872"/>
    <w:rsid w:val="00D676F3"/>
    <w:rsid w:val="00D70EF5"/>
    <w:rsid w:val="00D71024"/>
    <w:rsid w:val="00D71898"/>
    <w:rsid w:val="00D71A25"/>
    <w:rsid w:val="00D71FCF"/>
    <w:rsid w:val="00D72A54"/>
    <w:rsid w:val="00D72CC1"/>
    <w:rsid w:val="00D76AF3"/>
    <w:rsid w:val="00D76EC9"/>
    <w:rsid w:val="00D80E7D"/>
    <w:rsid w:val="00D81397"/>
    <w:rsid w:val="00D848B9"/>
    <w:rsid w:val="00D90E69"/>
    <w:rsid w:val="00D91190"/>
    <w:rsid w:val="00D91368"/>
    <w:rsid w:val="00D93106"/>
    <w:rsid w:val="00D933E9"/>
    <w:rsid w:val="00D9505D"/>
    <w:rsid w:val="00D95218"/>
    <w:rsid w:val="00D953D0"/>
    <w:rsid w:val="00D959F5"/>
    <w:rsid w:val="00D96884"/>
    <w:rsid w:val="00D978CA"/>
    <w:rsid w:val="00DA3FDD"/>
    <w:rsid w:val="00DA7017"/>
    <w:rsid w:val="00DA7028"/>
    <w:rsid w:val="00DA71C6"/>
    <w:rsid w:val="00DA7EBE"/>
    <w:rsid w:val="00DB1AD2"/>
    <w:rsid w:val="00DB2B58"/>
    <w:rsid w:val="00DB5206"/>
    <w:rsid w:val="00DB54A6"/>
    <w:rsid w:val="00DB6276"/>
    <w:rsid w:val="00DB63F5"/>
    <w:rsid w:val="00DC1C6B"/>
    <w:rsid w:val="00DC2C2E"/>
    <w:rsid w:val="00DC4AF0"/>
    <w:rsid w:val="00DC7886"/>
    <w:rsid w:val="00DD0B5F"/>
    <w:rsid w:val="00DD0CF2"/>
    <w:rsid w:val="00DD2338"/>
    <w:rsid w:val="00DE1554"/>
    <w:rsid w:val="00DE2901"/>
    <w:rsid w:val="00DE590F"/>
    <w:rsid w:val="00DE60FB"/>
    <w:rsid w:val="00DE7DC1"/>
    <w:rsid w:val="00DF3F7E"/>
    <w:rsid w:val="00DF7648"/>
    <w:rsid w:val="00E00E29"/>
    <w:rsid w:val="00E02BAB"/>
    <w:rsid w:val="00E037FE"/>
    <w:rsid w:val="00E04CEB"/>
    <w:rsid w:val="00E060BC"/>
    <w:rsid w:val="00E11420"/>
    <w:rsid w:val="00E132FB"/>
    <w:rsid w:val="00E170B7"/>
    <w:rsid w:val="00E177DD"/>
    <w:rsid w:val="00E20900"/>
    <w:rsid w:val="00E20C7F"/>
    <w:rsid w:val="00E21526"/>
    <w:rsid w:val="00E21FD6"/>
    <w:rsid w:val="00E2396E"/>
    <w:rsid w:val="00E24728"/>
    <w:rsid w:val="00E25B77"/>
    <w:rsid w:val="00E276AC"/>
    <w:rsid w:val="00E27722"/>
    <w:rsid w:val="00E34A35"/>
    <w:rsid w:val="00E37C2F"/>
    <w:rsid w:val="00E41C28"/>
    <w:rsid w:val="00E46308"/>
    <w:rsid w:val="00E51E17"/>
    <w:rsid w:val="00E52DAB"/>
    <w:rsid w:val="00E539B0"/>
    <w:rsid w:val="00E5459E"/>
    <w:rsid w:val="00E55994"/>
    <w:rsid w:val="00E55E37"/>
    <w:rsid w:val="00E56E83"/>
    <w:rsid w:val="00E60606"/>
    <w:rsid w:val="00E60C66"/>
    <w:rsid w:val="00E61587"/>
    <w:rsid w:val="00E6164D"/>
    <w:rsid w:val="00E618C9"/>
    <w:rsid w:val="00E62774"/>
    <w:rsid w:val="00E6307C"/>
    <w:rsid w:val="00E636FA"/>
    <w:rsid w:val="00E64D22"/>
    <w:rsid w:val="00E66C50"/>
    <w:rsid w:val="00E679D3"/>
    <w:rsid w:val="00E71208"/>
    <w:rsid w:val="00E71444"/>
    <w:rsid w:val="00E71ABC"/>
    <w:rsid w:val="00E71C91"/>
    <w:rsid w:val="00E720A1"/>
    <w:rsid w:val="00E7320B"/>
    <w:rsid w:val="00E733E4"/>
    <w:rsid w:val="00E75DDA"/>
    <w:rsid w:val="00E773E8"/>
    <w:rsid w:val="00E82D99"/>
    <w:rsid w:val="00E83ADD"/>
    <w:rsid w:val="00E84F38"/>
    <w:rsid w:val="00E85623"/>
    <w:rsid w:val="00E87441"/>
    <w:rsid w:val="00E91FAE"/>
    <w:rsid w:val="00E92252"/>
    <w:rsid w:val="00E96E3F"/>
    <w:rsid w:val="00EA270C"/>
    <w:rsid w:val="00EA4974"/>
    <w:rsid w:val="00EA532E"/>
    <w:rsid w:val="00EB06D9"/>
    <w:rsid w:val="00EB192B"/>
    <w:rsid w:val="00EB19ED"/>
    <w:rsid w:val="00EB1CAB"/>
    <w:rsid w:val="00EB5655"/>
    <w:rsid w:val="00EC088B"/>
    <w:rsid w:val="00EC0F5A"/>
    <w:rsid w:val="00EC4265"/>
    <w:rsid w:val="00EC4CEB"/>
    <w:rsid w:val="00EC659E"/>
    <w:rsid w:val="00ED2072"/>
    <w:rsid w:val="00ED2AE0"/>
    <w:rsid w:val="00ED49DE"/>
    <w:rsid w:val="00ED4DCE"/>
    <w:rsid w:val="00ED5553"/>
    <w:rsid w:val="00ED5E36"/>
    <w:rsid w:val="00ED6961"/>
    <w:rsid w:val="00EE15F6"/>
    <w:rsid w:val="00EE1B2B"/>
    <w:rsid w:val="00EF0B96"/>
    <w:rsid w:val="00EF1795"/>
    <w:rsid w:val="00EF3486"/>
    <w:rsid w:val="00EF3FAE"/>
    <w:rsid w:val="00EF47AF"/>
    <w:rsid w:val="00EF53B6"/>
    <w:rsid w:val="00F00B73"/>
    <w:rsid w:val="00F03058"/>
    <w:rsid w:val="00F115CA"/>
    <w:rsid w:val="00F11869"/>
    <w:rsid w:val="00F14817"/>
    <w:rsid w:val="00F14EBA"/>
    <w:rsid w:val="00F1510F"/>
    <w:rsid w:val="00F1533A"/>
    <w:rsid w:val="00F15E5A"/>
    <w:rsid w:val="00F17F0A"/>
    <w:rsid w:val="00F2192D"/>
    <w:rsid w:val="00F2668F"/>
    <w:rsid w:val="00F26DB5"/>
    <w:rsid w:val="00F2742F"/>
    <w:rsid w:val="00F2753B"/>
    <w:rsid w:val="00F3220F"/>
    <w:rsid w:val="00F33F8B"/>
    <w:rsid w:val="00F340B2"/>
    <w:rsid w:val="00F3530F"/>
    <w:rsid w:val="00F378FF"/>
    <w:rsid w:val="00F43390"/>
    <w:rsid w:val="00F443B2"/>
    <w:rsid w:val="00F458D8"/>
    <w:rsid w:val="00F47280"/>
    <w:rsid w:val="00F50237"/>
    <w:rsid w:val="00F53596"/>
    <w:rsid w:val="00F55BA8"/>
    <w:rsid w:val="00F55DB1"/>
    <w:rsid w:val="00F56043"/>
    <w:rsid w:val="00F56ACA"/>
    <w:rsid w:val="00F600FE"/>
    <w:rsid w:val="00F62E4D"/>
    <w:rsid w:val="00F66B34"/>
    <w:rsid w:val="00F675B9"/>
    <w:rsid w:val="00F711C9"/>
    <w:rsid w:val="00F74C59"/>
    <w:rsid w:val="00F75C3A"/>
    <w:rsid w:val="00F778DD"/>
    <w:rsid w:val="00F8263B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426"/>
    <w:rsid w:val="00FA086D"/>
    <w:rsid w:val="00FA13C2"/>
    <w:rsid w:val="00FA65E4"/>
    <w:rsid w:val="00FA7F91"/>
    <w:rsid w:val="00FB121C"/>
    <w:rsid w:val="00FB1CDD"/>
    <w:rsid w:val="00FB2C2F"/>
    <w:rsid w:val="00FB305C"/>
    <w:rsid w:val="00FC2E3D"/>
    <w:rsid w:val="00FC3BDE"/>
    <w:rsid w:val="00FD1DBE"/>
    <w:rsid w:val="00FD20FF"/>
    <w:rsid w:val="00FD25A7"/>
    <w:rsid w:val="00FD27B6"/>
    <w:rsid w:val="00FD3689"/>
    <w:rsid w:val="00FD42A3"/>
    <w:rsid w:val="00FD7468"/>
    <w:rsid w:val="00FD7CE0"/>
    <w:rsid w:val="00FE0B3B"/>
    <w:rsid w:val="00FE0BA4"/>
    <w:rsid w:val="00FE1241"/>
    <w:rsid w:val="00FE1BCA"/>
    <w:rsid w:val="00FE1BE2"/>
    <w:rsid w:val="00FE6D5A"/>
    <w:rsid w:val="00FE730A"/>
    <w:rsid w:val="00FF09DE"/>
    <w:rsid w:val="00FF1DD7"/>
    <w:rsid w:val="00FF3571"/>
    <w:rsid w:val="00FF4453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3884D"/>
  <w15:docId w15:val="{3861175E-370F-4031-A494-CD411F5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AE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9134F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A44D85"/>
    <w:pPr>
      <w:spacing w:line="240" w:lineRule="auto"/>
    </w:pPr>
    <w:rPr>
      <w:rFonts w:ascii="Verdana" w:eastAsiaTheme="minorEastAsi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_kamin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91472-B8BF-4E3D-B61C-4BF61514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Joanna Tyszkiewicz</dc:creator>
  <cp:keywords/>
  <dc:description/>
  <cp:lastModifiedBy>Eliza Okułowicz</cp:lastModifiedBy>
  <cp:revision>2</cp:revision>
  <cp:lastPrinted>2022-06-20T08:16:00Z</cp:lastPrinted>
  <dcterms:created xsi:type="dcterms:W3CDTF">2023-05-15T09:41:00Z</dcterms:created>
  <dcterms:modified xsi:type="dcterms:W3CDTF">2023-05-15T09:41:00Z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