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8006" w14:textId="29A4EB05" w:rsidR="004662D9" w:rsidRPr="004662D9" w:rsidRDefault="004662D9" w:rsidP="004662D9">
      <w:pPr>
        <w:pStyle w:val="OZNPROJEKTUwskazaniedatylubwersjiprojektu"/>
      </w:pPr>
      <w:bookmarkStart w:id="0" w:name="_GoBack"/>
      <w:bookmarkEnd w:id="0"/>
      <w:r w:rsidRPr="004662D9">
        <w:t xml:space="preserve">Projekt z dnia </w:t>
      </w:r>
      <w:r w:rsidR="00F93815">
        <w:t>14</w:t>
      </w:r>
      <w:r w:rsidR="0079200A">
        <w:t xml:space="preserve"> </w:t>
      </w:r>
      <w:r w:rsidR="005428A4">
        <w:t>czerwca</w:t>
      </w:r>
      <w:r w:rsidR="00302287">
        <w:t xml:space="preserve"> </w:t>
      </w:r>
      <w:r w:rsidR="002A4434">
        <w:t>2023</w:t>
      </w:r>
      <w:r w:rsidRPr="004662D9">
        <w:t xml:space="preserve"> r.</w:t>
      </w:r>
    </w:p>
    <w:p w14:paraId="6E1D47AD" w14:textId="77777777" w:rsidR="00EA1F0A" w:rsidRDefault="00EA1F0A" w:rsidP="004662D9">
      <w:pPr>
        <w:pStyle w:val="OZNRODZAKTUtznustawalubrozporzdzenieiorganwydajcy"/>
      </w:pPr>
    </w:p>
    <w:p w14:paraId="1F162ABE" w14:textId="292AE844" w:rsidR="004662D9" w:rsidRPr="004662D9" w:rsidRDefault="004662D9" w:rsidP="004662D9">
      <w:pPr>
        <w:pStyle w:val="OZNRODZAKTUtznustawalubrozporzdzenieiorganwydajcy"/>
      </w:pPr>
      <w:r w:rsidRPr="004662D9">
        <w:t>ROZPORZĄDZENIE</w:t>
      </w:r>
    </w:p>
    <w:p w14:paraId="30727638" w14:textId="77777777" w:rsidR="004662D9" w:rsidRPr="004662D9" w:rsidRDefault="004662D9" w:rsidP="004662D9">
      <w:pPr>
        <w:pStyle w:val="OZNRODZAKTUtznustawalubrozporzdzenieiorganwydajcy"/>
      </w:pPr>
      <w:r w:rsidRPr="004662D9">
        <w:t>MINISTRA RODZINY I POLITYKI SPOŁECZNEJ</w:t>
      </w:r>
      <w:r>
        <w:rPr>
          <w:rStyle w:val="Odwoanieprzypisudolnego"/>
        </w:rPr>
        <w:footnoteReference w:id="1"/>
      </w:r>
      <w:r w:rsidRPr="004662D9">
        <w:rPr>
          <w:rStyle w:val="IGindeksgrny"/>
        </w:rPr>
        <w:t>)</w:t>
      </w:r>
    </w:p>
    <w:p w14:paraId="322E08DA" w14:textId="77777777" w:rsidR="004662D9" w:rsidRPr="004662D9" w:rsidRDefault="004662D9" w:rsidP="004662D9">
      <w:pPr>
        <w:pStyle w:val="DATAAKTUdatauchwalenialubwydaniaaktu"/>
      </w:pPr>
      <w:r w:rsidRPr="004662D9">
        <w:t xml:space="preserve">z </w:t>
      </w:r>
      <w:r w:rsidR="002A4434">
        <w:t>dnia                        2023</w:t>
      </w:r>
      <w:r w:rsidRPr="004662D9">
        <w:t xml:space="preserve"> r.</w:t>
      </w:r>
    </w:p>
    <w:p w14:paraId="2B166A1D" w14:textId="42AA3008" w:rsidR="004662D9" w:rsidRPr="004662D9" w:rsidRDefault="004662D9" w:rsidP="004662D9">
      <w:pPr>
        <w:pStyle w:val="TYTUAKTUprzedmiotregulacjiustawylubrozporzdzenia"/>
      </w:pPr>
      <w:r w:rsidRPr="004662D9">
        <w:t xml:space="preserve">zmieniające rozporządzenie w </w:t>
      </w:r>
      <w:r w:rsidR="004B4C46">
        <w:t xml:space="preserve">sprawie </w:t>
      </w:r>
      <w:r w:rsidR="007044FD">
        <w:t>udzielania pomocy na usamodzielnienie, kontynuowanie nauki oraz zagospodarowanie</w:t>
      </w:r>
    </w:p>
    <w:p w14:paraId="15F1A8FD" w14:textId="482EF2F4" w:rsidR="004662D9" w:rsidRPr="007F6E86" w:rsidRDefault="004662D9" w:rsidP="007F6E86">
      <w:pPr>
        <w:pStyle w:val="NIEARTTEKSTtekstnieartykuowanynppodstprawnarozplubpreambua"/>
      </w:pPr>
      <w:r w:rsidRPr="007F6E86">
        <w:t xml:space="preserve">Na podstawie art. </w:t>
      </w:r>
      <w:r w:rsidR="004B4C46">
        <w:t>90</w:t>
      </w:r>
      <w:r w:rsidR="004274AB">
        <w:t xml:space="preserve"> ust. </w:t>
      </w:r>
      <w:r w:rsidR="004B4C46">
        <w:t>4</w:t>
      </w:r>
      <w:r w:rsidRPr="007F6E86">
        <w:t xml:space="preserve"> ustawy z dnia 12 marca 2004 r. o pomocy społecznej (Dz. U. z</w:t>
      </w:r>
      <w:r w:rsidR="007F6E86">
        <w:t xml:space="preserve"> </w:t>
      </w:r>
      <w:r w:rsidR="00EA1F0A" w:rsidRPr="00EA1F0A">
        <w:t>2023 r. poz. 901</w:t>
      </w:r>
      <w:r w:rsidRPr="007F6E86">
        <w:t>) zarządza się, co następuje:</w:t>
      </w:r>
    </w:p>
    <w:p w14:paraId="7C972CDD" w14:textId="24515FF6" w:rsidR="00E8345B" w:rsidRDefault="004662D9">
      <w:pPr>
        <w:pStyle w:val="ARTartustawynprozporzdzenia"/>
      </w:pPr>
      <w:r w:rsidRPr="001B2531">
        <w:rPr>
          <w:rStyle w:val="Ppogrubienie"/>
        </w:rPr>
        <w:t>§ 1.</w:t>
      </w:r>
      <w:r w:rsidRPr="004662D9">
        <w:t xml:space="preserve"> W rozporządzeniu Ministra </w:t>
      </w:r>
      <w:r w:rsidR="00791F0F">
        <w:t xml:space="preserve">Pracy i </w:t>
      </w:r>
      <w:r w:rsidRPr="004662D9">
        <w:t xml:space="preserve">Polityki Społecznej z dnia </w:t>
      </w:r>
      <w:r w:rsidR="004B4C46">
        <w:t>3</w:t>
      </w:r>
      <w:r w:rsidR="007F6E86">
        <w:t xml:space="preserve"> </w:t>
      </w:r>
      <w:r w:rsidR="004B4C46">
        <w:t>sierpnia 2012</w:t>
      </w:r>
      <w:r w:rsidRPr="004662D9">
        <w:t xml:space="preserve"> r. w sprawie </w:t>
      </w:r>
      <w:r w:rsidR="004B4C46" w:rsidRPr="004B4C46">
        <w:t xml:space="preserve">udzielania pomocy na </w:t>
      </w:r>
      <w:r w:rsidR="004B4C46" w:rsidRPr="00EA1F0A">
        <w:t>usamodzielnienie</w:t>
      </w:r>
      <w:r w:rsidR="004B4C46" w:rsidRPr="004B4C46">
        <w:t xml:space="preserve">, kontynuowanie nauki oraz zagospodarowanie </w:t>
      </w:r>
      <w:r w:rsidRPr="004662D9">
        <w:t xml:space="preserve">(Dz. U. poz. </w:t>
      </w:r>
      <w:r w:rsidR="004B4C46">
        <w:t>954</w:t>
      </w:r>
      <w:r w:rsidRPr="004662D9">
        <w:t xml:space="preserve">) </w:t>
      </w:r>
      <w:r w:rsidR="00EA1F0A">
        <w:t xml:space="preserve">w </w:t>
      </w:r>
      <w:r w:rsidRPr="004662D9">
        <w:t>§</w:t>
      </w:r>
      <w:r w:rsidR="003A2AEB">
        <w:t xml:space="preserve"> </w:t>
      </w:r>
      <w:r w:rsidR="00A31E6F">
        <w:t>5 ust. 2 otrzymuje brzmienie:</w:t>
      </w:r>
    </w:p>
    <w:p w14:paraId="390C8FE2" w14:textId="21B8B43C" w:rsidR="00C06E71" w:rsidRPr="00C06E71" w:rsidRDefault="00EA1F0A" w:rsidP="002A383F">
      <w:pPr>
        <w:pStyle w:val="USTustnpkodeksu"/>
      </w:pPr>
      <w:r>
        <w:t>„</w:t>
      </w:r>
      <w:r w:rsidR="00C06E71" w:rsidRPr="00C06E71">
        <w:t>2. Wysokość pomocy pieniężnej na usamodzielnienie dla osoby usamodzielnianej opuszczającej okręgowy ośrodek wychowawczy, zakład poprawczy, schronisko dla nieletnich, specjalny ośrodek szkolno-wychowawczy, specjalny ośrodek wychowawczy, młodzieżowy ośrodek socjoterapii zapewniający całodobową opiekę i młodzieżowy ośrodek wychowawczy ustala się w kwocie odpowiadającej:</w:t>
      </w:r>
    </w:p>
    <w:p w14:paraId="2D665E58" w14:textId="4EEC800E" w:rsidR="00C06E71" w:rsidRPr="00C06E71" w:rsidRDefault="00C06E71" w:rsidP="00C06E71">
      <w:pPr>
        <w:pStyle w:val="PKTpunkt"/>
      </w:pPr>
      <w:bookmarkStart w:id="1" w:name="mip20929810"/>
      <w:bookmarkEnd w:id="1"/>
      <w:r w:rsidRPr="00C06E71">
        <w:t>1)</w:t>
      </w:r>
      <w:r>
        <w:tab/>
      </w:r>
      <w:r w:rsidRPr="00C06E71">
        <w:t xml:space="preserve">300% podstawy </w:t>
      </w:r>
      <w:r w:rsidR="00EA1F0A">
        <w:t>–</w:t>
      </w:r>
      <w:r w:rsidR="00EA1F0A" w:rsidRPr="00C06E71">
        <w:t xml:space="preserve"> </w:t>
      </w:r>
      <w:r w:rsidRPr="00C06E71">
        <w:t>w przypadku gdy osoba usamodzielniana przebywała w okręgowy</w:t>
      </w:r>
      <w:r w:rsidR="00AC49F0">
        <w:t>m</w:t>
      </w:r>
      <w:r w:rsidRPr="00C06E71">
        <w:t xml:space="preserve"> ośrod</w:t>
      </w:r>
      <w:r w:rsidR="00AC49F0">
        <w:t>ku</w:t>
      </w:r>
      <w:r w:rsidRPr="00C06E71">
        <w:t xml:space="preserve"> wychowawczy</w:t>
      </w:r>
      <w:r w:rsidR="00AC49F0">
        <w:t>m</w:t>
      </w:r>
      <w:r w:rsidRPr="00C06E71">
        <w:t>, zakład</w:t>
      </w:r>
      <w:r w:rsidR="00AC49F0">
        <w:t>zie</w:t>
      </w:r>
      <w:r w:rsidRPr="00C06E71">
        <w:t xml:space="preserve"> poprawczy</w:t>
      </w:r>
      <w:r w:rsidR="00AC49F0">
        <w:t>m</w:t>
      </w:r>
      <w:r w:rsidRPr="00C06E71">
        <w:t>, schronisk</w:t>
      </w:r>
      <w:r w:rsidR="00AC49F0">
        <w:t>u</w:t>
      </w:r>
      <w:r w:rsidRPr="00C06E71">
        <w:t xml:space="preserve"> dla nieletnich, specjalny</w:t>
      </w:r>
      <w:r w:rsidR="00AC49F0">
        <w:t>m</w:t>
      </w:r>
      <w:r w:rsidRPr="00C06E71">
        <w:t xml:space="preserve"> ośrodk</w:t>
      </w:r>
      <w:r w:rsidR="00AC49F0">
        <w:t>u</w:t>
      </w:r>
      <w:r w:rsidRPr="00C06E71">
        <w:t xml:space="preserve"> szkolno-wychowawczy</w:t>
      </w:r>
      <w:r w:rsidR="00AC49F0">
        <w:t>m</w:t>
      </w:r>
      <w:r w:rsidRPr="00C06E71">
        <w:t>, specjalny</w:t>
      </w:r>
      <w:r w:rsidR="0097254E">
        <w:t>m</w:t>
      </w:r>
      <w:r w:rsidRPr="00C06E71">
        <w:t xml:space="preserve"> ośrod</w:t>
      </w:r>
      <w:r w:rsidR="0097254E">
        <w:t>ku</w:t>
      </w:r>
      <w:r w:rsidRPr="00C06E71">
        <w:t xml:space="preserve"> wychowawczy</w:t>
      </w:r>
      <w:r w:rsidR="0097254E">
        <w:t>m</w:t>
      </w:r>
      <w:r w:rsidRPr="00C06E71">
        <w:t>, młodzieżowy</w:t>
      </w:r>
      <w:r w:rsidR="0097254E">
        <w:t>m</w:t>
      </w:r>
      <w:r w:rsidRPr="00C06E71">
        <w:t xml:space="preserve"> ośrodk</w:t>
      </w:r>
      <w:r w:rsidR="0097254E">
        <w:t>u</w:t>
      </w:r>
      <w:r w:rsidRPr="00C06E71">
        <w:t xml:space="preserve"> socjoterapii zapewniający</w:t>
      </w:r>
      <w:r w:rsidR="0097254E">
        <w:t>m</w:t>
      </w:r>
      <w:r w:rsidRPr="00C06E71">
        <w:t xml:space="preserve"> całodobową opiekę i młodzieżowy</w:t>
      </w:r>
      <w:r w:rsidR="00591871">
        <w:t>m</w:t>
      </w:r>
      <w:r w:rsidRPr="00C06E71">
        <w:t xml:space="preserve"> ośrod</w:t>
      </w:r>
      <w:r w:rsidR="00591871">
        <w:t xml:space="preserve">ku </w:t>
      </w:r>
      <w:r w:rsidRPr="00C06E71">
        <w:t>wychowawczy</w:t>
      </w:r>
      <w:r w:rsidR="00591871">
        <w:t>m</w:t>
      </w:r>
      <w:r w:rsidRPr="00C06E71">
        <w:t xml:space="preserve"> przez okres powyżej trzech lat;</w:t>
      </w:r>
    </w:p>
    <w:p w14:paraId="27BD97EA" w14:textId="39AF404A" w:rsidR="00C06E71" w:rsidRPr="00C06E71" w:rsidRDefault="00C06E71" w:rsidP="00C06E71">
      <w:pPr>
        <w:pStyle w:val="PKTpunkt"/>
      </w:pPr>
      <w:bookmarkStart w:id="2" w:name="mip20929811"/>
      <w:bookmarkEnd w:id="2"/>
      <w:r w:rsidRPr="00C06E71">
        <w:t>2)</w:t>
      </w:r>
      <w:r>
        <w:tab/>
      </w:r>
      <w:r w:rsidRPr="00C06E71">
        <w:t xml:space="preserve">200% podstawy </w:t>
      </w:r>
      <w:r w:rsidR="00EA1F0A">
        <w:t>–</w:t>
      </w:r>
      <w:r w:rsidR="00EA1F0A" w:rsidRPr="00C06E71">
        <w:t xml:space="preserve"> </w:t>
      </w:r>
      <w:r w:rsidRPr="00C06E71">
        <w:t xml:space="preserve">w przypadku gdy osoba usamodzielniana przebywała w </w:t>
      </w:r>
      <w:r w:rsidR="00DC5791" w:rsidRPr="00DC5791">
        <w:t>okręgowym ośrodku wychowawczym, zakładzie poprawczym, schronisku dla nieletnich, specjalnym ośrodku szkolno-wychowawczym, specjalnym ośrodku wychowawczym, młodzieżowym ośrodku socjoterapii zapewniającym całodobową opiekę i młodzieżowy</w:t>
      </w:r>
      <w:r w:rsidR="0035197F">
        <w:t>m</w:t>
      </w:r>
      <w:r w:rsidR="00DC5791" w:rsidRPr="00DC5791">
        <w:t xml:space="preserve"> ośrod</w:t>
      </w:r>
      <w:r w:rsidR="0035197F">
        <w:t>ku</w:t>
      </w:r>
      <w:r w:rsidR="00DC5791" w:rsidRPr="00DC5791">
        <w:t xml:space="preserve"> wychowawczy</w:t>
      </w:r>
      <w:r w:rsidR="0035197F">
        <w:t>m</w:t>
      </w:r>
      <w:r w:rsidR="00DC5791" w:rsidRPr="00DC5791">
        <w:t xml:space="preserve"> </w:t>
      </w:r>
      <w:r w:rsidRPr="00C06E71">
        <w:t>przez okres powyżej dwóch lat do trzech lat;</w:t>
      </w:r>
    </w:p>
    <w:p w14:paraId="3A664683" w14:textId="61BDCC0C" w:rsidR="008549E6" w:rsidRPr="00C06E71" w:rsidRDefault="00C06E71" w:rsidP="008549E6">
      <w:pPr>
        <w:pStyle w:val="PKTpunkt"/>
      </w:pPr>
      <w:bookmarkStart w:id="3" w:name="mip20929812"/>
      <w:bookmarkEnd w:id="3"/>
      <w:r w:rsidRPr="00C06E71">
        <w:lastRenderedPageBreak/>
        <w:t>3)</w:t>
      </w:r>
      <w:r w:rsidR="00EA1F0A">
        <w:tab/>
      </w:r>
      <w:r w:rsidRPr="00C06E71">
        <w:t xml:space="preserve">100% podstawy </w:t>
      </w:r>
      <w:r w:rsidR="00EA1F0A">
        <w:t>–</w:t>
      </w:r>
      <w:r w:rsidR="00EA1F0A" w:rsidRPr="00C06E71">
        <w:t xml:space="preserve"> </w:t>
      </w:r>
      <w:r w:rsidRPr="00C06E71">
        <w:t xml:space="preserve">w przypadku gdy osoba usamodzielniana przebywała </w:t>
      </w:r>
      <w:r>
        <w:t xml:space="preserve">w </w:t>
      </w:r>
      <w:r w:rsidR="00FC6B55" w:rsidRPr="00FC6B55">
        <w:t xml:space="preserve">okręgowym ośrodku wychowawczym, zakładzie poprawczym, schronisku dla nieletnich, specjalnym ośrodku szkolno-wychowawczym, specjalnym ośrodku wychowawczym, młodzieżowym ośrodku socjoterapii zapewniającym całodobową opiekę i młodzieżowym ośrodku wychowawczym </w:t>
      </w:r>
      <w:r w:rsidRPr="00C06E71">
        <w:t>przez okres od roku do dwóch lat.</w:t>
      </w:r>
      <w:r w:rsidR="00EA1F0A">
        <w:t>”.</w:t>
      </w:r>
    </w:p>
    <w:p w14:paraId="1CF4F985" w14:textId="761EF80C" w:rsidR="008549E6" w:rsidRDefault="001B2531" w:rsidP="002A383F">
      <w:pPr>
        <w:pStyle w:val="ARTartustawynprozporzdzenia"/>
      </w:pPr>
      <w:r w:rsidRPr="009411B4">
        <w:rPr>
          <w:rStyle w:val="Ppogrubienie"/>
        </w:rPr>
        <w:t>§ 2.</w:t>
      </w:r>
      <w:r w:rsidRPr="003F0501">
        <w:t xml:space="preserve"> </w:t>
      </w:r>
      <w:r w:rsidR="008549E6">
        <w:t xml:space="preserve">Do wniosków o pomoc pieniężną </w:t>
      </w:r>
      <w:r w:rsidR="008549E6" w:rsidRPr="008549E6">
        <w:t xml:space="preserve">na usamodzielnienie dla osoby usamodzielnianej </w:t>
      </w:r>
      <w:r w:rsidR="00FF0675" w:rsidRPr="00FF0675">
        <w:t>złożonych i nierozpatrzonych przed dniem wejścia w życie niniejszego rozporządzenia stosuje się przepisy rozporządzenia zmienianego w § 1 w brzmieniu nadanym niniejszym rozporządzeniem</w:t>
      </w:r>
      <w:r w:rsidR="008549E6" w:rsidRPr="008549E6">
        <w:t>.</w:t>
      </w:r>
    </w:p>
    <w:p w14:paraId="0AA3D8E5" w14:textId="764E2F21" w:rsidR="00D93659" w:rsidRDefault="008549E6" w:rsidP="0079200A">
      <w:pPr>
        <w:pStyle w:val="ARTartustawynprozporzdzenia"/>
      </w:pPr>
      <w:r w:rsidRPr="00124E8C">
        <w:rPr>
          <w:rStyle w:val="Ppogrubienie"/>
        </w:rPr>
        <w:t>§ 3.</w:t>
      </w:r>
      <w:r w:rsidRPr="008549E6">
        <w:t xml:space="preserve"> </w:t>
      </w:r>
      <w:r w:rsidR="003F0501" w:rsidRPr="003F0501">
        <w:t>Rozporządz</w:t>
      </w:r>
      <w:r w:rsidR="006E1686">
        <w:t xml:space="preserve">enie wchodzi w życie </w:t>
      </w:r>
      <w:r w:rsidR="0079200A" w:rsidRPr="0079200A">
        <w:t>po upływie 14 dni od dnia ogłoszenia</w:t>
      </w:r>
      <w:r w:rsidR="0079200A">
        <w:t xml:space="preserve">. </w:t>
      </w:r>
    </w:p>
    <w:p w14:paraId="3072F9F4" w14:textId="45EBCDF2" w:rsidR="00B7625B" w:rsidRDefault="00B7625B" w:rsidP="0079200A">
      <w:pPr>
        <w:pStyle w:val="ARTartustawynprozporzdzenia"/>
      </w:pPr>
    </w:p>
    <w:p w14:paraId="0248A19F" w14:textId="77777777" w:rsidR="00B7625B" w:rsidRDefault="00B7625B" w:rsidP="0079200A">
      <w:pPr>
        <w:pStyle w:val="ARTartustawynprozporzdzenia"/>
      </w:pPr>
    </w:p>
    <w:p w14:paraId="0767C832" w14:textId="7CE57AC5" w:rsidR="00935898" w:rsidRPr="00935898" w:rsidRDefault="00935898" w:rsidP="00935898">
      <w:pPr>
        <w:pStyle w:val="NAZORGWYDnazwaorganuwydajcegoprojektowanyakt"/>
      </w:pPr>
      <w:r w:rsidRPr="00935898">
        <w:t>MINISTER</w:t>
      </w:r>
    </w:p>
    <w:p w14:paraId="3377ED6C" w14:textId="77777777" w:rsidR="00935898" w:rsidRPr="00935898" w:rsidRDefault="00935898" w:rsidP="00935898">
      <w:pPr>
        <w:pStyle w:val="NAZORGWYDnazwaorganuwydajcegoprojektowanyakt"/>
      </w:pPr>
      <w:r w:rsidRPr="00935898">
        <w:t>RODZINY I POLITYKI SPOŁECZNEJ</w:t>
      </w:r>
    </w:p>
    <w:p w14:paraId="1ADC181C" w14:textId="3FB1E182" w:rsidR="00935898" w:rsidRDefault="00935898" w:rsidP="00935898">
      <w:pPr>
        <w:pStyle w:val="NAZORGWYDnazwaorganuwydajcegoprojektowanyakt"/>
      </w:pPr>
      <w:r w:rsidRPr="00935898">
        <w:t>MARLENA MALĄG</w:t>
      </w:r>
    </w:p>
    <w:p w14:paraId="26251D75" w14:textId="468C311B" w:rsidR="00C06E71" w:rsidRDefault="00C06E71" w:rsidP="00935898">
      <w:pPr>
        <w:pStyle w:val="NAZORGWYDnazwaorganuwydajcegoprojektowanyakt"/>
      </w:pPr>
    </w:p>
    <w:p w14:paraId="3E4603BF" w14:textId="77777777" w:rsidR="00EB44BD" w:rsidRPr="00EB44BD" w:rsidRDefault="00EB44BD" w:rsidP="00EB44BD">
      <w:pPr>
        <w:pStyle w:val="NAZORGWYDnazwaorganuwydajcegoprojektowanyakt"/>
        <w:ind w:left="0"/>
        <w:jc w:val="left"/>
      </w:pPr>
      <w:r w:rsidRPr="00EB44BD">
        <w:t>w porozumieniu:</w:t>
      </w:r>
    </w:p>
    <w:p w14:paraId="1F0A7C26" w14:textId="2E0DDB01" w:rsidR="00EB44BD" w:rsidRPr="00EB44BD" w:rsidRDefault="00EB44BD" w:rsidP="00EB44BD">
      <w:pPr>
        <w:pStyle w:val="NAZORGWYDnazwaorganuwydajcegoprojektowanyakt"/>
        <w:ind w:left="0"/>
        <w:jc w:val="left"/>
      </w:pPr>
      <w:r w:rsidRPr="00EB44BD">
        <w:t xml:space="preserve">MINISTER </w:t>
      </w:r>
      <w:r>
        <w:t>SPRAWIEDLIWOŚĆI</w:t>
      </w:r>
    </w:p>
    <w:p w14:paraId="7729AD93" w14:textId="77777777" w:rsidR="00A17F45" w:rsidRDefault="00A17F45" w:rsidP="00A17F45">
      <w:pPr>
        <w:pStyle w:val="NAZORGWYDnazwaorganuwydajcegoprojektowanyakt"/>
        <w:ind w:left="0"/>
        <w:jc w:val="left"/>
      </w:pPr>
    </w:p>
    <w:p w14:paraId="32B241E5" w14:textId="77777777" w:rsidR="00A17F45" w:rsidRPr="00A17F45" w:rsidRDefault="00A31E6F" w:rsidP="00A17F45">
      <w:pPr>
        <w:pStyle w:val="ODNONIKtreodnonika"/>
      </w:pPr>
      <w:r>
        <w:t xml:space="preserve"> </w:t>
      </w:r>
      <w:r w:rsidR="00A17F45" w:rsidRPr="00A17F45">
        <w:t>Za zgodność pod względem prawnym, legislacyjnym i redakcyjnym</w:t>
      </w:r>
    </w:p>
    <w:p w14:paraId="7B96AA43" w14:textId="77777777" w:rsidR="00A17F45" w:rsidRPr="00A17F45" w:rsidRDefault="00A17F45" w:rsidP="00A17F45">
      <w:pPr>
        <w:pStyle w:val="ODNONIKtreodnonika"/>
      </w:pPr>
      <w:r w:rsidRPr="00A17F45">
        <w:t xml:space="preserve">                                   Magdalena Fabisiak</w:t>
      </w:r>
    </w:p>
    <w:p w14:paraId="5E0EC7F8" w14:textId="77777777" w:rsidR="00A17F45" w:rsidRPr="00A17F45" w:rsidRDefault="00A17F45" w:rsidP="00A17F45">
      <w:pPr>
        <w:pStyle w:val="ODNONIKtreodnonika"/>
      </w:pPr>
      <w:r w:rsidRPr="00A17F45">
        <w:t xml:space="preserve">                 Zastępca Dyrektora Departamentu Prawnego </w:t>
      </w:r>
    </w:p>
    <w:p w14:paraId="781A6A34" w14:textId="77777777" w:rsidR="00A17F45" w:rsidRPr="00A17F45" w:rsidRDefault="00A17F45" w:rsidP="00A17F45">
      <w:pPr>
        <w:pStyle w:val="ODNONIKtreodnonika"/>
      </w:pPr>
      <w:r w:rsidRPr="00A17F45">
        <w:t xml:space="preserve">              w Ministerstwie Rodziny i Polityki Społecznej</w:t>
      </w:r>
    </w:p>
    <w:p w14:paraId="2869496C" w14:textId="77777777" w:rsidR="00A17F45" w:rsidRPr="00A17F45" w:rsidRDefault="00A17F45" w:rsidP="00A17F45">
      <w:pPr>
        <w:pStyle w:val="ODNONIKtreodnonika"/>
      </w:pPr>
      <w:r w:rsidRPr="00A17F45">
        <w:t xml:space="preserve">                           /-podpisano elektronicznie/</w:t>
      </w:r>
    </w:p>
    <w:p w14:paraId="2714E7C4" w14:textId="1CEE25B7" w:rsidR="006D1ACE" w:rsidRPr="00935898" w:rsidRDefault="006D1ACE" w:rsidP="00A17F45">
      <w:pPr>
        <w:pStyle w:val="NAZORGWYDnazwaorganuwydajcegoprojektowanyakt"/>
        <w:ind w:left="0"/>
        <w:jc w:val="left"/>
      </w:pPr>
    </w:p>
    <w:sectPr w:rsidR="006D1ACE" w:rsidRPr="00935898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9138B" w14:textId="77777777" w:rsidR="00741A55" w:rsidRDefault="00741A55">
      <w:r>
        <w:separator/>
      </w:r>
    </w:p>
  </w:endnote>
  <w:endnote w:type="continuationSeparator" w:id="0">
    <w:p w14:paraId="6751EFC7" w14:textId="77777777" w:rsidR="00741A55" w:rsidRDefault="0074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70AE" w14:textId="77777777" w:rsidR="00741A55" w:rsidRDefault="00741A55">
      <w:r>
        <w:separator/>
      </w:r>
    </w:p>
  </w:footnote>
  <w:footnote w:type="continuationSeparator" w:id="0">
    <w:p w14:paraId="1750521E" w14:textId="77777777" w:rsidR="00741A55" w:rsidRDefault="00741A55">
      <w:r>
        <w:continuationSeparator/>
      </w:r>
    </w:p>
  </w:footnote>
  <w:footnote w:id="1">
    <w:p w14:paraId="52EA1E0A" w14:textId="1D24C9E6" w:rsidR="004662D9" w:rsidRDefault="004662D9" w:rsidP="004662D9">
      <w:pPr>
        <w:pStyle w:val="ODNONIKtreodnonika"/>
      </w:pPr>
      <w:r>
        <w:rPr>
          <w:rStyle w:val="Odwoanieprzypisudolnego"/>
        </w:rPr>
        <w:footnoteRef/>
      </w:r>
      <w:r w:rsidRPr="004662D9">
        <w:rPr>
          <w:rStyle w:val="IGindeksgrny"/>
        </w:rPr>
        <w:t>)</w:t>
      </w:r>
      <w:r>
        <w:tab/>
      </w:r>
      <w:r w:rsidRPr="009D7614">
        <w:t xml:space="preserve">Minister Rodziny i Polityki Społecznej kieruje działem administracji rządowej – zabezpieczenie społeczne, na podstawie § 1 ust. 2 pkt 2 </w:t>
      </w:r>
      <w:r w:rsidRPr="00117139">
        <w:t xml:space="preserve">rozporządzenia Prezesa </w:t>
      </w:r>
      <w:r>
        <w:t>R</w:t>
      </w:r>
      <w:r w:rsidRPr="00117139">
        <w:t>ady Ministrów z dnia 6 października 2020 r. w sprawie szczegółowego zakresu działania Ministra Rodziny i Polityki Społecznej (Dz. U. z 2022 r. poz. 416).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85AE" w14:textId="2FE047D1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17F4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D9"/>
    <w:rsid w:val="000012DA"/>
    <w:rsid w:val="0000246E"/>
    <w:rsid w:val="00003862"/>
    <w:rsid w:val="0000654F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BB1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A65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33F0"/>
    <w:rsid w:val="001042BA"/>
    <w:rsid w:val="00106D03"/>
    <w:rsid w:val="00110465"/>
    <w:rsid w:val="00110628"/>
    <w:rsid w:val="0011245A"/>
    <w:rsid w:val="0011493E"/>
    <w:rsid w:val="00115B72"/>
    <w:rsid w:val="00117900"/>
    <w:rsid w:val="001209EC"/>
    <w:rsid w:val="00120A9E"/>
    <w:rsid w:val="00124E8C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493"/>
    <w:rsid w:val="0015667C"/>
    <w:rsid w:val="00157110"/>
    <w:rsid w:val="0015742A"/>
    <w:rsid w:val="00157DA1"/>
    <w:rsid w:val="00163147"/>
    <w:rsid w:val="00164C57"/>
    <w:rsid w:val="00164C9D"/>
    <w:rsid w:val="00167B5A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2BB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531"/>
    <w:rsid w:val="001B342E"/>
    <w:rsid w:val="001B68A7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5C06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459"/>
    <w:rsid w:val="0029405D"/>
    <w:rsid w:val="00294FA6"/>
    <w:rsid w:val="00295A6F"/>
    <w:rsid w:val="002A20C4"/>
    <w:rsid w:val="002A383F"/>
    <w:rsid w:val="002A4434"/>
    <w:rsid w:val="002A570F"/>
    <w:rsid w:val="002A7292"/>
    <w:rsid w:val="002A7358"/>
    <w:rsid w:val="002A7902"/>
    <w:rsid w:val="002B0F6B"/>
    <w:rsid w:val="002B23B8"/>
    <w:rsid w:val="002B4429"/>
    <w:rsid w:val="002B68A6"/>
    <w:rsid w:val="002B6F20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28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97F"/>
    <w:rsid w:val="00352DAE"/>
    <w:rsid w:val="00354EB9"/>
    <w:rsid w:val="00355F83"/>
    <w:rsid w:val="003602AE"/>
    <w:rsid w:val="00360929"/>
    <w:rsid w:val="003647D5"/>
    <w:rsid w:val="003674B0"/>
    <w:rsid w:val="0037321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AEB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0501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42A"/>
    <w:rsid w:val="00407828"/>
    <w:rsid w:val="00413D8E"/>
    <w:rsid w:val="004140F2"/>
    <w:rsid w:val="00417B22"/>
    <w:rsid w:val="00421085"/>
    <w:rsid w:val="0042465E"/>
    <w:rsid w:val="00424DF7"/>
    <w:rsid w:val="004274AB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1DCF"/>
    <w:rsid w:val="00462946"/>
    <w:rsid w:val="00463F43"/>
    <w:rsid w:val="00464B94"/>
    <w:rsid w:val="0046526C"/>
    <w:rsid w:val="004653A8"/>
    <w:rsid w:val="00465A0B"/>
    <w:rsid w:val="004662D9"/>
    <w:rsid w:val="00467A87"/>
    <w:rsid w:val="0047077C"/>
    <w:rsid w:val="00470B05"/>
    <w:rsid w:val="0047207C"/>
    <w:rsid w:val="00472CD6"/>
    <w:rsid w:val="00474E3C"/>
    <w:rsid w:val="00477953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4C46"/>
    <w:rsid w:val="004B5037"/>
    <w:rsid w:val="004B5B2F"/>
    <w:rsid w:val="004B626A"/>
    <w:rsid w:val="004B660E"/>
    <w:rsid w:val="004C05BD"/>
    <w:rsid w:val="004C2215"/>
    <w:rsid w:val="004C3B06"/>
    <w:rsid w:val="004C3F97"/>
    <w:rsid w:val="004C7EE7"/>
    <w:rsid w:val="004D2DEE"/>
    <w:rsid w:val="004D2E1F"/>
    <w:rsid w:val="004D2F56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28A4"/>
    <w:rsid w:val="0054396D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871"/>
    <w:rsid w:val="00597024"/>
    <w:rsid w:val="005971AE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E6D5A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1F7F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3E3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B8B"/>
    <w:rsid w:val="006C0C29"/>
    <w:rsid w:val="006C419E"/>
    <w:rsid w:val="006C4A31"/>
    <w:rsid w:val="006C5AC2"/>
    <w:rsid w:val="006C6AFB"/>
    <w:rsid w:val="006D1ACE"/>
    <w:rsid w:val="006D2735"/>
    <w:rsid w:val="006D45B2"/>
    <w:rsid w:val="006E0FCC"/>
    <w:rsid w:val="006E1686"/>
    <w:rsid w:val="006E1E96"/>
    <w:rsid w:val="006E4C34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44FD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1A55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360"/>
    <w:rsid w:val="00764A67"/>
    <w:rsid w:val="00766A4F"/>
    <w:rsid w:val="00770F6B"/>
    <w:rsid w:val="00771883"/>
    <w:rsid w:val="00776DC2"/>
    <w:rsid w:val="00780122"/>
    <w:rsid w:val="0078214B"/>
    <w:rsid w:val="0078498A"/>
    <w:rsid w:val="007878FE"/>
    <w:rsid w:val="00791F0F"/>
    <w:rsid w:val="0079200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6E86"/>
    <w:rsid w:val="00802949"/>
    <w:rsid w:val="0080301E"/>
    <w:rsid w:val="0080365F"/>
    <w:rsid w:val="00812BE5"/>
    <w:rsid w:val="008159CF"/>
    <w:rsid w:val="00817429"/>
    <w:rsid w:val="00817BD4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2689"/>
    <w:rsid w:val="008436B8"/>
    <w:rsid w:val="008460B6"/>
    <w:rsid w:val="00850C9D"/>
    <w:rsid w:val="00852B59"/>
    <w:rsid w:val="008549E6"/>
    <w:rsid w:val="00856272"/>
    <w:rsid w:val="008563FF"/>
    <w:rsid w:val="0086018B"/>
    <w:rsid w:val="008611DD"/>
    <w:rsid w:val="008620DE"/>
    <w:rsid w:val="00866867"/>
    <w:rsid w:val="00872257"/>
    <w:rsid w:val="008752FF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56B8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4C24"/>
    <w:rsid w:val="008E78A3"/>
    <w:rsid w:val="008F0654"/>
    <w:rsid w:val="008F06CB"/>
    <w:rsid w:val="008F2E83"/>
    <w:rsid w:val="008F300D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5898"/>
    <w:rsid w:val="00937598"/>
    <w:rsid w:val="0093790B"/>
    <w:rsid w:val="009411B4"/>
    <w:rsid w:val="00943751"/>
    <w:rsid w:val="00943C54"/>
    <w:rsid w:val="00946D78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253"/>
    <w:rsid w:val="0097254E"/>
    <w:rsid w:val="00984E03"/>
    <w:rsid w:val="00987E85"/>
    <w:rsid w:val="009925DF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6BD0"/>
    <w:rsid w:val="00A079C1"/>
    <w:rsid w:val="00A12520"/>
    <w:rsid w:val="00A130FD"/>
    <w:rsid w:val="00A13D6D"/>
    <w:rsid w:val="00A14769"/>
    <w:rsid w:val="00A16151"/>
    <w:rsid w:val="00A16EC6"/>
    <w:rsid w:val="00A17C06"/>
    <w:rsid w:val="00A17F45"/>
    <w:rsid w:val="00A2126E"/>
    <w:rsid w:val="00A21706"/>
    <w:rsid w:val="00A245C5"/>
    <w:rsid w:val="00A24FCC"/>
    <w:rsid w:val="00A26A90"/>
    <w:rsid w:val="00A26B27"/>
    <w:rsid w:val="00A30E4F"/>
    <w:rsid w:val="00A315A6"/>
    <w:rsid w:val="00A31E6F"/>
    <w:rsid w:val="00A32253"/>
    <w:rsid w:val="00A3310E"/>
    <w:rsid w:val="00A333A0"/>
    <w:rsid w:val="00A37E70"/>
    <w:rsid w:val="00A437E1"/>
    <w:rsid w:val="00A43E49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1E8"/>
    <w:rsid w:val="00A8135A"/>
    <w:rsid w:val="00A824DD"/>
    <w:rsid w:val="00A83676"/>
    <w:rsid w:val="00A83B7B"/>
    <w:rsid w:val="00A84274"/>
    <w:rsid w:val="00A850F3"/>
    <w:rsid w:val="00A864E3"/>
    <w:rsid w:val="00A91E37"/>
    <w:rsid w:val="00A94574"/>
    <w:rsid w:val="00A95936"/>
    <w:rsid w:val="00A96265"/>
    <w:rsid w:val="00A97084"/>
    <w:rsid w:val="00A979DF"/>
    <w:rsid w:val="00AA1C2C"/>
    <w:rsid w:val="00AA35F6"/>
    <w:rsid w:val="00AA476A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9F0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CB4"/>
    <w:rsid w:val="00AF7DF5"/>
    <w:rsid w:val="00B006E5"/>
    <w:rsid w:val="00B024C2"/>
    <w:rsid w:val="00B04D0B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A0B"/>
    <w:rsid w:val="00B535C2"/>
    <w:rsid w:val="00B55544"/>
    <w:rsid w:val="00B642FC"/>
    <w:rsid w:val="00B64D26"/>
    <w:rsid w:val="00B64FBB"/>
    <w:rsid w:val="00B70E22"/>
    <w:rsid w:val="00B7625B"/>
    <w:rsid w:val="00B774CB"/>
    <w:rsid w:val="00B80402"/>
    <w:rsid w:val="00B80B9A"/>
    <w:rsid w:val="00B830B7"/>
    <w:rsid w:val="00B848EA"/>
    <w:rsid w:val="00B84B2B"/>
    <w:rsid w:val="00B864BA"/>
    <w:rsid w:val="00B877C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6DB0"/>
    <w:rsid w:val="00BB7B38"/>
    <w:rsid w:val="00BC11E5"/>
    <w:rsid w:val="00BC3862"/>
    <w:rsid w:val="00BC4BC6"/>
    <w:rsid w:val="00BC52FD"/>
    <w:rsid w:val="00BC6E62"/>
    <w:rsid w:val="00BC7443"/>
    <w:rsid w:val="00BD0648"/>
    <w:rsid w:val="00BD1040"/>
    <w:rsid w:val="00BD34AA"/>
    <w:rsid w:val="00BD608A"/>
    <w:rsid w:val="00BE0C44"/>
    <w:rsid w:val="00BE1B8B"/>
    <w:rsid w:val="00BE2A18"/>
    <w:rsid w:val="00BE2C01"/>
    <w:rsid w:val="00BE41EC"/>
    <w:rsid w:val="00BE56FB"/>
    <w:rsid w:val="00BF151B"/>
    <w:rsid w:val="00BF3DDE"/>
    <w:rsid w:val="00BF6589"/>
    <w:rsid w:val="00BF6F7F"/>
    <w:rsid w:val="00C00647"/>
    <w:rsid w:val="00C02764"/>
    <w:rsid w:val="00C04CEF"/>
    <w:rsid w:val="00C0662F"/>
    <w:rsid w:val="00C06E71"/>
    <w:rsid w:val="00C11943"/>
    <w:rsid w:val="00C12E96"/>
    <w:rsid w:val="00C14763"/>
    <w:rsid w:val="00C16141"/>
    <w:rsid w:val="00C2363F"/>
    <w:rsid w:val="00C236C8"/>
    <w:rsid w:val="00C23D3C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5173"/>
    <w:rsid w:val="00CA5567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365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5791"/>
    <w:rsid w:val="00DC7886"/>
    <w:rsid w:val="00DD0CF2"/>
    <w:rsid w:val="00DE1554"/>
    <w:rsid w:val="00DE23E1"/>
    <w:rsid w:val="00DE2901"/>
    <w:rsid w:val="00DE590F"/>
    <w:rsid w:val="00DE7DC1"/>
    <w:rsid w:val="00DF0C23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041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6F57"/>
    <w:rsid w:val="00E679D3"/>
    <w:rsid w:val="00E71208"/>
    <w:rsid w:val="00E71444"/>
    <w:rsid w:val="00E71C91"/>
    <w:rsid w:val="00E720A1"/>
    <w:rsid w:val="00E75DDA"/>
    <w:rsid w:val="00E763C6"/>
    <w:rsid w:val="00E773E8"/>
    <w:rsid w:val="00E8345B"/>
    <w:rsid w:val="00E83ADD"/>
    <w:rsid w:val="00E84F38"/>
    <w:rsid w:val="00E85623"/>
    <w:rsid w:val="00E87441"/>
    <w:rsid w:val="00E91FAE"/>
    <w:rsid w:val="00E96E3F"/>
    <w:rsid w:val="00EA1F0A"/>
    <w:rsid w:val="00EA270C"/>
    <w:rsid w:val="00EA4974"/>
    <w:rsid w:val="00EA532E"/>
    <w:rsid w:val="00EB06D9"/>
    <w:rsid w:val="00EB192B"/>
    <w:rsid w:val="00EB19ED"/>
    <w:rsid w:val="00EB1CAB"/>
    <w:rsid w:val="00EB44BD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92E"/>
    <w:rsid w:val="00EF0B96"/>
    <w:rsid w:val="00EF1387"/>
    <w:rsid w:val="00EF3486"/>
    <w:rsid w:val="00EF47AF"/>
    <w:rsid w:val="00EF53B6"/>
    <w:rsid w:val="00F00B73"/>
    <w:rsid w:val="00F115CA"/>
    <w:rsid w:val="00F141B3"/>
    <w:rsid w:val="00F14817"/>
    <w:rsid w:val="00F14EBA"/>
    <w:rsid w:val="00F1510F"/>
    <w:rsid w:val="00F151F2"/>
    <w:rsid w:val="00F1533A"/>
    <w:rsid w:val="00F15E31"/>
    <w:rsid w:val="00F15E5A"/>
    <w:rsid w:val="00F17F0A"/>
    <w:rsid w:val="00F2459C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997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815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6B55"/>
    <w:rsid w:val="00FD1DBE"/>
    <w:rsid w:val="00FD25A7"/>
    <w:rsid w:val="00FD27B6"/>
    <w:rsid w:val="00FD3689"/>
    <w:rsid w:val="00FD42A3"/>
    <w:rsid w:val="00FD541F"/>
    <w:rsid w:val="00FD7468"/>
    <w:rsid w:val="00FD7CE0"/>
    <w:rsid w:val="00FE0B3B"/>
    <w:rsid w:val="00FE1BE2"/>
    <w:rsid w:val="00FE730A"/>
    <w:rsid w:val="00FF0675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48101"/>
  <w15:docId w15:val="{AD8E0B20-D60A-4D87-8145-A4ECD802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531"/>
    <w:pPr>
      <w:spacing w:after="200" w:line="276" w:lineRule="auto"/>
    </w:pPr>
    <w:rPr>
      <w:rFonts w:ascii="Times New Roman" w:hAnsi="Times New Roman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7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0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8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61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1DC767-0AEC-491B-8573-AD5BBF94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335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Paulina Malujda</dc:creator>
  <cp:lastModifiedBy>Jolanta Spychała</cp:lastModifiedBy>
  <cp:revision>2</cp:revision>
  <cp:lastPrinted>2012-04-23T06:39:00Z</cp:lastPrinted>
  <dcterms:created xsi:type="dcterms:W3CDTF">2023-06-21T09:30:00Z</dcterms:created>
  <dcterms:modified xsi:type="dcterms:W3CDTF">2023-06-21T09:30:00Z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