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1E" w:rsidRPr="007761E0" w:rsidRDefault="008D691E" w:rsidP="008D69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1E0">
        <w:rPr>
          <w:rFonts w:ascii="Times New Roman" w:hAnsi="Times New Roman" w:cs="Times New Roman"/>
          <w:b/>
          <w:sz w:val="24"/>
          <w:szCs w:val="24"/>
        </w:rPr>
        <w:t>U</w:t>
      </w:r>
      <w:r w:rsidR="00F114F2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Potrzeba i cel wydania rozporządzenia</w:t>
      </w:r>
    </w:p>
    <w:p w:rsidR="007E1C94" w:rsidRDefault="00D937F8" w:rsidP="00D937F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7F8">
        <w:rPr>
          <w:rFonts w:ascii="Times New Roman" w:hAnsi="Times New Roman" w:cs="Times New Roman"/>
          <w:bCs/>
          <w:sz w:val="24"/>
          <w:szCs w:val="24"/>
        </w:rPr>
        <w:t xml:space="preserve">Zasadność podjęcia prac zmierzających do </w:t>
      </w:r>
      <w:r w:rsidR="007E1C94">
        <w:rPr>
          <w:rFonts w:ascii="Times New Roman" w:hAnsi="Times New Roman" w:cs="Times New Roman"/>
          <w:bCs/>
          <w:sz w:val="24"/>
          <w:szCs w:val="24"/>
        </w:rPr>
        <w:t xml:space="preserve">zmiany obecnie obowiązującego rozporządzenia </w:t>
      </w:r>
      <w:r w:rsidR="007E1C94" w:rsidRPr="007E1C94">
        <w:rPr>
          <w:rFonts w:ascii="Times New Roman" w:hAnsi="Times New Roman" w:cs="Times New Roman"/>
          <w:bCs/>
          <w:sz w:val="24"/>
          <w:szCs w:val="24"/>
        </w:rPr>
        <w:t xml:space="preserve">Ministra Finansów </w:t>
      </w:r>
      <w:r w:rsidR="00A849E7">
        <w:rPr>
          <w:rFonts w:ascii="Times New Roman" w:hAnsi="Times New Roman" w:cs="Times New Roman"/>
          <w:bCs/>
          <w:sz w:val="24"/>
          <w:szCs w:val="24"/>
        </w:rPr>
        <w:t xml:space="preserve">z dnia 29 kwietnia 2019 r. </w:t>
      </w:r>
      <w:r w:rsidR="007E1C94" w:rsidRPr="007E1C94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 (Dz. U. poz. 866)</w:t>
      </w:r>
      <w:r w:rsidR="007E1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wynika z wejścia w życie przepisów ustawy z </w:t>
      </w:r>
      <w:r w:rsidR="003E6D26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D937F8">
        <w:rPr>
          <w:rFonts w:ascii="Times New Roman" w:hAnsi="Times New Roman" w:cs="Times New Roman"/>
          <w:bCs/>
          <w:sz w:val="24"/>
          <w:szCs w:val="24"/>
        </w:rPr>
        <w:t>15 września 2022 r. o medycynie laboratoryjnej (Dz.U</w:t>
      </w:r>
      <w:r w:rsidR="00876C2E">
        <w:rPr>
          <w:rFonts w:ascii="Times New Roman" w:hAnsi="Times New Roman" w:cs="Times New Roman"/>
          <w:bCs/>
          <w:sz w:val="24"/>
          <w:szCs w:val="24"/>
        </w:rPr>
        <w:t>.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poz. 2280). Ustawa ta wprowadziła m.in. zmiany </w:t>
      </w:r>
      <w:r w:rsidR="00876C2E">
        <w:rPr>
          <w:rFonts w:ascii="Times New Roman" w:hAnsi="Times New Roman" w:cs="Times New Roman"/>
          <w:bCs/>
          <w:sz w:val="24"/>
          <w:szCs w:val="24"/>
        </w:rPr>
        <w:t>w zakresie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przepisów ustawy z 15 kwietnia 2011 r. o działa</w:t>
      </w:r>
      <w:r w:rsidR="00943A58">
        <w:rPr>
          <w:rFonts w:ascii="Times New Roman" w:hAnsi="Times New Roman" w:cs="Times New Roman"/>
          <w:bCs/>
          <w:sz w:val="24"/>
          <w:szCs w:val="24"/>
        </w:rPr>
        <w:t>lności leczniczej (Dz. U. z 2023 r. poz. 991</w:t>
      </w:r>
      <w:r w:rsidRPr="00D937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37F8">
        <w:rPr>
          <w:rFonts w:ascii="Times New Roman" w:hAnsi="Times New Roman" w:cs="Times New Roman"/>
          <w:bCs/>
          <w:sz w:val="24"/>
          <w:szCs w:val="24"/>
        </w:rPr>
        <w:t>mające na celu umożliwienie wykonywania działalności leczniczej przez diagnostów laboratoryjnych w ramach praktyki zawodowej (indywidualnej i grupowej) oraz zobowiązujące te podmioty do zawarcia umowy obowiązkowe</w:t>
      </w:r>
      <w:r w:rsidR="002625CC">
        <w:rPr>
          <w:rFonts w:ascii="Times New Roman" w:hAnsi="Times New Roman" w:cs="Times New Roman"/>
          <w:bCs/>
          <w:sz w:val="24"/>
          <w:szCs w:val="24"/>
        </w:rPr>
        <w:t>go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ubezpieczenia odpowiedzialności cywilnej.</w:t>
      </w:r>
      <w:r w:rsidR="008356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37F8" w:rsidRPr="00D937F8" w:rsidRDefault="00D937F8" w:rsidP="00D937F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7F8">
        <w:rPr>
          <w:rFonts w:ascii="Times New Roman" w:hAnsi="Times New Roman" w:cs="Times New Roman"/>
          <w:bCs/>
          <w:sz w:val="24"/>
          <w:szCs w:val="24"/>
        </w:rPr>
        <w:t xml:space="preserve">W wyniku wprowadzonych zmian powstaje konieczność zmiany </w:t>
      </w:r>
      <w:r w:rsidR="007E1C94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Pr="00D937F8">
        <w:rPr>
          <w:rFonts w:ascii="Times New Roman" w:hAnsi="Times New Roman" w:cs="Times New Roman"/>
          <w:bCs/>
          <w:sz w:val="24"/>
          <w:szCs w:val="24"/>
        </w:rPr>
        <w:t>rozporządzenia Ministra Finansów w sprawie obowiązkowego ubezpieczenia odpowiedzialności cywilnej podmiotu wykonującego działalność leczniczą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wydanego na podstawie art. 25 ust. 5 ustawy o działalności leczniczej, w zakresie regulacji dotyczących wysokości minimalnej sumy gwarancyjnej tego ubezpieczenia.</w:t>
      </w:r>
      <w:r w:rsidR="00A206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7B4A" w:rsidRPr="007761E0" w:rsidRDefault="006E7B4A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Rzeczywisty stan w dziedzinie, która ma być unormowana</w:t>
      </w:r>
    </w:p>
    <w:p w:rsidR="00FE43F3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Obecnie </w:t>
      </w:r>
      <w:r w:rsidR="00FE43F3">
        <w:rPr>
          <w:rFonts w:ascii="Times New Roman" w:hAnsi="Times New Roman" w:cs="Times New Roman"/>
          <w:bCs/>
          <w:sz w:val="24"/>
          <w:szCs w:val="24"/>
        </w:rPr>
        <w:t xml:space="preserve">obowiązujące rozporządzenie </w:t>
      </w:r>
      <w:r w:rsidR="00FE43F3" w:rsidRPr="00FE43F3">
        <w:rPr>
          <w:rFonts w:ascii="Times New Roman" w:hAnsi="Times New Roman" w:cs="Times New Roman"/>
          <w:bCs/>
          <w:sz w:val="24"/>
          <w:szCs w:val="24"/>
        </w:rPr>
        <w:t xml:space="preserve">Ministra Finansów </w:t>
      </w:r>
      <w:r w:rsidR="006D4CAD">
        <w:rPr>
          <w:rFonts w:ascii="Times New Roman" w:hAnsi="Times New Roman" w:cs="Times New Roman"/>
          <w:bCs/>
          <w:sz w:val="24"/>
          <w:szCs w:val="24"/>
        </w:rPr>
        <w:t xml:space="preserve">z dnia 29 kwietnia 2019 r. </w:t>
      </w:r>
      <w:r w:rsidR="00FE43F3" w:rsidRPr="00FE43F3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 (Dz. U. poz. 866)</w:t>
      </w:r>
      <w:r w:rsidR="00FE43F3">
        <w:rPr>
          <w:rFonts w:ascii="Times New Roman" w:hAnsi="Times New Roman" w:cs="Times New Roman"/>
          <w:bCs/>
          <w:sz w:val="24"/>
          <w:szCs w:val="24"/>
        </w:rPr>
        <w:t xml:space="preserve"> nie zawiera regulacji odnoszących się do </w:t>
      </w:r>
      <w:r w:rsidR="00912A33" w:rsidRPr="00912A33">
        <w:rPr>
          <w:rFonts w:ascii="Times New Roman" w:hAnsi="Times New Roman" w:cs="Times New Roman"/>
          <w:bCs/>
          <w:sz w:val="24"/>
          <w:szCs w:val="24"/>
        </w:rPr>
        <w:t>diagnostów laboratoryjnych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43F3" w:rsidRDefault="00FE43F3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 xml:space="preserve">Różnica pomiędzy dotychczasowym, a projektowanym stanem prawnym </w:t>
      </w:r>
    </w:p>
    <w:p w:rsidR="00912A33" w:rsidRDefault="00947F1F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D691E" w:rsidRPr="007761E0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12A33">
        <w:rPr>
          <w:rFonts w:ascii="Times New Roman" w:hAnsi="Times New Roman" w:cs="Times New Roman"/>
          <w:bCs/>
          <w:sz w:val="24"/>
          <w:szCs w:val="24"/>
        </w:rPr>
        <w:t>obecnie obowiązujących przepisów</w:t>
      </w:r>
      <w:r w:rsidR="008D691E" w:rsidRPr="0077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91E">
        <w:rPr>
          <w:rFonts w:ascii="Times New Roman" w:hAnsi="Times New Roman" w:cs="Times New Roman"/>
          <w:bCs/>
          <w:sz w:val="24"/>
          <w:szCs w:val="24"/>
        </w:rPr>
        <w:t>zosta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ną </w:t>
      </w:r>
      <w:r>
        <w:rPr>
          <w:rFonts w:ascii="Times New Roman" w:hAnsi="Times New Roman" w:cs="Times New Roman"/>
          <w:bCs/>
          <w:sz w:val="24"/>
          <w:szCs w:val="24"/>
        </w:rPr>
        <w:t xml:space="preserve">wprowadzone normy 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odnoszące się do </w:t>
      </w:r>
      <w:r>
        <w:rPr>
          <w:rFonts w:ascii="Times New Roman" w:hAnsi="Times New Roman" w:cs="Times New Roman"/>
          <w:bCs/>
          <w:sz w:val="24"/>
          <w:szCs w:val="24"/>
        </w:rPr>
        <w:t xml:space="preserve">diagnostów laboratoryjnych w zakresie 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wysokości minimalnej sumy gwarancyjnej w </w:t>
      </w:r>
      <w:r>
        <w:rPr>
          <w:rFonts w:ascii="Times New Roman" w:hAnsi="Times New Roman" w:cs="Times New Roman"/>
          <w:bCs/>
          <w:sz w:val="24"/>
          <w:szCs w:val="24"/>
        </w:rPr>
        <w:t>obowiązkowym ubezpieczeniu odpowiedzialności cywilnej.</w:t>
      </w:r>
    </w:p>
    <w:p w:rsidR="008D691E" w:rsidRDefault="007E1C94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propozycją resortu zdrowia </w:t>
      </w:r>
      <w:r w:rsidR="00F174F7">
        <w:rPr>
          <w:rFonts w:ascii="Times New Roman" w:hAnsi="Times New Roman" w:cs="Times New Roman"/>
          <w:bCs/>
          <w:sz w:val="24"/>
          <w:szCs w:val="24"/>
        </w:rPr>
        <w:t>p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rzyj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ęto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dla diagnostów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laboratoryjnych, którzy będą wykonywać działalność leczniczą w formie praktyki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zawodowej, </w:t>
      </w:r>
      <w:r w:rsidR="00F174F7">
        <w:rPr>
          <w:rFonts w:ascii="Times New Roman" w:hAnsi="Times New Roman" w:cs="Times New Roman"/>
          <w:bCs/>
          <w:sz w:val="24"/>
          <w:szCs w:val="24"/>
        </w:rPr>
        <w:t>wysokość minimalnej su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m</w:t>
      </w:r>
      <w:r w:rsidR="00F174F7">
        <w:rPr>
          <w:rFonts w:ascii="Times New Roman" w:hAnsi="Times New Roman" w:cs="Times New Roman"/>
          <w:bCs/>
          <w:sz w:val="24"/>
          <w:szCs w:val="24"/>
        </w:rPr>
        <w:t>y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 gwarancyjne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na poziomach analogicznych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minimalnych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sum 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gwarancyjnych 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przewidzianych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dla pielęgniarek i fizjoterapeutów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5AB5">
        <w:rPr>
          <w:rFonts w:ascii="Times New Roman" w:hAnsi="Times New Roman" w:cs="Times New Roman"/>
          <w:bCs/>
          <w:sz w:val="24"/>
          <w:szCs w:val="24"/>
        </w:rPr>
        <w:t>Uwzględniając przewidziane przez ustawę o działalności leczniczej formy prowadzenia działalności przez diagnostów laboratoryjnych, minimalna suma gwarancyjna będzie wynosiła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 30 000 euro w odniesieniu do jednego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zdarzenia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lastRenderedPageBreak/>
        <w:t>oraz 150 000 euro w odniesieniu do wszystkich zdarzeń, których skutki są objęte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 umową ubezpieczenia odpowiedzialności cywil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nej. 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>Należy nadmienić, iż wysokość minimalnej sumy gwarancyjnej powinna być „wyważona”, tak aby z jednej strony zapewnić właściwą ochronę ubezpieczeniową potencjalnym poszkodowanym</w:t>
      </w:r>
      <w:r w:rsidR="00CA7851">
        <w:rPr>
          <w:rFonts w:ascii="Times New Roman" w:hAnsi="Times New Roman" w:cs="Times New Roman"/>
          <w:bCs/>
          <w:sz w:val="24"/>
          <w:szCs w:val="24"/>
        </w:rPr>
        <w:t>,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 xml:space="preserve"> a z drugiej strony nie obciążyć nadmiernie podmiotów objętych obowiązkiem ubezpieczenia i zapewnić prawidłowe wykonywanie działalności, której ubezpieczenie dotyczy. Jednocześnie należy podkreślić, że zawarte w projekcie sumy gwarancyjne zostały określone na „minimalnym” poziomie. Mając powyższe na uwadze oraz fakt, że ww. podmioty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 są podmiotami profesjonalnymi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 xml:space="preserve">, w przypadku </w:t>
      </w:r>
      <w:r w:rsidR="00253A18">
        <w:rPr>
          <w:rFonts w:ascii="Times New Roman" w:hAnsi="Times New Roman" w:cs="Times New Roman"/>
          <w:bCs/>
          <w:sz w:val="24"/>
          <w:szCs w:val="24"/>
        </w:rPr>
        <w:t>potencjalnego w</w:t>
      </w:r>
      <w:r w:rsidR="006C5AB5">
        <w:rPr>
          <w:rFonts w:ascii="Times New Roman" w:hAnsi="Times New Roman" w:cs="Times New Roman"/>
          <w:bCs/>
          <w:sz w:val="24"/>
          <w:szCs w:val="24"/>
        </w:rPr>
        <w:t>ykon</w:t>
      </w:r>
      <w:r w:rsidR="00253A18">
        <w:rPr>
          <w:rFonts w:ascii="Times New Roman" w:hAnsi="Times New Roman" w:cs="Times New Roman"/>
          <w:bCs/>
          <w:sz w:val="24"/>
          <w:szCs w:val="24"/>
        </w:rPr>
        <w:t xml:space="preserve">ywania </w:t>
      </w:r>
      <w:r w:rsidR="006C5AB5">
        <w:rPr>
          <w:rFonts w:ascii="Times New Roman" w:hAnsi="Times New Roman" w:cs="Times New Roman"/>
          <w:bCs/>
          <w:sz w:val="24"/>
          <w:szCs w:val="24"/>
        </w:rPr>
        <w:t>działalnoś</w:t>
      </w:r>
      <w:r w:rsidR="00253A18">
        <w:rPr>
          <w:rFonts w:ascii="Times New Roman" w:hAnsi="Times New Roman" w:cs="Times New Roman"/>
          <w:bCs/>
          <w:sz w:val="24"/>
          <w:szCs w:val="24"/>
        </w:rPr>
        <w:t xml:space="preserve">ci leczniczej o podwyższonym ryzyku, 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>zobowiązani do zawarcia umowy ubezpieczenia zawsze powinni zawierać umowę ubezpieczenia z wyższą sumą gwarancyjną, która będzie adekwatna do potencjalnego ryzyka.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3A18" w:rsidRPr="007761E0" w:rsidRDefault="00253A18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Wejście w życie</w:t>
      </w:r>
    </w:p>
    <w:p w:rsidR="00E30BE9" w:rsidRDefault="008D691E" w:rsidP="00E30B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74">
        <w:rPr>
          <w:rFonts w:ascii="Times New Roman" w:hAnsi="Times New Roman" w:cs="Times New Roman"/>
          <w:bCs/>
          <w:sz w:val="24"/>
          <w:szCs w:val="24"/>
        </w:rPr>
        <w:t xml:space="preserve">Projekt zakłada, że rozporządzenie wejdzie w życie </w:t>
      </w:r>
      <w:r w:rsidR="00E30BE9">
        <w:rPr>
          <w:rFonts w:ascii="Times New Roman" w:hAnsi="Times New Roman" w:cs="Times New Roman"/>
          <w:bCs/>
          <w:sz w:val="24"/>
          <w:szCs w:val="24"/>
        </w:rPr>
        <w:t xml:space="preserve">po upływie 14 dni od dnia </w:t>
      </w:r>
      <w:r w:rsidR="00943A58">
        <w:rPr>
          <w:rFonts w:ascii="Times New Roman" w:hAnsi="Times New Roman" w:cs="Times New Roman"/>
          <w:bCs/>
          <w:sz w:val="24"/>
          <w:szCs w:val="24"/>
        </w:rPr>
        <w:t>o</w:t>
      </w:r>
      <w:r w:rsidR="00E30BE9">
        <w:rPr>
          <w:rFonts w:ascii="Times New Roman" w:hAnsi="Times New Roman" w:cs="Times New Roman"/>
          <w:bCs/>
          <w:sz w:val="24"/>
          <w:szCs w:val="24"/>
        </w:rPr>
        <w:t xml:space="preserve">głoszenia. </w:t>
      </w:r>
    </w:p>
    <w:p w:rsidR="00B7180F" w:rsidRDefault="006E12AA" w:rsidP="00B7180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uwagi na obecny etap prac nad wydaniem przedmiotowego rozporządzenia oraz fakt, że </w:t>
      </w:r>
      <w:r w:rsidR="00B7180F">
        <w:rPr>
          <w:rFonts w:ascii="Times New Roman" w:hAnsi="Times New Roman" w:cs="Times New Roman"/>
          <w:bCs/>
          <w:sz w:val="24"/>
          <w:szCs w:val="24"/>
        </w:rPr>
        <w:t xml:space="preserve">ustawowe regulacje dotyczące </w:t>
      </w:r>
      <w:r>
        <w:rPr>
          <w:rFonts w:ascii="Times New Roman" w:hAnsi="Times New Roman" w:cs="Times New Roman"/>
          <w:bCs/>
          <w:sz w:val="24"/>
          <w:szCs w:val="24"/>
        </w:rPr>
        <w:t>obowiąz</w:t>
      </w:r>
      <w:r w:rsidR="00B7180F">
        <w:rPr>
          <w:rFonts w:ascii="Times New Roman" w:hAnsi="Times New Roman" w:cs="Times New Roman"/>
          <w:bCs/>
          <w:sz w:val="24"/>
          <w:szCs w:val="24"/>
        </w:rPr>
        <w:t>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80F">
        <w:rPr>
          <w:rFonts w:ascii="Times New Roman" w:hAnsi="Times New Roman" w:cs="Times New Roman"/>
          <w:bCs/>
          <w:sz w:val="24"/>
          <w:szCs w:val="24"/>
        </w:rPr>
        <w:t xml:space="preserve">ubezpieczenia odpowiedzialności cywilnej przez diagnostów laboratoryjnych wejdą w życie z dniem 10 listopada 2023 r., </w:t>
      </w:r>
      <w:r w:rsidR="00E30BE9" w:rsidRPr="00E30BE9">
        <w:rPr>
          <w:rFonts w:ascii="Times New Roman" w:hAnsi="Times New Roman" w:cs="Times New Roman"/>
          <w:bCs/>
          <w:sz w:val="24"/>
          <w:szCs w:val="24"/>
        </w:rPr>
        <w:t xml:space="preserve">zasadne jest odstąpienie od wynikającej z postanowień uchwały </w:t>
      </w:r>
      <w:r w:rsidR="002E0CAF">
        <w:rPr>
          <w:rFonts w:ascii="Times New Roman" w:hAnsi="Times New Roman" w:cs="Times New Roman"/>
          <w:bCs/>
          <w:sz w:val="24"/>
          <w:szCs w:val="24"/>
        </w:rPr>
        <w:t xml:space="preserve">nr 20 </w:t>
      </w:r>
      <w:r w:rsidR="00E30BE9" w:rsidRPr="00E30BE9">
        <w:rPr>
          <w:rFonts w:ascii="Times New Roman" w:hAnsi="Times New Roman" w:cs="Times New Roman"/>
          <w:bCs/>
          <w:sz w:val="24"/>
          <w:szCs w:val="24"/>
        </w:rPr>
        <w:t>Rady Ministrów z dnia 18 lutego 2014 r. w sprawie zaleceń ujednolicenia terminów wejścia w życie niektórych aktów normatywnych (M.P. poz. 205) zasady ustalania na dzień 1 stycznia albo 1 czerwca daty wejścia w życie przepisów określających warunki wykonywania działalności gospodarczej.</w:t>
      </w:r>
    </w:p>
    <w:p w:rsidR="008D691E" w:rsidRDefault="00B7180F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0F">
        <w:rPr>
          <w:rFonts w:ascii="Times New Roman" w:hAnsi="Times New Roman" w:cs="Times New Roman"/>
          <w:bCs/>
          <w:sz w:val="24"/>
          <w:szCs w:val="24"/>
        </w:rPr>
        <w:t>Zgodnie z upoważnieniem ustawowym projekt rozpor</w:t>
      </w:r>
      <w:r>
        <w:rPr>
          <w:rFonts w:ascii="Times New Roman" w:hAnsi="Times New Roman" w:cs="Times New Roman"/>
          <w:bCs/>
          <w:sz w:val="24"/>
          <w:szCs w:val="24"/>
        </w:rPr>
        <w:t xml:space="preserve">ządzenia zostanie przekazany do </w:t>
      </w:r>
      <w:r w:rsidRPr="00B7180F">
        <w:rPr>
          <w:rFonts w:ascii="Times New Roman" w:hAnsi="Times New Roman" w:cs="Times New Roman"/>
          <w:bCs/>
          <w:sz w:val="24"/>
          <w:szCs w:val="24"/>
        </w:rPr>
        <w:t>zaopiniowania przez Naczeln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Lekarsk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>, Naczeln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Pielęgniarek i Położnych, Krajow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Diagnostów Laboratoryjnych, Krajow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Fizjoterapeutów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Polską Izbę Ubezpieczeń. </w:t>
      </w:r>
    </w:p>
    <w:p w:rsidR="00B7180F" w:rsidRPr="007761E0" w:rsidRDefault="00B7180F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Oświadczenie o zgodności projektu rozporządzenia z prawem Unii Europejskiej albo oświadczenie, że przedmiot projektowanej regulacji nie jest objęty prawem Unii Europejskiej oraz informacja o przedstawieniu projektu właściwym organom i instytucjom Unii Europejskiej</w:t>
      </w: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Projekt rozporządzenia nie jest objęty prawem Unii Europejskiej.</w:t>
      </w:r>
    </w:p>
    <w:p w:rsidR="008D691E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Projektowane rozporządzenie nie wymaga przedstawiania organom i instytucjom Unii Europejskiej w celu uzyskania opinii, dokonania powiadomienia, konsultacji albo uzgodnienia. W szczególności, zgodnie z art. 2 ust. 1 decyzji Rady 98/415/WE z dnia 29 czerwca 1998 r. </w:t>
      </w:r>
      <w:r w:rsidRPr="007761E0">
        <w:rPr>
          <w:rFonts w:ascii="Times New Roman" w:hAnsi="Times New Roman" w:cs="Times New Roman"/>
          <w:bCs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761E0">
        <w:rPr>
          <w:rFonts w:ascii="Times New Roman" w:hAnsi="Times New Roman" w:cs="Times New Roman"/>
          <w:bCs/>
          <w:sz w:val="24"/>
          <w:szCs w:val="24"/>
        </w:rPr>
        <w:t>sprawie konsultacji Europejskiego Banku Centralnego udzielanych władzom kraj</w:t>
      </w:r>
      <w:r>
        <w:rPr>
          <w:rFonts w:ascii="Times New Roman" w:hAnsi="Times New Roman" w:cs="Times New Roman"/>
          <w:bCs/>
          <w:sz w:val="24"/>
          <w:szCs w:val="24"/>
        </w:rPr>
        <w:t>owym w </w:t>
      </w:r>
      <w:r w:rsidRPr="007761E0">
        <w:rPr>
          <w:rFonts w:ascii="Times New Roman" w:hAnsi="Times New Roman" w:cs="Times New Roman"/>
          <w:bCs/>
          <w:sz w:val="24"/>
          <w:szCs w:val="24"/>
        </w:rPr>
        <w:t>sprawie projektów przepisów prawnych (Dz. Urz. WE L 189 z 03.07.1998, str. 42 – Dz. Urz. UE Polskie Wydanie Specjalne rozdz. 1, t. 1, str. 446), projekt rozporządzenia nie podlega konsultacji z Europejskim Bankiem Centralnym.</w:t>
      </w:r>
    </w:p>
    <w:p w:rsidR="00D96381" w:rsidRPr="007761E0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Podleganie notyfikacji</w:t>
      </w:r>
    </w:p>
    <w:p w:rsidR="008D691E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Zawarte w projekcie regulacje nie stanowią przepisów technicznych w rozumieniu rozporządzenia Rady Ministrów z dnia 23 grudnia 2002 r. w sprawie sposobu funkcjonowania krajowego systemu notyfikacji norm i aktów prawnych (Dz. U. poz. 2039, z późn. zm.), dlatego też projekt rozporządzenia nie podlega procedurze notyfikacji.</w:t>
      </w:r>
    </w:p>
    <w:p w:rsidR="00D96381" w:rsidRPr="007761E0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Jawność działalności lobbingowej</w:t>
      </w:r>
    </w:p>
    <w:p w:rsidR="00D610EF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Stosownie do art. 4 ustawy z dnia 7 lipca 2005 r. o działalności lobbingowej w procesie stanowienia prawa (Dz. U. z 2017 r. poz. 248) projekt zosta</w:t>
      </w:r>
      <w:r w:rsidR="00D610EF">
        <w:rPr>
          <w:rFonts w:ascii="Times New Roman" w:hAnsi="Times New Roman" w:cs="Times New Roman"/>
          <w:bCs/>
          <w:sz w:val="24"/>
          <w:szCs w:val="24"/>
        </w:rPr>
        <w:t>nie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zamieszczony w wykazie prac legislacyjnych Ministra Finansów. </w:t>
      </w:r>
    </w:p>
    <w:p w:rsidR="00D96381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Udostępnienie projektu w BIP RCL</w:t>
      </w:r>
    </w:p>
    <w:p w:rsidR="008D691E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Zgodnie z art. 5 ustawy z dnia 7 lipca 2005 r. o działalności lobbingowej w procesie stanowienia </w:t>
      </w:r>
      <w:r>
        <w:rPr>
          <w:rFonts w:ascii="Times New Roman" w:hAnsi="Times New Roman" w:cs="Times New Roman"/>
          <w:bCs/>
          <w:sz w:val="24"/>
          <w:szCs w:val="24"/>
        </w:rPr>
        <w:t>prawa w związku z § 52 uchwały n</w:t>
      </w:r>
      <w:r w:rsidRPr="007761E0">
        <w:rPr>
          <w:rFonts w:ascii="Times New Roman" w:hAnsi="Times New Roman" w:cs="Times New Roman"/>
          <w:bCs/>
          <w:sz w:val="24"/>
          <w:szCs w:val="24"/>
        </w:rPr>
        <w:t>r 190 Rady Ministrów z dnia 29 października 2013 r. – Regulamin pracy Rady Ministrów (M.P. z 2022 r. poz. 348) projekt zosta</w:t>
      </w:r>
      <w:r w:rsidR="00D610EF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</w:rPr>
        <w:t xml:space="preserve"> udostępniony w 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Biuletynie Informacji Publicznej na stronie podmiotowej </w:t>
      </w:r>
      <w:r>
        <w:rPr>
          <w:rFonts w:ascii="Times New Roman" w:hAnsi="Times New Roman" w:cs="Times New Roman"/>
          <w:bCs/>
          <w:sz w:val="24"/>
          <w:szCs w:val="24"/>
        </w:rPr>
        <w:t>Rządowego Centrum Legislacji, w 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serwisie Rządowy Proces Legislacyjny. </w:t>
      </w:r>
    </w:p>
    <w:p w:rsidR="00D96381" w:rsidRPr="007761E0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Wpływ na działalność mikroprzedsiębiorców, małych i średnich przedsiębiorców.</w:t>
      </w: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Zawarte w projekcie regulacje nie będą miały wpływu na działalność mikroprzedsiębiorców, małych i średnich przedsiębiorców zgodnie z ustawą z dnia 6 marca 2018 r. – Prawo przedsiębiorców (Dz. U. z 202</w:t>
      </w:r>
      <w:r w:rsidR="0022187A">
        <w:rPr>
          <w:rFonts w:ascii="Times New Roman" w:hAnsi="Times New Roman" w:cs="Times New Roman"/>
          <w:bCs/>
          <w:sz w:val="24"/>
          <w:szCs w:val="24"/>
        </w:rPr>
        <w:t>3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22187A">
        <w:rPr>
          <w:rFonts w:ascii="Times New Roman" w:hAnsi="Times New Roman" w:cs="Times New Roman"/>
          <w:bCs/>
          <w:sz w:val="24"/>
          <w:szCs w:val="24"/>
        </w:rPr>
        <w:t>221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, z późn. zm.).  </w:t>
      </w:r>
    </w:p>
    <w:p w:rsidR="00903BCC" w:rsidRPr="008D691E" w:rsidRDefault="00903BCC" w:rsidP="008D691E"/>
    <w:sectPr w:rsidR="00903BCC" w:rsidRPr="008D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01" w:rsidRDefault="00473901" w:rsidP="001A1791">
      <w:pPr>
        <w:spacing w:after="0" w:line="240" w:lineRule="auto"/>
      </w:pPr>
      <w:r>
        <w:separator/>
      </w:r>
    </w:p>
  </w:endnote>
  <w:endnote w:type="continuationSeparator" w:id="0">
    <w:p w:rsidR="00473901" w:rsidRDefault="00473901" w:rsidP="001A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01" w:rsidRDefault="00473901" w:rsidP="001A1791">
      <w:pPr>
        <w:spacing w:after="0" w:line="240" w:lineRule="auto"/>
      </w:pPr>
      <w:r>
        <w:separator/>
      </w:r>
    </w:p>
  </w:footnote>
  <w:footnote w:type="continuationSeparator" w:id="0">
    <w:p w:rsidR="00473901" w:rsidRDefault="00473901" w:rsidP="001A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877"/>
    <w:multiLevelType w:val="hybridMultilevel"/>
    <w:tmpl w:val="54E6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E3"/>
    <w:multiLevelType w:val="hybridMultilevel"/>
    <w:tmpl w:val="606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0FC"/>
    <w:multiLevelType w:val="hybridMultilevel"/>
    <w:tmpl w:val="FDC29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CF21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55EF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6C5"/>
    <w:multiLevelType w:val="hybridMultilevel"/>
    <w:tmpl w:val="0D18AE14"/>
    <w:lvl w:ilvl="0" w:tplc="BC9E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A90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F17B9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75761"/>
    <w:multiLevelType w:val="hybridMultilevel"/>
    <w:tmpl w:val="C1508A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ADC328B"/>
    <w:multiLevelType w:val="hybridMultilevel"/>
    <w:tmpl w:val="A4026F0A"/>
    <w:lvl w:ilvl="0" w:tplc="83584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74C9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4F20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2059"/>
    <w:multiLevelType w:val="hybridMultilevel"/>
    <w:tmpl w:val="6EFC40EA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C463E"/>
    <w:multiLevelType w:val="hybridMultilevel"/>
    <w:tmpl w:val="DDE06E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CB96E6F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E01A8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C41D5"/>
    <w:multiLevelType w:val="hybridMultilevel"/>
    <w:tmpl w:val="8D28C28C"/>
    <w:lvl w:ilvl="0" w:tplc="BC9E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3EA8"/>
    <w:multiLevelType w:val="hybridMultilevel"/>
    <w:tmpl w:val="0F60425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11CAB"/>
    <w:multiLevelType w:val="hybridMultilevel"/>
    <w:tmpl w:val="4064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6E9C9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6947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87329"/>
    <w:multiLevelType w:val="hybridMultilevel"/>
    <w:tmpl w:val="0F60425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A5A11"/>
    <w:multiLevelType w:val="hybridMultilevel"/>
    <w:tmpl w:val="6EDEBEEC"/>
    <w:lvl w:ilvl="0" w:tplc="EAFA0D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4BE6"/>
    <w:multiLevelType w:val="hybridMultilevel"/>
    <w:tmpl w:val="E038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7610F"/>
    <w:multiLevelType w:val="hybridMultilevel"/>
    <w:tmpl w:val="6EFC40EA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5098E"/>
    <w:multiLevelType w:val="hybridMultilevel"/>
    <w:tmpl w:val="B94A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5E31F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447E"/>
    <w:multiLevelType w:val="hybridMultilevel"/>
    <w:tmpl w:val="CB5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15"/>
  </w:num>
  <w:num w:numId="15">
    <w:abstractNumId w:val="21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  <w:num w:numId="21">
    <w:abstractNumId w:val="4"/>
  </w:num>
  <w:num w:numId="22">
    <w:abstractNumId w:val="8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A5"/>
    <w:rsid w:val="00000068"/>
    <w:rsid w:val="00003C91"/>
    <w:rsid w:val="0002025A"/>
    <w:rsid w:val="00026462"/>
    <w:rsid w:val="000452C4"/>
    <w:rsid w:val="00047756"/>
    <w:rsid w:val="000513E0"/>
    <w:rsid w:val="0008152F"/>
    <w:rsid w:val="00090C26"/>
    <w:rsid w:val="00091B93"/>
    <w:rsid w:val="000941CE"/>
    <w:rsid w:val="000F1AE1"/>
    <w:rsid w:val="000F2A4C"/>
    <w:rsid w:val="000F7616"/>
    <w:rsid w:val="00106C83"/>
    <w:rsid w:val="00125915"/>
    <w:rsid w:val="00143EEC"/>
    <w:rsid w:val="001624A1"/>
    <w:rsid w:val="00176BE5"/>
    <w:rsid w:val="00180C8C"/>
    <w:rsid w:val="001975A8"/>
    <w:rsid w:val="001A1791"/>
    <w:rsid w:val="001A2CB6"/>
    <w:rsid w:val="001F2D0A"/>
    <w:rsid w:val="0022187A"/>
    <w:rsid w:val="00227010"/>
    <w:rsid w:val="00240E1D"/>
    <w:rsid w:val="00243355"/>
    <w:rsid w:val="00253A18"/>
    <w:rsid w:val="002625CC"/>
    <w:rsid w:val="002662CB"/>
    <w:rsid w:val="00270D4D"/>
    <w:rsid w:val="002906DA"/>
    <w:rsid w:val="002953E4"/>
    <w:rsid w:val="002A2DC0"/>
    <w:rsid w:val="002C3597"/>
    <w:rsid w:val="002E0CAF"/>
    <w:rsid w:val="002E10E7"/>
    <w:rsid w:val="002E3650"/>
    <w:rsid w:val="002E4516"/>
    <w:rsid w:val="002E71D4"/>
    <w:rsid w:val="002E71FC"/>
    <w:rsid w:val="002E7D82"/>
    <w:rsid w:val="002F09F7"/>
    <w:rsid w:val="002F3236"/>
    <w:rsid w:val="00302B0A"/>
    <w:rsid w:val="003066A5"/>
    <w:rsid w:val="00311802"/>
    <w:rsid w:val="00317066"/>
    <w:rsid w:val="00330E05"/>
    <w:rsid w:val="00331E5C"/>
    <w:rsid w:val="003426A7"/>
    <w:rsid w:val="003517CA"/>
    <w:rsid w:val="00352E52"/>
    <w:rsid w:val="00357318"/>
    <w:rsid w:val="00366B3D"/>
    <w:rsid w:val="00372BA0"/>
    <w:rsid w:val="0039061D"/>
    <w:rsid w:val="00394C1B"/>
    <w:rsid w:val="003B7F44"/>
    <w:rsid w:val="003C218B"/>
    <w:rsid w:val="003D2E73"/>
    <w:rsid w:val="003D5776"/>
    <w:rsid w:val="003E435C"/>
    <w:rsid w:val="003E6D26"/>
    <w:rsid w:val="003E71E4"/>
    <w:rsid w:val="003F039F"/>
    <w:rsid w:val="003F70BD"/>
    <w:rsid w:val="004077EF"/>
    <w:rsid w:val="00421373"/>
    <w:rsid w:val="004322D3"/>
    <w:rsid w:val="00445E76"/>
    <w:rsid w:val="00460242"/>
    <w:rsid w:val="004632C5"/>
    <w:rsid w:val="00473901"/>
    <w:rsid w:val="00490C38"/>
    <w:rsid w:val="0049424D"/>
    <w:rsid w:val="004A0B74"/>
    <w:rsid w:val="004B037D"/>
    <w:rsid w:val="004C633B"/>
    <w:rsid w:val="004D0E11"/>
    <w:rsid w:val="004E244C"/>
    <w:rsid w:val="004E6E5F"/>
    <w:rsid w:val="004F6898"/>
    <w:rsid w:val="004F6C4A"/>
    <w:rsid w:val="0050706C"/>
    <w:rsid w:val="00536C0D"/>
    <w:rsid w:val="0055184C"/>
    <w:rsid w:val="00556C2F"/>
    <w:rsid w:val="00562B16"/>
    <w:rsid w:val="00565F5D"/>
    <w:rsid w:val="00574759"/>
    <w:rsid w:val="00593EB2"/>
    <w:rsid w:val="005A00A2"/>
    <w:rsid w:val="005A299E"/>
    <w:rsid w:val="005A4C65"/>
    <w:rsid w:val="005B6CBC"/>
    <w:rsid w:val="005C6D06"/>
    <w:rsid w:val="005D2DBF"/>
    <w:rsid w:val="005D4135"/>
    <w:rsid w:val="005F1790"/>
    <w:rsid w:val="005F2EFE"/>
    <w:rsid w:val="0060277D"/>
    <w:rsid w:val="00647787"/>
    <w:rsid w:val="00652955"/>
    <w:rsid w:val="0067435C"/>
    <w:rsid w:val="006A7842"/>
    <w:rsid w:val="006A7CC4"/>
    <w:rsid w:val="006C0B35"/>
    <w:rsid w:val="006C440E"/>
    <w:rsid w:val="006C5AB5"/>
    <w:rsid w:val="006D4CAD"/>
    <w:rsid w:val="006E12AA"/>
    <w:rsid w:val="006E7B4A"/>
    <w:rsid w:val="00701843"/>
    <w:rsid w:val="0070395B"/>
    <w:rsid w:val="007058A0"/>
    <w:rsid w:val="00707099"/>
    <w:rsid w:val="00712B59"/>
    <w:rsid w:val="00732055"/>
    <w:rsid w:val="00750DCD"/>
    <w:rsid w:val="00754A5D"/>
    <w:rsid w:val="007761E0"/>
    <w:rsid w:val="00776D2F"/>
    <w:rsid w:val="00777DC0"/>
    <w:rsid w:val="0078352C"/>
    <w:rsid w:val="00793541"/>
    <w:rsid w:val="007A3A15"/>
    <w:rsid w:val="007B5ACC"/>
    <w:rsid w:val="007C58A8"/>
    <w:rsid w:val="007D38EF"/>
    <w:rsid w:val="007E1C94"/>
    <w:rsid w:val="008055A4"/>
    <w:rsid w:val="0080749C"/>
    <w:rsid w:val="00807BE5"/>
    <w:rsid w:val="00810613"/>
    <w:rsid w:val="00832CD2"/>
    <w:rsid w:val="0083389D"/>
    <w:rsid w:val="0083567F"/>
    <w:rsid w:val="00836719"/>
    <w:rsid w:val="00876C2E"/>
    <w:rsid w:val="008813A8"/>
    <w:rsid w:val="00896625"/>
    <w:rsid w:val="008A6E89"/>
    <w:rsid w:val="008C1A52"/>
    <w:rsid w:val="008C3A42"/>
    <w:rsid w:val="008D691E"/>
    <w:rsid w:val="008F2618"/>
    <w:rsid w:val="0090177B"/>
    <w:rsid w:val="00903BCC"/>
    <w:rsid w:val="00910A0A"/>
    <w:rsid w:val="00911F3A"/>
    <w:rsid w:val="00912A33"/>
    <w:rsid w:val="00914A58"/>
    <w:rsid w:val="00916F65"/>
    <w:rsid w:val="009226D5"/>
    <w:rsid w:val="00942EC7"/>
    <w:rsid w:val="00943A58"/>
    <w:rsid w:val="00947F1F"/>
    <w:rsid w:val="00963EDB"/>
    <w:rsid w:val="009663A8"/>
    <w:rsid w:val="00971844"/>
    <w:rsid w:val="009742BD"/>
    <w:rsid w:val="009750C5"/>
    <w:rsid w:val="0097623B"/>
    <w:rsid w:val="00980861"/>
    <w:rsid w:val="00990505"/>
    <w:rsid w:val="00995E1D"/>
    <w:rsid w:val="00996B2E"/>
    <w:rsid w:val="00996BD4"/>
    <w:rsid w:val="009A7481"/>
    <w:rsid w:val="009B6ABD"/>
    <w:rsid w:val="009C135E"/>
    <w:rsid w:val="009D1A48"/>
    <w:rsid w:val="009D2C6C"/>
    <w:rsid w:val="009E0F86"/>
    <w:rsid w:val="00A15281"/>
    <w:rsid w:val="00A206B1"/>
    <w:rsid w:val="00A329DA"/>
    <w:rsid w:val="00A50830"/>
    <w:rsid w:val="00A70577"/>
    <w:rsid w:val="00A849E7"/>
    <w:rsid w:val="00A94A0E"/>
    <w:rsid w:val="00A96544"/>
    <w:rsid w:val="00AB05AA"/>
    <w:rsid w:val="00AB5842"/>
    <w:rsid w:val="00AC07FC"/>
    <w:rsid w:val="00AC420C"/>
    <w:rsid w:val="00AD5889"/>
    <w:rsid w:val="00AE25FB"/>
    <w:rsid w:val="00AE2A8D"/>
    <w:rsid w:val="00AE4564"/>
    <w:rsid w:val="00AF1A75"/>
    <w:rsid w:val="00B22580"/>
    <w:rsid w:val="00B22F3C"/>
    <w:rsid w:val="00B2417E"/>
    <w:rsid w:val="00B30081"/>
    <w:rsid w:val="00B31DE4"/>
    <w:rsid w:val="00B523E8"/>
    <w:rsid w:val="00B6417E"/>
    <w:rsid w:val="00B7180F"/>
    <w:rsid w:val="00B718DD"/>
    <w:rsid w:val="00B76371"/>
    <w:rsid w:val="00B90395"/>
    <w:rsid w:val="00B90EFC"/>
    <w:rsid w:val="00B92522"/>
    <w:rsid w:val="00BB671B"/>
    <w:rsid w:val="00BC1414"/>
    <w:rsid w:val="00BC6FA9"/>
    <w:rsid w:val="00BD56AC"/>
    <w:rsid w:val="00BE5306"/>
    <w:rsid w:val="00BF5DD2"/>
    <w:rsid w:val="00BF61F7"/>
    <w:rsid w:val="00C03B21"/>
    <w:rsid w:val="00C04585"/>
    <w:rsid w:val="00C642D0"/>
    <w:rsid w:val="00CA10D6"/>
    <w:rsid w:val="00CA7851"/>
    <w:rsid w:val="00CC7771"/>
    <w:rsid w:val="00CD1CE5"/>
    <w:rsid w:val="00CE4147"/>
    <w:rsid w:val="00CF1364"/>
    <w:rsid w:val="00D17622"/>
    <w:rsid w:val="00D375BF"/>
    <w:rsid w:val="00D53CC8"/>
    <w:rsid w:val="00D610EF"/>
    <w:rsid w:val="00D7145D"/>
    <w:rsid w:val="00D71B11"/>
    <w:rsid w:val="00D7286E"/>
    <w:rsid w:val="00D819A2"/>
    <w:rsid w:val="00D82194"/>
    <w:rsid w:val="00D937F8"/>
    <w:rsid w:val="00D96381"/>
    <w:rsid w:val="00DC7729"/>
    <w:rsid w:val="00DC7F93"/>
    <w:rsid w:val="00E07E11"/>
    <w:rsid w:val="00E16549"/>
    <w:rsid w:val="00E30BE9"/>
    <w:rsid w:val="00E37B53"/>
    <w:rsid w:val="00E45CEC"/>
    <w:rsid w:val="00E54B26"/>
    <w:rsid w:val="00E57791"/>
    <w:rsid w:val="00E8252E"/>
    <w:rsid w:val="00E82EAB"/>
    <w:rsid w:val="00ED20C4"/>
    <w:rsid w:val="00ED21DB"/>
    <w:rsid w:val="00EE0608"/>
    <w:rsid w:val="00EE4A09"/>
    <w:rsid w:val="00EF2F00"/>
    <w:rsid w:val="00F0226E"/>
    <w:rsid w:val="00F114F2"/>
    <w:rsid w:val="00F13532"/>
    <w:rsid w:val="00F17214"/>
    <w:rsid w:val="00F174F7"/>
    <w:rsid w:val="00F207B5"/>
    <w:rsid w:val="00F239C4"/>
    <w:rsid w:val="00F343DF"/>
    <w:rsid w:val="00F37A3C"/>
    <w:rsid w:val="00F559AA"/>
    <w:rsid w:val="00F609A1"/>
    <w:rsid w:val="00F86B09"/>
    <w:rsid w:val="00F926C0"/>
    <w:rsid w:val="00F9454C"/>
    <w:rsid w:val="00FA3795"/>
    <w:rsid w:val="00FA412C"/>
    <w:rsid w:val="00FB0470"/>
    <w:rsid w:val="00FB2EDF"/>
    <w:rsid w:val="00FD6CA3"/>
    <w:rsid w:val="00FE1BB7"/>
    <w:rsid w:val="00FE43F3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08282-6609-454B-87B0-79AA4F8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6A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6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17CA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A8"/>
    <w:rPr>
      <w:b/>
      <w:bCs/>
      <w:sz w:val="20"/>
      <w:szCs w:val="20"/>
    </w:rPr>
  </w:style>
  <w:style w:type="character" w:customStyle="1" w:styleId="footnote">
    <w:name w:val="footnote"/>
    <w:basedOn w:val="Domylnaczcionkaakapitu"/>
    <w:rsid w:val="00914A58"/>
  </w:style>
  <w:style w:type="paragraph" w:customStyle="1" w:styleId="Normalny1">
    <w:name w:val="Normalny1"/>
    <w:rsid w:val="00E825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52E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995E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5E1D"/>
    <w:pPr>
      <w:suppressAutoHyphens/>
      <w:spacing w:line="240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83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</w:divsChild>
    </w:div>
    <w:div w:id="1241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DBAA-B964-48E6-BC5B-8A6AA17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Litwiniuk Piotr</dc:creator>
  <cp:keywords/>
  <dc:description/>
  <cp:lastModifiedBy>KGHM</cp:lastModifiedBy>
  <cp:revision>2</cp:revision>
  <cp:lastPrinted>2021-01-27T10:48:00Z</cp:lastPrinted>
  <dcterms:created xsi:type="dcterms:W3CDTF">2023-06-20T17:28:00Z</dcterms:created>
  <dcterms:modified xsi:type="dcterms:W3CDTF">2023-06-20T17:28:00Z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UxC4dwLulzfINJ8nQH+xvX5LNGipWa4BRSZhPgxsCvmw/5N3DDDo2fMXGSKe1zQjeLHcz0b6ggYcYT892qSgvA==</vt:lpwstr>
  </property>
  <property fmtid="{D5CDD505-2E9C-101B-9397-08002B2CF9AE}" pid="4" name="MFClassificationDate">
    <vt:lpwstr>2022-02-27T11:29:34.4124197+01:00</vt:lpwstr>
  </property>
  <property fmtid="{D5CDD505-2E9C-101B-9397-08002B2CF9AE}" pid="5" name="MFClassifiedBySID">
    <vt:lpwstr>UxC4dwLulzfINJ8nQH+xvX5LNGipWa4BRSZhPgxsCvm42mrIC/DSDv0ggS+FjUN/2v1BBotkLlY5aAiEhoi6ucLpuYK9RJ3K98HfavWhPJ706wQDJgi8Soxr8eHRWRi4</vt:lpwstr>
  </property>
  <property fmtid="{D5CDD505-2E9C-101B-9397-08002B2CF9AE}" pid="6" name="MFGRNItemId">
    <vt:lpwstr>GRN-30a99ff3-0f98-4bcf-a2a3-142002f92503</vt:lpwstr>
  </property>
  <property fmtid="{D5CDD505-2E9C-101B-9397-08002B2CF9AE}" pid="7" name="MFHash">
    <vt:lpwstr>x94TF7MSq04b8vFqFGGdXNfh/60Ja9JSvYY99ROAujs=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