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B7324" w14:textId="1FD6AA95" w:rsidR="007C2C1C" w:rsidRPr="007C2C1C" w:rsidRDefault="00DA6D61" w:rsidP="00DA6D61">
      <w:pPr>
        <w:pStyle w:val="OZNPROJEKTUwskazaniedatylubwersjiprojektu"/>
      </w:pPr>
      <w:r>
        <w:t xml:space="preserve">Projekt z dnia </w:t>
      </w:r>
      <w:r w:rsidR="003C012A">
        <w:t>3</w:t>
      </w:r>
      <w:r w:rsidR="00164485">
        <w:t xml:space="preserve"> </w:t>
      </w:r>
      <w:r w:rsidR="00577500">
        <w:t>sierpnia</w:t>
      </w:r>
      <w:r>
        <w:t xml:space="preserve"> 2023 r.</w:t>
      </w:r>
    </w:p>
    <w:p w14:paraId="4DBD0338" w14:textId="77777777" w:rsidR="007C2C1C" w:rsidRPr="007C2C1C" w:rsidRDefault="007C2C1C" w:rsidP="007C2C1C">
      <w:pPr>
        <w:pStyle w:val="OZNRODZAKTUtznustawalubrozporzdzenieiorganwydajcy"/>
      </w:pPr>
      <w:r w:rsidRPr="007C2C1C">
        <w:t>Rozporządzenie</w:t>
      </w:r>
    </w:p>
    <w:p w14:paraId="67315EB2" w14:textId="77777777" w:rsidR="007C2C1C" w:rsidRPr="007C2C1C" w:rsidRDefault="007C2C1C" w:rsidP="007C2C1C">
      <w:pPr>
        <w:pStyle w:val="OZNRODZAKTUtznustawalubrozporzdzenieiorganwydajcy"/>
      </w:pPr>
      <w:r w:rsidRPr="007C2C1C">
        <w:t xml:space="preserve">Ministra </w:t>
      </w:r>
      <w:r w:rsidR="00DA6D61">
        <w:t>infrastruktury</w:t>
      </w:r>
      <w:r w:rsidRPr="00620A42">
        <w:rPr>
          <w:rStyle w:val="IGPindeksgrnyipogrubienie"/>
        </w:rPr>
        <w:footnoteReference w:customMarkFollows="1" w:id="1"/>
        <w:t>1)</w:t>
      </w:r>
    </w:p>
    <w:p w14:paraId="6C0ACD52" w14:textId="77777777" w:rsidR="007C2C1C" w:rsidRPr="007C2C1C" w:rsidRDefault="007C2C1C" w:rsidP="007C2C1C">
      <w:pPr>
        <w:pStyle w:val="DATAAKTUdatauchwalenialubwydaniaaktu"/>
      </w:pPr>
      <w:r w:rsidRPr="007C2C1C">
        <w:t xml:space="preserve">z dnia </w:t>
      </w:r>
      <w:r w:rsidR="00DA6D61">
        <w:t>………………</w:t>
      </w:r>
    </w:p>
    <w:p w14:paraId="7573A9E3" w14:textId="77777777" w:rsidR="007C2C1C" w:rsidRPr="007C2C1C" w:rsidRDefault="007C2C1C" w:rsidP="006B55F5">
      <w:pPr>
        <w:pStyle w:val="TYTUAKTUprzedmiotregulacjiustawylubrozporzdzenia"/>
      </w:pPr>
      <w:r w:rsidRPr="007C2C1C">
        <w:t>w sprawie ostrzeżeń, prognoz, komunikatów, biuletynów i roczników państwowej służby hydrologiczno</w:t>
      </w:r>
      <w:r w:rsidRPr="007C2C1C">
        <w:softHyphen/>
      </w:r>
      <w:r w:rsidRPr="007C2C1C">
        <w:noBreakHyphen/>
        <w:t>meteorologicznej i państwowej służby geologicznej</w:t>
      </w:r>
    </w:p>
    <w:p w14:paraId="71496744" w14:textId="6A590255" w:rsidR="007C2C1C" w:rsidRPr="007C2C1C" w:rsidRDefault="007C2C1C" w:rsidP="006B55F5">
      <w:pPr>
        <w:pStyle w:val="NIEARTTEKSTtekstnieartykuowanynppodstprawnarozplubpreambua"/>
      </w:pPr>
      <w:r w:rsidRPr="007C2C1C">
        <w:t>Na podstawie art. 387 ust. 3 ustawy z dnia 20 lipca 2017 r. – Prawo wodne (</w:t>
      </w:r>
      <w:r w:rsidR="00D61B92" w:rsidRPr="00D61B92">
        <w:t>Dz. U. z</w:t>
      </w:r>
      <w:r w:rsidR="00913B60">
        <w:t> </w:t>
      </w:r>
      <w:r w:rsidR="00D61B92" w:rsidRPr="00D61B92">
        <w:t>202</w:t>
      </w:r>
      <w:r w:rsidR="004D720F">
        <w:t>3</w:t>
      </w:r>
      <w:r w:rsidR="00913B60">
        <w:t> </w:t>
      </w:r>
      <w:r w:rsidR="00D61B92" w:rsidRPr="00D61B92">
        <w:t xml:space="preserve">r. poz. </w:t>
      </w:r>
      <w:r w:rsidR="004D720F">
        <w:t>1478</w:t>
      </w:r>
      <w:r w:rsidR="006822F8">
        <w:t xml:space="preserve"> i …</w:t>
      </w:r>
      <w:r w:rsidR="0013315A">
        <w:t xml:space="preserve">) </w:t>
      </w:r>
      <w:r w:rsidRPr="007C2C1C">
        <w:t>zarządza się, co następuje:</w:t>
      </w:r>
    </w:p>
    <w:p w14:paraId="280B9B02" w14:textId="77777777" w:rsidR="007C2C1C" w:rsidRPr="007C2C1C" w:rsidRDefault="007C2C1C" w:rsidP="00C12DD6">
      <w:pPr>
        <w:pStyle w:val="ARTartustawynprozporzdzenia"/>
      </w:pPr>
      <w:bookmarkStart w:id="0" w:name="_Hlk112832688"/>
      <w:r w:rsidRPr="00620A42">
        <w:rPr>
          <w:rStyle w:val="Ppogrubienie"/>
        </w:rPr>
        <w:t>§ 1</w:t>
      </w:r>
      <w:bookmarkEnd w:id="0"/>
      <w:r w:rsidRPr="00620A42">
        <w:rPr>
          <w:rStyle w:val="Ppogrubienie"/>
        </w:rPr>
        <w:t>.</w:t>
      </w:r>
      <w:r w:rsidRPr="007C2C1C">
        <w:t> Rozporządzenie określa:</w:t>
      </w:r>
    </w:p>
    <w:p w14:paraId="60466694" w14:textId="50214DF4" w:rsidR="007C2C1C" w:rsidRPr="007C2C1C" w:rsidRDefault="007C2C1C" w:rsidP="00C12DD6">
      <w:pPr>
        <w:pStyle w:val="PKTpunkt"/>
      </w:pPr>
      <w:r w:rsidRPr="007C2C1C">
        <w:t>1)</w:t>
      </w:r>
      <w:r w:rsidRPr="007C2C1C">
        <w:tab/>
        <w:t>podmioty, którym państwowa służba hydrologiczno</w:t>
      </w:r>
      <w:r w:rsidRPr="007C2C1C">
        <w:softHyphen/>
      </w:r>
      <w:r w:rsidRPr="007C2C1C">
        <w:noBreakHyphen/>
        <w:t>meteorologiczna i państwowa służba geologiczna są obowiązane przekazywać ostrzeżenia, prognozy, komunikaty, biuletyny lub roczniki</w:t>
      </w:r>
      <w:r w:rsidR="00CD27F6">
        <w:t xml:space="preserve">, z wyjątkiem </w:t>
      </w:r>
      <w:r w:rsidR="00C16E66" w:rsidRPr="00C16E66">
        <w:t>zakładów odprowadzających ścieki o zwiększonym zasoleniu</w:t>
      </w:r>
      <w:r w:rsidR="00CD27F6">
        <w:t>;</w:t>
      </w:r>
    </w:p>
    <w:p w14:paraId="07DA2737" w14:textId="77777777" w:rsidR="007C2C1C" w:rsidRDefault="007C2C1C" w:rsidP="00C12DD6">
      <w:pPr>
        <w:pStyle w:val="PKTpunkt"/>
      </w:pPr>
      <w:r w:rsidRPr="007C2C1C">
        <w:t>2)</w:t>
      </w:r>
      <w:r w:rsidRPr="007C2C1C">
        <w:tab/>
        <w:t>sposób</w:t>
      </w:r>
      <w:r w:rsidR="00D61B92">
        <w:t xml:space="preserve"> </w:t>
      </w:r>
      <w:r w:rsidRPr="007C2C1C">
        <w:t>i częstotliwość opracowywania oraz przekazywania ostrzeżeń, prognoz, komunikatów, biuletynów lub roczników;</w:t>
      </w:r>
    </w:p>
    <w:p w14:paraId="571F2E96" w14:textId="6373400F" w:rsidR="00CD27F6" w:rsidRPr="007C2C1C" w:rsidRDefault="0013315A" w:rsidP="00C12DD6">
      <w:pPr>
        <w:pStyle w:val="PKTpunkt"/>
      </w:pPr>
      <w:r>
        <w:t>3</w:t>
      </w:r>
      <w:r w:rsidR="00524EAB" w:rsidRPr="00524EAB">
        <w:t xml:space="preserve">) </w:t>
      </w:r>
      <w:r w:rsidR="00282694">
        <w:tab/>
      </w:r>
      <w:r w:rsidR="00524EAB" w:rsidRPr="00524EAB">
        <w:t xml:space="preserve">sposób opracowywania oraz przekazywania ostrzeżeń przed suszą hydrologiczną </w:t>
      </w:r>
      <w:r w:rsidR="00B31455">
        <w:br/>
        <w:t xml:space="preserve">i </w:t>
      </w:r>
      <w:r w:rsidR="00B31455" w:rsidRPr="00524EAB">
        <w:t xml:space="preserve">prognoz </w:t>
      </w:r>
      <w:bookmarkStart w:id="1" w:name="_Hlk142484689"/>
      <w:r w:rsidR="00B31455">
        <w:t>hydrologicznych dotyczących suszy hydrologicznej</w:t>
      </w:r>
      <w:bookmarkEnd w:id="1"/>
      <w:r w:rsidR="00B31455" w:rsidRPr="00524EAB">
        <w:t xml:space="preserve"> </w:t>
      </w:r>
      <w:r w:rsidR="00524EAB" w:rsidRPr="00524EAB">
        <w:t>zakładom odprowadzającym ścieki o zwiększonym zasoleniu</w:t>
      </w:r>
      <w:r w:rsidR="00442516">
        <w:t>;</w:t>
      </w:r>
    </w:p>
    <w:p w14:paraId="624B26E1" w14:textId="72CDB510" w:rsidR="007C2C1C" w:rsidRPr="007C2C1C" w:rsidRDefault="0013315A" w:rsidP="00C12DD6">
      <w:pPr>
        <w:pStyle w:val="PKTpunkt"/>
      </w:pPr>
      <w:r>
        <w:t>4</w:t>
      </w:r>
      <w:r w:rsidR="007C2C1C" w:rsidRPr="007C2C1C">
        <w:t>)</w:t>
      </w:r>
      <w:r w:rsidR="007C2C1C" w:rsidRPr="007C2C1C">
        <w:tab/>
      </w:r>
      <w:r w:rsidR="00B31455" w:rsidRPr="007C2C1C">
        <w:t>spos</w:t>
      </w:r>
      <w:r w:rsidR="00B31455">
        <w:t>o</w:t>
      </w:r>
      <w:r w:rsidR="00B31455" w:rsidRPr="007C2C1C">
        <w:t>b</w:t>
      </w:r>
      <w:r w:rsidR="00B31455">
        <w:t>y</w:t>
      </w:r>
      <w:r w:rsidR="00B31455" w:rsidRPr="007C2C1C">
        <w:t xml:space="preserve"> </w:t>
      </w:r>
      <w:r w:rsidR="007C2C1C" w:rsidRPr="007C2C1C">
        <w:t>uzyskiwania potwierdzenia przekazania ostrzeżeń;</w:t>
      </w:r>
    </w:p>
    <w:p w14:paraId="781F5F46" w14:textId="2B5F57FB" w:rsidR="007C2C1C" w:rsidRPr="007C2C1C" w:rsidRDefault="0013315A" w:rsidP="00C12DD6">
      <w:pPr>
        <w:pStyle w:val="PKTpunkt"/>
      </w:pPr>
      <w:r>
        <w:t>5</w:t>
      </w:r>
      <w:r w:rsidR="007C2C1C" w:rsidRPr="007C2C1C">
        <w:t>)</w:t>
      </w:r>
      <w:r w:rsidR="007C2C1C" w:rsidRPr="007C2C1C">
        <w:tab/>
        <w:t xml:space="preserve">charakterystykę stanu </w:t>
      </w:r>
      <w:r w:rsidR="00CD27F6" w:rsidRPr="007C2C1C">
        <w:t>hydrologicznego</w:t>
      </w:r>
      <w:r w:rsidR="00CD27F6">
        <w:t>,</w:t>
      </w:r>
      <w:r w:rsidR="00CD27F6" w:rsidRPr="007C2C1C">
        <w:t xml:space="preserve"> </w:t>
      </w:r>
      <w:r w:rsidR="007C2C1C" w:rsidRPr="007C2C1C">
        <w:t xml:space="preserve">meteorologicznego oraz </w:t>
      </w:r>
      <w:r w:rsidR="00E8570B">
        <w:t>hydro</w:t>
      </w:r>
      <w:r w:rsidR="007C2C1C" w:rsidRPr="007C2C1C">
        <w:t>geologicznego.</w:t>
      </w:r>
    </w:p>
    <w:p w14:paraId="669702F4" w14:textId="77777777" w:rsidR="007C2C1C" w:rsidRPr="007C2C1C" w:rsidRDefault="007C2C1C" w:rsidP="00C12DD6">
      <w:pPr>
        <w:pStyle w:val="ARTartustawynprozporzdzenia"/>
      </w:pPr>
      <w:r w:rsidRPr="00620A42">
        <w:rPr>
          <w:rStyle w:val="Ppogrubienie"/>
        </w:rPr>
        <w:t>§ 2.</w:t>
      </w:r>
      <w:r w:rsidRPr="007C2C1C">
        <w:t xml:space="preserve"> 1. Ostrzeżenia przed niebezpiecznymi zjawiskami zachodzącymi w atmosferze i hydrosferze, ostrzeżenia przed niebezpiecznymi zjawiskami zachodzącymi w strefach zasilania lub poboru wód podziemnych, prognozy meteorologiczne, hydrologiczne, zmian wielkości zasobów wód podziemnych, w tym dostępnych zasobów wód podziemnych oraz stanu wód podziemnych, a także ich zagrożeń (prognozy hydrogeologiczne), komunikaty meteorologiczne, hydrologiczne, hydrogeologiczne, biuletyny i roczniki </w:t>
      </w:r>
      <w:bookmarkStart w:id="2" w:name="_GoBack"/>
      <w:r w:rsidRPr="007C2C1C">
        <w:t>przekazuje się</w:t>
      </w:r>
      <w:bookmarkEnd w:id="2"/>
      <w:r w:rsidRPr="007C2C1C">
        <w:t>:</w:t>
      </w:r>
    </w:p>
    <w:p w14:paraId="4A5934AA" w14:textId="77777777" w:rsidR="007C2C1C" w:rsidRPr="007C2C1C" w:rsidRDefault="007C2C1C" w:rsidP="00C12DD6">
      <w:pPr>
        <w:pStyle w:val="PKTpunkt"/>
      </w:pPr>
      <w:r w:rsidRPr="007C2C1C">
        <w:t>1)</w:t>
      </w:r>
      <w:r w:rsidRPr="007C2C1C">
        <w:tab/>
        <w:t>Prezydentowi Rzeczypospolitej Polskiej;</w:t>
      </w:r>
    </w:p>
    <w:p w14:paraId="5B46386B" w14:textId="77777777" w:rsidR="007C2C1C" w:rsidRPr="007C2C1C" w:rsidRDefault="007C2C1C" w:rsidP="00C12DD6">
      <w:pPr>
        <w:pStyle w:val="PKTpunkt"/>
      </w:pPr>
      <w:r w:rsidRPr="007C2C1C">
        <w:t>2)</w:t>
      </w:r>
      <w:r w:rsidRPr="007C2C1C">
        <w:tab/>
        <w:t>Marszałkowi Sejmu Rzeczypospolitej Polskiej;</w:t>
      </w:r>
    </w:p>
    <w:p w14:paraId="2FEF58D5" w14:textId="77777777" w:rsidR="007C2C1C" w:rsidRPr="007C2C1C" w:rsidRDefault="007C2C1C" w:rsidP="00C12DD6">
      <w:pPr>
        <w:pStyle w:val="PKTpunkt"/>
      </w:pPr>
      <w:r w:rsidRPr="007C2C1C">
        <w:t>3)</w:t>
      </w:r>
      <w:r w:rsidRPr="007C2C1C">
        <w:tab/>
        <w:t>Marszałkowi Senatu Rzeczypospolitej Polskiej;</w:t>
      </w:r>
    </w:p>
    <w:p w14:paraId="0C2FB5CE" w14:textId="77777777" w:rsidR="007C2C1C" w:rsidRPr="007C2C1C" w:rsidRDefault="007C2C1C" w:rsidP="00C12DD6">
      <w:pPr>
        <w:pStyle w:val="PKTpunkt"/>
      </w:pPr>
      <w:r w:rsidRPr="007C2C1C">
        <w:lastRenderedPageBreak/>
        <w:t>4)</w:t>
      </w:r>
      <w:r w:rsidRPr="007C2C1C">
        <w:tab/>
        <w:t>Prezesowi Rady Ministrów;</w:t>
      </w:r>
    </w:p>
    <w:p w14:paraId="1D5E4BD2" w14:textId="77777777" w:rsidR="007C2C1C" w:rsidRPr="007C2C1C" w:rsidRDefault="007C2C1C" w:rsidP="00C12DD6">
      <w:pPr>
        <w:pStyle w:val="PKTpunkt"/>
      </w:pPr>
      <w:r w:rsidRPr="007C2C1C">
        <w:t>5)</w:t>
      </w:r>
      <w:r w:rsidRPr="007C2C1C">
        <w:tab/>
        <w:t>ministrowi właściwemu do spraw budownictwa, planowania i zagospodarowania przestrzennego oraz mieszkalnictwa;</w:t>
      </w:r>
    </w:p>
    <w:p w14:paraId="458F82AB" w14:textId="77777777" w:rsidR="007C2C1C" w:rsidRPr="007C2C1C" w:rsidRDefault="007C2C1C" w:rsidP="00C12DD6">
      <w:pPr>
        <w:pStyle w:val="PKTpunkt"/>
      </w:pPr>
      <w:r w:rsidRPr="007C2C1C">
        <w:t>6)</w:t>
      </w:r>
      <w:r w:rsidRPr="007C2C1C">
        <w:tab/>
        <w:t>ministrowi właściwemu do spraw gospodarki morskiej;</w:t>
      </w:r>
    </w:p>
    <w:p w14:paraId="2D94A99F" w14:textId="77777777" w:rsidR="007C2C1C" w:rsidRPr="007C2C1C" w:rsidRDefault="007C2C1C" w:rsidP="00C12DD6">
      <w:pPr>
        <w:pStyle w:val="PKTpunkt"/>
      </w:pPr>
      <w:r w:rsidRPr="007C2C1C">
        <w:t>7)</w:t>
      </w:r>
      <w:r w:rsidRPr="007C2C1C">
        <w:tab/>
        <w:t>ministrowi właściwemu do spraw łączności;</w:t>
      </w:r>
    </w:p>
    <w:p w14:paraId="3B3C07E3" w14:textId="77777777" w:rsidR="007C2C1C" w:rsidRPr="007C2C1C" w:rsidRDefault="007C2C1C" w:rsidP="00C12DD6">
      <w:pPr>
        <w:pStyle w:val="PKTpunkt"/>
      </w:pPr>
      <w:r w:rsidRPr="007C2C1C">
        <w:t>8)</w:t>
      </w:r>
      <w:r w:rsidRPr="007C2C1C">
        <w:tab/>
        <w:t>ministrowi właściwemu do spraw transportu;</w:t>
      </w:r>
    </w:p>
    <w:p w14:paraId="0907621D" w14:textId="77777777" w:rsidR="007C2C1C" w:rsidRPr="007C2C1C" w:rsidRDefault="007C2C1C" w:rsidP="00C12DD6">
      <w:pPr>
        <w:pStyle w:val="PKTpunkt"/>
      </w:pPr>
      <w:r w:rsidRPr="007C2C1C">
        <w:t>9)</w:t>
      </w:r>
      <w:r w:rsidRPr="007C2C1C">
        <w:tab/>
        <w:t>Ministrowi Obrony Narodowej;</w:t>
      </w:r>
    </w:p>
    <w:p w14:paraId="7B4BB36B" w14:textId="77777777" w:rsidR="007C2C1C" w:rsidRPr="007C2C1C" w:rsidRDefault="007C2C1C" w:rsidP="00C12DD6">
      <w:pPr>
        <w:pStyle w:val="PKTpunkt"/>
      </w:pPr>
      <w:r w:rsidRPr="007C2C1C">
        <w:t>10)</w:t>
      </w:r>
      <w:r w:rsidRPr="007C2C1C">
        <w:tab/>
        <w:t>Ministrowi Sprawiedliwości;</w:t>
      </w:r>
    </w:p>
    <w:p w14:paraId="222F1B9D" w14:textId="77777777" w:rsidR="007C2C1C" w:rsidRPr="007C2C1C" w:rsidRDefault="007C2C1C" w:rsidP="00C12DD6">
      <w:pPr>
        <w:pStyle w:val="PKTpunkt"/>
      </w:pPr>
      <w:r w:rsidRPr="007C2C1C">
        <w:t>11)</w:t>
      </w:r>
      <w:r w:rsidRPr="007C2C1C">
        <w:tab/>
        <w:t>ministrowi właściwemu do spraw pracy;</w:t>
      </w:r>
    </w:p>
    <w:p w14:paraId="044326BD" w14:textId="77777777" w:rsidR="007C2C1C" w:rsidRPr="007C2C1C" w:rsidRDefault="007C2C1C" w:rsidP="00C12DD6">
      <w:pPr>
        <w:pStyle w:val="PKTpunkt"/>
      </w:pPr>
      <w:r w:rsidRPr="007C2C1C">
        <w:t>12)</w:t>
      </w:r>
      <w:r w:rsidRPr="007C2C1C">
        <w:tab/>
        <w:t>ministrowi właściwemu do spraw zabezpieczenia społecznego;</w:t>
      </w:r>
    </w:p>
    <w:p w14:paraId="1F31C5D4" w14:textId="77777777" w:rsidR="007C2C1C" w:rsidRPr="007C2C1C" w:rsidRDefault="007C2C1C" w:rsidP="00C12DD6">
      <w:pPr>
        <w:pStyle w:val="PKTpunkt"/>
      </w:pPr>
      <w:r w:rsidRPr="007C2C1C">
        <w:t>13)</w:t>
      </w:r>
      <w:r w:rsidRPr="007C2C1C">
        <w:tab/>
        <w:t>ministrowi właściwemu do spraw rolnictwa;</w:t>
      </w:r>
    </w:p>
    <w:p w14:paraId="537F0D16" w14:textId="77777777" w:rsidR="007C2C1C" w:rsidRPr="007C2C1C" w:rsidRDefault="007C2C1C" w:rsidP="00C12DD6">
      <w:pPr>
        <w:pStyle w:val="PKTpunkt"/>
      </w:pPr>
      <w:r w:rsidRPr="007C2C1C">
        <w:t>14)</w:t>
      </w:r>
      <w:r w:rsidRPr="007C2C1C">
        <w:tab/>
        <w:t>ministrowi właściwemu do spraw rozwoju wsi;</w:t>
      </w:r>
    </w:p>
    <w:p w14:paraId="4C25F23D" w14:textId="77777777" w:rsidR="007C2C1C" w:rsidRPr="007C2C1C" w:rsidRDefault="007C2C1C" w:rsidP="00C12DD6">
      <w:pPr>
        <w:pStyle w:val="PKTpunkt"/>
      </w:pPr>
      <w:r w:rsidRPr="007C2C1C">
        <w:t>15)</w:t>
      </w:r>
      <w:r w:rsidRPr="007C2C1C">
        <w:tab/>
        <w:t>ministrowi właściwemu do spraw wewnętrznych;</w:t>
      </w:r>
    </w:p>
    <w:p w14:paraId="66CAE18E" w14:textId="77777777" w:rsidR="007C2C1C" w:rsidRPr="007C2C1C" w:rsidRDefault="007C2C1C" w:rsidP="00C12DD6">
      <w:pPr>
        <w:pStyle w:val="PKTpunkt"/>
      </w:pPr>
      <w:r w:rsidRPr="007C2C1C">
        <w:t>16)</w:t>
      </w:r>
      <w:r w:rsidRPr="007C2C1C">
        <w:tab/>
        <w:t>ministrowi właściwemu do spraw środowiska;</w:t>
      </w:r>
    </w:p>
    <w:p w14:paraId="103BE4CC" w14:textId="77777777" w:rsidR="007C2C1C" w:rsidRPr="007C2C1C" w:rsidRDefault="007C2C1C" w:rsidP="00C12DD6">
      <w:pPr>
        <w:pStyle w:val="PKTpunkt"/>
      </w:pPr>
      <w:r w:rsidRPr="007C2C1C">
        <w:t>17)</w:t>
      </w:r>
      <w:r w:rsidRPr="007C2C1C">
        <w:tab/>
        <w:t>ministrowi właściwemu do spraw gospodarki wodnej;</w:t>
      </w:r>
    </w:p>
    <w:p w14:paraId="64C52246" w14:textId="77777777" w:rsidR="007C2C1C" w:rsidRPr="007C2C1C" w:rsidRDefault="007C2C1C" w:rsidP="00C12DD6">
      <w:pPr>
        <w:pStyle w:val="PKTpunkt"/>
      </w:pPr>
      <w:r w:rsidRPr="007C2C1C">
        <w:t>18)</w:t>
      </w:r>
      <w:r w:rsidRPr="007C2C1C">
        <w:tab/>
        <w:t>ministrowi właściwemu do spraw zdrowia;</w:t>
      </w:r>
    </w:p>
    <w:p w14:paraId="79C0D229" w14:textId="77777777" w:rsidR="007C2C1C" w:rsidRPr="007C2C1C" w:rsidRDefault="007C2C1C" w:rsidP="00C12DD6">
      <w:pPr>
        <w:pStyle w:val="PKTpunkt"/>
      </w:pPr>
      <w:r w:rsidRPr="007C2C1C">
        <w:t>19)</w:t>
      </w:r>
      <w:r w:rsidRPr="007C2C1C">
        <w:tab/>
        <w:t>ministrowi właściwemu do spraw oświaty i wychowania;</w:t>
      </w:r>
    </w:p>
    <w:p w14:paraId="754B5CF6" w14:textId="77777777" w:rsidR="007C2C1C" w:rsidRPr="007C2C1C" w:rsidRDefault="007C2C1C" w:rsidP="00C12DD6">
      <w:pPr>
        <w:pStyle w:val="PKTpunkt"/>
      </w:pPr>
      <w:r w:rsidRPr="007C2C1C">
        <w:t>20)</w:t>
      </w:r>
      <w:r w:rsidRPr="007C2C1C">
        <w:tab/>
        <w:t>ministrowi właściwemu do spraw szkolnictwa wyższego</w:t>
      </w:r>
      <w:r w:rsidR="00D61B92">
        <w:t xml:space="preserve"> i nauki</w:t>
      </w:r>
      <w:r w:rsidRPr="007C2C1C">
        <w:t>;</w:t>
      </w:r>
    </w:p>
    <w:p w14:paraId="673A4320" w14:textId="77777777" w:rsidR="007C2C1C" w:rsidRPr="007C2C1C" w:rsidRDefault="007C2C1C" w:rsidP="00C12DD6">
      <w:pPr>
        <w:pStyle w:val="PKTpunkt"/>
      </w:pPr>
      <w:r w:rsidRPr="007C2C1C">
        <w:t>21)</w:t>
      </w:r>
      <w:r w:rsidRPr="007C2C1C">
        <w:tab/>
        <w:t>ministrowi właściwemu do spraw administracji publicznej;</w:t>
      </w:r>
    </w:p>
    <w:p w14:paraId="412E02E8" w14:textId="77777777" w:rsidR="007C2C1C" w:rsidRPr="007C2C1C" w:rsidRDefault="007C2C1C" w:rsidP="00C12DD6">
      <w:pPr>
        <w:pStyle w:val="PKTpunkt"/>
      </w:pPr>
      <w:r w:rsidRPr="007C2C1C">
        <w:t>22)</w:t>
      </w:r>
      <w:r w:rsidRPr="007C2C1C">
        <w:tab/>
        <w:t>ministrowi właściwemu do spraw informatyzacji;</w:t>
      </w:r>
    </w:p>
    <w:p w14:paraId="1D3267C8" w14:textId="77777777" w:rsidR="007C2C1C" w:rsidRPr="007C2C1C" w:rsidRDefault="007C2C1C" w:rsidP="00C12DD6">
      <w:pPr>
        <w:pStyle w:val="PKTpunkt"/>
      </w:pPr>
      <w:r w:rsidRPr="007C2C1C">
        <w:t>23)</w:t>
      </w:r>
      <w:r w:rsidRPr="007C2C1C">
        <w:tab/>
        <w:t>ministrowi właściwemu do spraw zagranicznych;</w:t>
      </w:r>
    </w:p>
    <w:p w14:paraId="31C433E8" w14:textId="77777777" w:rsidR="007C2C1C" w:rsidRPr="007C2C1C" w:rsidRDefault="007C2C1C" w:rsidP="00C12DD6">
      <w:pPr>
        <w:pStyle w:val="PKTpunkt"/>
      </w:pPr>
      <w:r w:rsidRPr="007C2C1C">
        <w:t>24)</w:t>
      </w:r>
      <w:r w:rsidRPr="007C2C1C">
        <w:tab/>
        <w:t>ministrowi właściwemu do spraw żeglugi śródlądowej;</w:t>
      </w:r>
    </w:p>
    <w:p w14:paraId="4F08135D" w14:textId="77777777" w:rsidR="007C2C1C" w:rsidRPr="007C2C1C" w:rsidRDefault="007C2C1C" w:rsidP="00C12DD6">
      <w:pPr>
        <w:pStyle w:val="PKTpunkt"/>
      </w:pPr>
      <w:r w:rsidRPr="007C2C1C">
        <w:t>25)</w:t>
      </w:r>
      <w:r w:rsidRPr="007C2C1C">
        <w:tab/>
        <w:t>ministrowi właściwemu do spraw energii;</w:t>
      </w:r>
    </w:p>
    <w:p w14:paraId="03DBA696" w14:textId="77777777" w:rsidR="007C2C1C" w:rsidRPr="007C2C1C" w:rsidRDefault="007C2C1C" w:rsidP="00C12DD6">
      <w:pPr>
        <w:pStyle w:val="PKTpunkt"/>
      </w:pPr>
      <w:r w:rsidRPr="007C2C1C">
        <w:t>26)</w:t>
      </w:r>
      <w:r w:rsidRPr="007C2C1C">
        <w:tab/>
        <w:t>ministrowi właściwemu do spraw gospodarki złożami kopalin;</w:t>
      </w:r>
    </w:p>
    <w:p w14:paraId="1C928D21" w14:textId="77777777" w:rsidR="007C2C1C" w:rsidRPr="007C2C1C" w:rsidRDefault="007C2C1C" w:rsidP="00C12DD6">
      <w:pPr>
        <w:pStyle w:val="PKTpunkt"/>
      </w:pPr>
      <w:r w:rsidRPr="007C2C1C">
        <w:t>27)</w:t>
      </w:r>
      <w:r w:rsidRPr="007C2C1C">
        <w:tab/>
        <w:t>ministrowi właściwemu do spraw rybołówstwa;</w:t>
      </w:r>
    </w:p>
    <w:p w14:paraId="3D3CED27" w14:textId="77777777" w:rsidR="007C2C1C" w:rsidRPr="007C2C1C" w:rsidRDefault="007C2C1C" w:rsidP="00C12DD6">
      <w:pPr>
        <w:pStyle w:val="PKTpunkt"/>
      </w:pPr>
      <w:r w:rsidRPr="007C2C1C">
        <w:t>28)</w:t>
      </w:r>
      <w:r w:rsidRPr="007C2C1C">
        <w:tab/>
        <w:t>Prezesowi Państwowego Gospodarstwa Wodnego Wody Polskie;</w:t>
      </w:r>
    </w:p>
    <w:p w14:paraId="6562B38D" w14:textId="77777777" w:rsidR="007C2C1C" w:rsidRPr="007C2C1C" w:rsidRDefault="007C2C1C" w:rsidP="00C12DD6">
      <w:pPr>
        <w:pStyle w:val="PKTpunkt"/>
      </w:pPr>
      <w:r w:rsidRPr="007C2C1C">
        <w:t>29)</w:t>
      </w:r>
      <w:r w:rsidRPr="007C2C1C">
        <w:tab/>
        <w:t>Prezesowi Prokuratorii Generalnej Rzeczypospolitej Polskiej;</w:t>
      </w:r>
    </w:p>
    <w:p w14:paraId="168F25E1" w14:textId="77777777" w:rsidR="007C2C1C" w:rsidRPr="007C2C1C" w:rsidRDefault="007C2C1C" w:rsidP="00C12DD6">
      <w:pPr>
        <w:pStyle w:val="PKTpunkt"/>
      </w:pPr>
      <w:r w:rsidRPr="007C2C1C">
        <w:t>30)</w:t>
      </w:r>
      <w:r w:rsidRPr="007C2C1C">
        <w:tab/>
        <w:t>Komendantowi Głównemu Państwowej Straży Pożarnej;</w:t>
      </w:r>
    </w:p>
    <w:p w14:paraId="0CACF3AC" w14:textId="77777777" w:rsidR="007C2C1C" w:rsidRPr="007C2C1C" w:rsidRDefault="007C2C1C" w:rsidP="00C12DD6">
      <w:pPr>
        <w:pStyle w:val="PKTpunkt"/>
      </w:pPr>
      <w:r w:rsidRPr="007C2C1C">
        <w:t>3</w:t>
      </w:r>
      <w:r w:rsidR="00D61B92">
        <w:t>1</w:t>
      </w:r>
      <w:r w:rsidRPr="007C2C1C">
        <w:t>)</w:t>
      </w:r>
      <w:r w:rsidRPr="007C2C1C">
        <w:tab/>
        <w:t>Szefowi Biura Bezpieczeństwa Narodowego;</w:t>
      </w:r>
    </w:p>
    <w:p w14:paraId="620CB32C" w14:textId="77777777" w:rsidR="007C2C1C" w:rsidRPr="007C2C1C" w:rsidRDefault="007C2C1C" w:rsidP="00C12DD6">
      <w:pPr>
        <w:pStyle w:val="PKTpunkt"/>
      </w:pPr>
      <w:r w:rsidRPr="007C2C1C">
        <w:t>3</w:t>
      </w:r>
      <w:r w:rsidR="00D61B92">
        <w:t>2</w:t>
      </w:r>
      <w:r w:rsidRPr="007C2C1C">
        <w:t>)</w:t>
      </w:r>
      <w:r w:rsidRPr="007C2C1C">
        <w:tab/>
        <w:t>Komendantowi Służby Ochrony Państwa;</w:t>
      </w:r>
    </w:p>
    <w:p w14:paraId="1C4286D6" w14:textId="77777777" w:rsidR="007C2C1C" w:rsidRPr="007C2C1C" w:rsidRDefault="007C2C1C" w:rsidP="00C12DD6">
      <w:pPr>
        <w:pStyle w:val="PKTpunkt"/>
      </w:pPr>
      <w:r w:rsidRPr="007C2C1C">
        <w:t>3</w:t>
      </w:r>
      <w:r w:rsidR="00D61B92">
        <w:t>3</w:t>
      </w:r>
      <w:r w:rsidRPr="007C2C1C">
        <w:t>)</w:t>
      </w:r>
      <w:r w:rsidRPr="007C2C1C">
        <w:tab/>
        <w:t>Głównemu Inspektorowi Ochrony Środowiska;</w:t>
      </w:r>
    </w:p>
    <w:p w14:paraId="3F3B9024" w14:textId="77777777" w:rsidR="007C2C1C" w:rsidRPr="007C2C1C" w:rsidRDefault="007C2C1C" w:rsidP="00C12DD6">
      <w:pPr>
        <w:pStyle w:val="PKTpunkt"/>
      </w:pPr>
      <w:r w:rsidRPr="007C2C1C">
        <w:t>3</w:t>
      </w:r>
      <w:r w:rsidR="00D61B92">
        <w:t>4</w:t>
      </w:r>
      <w:r w:rsidRPr="007C2C1C">
        <w:t>)</w:t>
      </w:r>
      <w:r w:rsidRPr="007C2C1C">
        <w:tab/>
        <w:t>Głównemu Inspektorowi Sanitarnemu;</w:t>
      </w:r>
    </w:p>
    <w:p w14:paraId="6B158B18" w14:textId="77777777" w:rsidR="007C2C1C" w:rsidRPr="007C2C1C" w:rsidRDefault="007C2C1C" w:rsidP="00C12DD6">
      <w:pPr>
        <w:pStyle w:val="PKTpunkt"/>
      </w:pPr>
      <w:r w:rsidRPr="007C2C1C">
        <w:t>3</w:t>
      </w:r>
      <w:r w:rsidR="00D61B92">
        <w:t>5</w:t>
      </w:r>
      <w:r w:rsidRPr="007C2C1C">
        <w:t>)</w:t>
      </w:r>
      <w:r w:rsidRPr="007C2C1C">
        <w:tab/>
        <w:t>Komendantowi Głównemu Policji;</w:t>
      </w:r>
    </w:p>
    <w:p w14:paraId="348605A4" w14:textId="77777777" w:rsidR="007C2C1C" w:rsidRPr="007C2C1C" w:rsidRDefault="007C2C1C" w:rsidP="00C12DD6">
      <w:pPr>
        <w:pStyle w:val="PKTpunkt"/>
      </w:pPr>
      <w:r w:rsidRPr="007C2C1C">
        <w:lastRenderedPageBreak/>
        <w:t>3</w:t>
      </w:r>
      <w:r w:rsidR="00D61B92">
        <w:t>6</w:t>
      </w:r>
      <w:r w:rsidRPr="007C2C1C">
        <w:t>)</w:t>
      </w:r>
      <w:r w:rsidRPr="007C2C1C">
        <w:tab/>
        <w:t>Komendantowi Głównemu Straży Granicznej;</w:t>
      </w:r>
    </w:p>
    <w:p w14:paraId="14932A0A" w14:textId="77777777" w:rsidR="007C2C1C" w:rsidRPr="007C2C1C" w:rsidRDefault="007C2C1C" w:rsidP="00C12DD6">
      <w:pPr>
        <w:pStyle w:val="PKTpunkt"/>
      </w:pPr>
      <w:r w:rsidRPr="007C2C1C">
        <w:t>3</w:t>
      </w:r>
      <w:r w:rsidR="00D61B92">
        <w:t>7</w:t>
      </w:r>
      <w:r w:rsidRPr="007C2C1C">
        <w:t>)</w:t>
      </w:r>
      <w:r w:rsidRPr="007C2C1C">
        <w:tab/>
        <w:t>Głównemu Inspektorowi Nadzoru Budowlanego;</w:t>
      </w:r>
    </w:p>
    <w:p w14:paraId="6CC083B8" w14:textId="77777777" w:rsidR="007C2C1C" w:rsidRPr="007C2C1C" w:rsidRDefault="007C2C1C" w:rsidP="00C12DD6">
      <w:pPr>
        <w:pStyle w:val="PKTpunkt"/>
      </w:pPr>
      <w:r w:rsidRPr="007C2C1C">
        <w:t>3</w:t>
      </w:r>
      <w:r w:rsidR="00D61B92">
        <w:t>8</w:t>
      </w:r>
      <w:r w:rsidRPr="007C2C1C">
        <w:t>)</w:t>
      </w:r>
      <w:r w:rsidRPr="007C2C1C">
        <w:tab/>
        <w:t>Głównemu Geodecie Kraju;</w:t>
      </w:r>
    </w:p>
    <w:p w14:paraId="308A0BA0" w14:textId="77777777" w:rsidR="007C2C1C" w:rsidRPr="007C2C1C" w:rsidRDefault="00D61B92" w:rsidP="00C12DD6">
      <w:pPr>
        <w:pStyle w:val="PKTpunkt"/>
      </w:pPr>
      <w:r>
        <w:t>39</w:t>
      </w:r>
      <w:r w:rsidR="007C2C1C" w:rsidRPr="007C2C1C">
        <w:t>)</w:t>
      </w:r>
      <w:r w:rsidR="007C2C1C" w:rsidRPr="007C2C1C">
        <w:tab/>
        <w:t>Prezesowi Urzędu Lotnictwa Cywilnego;</w:t>
      </w:r>
    </w:p>
    <w:p w14:paraId="3AECD49D" w14:textId="77777777" w:rsidR="007C2C1C" w:rsidRPr="007C2C1C" w:rsidRDefault="007C2C1C" w:rsidP="00C12DD6">
      <w:pPr>
        <w:pStyle w:val="PKTpunkt"/>
      </w:pPr>
      <w:r w:rsidRPr="007C2C1C">
        <w:t>4</w:t>
      </w:r>
      <w:r w:rsidR="00D61B92">
        <w:t>0</w:t>
      </w:r>
      <w:r w:rsidRPr="007C2C1C">
        <w:t>)</w:t>
      </w:r>
      <w:r w:rsidRPr="007C2C1C">
        <w:tab/>
        <w:t>Prezesowi Państwowej Agencji Atomistyki;</w:t>
      </w:r>
    </w:p>
    <w:p w14:paraId="2AA55C8F" w14:textId="77777777" w:rsidR="007C2C1C" w:rsidRPr="007C2C1C" w:rsidRDefault="007C2C1C" w:rsidP="00C12DD6">
      <w:pPr>
        <w:pStyle w:val="PKTpunkt"/>
      </w:pPr>
      <w:r w:rsidRPr="007C2C1C">
        <w:t>4</w:t>
      </w:r>
      <w:r w:rsidR="00D61B92">
        <w:t>1</w:t>
      </w:r>
      <w:r w:rsidRPr="007C2C1C">
        <w:t>)</w:t>
      </w:r>
      <w:r w:rsidRPr="007C2C1C">
        <w:tab/>
        <w:t>Prezesowi PKP Polskich Linii Kolejowych Spółka Akcyjna;</w:t>
      </w:r>
    </w:p>
    <w:p w14:paraId="24DCA567" w14:textId="77777777" w:rsidR="007C2C1C" w:rsidRPr="007C2C1C" w:rsidRDefault="007C2C1C" w:rsidP="00C12DD6">
      <w:pPr>
        <w:pStyle w:val="PKTpunkt"/>
      </w:pPr>
      <w:r w:rsidRPr="007C2C1C">
        <w:t>4</w:t>
      </w:r>
      <w:r w:rsidR="00D61B92">
        <w:t>2</w:t>
      </w:r>
      <w:r w:rsidRPr="007C2C1C">
        <w:t>)</w:t>
      </w:r>
      <w:r w:rsidRPr="007C2C1C">
        <w:tab/>
        <w:t>Dyrektorowi Generalnemu Państwowego Gospodarstwa Leśnego Lasy Państwowe;</w:t>
      </w:r>
    </w:p>
    <w:p w14:paraId="3FC236E3" w14:textId="77777777" w:rsidR="007C2C1C" w:rsidRPr="007C2C1C" w:rsidRDefault="007C2C1C" w:rsidP="00C12DD6">
      <w:pPr>
        <w:pStyle w:val="PKTpunkt"/>
      </w:pPr>
      <w:r w:rsidRPr="007C2C1C">
        <w:t>4</w:t>
      </w:r>
      <w:r w:rsidR="00D61B92">
        <w:t>3</w:t>
      </w:r>
      <w:r w:rsidRPr="007C2C1C">
        <w:t>)</w:t>
      </w:r>
      <w:r w:rsidRPr="007C2C1C">
        <w:tab/>
        <w:t>Generalnemu Dyrektorowi Dróg Krajowych i Autostrad;</w:t>
      </w:r>
    </w:p>
    <w:p w14:paraId="18C06D79" w14:textId="77777777" w:rsidR="007C2C1C" w:rsidRPr="007C2C1C" w:rsidRDefault="007C2C1C" w:rsidP="00C12DD6">
      <w:pPr>
        <w:pStyle w:val="PKTpunkt"/>
      </w:pPr>
      <w:r w:rsidRPr="007C2C1C">
        <w:t>4</w:t>
      </w:r>
      <w:r w:rsidR="00D61B92">
        <w:t>4</w:t>
      </w:r>
      <w:r w:rsidRPr="007C2C1C">
        <w:t>)</w:t>
      </w:r>
      <w:r w:rsidRPr="007C2C1C">
        <w:tab/>
        <w:t>Dyrektorowi Rządowego Centrum Bezpieczeństwa;</w:t>
      </w:r>
    </w:p>
    <w:p w14:paraId="2934679E" w14:textId="77777777" w:rsidR="007C2C1C" w:rsidRPr="007C2C1C" w:rsidRDefault="007C2C1C" w:rsidP="00C12DD6">
      <w:pPr>
        <w:pStyle w:val="PKTpunkt"/>
      </w:pPr>
      <w:r w:rsidRPr="007C2C1C">
        <w:t>4</w:t>
      </w:r>
      <w:r w:rsidR="00D61B92">
        <w:t>5</w:t>
      </w:r>
      <w:r w:rsidRPr="007C2C1C">
        <w:t>)</w:t>
      </w:r>
      <w:r w:rsidRPr="007C2C1C">
        <w:tab/>
        <w:t>Dyrektorowi Morskiej Służby Poszukiwania i Ratownictwa;</w:t>
      </w:r>
    </w:p>
    <w:p w14:paraId="5A77D5C3" w14:textId="77777777" w:rsidR="007C2C1C" w:rsidRPr="007C2C1C" w:rsidRDefault="007C2C1C" w:rsidP="00C12DD6">
      <w:pPr>
        <w:pStyle w:val="PKTpunkt"/>
      </w:pPr>
      <w:r w:rsidRPr="007C2C1C">
        <w:t>4</w:t>
      </w:r>
      <w:r w:rsidR="00D61B92">
        <w:t>6</w:t>
      </w:r>
      <w:r w:rsidRPr="007C2C1C">
        <w:t>)</w:t>
      </w:r>
      <w:r w:rsidRPr="007C2C1C">
        <w:tab/>
        <w:t>Dyrektorowi Lotniczego Pogotowia Ratunkowego;</w:t>
      </w:r>
    </w:p>
    <w:p w14:paraId="425090FA" w14:textId="77777777" w:rsidR="007C2C1C" w:rsidRPr="007C2C1C" w:rsidRDefault="007C2C1C" w:rsidP="00C12DD6">
      <w:pPr>
        <w:pStyle w:val="PKTpunkt"/>
      </w:pPr>
      <w:r w:rsidRPr="007C2C1C">
        <w:t>4</w:t>
      </w:r>
      <w:r w:rsidR="00D61B92">
        <w:t>7</w:t>
      </w:r>
      <w:r w:rsidRPr="007C2C1C">
        <w:t>)</w:t>
      </w:r>
      <w:r w:rsidRPr="007C2C1C">
        <w:tab/>
        <w:t>marszałkom województw;</w:t>
      </w:r>
    </w:p>
    <w:p w14:paraId="27D69951" w14:textId="77777777" w:rsidR="007C2C1C" w:rsidRPr="007C2C1C" w:rsidRDefault="007C2C1C" w:rsidP="00C12DD6">
      <w:pPr>
        <w:pStyle w:val="PKTpunkt"/>
      </w:pPr>
      <w:r w:rsidRPr="007C2C1C">
        <w:t>4</w:t>
      </w:r>
      <w:r w:rsidR="00D61B92">
        <w:t>8</w:t>
      </w:r>
      <w:r w:rsidRPr="007C2C1C">
        <w:t>)</w:t>
      </w:r>
      <w:r w:rsidRPr="007C2C1C">
        <w:tab/>
        <w:t>wojewodom;</w:t>
      </w:r>
    </w:p>
    <w:p w14:paraId="6EC491BD" w14:textId="77777777" w:rsidR="007C2C1C" w:rsidRPr="007C2C1C" w:rsidRDefault="00D61B92" w:rsidP="00C12DD6">
      <w:pPr>
        <w:pStyle w:val="PKTpunkt"/>
      </w:pPr>
      <w:r>
        <w:t>49</w:t>
      </w:r>
      <w:r w:rsidR="007C2C1C" w:rsidRPr="007C2C1C">
        <w:t>)</w:t>
      </w:r>
      <w:r w:rsidR="007C2C1C" w:rsidRPr="007C2C1C">
        <w:tab/>
        <w:t>dyrektorom regionalnych zarządów gospodarki wodnej Państwowego Gospodarstwa Wodnego Wody Polskie;</w:t>
      </w:r>
    </w:p>
    <w:p w14:paraId="0617ED49" w14:textId="77777777" w:rsidR="007C2C1C" w:rsidRPr="007C2C1C" w:rsidRDefault="007C2C1C" w:rsidP="00C12DD6">
      <w:pPr>
        <w:pStyle w:val="PKTpunkt"/>
      </w:pPr>
      <w:r w:rsidRPr="007C2C1C">
        <w:t>5</w:t>
      </w:r>
      <w:r w:rsidR="00D61B92">
        <w:t>0</w:t>
      </w:r>
      <w:r w:rsidRPr="007C2C1C">
        <w:t>)</w:t>
      </w:r>
      <w:r w:rsidRPr="007C2C1C">
        <w:tab/>
        <w:t>dyrektorom urzędów morskich;</w:t>
      </w:r>
    </w:p>
    <w:p w14:paraId="689C3A99" w14:textId="77777777" w:rsidR="00577500" w:rsidRDefault="007C2C1C" w:rsidP="00C12DD6">
      <w:pPr>
        <w:pStyle w:val="PKTpunkt"/>
      </w:pPr>
      <w:r w:rsidRPr="007C2C1C">
        <w:t>5</w:t>
      </w:r>
      <w:r w:rsidR="00D61B92">
        <w:t>1</w:t>
      </w:r>
      <w:r w:rsidRPr="007C2C1C">
        <w:t>)</w:t>
      </w:r>
      <w:r w:rsidRPr="007C2C1C">
        <w:tab/>
        <w:t>dyrektorom urzędów żeglugi śródlądowej</w:t>
      </w:r>
      <w:r w:rsidR="00577500">
        <w:t>;</w:t>
      </w:r>
    </w:p>
    <w:p w14:paraId="4AF0F232" w14:textId="77777777" w:rsidR="00577500" w:rsidRDefault="00577500" w:rsidP="00C12DD6">
      <w:pPr>
        <w:pStyle w:val="PKTpunkt"/>
      </w:pPr>
      <w:r>
        <w:t>52)</w:t>
      </w:r>
      <w:r>
        <w:tab/>
        <w:t>Prezesowi Urzędu Transportu Kolejowego;</w:t>
      </w:r>
    </w:p>
    <w:p w14:paraId="5EF6B31A" w14:textId="13E0A7BD" w:rsidR="007C2C1C" w:rsidRPr="007C2C1C" w:rsidRDefault="00577500" w:rsidP="00C12DD6">
      <w:pPr>
        <w:pStyle w:val="PKTpunkt"/>
      </w:pPr>
      <w:r>
        <w:t>53)</w:t>
      </w:r>
      <w:r>
        <w:tab/>
        <w:t xml:space="preserve">Głównemu Inspektoratowi </w:t>
      </w:r>
      <w:r w:rsidR="00C32CC9">
        <w:t>Rybołówstwa</w:t>
      </w:r>
      <w:r>
        <w:t xml:space="preserve"> Morskiego</w:t>
      </w:r>
      <w:r w:rsidR="007C2C1C" w:rsidRPr="007C2C1C">
        <w:t>.</w:t>
      </w:r>
    </w:p>
    <w:p w14:paraId="3941E561" w14:textId="77777777" w:rsidR="007C2C1C" w:rsidRPr="00C12DD6" w:rsidRDefault="007C2C1C" w:rsidP="00C12DD6">
      <w:pPr>
        <w:pStyle w:val="USTustnpkodeksu"/>
      </w:pPr>
      <w:r w:rsidRPr="00C12DD6">
        <w:t>2. Ostrzeżenia przed niebezpiecznymi zjawiskami zachodzącymi w atmosferze i hydrosferze oraz ostrzeżenia przed niebezpiecznymi zjawiskami zachodzącymi w strefach zasilania lub poboru wód podziemnych przekazuje się także:</w:t>
      </w:r>
    </w:p>
    <w:p w14:paraId="30099A86" w14:textId="77777777" w:rsidR="007C2C1C" w:rsidRPr="00C12DD6" w:rsidRDefault="007C2C1C" w:rsidP="00C12DD6">
      <w:pPr>
        <w:pStyle w:val="PKTpunkt"/>
      </w:pPr>
      <w:r w:rsidRPr="00C12DD6">
        <w:t>1)</w:t>
      </w:r>
      <w:r w:rsidRPr="00C12DD6">
        <w:tab/>
        <w:t>Prezesowi Zarządu Polskiego Radia – Spółka Akcyjna;</w:t>
      </w:r>
    </w:p>
    <w:p w14:paraId="7B79C9D0" w14:textId="77777777" w:rsidR="007C2C1C" w:rsidRPr="00C12DD6" w:rsidRDefault="007C2C1C" w:rsidP="00C12DD6">
      <w:pPr>
        <w:pStyle w:val="PKTpunkt"/>
      </w:pPr>
      <w:r w:rsidRPr="00C12DD6">
        <w:t>2)</w:t>
      </w:r>
      <w:r w:rsidRPr="00C12DD6">
        <w:tab/>
        <w:t>Prezesowi Zarządu „Telewizji Polskiej” – Spółka Akcyjna;</w:t>
      </w:r>
    </w:p>
    <w:p w14:paraId="0A40272D" w14:textId="77777777" w:rsidR="007C2C1C" w:rsidRPr="00C12DD6" w:rsidRDefault="007C2C1C" w:rsidP="00C12DD6">
      <w:pPr>
        <w:pStyle w:val="PKTpunkt"/>
      </w:pPr>
      <w:r w:rsidRPr="00C12DD6">
        <w:t>3)</w:t>
      </w:r>
      <w:r w:rsidRPr="00C12DD6">
        <w:tab/>
        <w:t xml:space="preserve">Prezesowi Zarządu Polskiej Agencji Prasowej </w:t>
      </w:r>
      <w:r w:rsidRPr="00C12DD6">
        <w:softHyphen/>
        <w:t>– Spółka Akcyjna.</w:t>
      </w:r>
    </w:p>
    <w:p w14:paraId="5A2BB181" w14:textId="7AA5CA63" w:rsidR="007C2C1C" w:rsidRPr="007C2C1C" w:rsidRDefault="007C2C1C" w:rsidP="00620A42">
      <w:pPr>
        <w:pStyle w:val="ARTartustawynprozporzdzenia"/>
      </w:pPr>
      <w:r w:rsidRPr="00620A42">
        <w:rPr>
          <w:rStyle w:val="Ppogrubienie"/>
        </w:rPr>
        <w:t>§ 3.</w:t>
      </w:r>
      <w:r w:rsidRPr="007C2C1C">
        <w:t> 1. Ostrzeżenia przed niebezpiecznymi zjawiskami zachodzącymi w atmosferze i hydrosferze oraz prognozy meteorologiczne i hydrologiczne są opracowywane zgodnie ze standardami globalnego systemu przetwarzania danych i prognozowania Światowej Organizacji Meteorologicznej, przy wykorzystaniu wyników numerycznych modeli prognoz pogody.</w:t>
      </w:r>
    </w:p>
    <w:p w14:paraId="594578A1" w14:textId="77777777" w:rsidR="007C2C1C" w:rsidRPr="007C2C1C" w:rsidRDefault="007C2C1C" w:rsidP="00C12DD6">
      <w:pPr>
        <w:pStyle w:val="USTustnpkodeksu"/>
      </w:pPr>
      <w:r w:rsidRPr="007C2C1C">
        <w:t>2. Komunikaty, biuletyny i roczniki, meteorologiczne i hydrologiczne są opracowywane w oparciu o źródłowe lub przetworzone dane pomiarowo</w:t>
      </w:r>
      <w:r w:rsidRPr="007C2C1C">
        <w:softHyphen/>
      </w:r>
      <w:r w:rsidRPr="007C2C1C">
        <w:noBreakHyphen/>
        <w:t>obserwacyjne pozyskiwane z sieci pomiarowo</w:t>
      </w:r>
      <w:r w:rsidRPr="007C2C1C">
        <w:softHyphen/>
      </w:r>
      <w:r w:rsidRPr="007C2C1C">
        <w:noBreakHyphen/>
        <w:t>obserwacyjnej państwowej służby hydrologiczno</w:t>
      </w:r>
      <w:r w:rsidRPr="007C2C1C">
        <w:softHyphen/>
      </w:r>
      <w:r w:rsidRPr="007C2C1C">
        <w:noBreakHyphen/>
        <w:t>meteorologicznej.</w:t>
      </w:r>
    </w:p>
    <w:p w14:paraId="59319F5D" w14:textId="77777777" w:rsidR="007C2C1C" w:rsidRPr="007C2C1C" w:rsidRDefault="007C2C1C" w:rsidP="00C12DD6">
      <w:pPr>
        <w:pStyle w:val="USTustnpkodeksu"/>
      </w:pPr>
      <w:r w:rsidRPr="007C2C1C">
        <w:lastRenderedPageBreak/>
        <w:t>3. Ostrzeżenia przed niebezpiecznymi zjawiskami zachodzącymi w strefach zasilania lub poboru wód podziemnych, prognozy, komunikaty, biuletyny i roczniki, hydrogeologiczne są opracowywane na podstawie analizy statystycznej zebranych i przetworzonych danych pomiarowych pozyskiwanych z sieci obserwacyjno</w:t>
      </w:r>
      <w:r w:rsidRPr="007C2C1C">
        <w:softHyphen/>
      </w:r>
      <w:r w:rsidRPr="007C2C1C">
        <w:noBreakHyphen/>
        <w:t>badawczej wód podziemnych państwowej służby geologicznej, z uwzględnieniem wieloletnich obserwacji wahań zwierciadła wód podziemnych.</w:t>
      </w:r>
    </w:p>
    <w:p w14:paraId="5FBB9BAF" w14:textId="77777777" w:rsidR="007C2C1C" w:rsidRPr="007C2C1C" w:rsidRDefault="007C2C1C" w:rsidP="00620A42">
      <w:pPr>
        <w:pStyle w:val="ARTartustawynprozporzdzenia"/>
      </w:pPr>
      <w:r w:rsidRPr="00620A42">
        <w:rPr>
          <w:rStyle w:val="Ppogrubienie"/>
        </w:rPr>
        <w:t>§ 4.</w:t>
      </w:r>
      <w:r w:rsidRPr="007C2C1C">
        <w:t xml:space="preserve"> Charakterystyka stanu meteorologicznego, hydrologicznego oraz hydrogeologicznego jest określona w załączniku nr 1 do rozporządzenia.</w:t>
      </w:r>
    </w:p>
    <w:p w14:paraId="3B506DCE" w14:textId="77777777" w:rsidR="007C2C1C" w:rsidRPr="007C2C1C" w:rsidRDefault="007C2C1C" w:rsidP="00620A42">
      <w:pPr>
        <w:pStyle w:val="ARTartustawynprozporzdzenia"/>
      </w:pPr>
      <w:r w:rsidRPr="00620A42">
        <w:rPr>
          <w:rStyle w:val="Ppogrubienie"/>
        </w:rPr>
        <w:t>§ 5.</w:t>
      </w:r>
      <w:r w:rsidRPr="007C2C1C">
        <w:t> 1. Ostrzeżenia przed niebezpiecznymi zjawiskami zachodzącymi w atmosferze są opracowywane dla obszaru powiatu lub powiatów i przekazywane każdorazowo w przypadku prognozowania albo wystąpienia stanu zagrożenia meteorologicznego.</w:t>
      </w:r>
    </w:p>
    <w:p w14:paraId="17913A86" w14:textId="77777777" w:rsidR="007C2C1C" w:rsidRPr="007C2C1C" w:rsidRDefault="007C2C1C" w:rsidP="00C12DD6">
      <w:pPr>
        <w:pStyle w:val="USTustnpkodeksu"/>
      </w:pPr>
      <w:r w:rsidRPr="007C2C1C">
        <w:t>2. Ostrzeżenia przed niebezpiecznymi zjawiskami zachodzącymi w hydrosferze są opracowywane dla obszaru jednej lub kilku zlewni i przekazywane każdorazowo w przypadku prognozowania albo wystąpienia stanu zagrożenia albo alarmu hydrologicznego.</w:t>
      </w:r>
    </w:p>
    <w:p w14:paraId="397EF37B" w14:textId="77777777" w:rsidR="007C2C1C" w:rsidRPr="007C2C1C" w:rsidRDefault="007C2C1C" w:rsidP="00C12DD6">
      <w:pPr>
        <w:pStyle w:val="USTustnpkodeksu"/>
      </w:pPr>
      <w:r w:rsidRPr="007C2C1C">
        <w:t>3. Ostrzeżenia przed niebezpiecznymi zjawiskami zachodzącymi w strefach zasilania lub poboru wód podziemnych są opracowywane i przekazywane każdorazowo w przypadku prognozowania albo wystąpienia stanu zagrożenia albo alarmu hydrogeologicznego.</w:t>
      </w:r>
    </w:p>
    <w:p w14:paraId="564F967D" w14:textId="77777777" w:rsidR="007C2C1C" w:rsidRPr="007C2C1C" w:rsidRDefault="007C2C1C" w:rsidP="00620A42">
      <w:pPr>
        <w:pStyle w:val="ARTartustawynprozporzdzenia"/>
      </w:pPr>
      <w:bookmarkStart w:id="3" w:name="_Hlk142030162"/>
      <w:r w:rsidRPr="00620A42">
        <w:rPr>
          <w:rStyle w:val="Ppogrubienie"/>
        </w:rPr>
        <w:t>§</w:t>
      </w:r>
      <w:bookmarkEnd w:id="3"/>
      <w:r w:rsidRPr="00620A42">
        <w:rPr>
          <w:rStyle w:val="Ppogrubienie"/>
        </w:rPr>
        <w:t> 6.</w:t>
      </w:r>
      <w:r w:rsidRPr="007C2C1C">
        <w:t> 1. Prognozy meteorologiczne są opracowywane dla kraju i poszczególnych województw i przekazywane codziennie:</w:t>
      </w:r>
    </w:p>
    <w:p w14:paraId="464D2D53" w14:textId="77777777" w:rsidR="007C2C1C" w:rsidRPr="007C2C1C" w:rsidRDefault="007C2C1C" w:rsidP="00C12DD6">
      <w:pPr>
        <w:pStyle w:val="PKTpunkt"/>
      </w:pPr>
      <w:r w:rsidRPr="007C2C1C">
        <w:t>1)</w:t>
      </w:r>
      <w:r w:rsidRPr="007C2C1C">
        <w:tab/>
        <w:t>na najbliższe 48 godzin (prognoza krótkoterminowa) – do godziny 7.30 i do godziny 14.00 z ważnością odpowiednio od godziny 7.30 i 19.30;</w:t>
      </w:r>
    </w:p>
    <w:p w14:paraId="19D0A2EB" w14:textId="77777777" w:rsidR="007C2C1C" w:rsidRPr="007C2C1C" w:rsidRDefault="007C2C1C" w:rsidP="00C12DD6">
      <w:pPr>
        <w:pStyle w:val="PKTpunkt"/>
      </w:pPr>
      <w:r w:rsidRPr="007C2C1C">
        <w:t>2)</w:t>
      </w:r>
      <w:r w:rsidRPr="007C2C1C">
        <w:tab/>
        <w:t>na kolejne 120 godzin (prognoza średnioterminowa) – do godziny 15.00 z ważnością od godziny 19.30 trzeciej doby, jako kontynuacja prognozy krótkoterminowej.</w:t>
      </w:r>
    </w:p>
    <w:p w14:paraId="7406DC12" w14:textId="54693740" w:rsidR="00D54EC0" w:rsidRDefault="007C2C1C" w:rsidP="00C12DD6">
      <w:pPr>
        <w:pStyle w:val="USTustnpkodeksu"/>
      </w:pPr>
      <w:r w:rsidRPr="007C2C1C">
        <w:t>2. </w:t>
      </w:r>
      <w:r w:rsidR="00D54EC0" w:rsidRPr="00434E84">
        <w:t>Prognozy hydrologiczne</w:t>
      </w:r>
      <w:r w:rsidR="00D67B22">
        <w:t xml:space="preserve">, o ile </w:t>
      </w:r>
      <w:r w:rsidR="00FA74BE" w:rsidRPr="00FA74BE">
        <w:t>państwowa służba hydrologiczno</w:t>
      </w:r>
      <w:r w:rsidR="00C32CC9">
        <w:t>-</w:t>
      </w:r>
      <w:r w:rsidR="00FA74BE" w:rsidRPr="00FA74BE">
        <w:t>meteorologiczna</w:t>
      </w:r>
      <w:r w:rsidR="00D67B22">
        <w:t xml:space="preserve"> posiada </w:t>
      </w:r>
      <w:r w:rsidR="00FA74BE">
        <w:t>niezbędne</w:t>
      </w:r>
      <w:r w:rsidR="00D67B22">
        <w:t xml:space="preserve"> informacje</w:t>
      </w:r>
      <w:r w:rsidR="00FA74BE">
        <w:t xml:space="preserve"> do opracowania takich prognoz</w:t>
      </w:r>
      <w:r w:rsidR="00D67B22">
        <w:t>,</w:t>
      </w:r>
      <w:r w:rsidR="00D54EC0" w:rsidRPr="00434E84">
        <w:t xml:space="preserve"> dla zakład</w:t>
      </w:r>
      <w:r w:rsidR="00D54EC0">
        <w:t>ów</w:t>
      </w:r>
      <w:r w:rsidR="00D54EC0" w:rsidRPr="00434E84">
        <w:t xml:space="preserve"> odprowadzający</w:t>
      </w:r>
      <w:r w:rsidR="00D54EC0">
        <w:t>ch</w:t>
      </w:r>
      <w:r w:rsidR="00D54EC0" w:rsidRPr="00434E84">
        <w:t xml:space="preserve"> ścieki o zwiększonym</w:t>
      </w:r>
      <w:r w:rsidR="00D54EC0">
        <w:t xml:space="preserve"> </w:t>
      </w:r>
      <w:r w:rsidR="00D54EC0" w:rsidRPr="00434E84">
        <w:t>zasoleniu</w:t>
      </w:r>
      <w:r w:rsidR="003B251F">
        <w:t xml:space="preserve">, o których mowa w art. </w:t>
      </w:r>
      <w:r w:rsidR="00E8570B">
        <w:t xml:space="preserve">16 pkt </w:t>
      </w:r>
      <w:r w:rsidR="00013501">
        <w:t xml:space="preserve">50a </w:t>
      </w:r>
      <w:r w:rsidR="00E8570B" w:rsidRPr="007C2C1C">
        <w:t>ustawy z dnia 20 lipca 2017 r. – Prawo wodne</w:t>
      </w:r>
      <w:r w:rsidR="003D7CAB">
        <w:t>,</w:t>
      </w:r>
      <w:r w:rsidR="00E8570B" w:rsidRPr="007C2C1C">
        <w:t xml:space="preserve"> </w:t>
      </w:r>
      <w:r w:rsidR="00D54EC0" w:rsidRPr="00434E84">
        <w:t>są opracowywane i przekazywane</w:t>
      </w:r>
      <w:r w:rsidR="00D54EC0">
        <w:t xml:space="preserve"> w dni robocze</w:t>
      </w:r>
      <w:r w:rsidR="00D67B22">
        <w:t xml:space="preserve"> </w:t>
      </w:r>
      <w:r w:rsidR="00E912AC" w:rsidRPr="00E912AC">
        <w:t xml:space="preserve">pocztą elektroniczną na adres wskazany przez dany zakład, chyba że zgodnie z </w:t>
      </w:r>
      <w:r w:rsidR="00CD1CFA" w:rsidRPr="00D67B22">
        <w:t>§</w:t>
      </w:r>
      <w:r w:rsidR="00CD1CFA">
        <w:t xml:space="preserve"> 9 </w:t>
      </w:r>
      <w:r w:rsidR="00E912AC" w:rsidRPr="00E912AC">
        <w:t>ust. 5</w:t>
      </w:r>
      <w:r w:rsidR="00C32CC9">
        <w:t>,</w:t>
      </w:r>
      <w:r w:rsidR="00E912AC" w:rsidRPr="00E912AC">
        <w:t xml:space="preserve"> ustalony został inny sposób przekazywania </w:t>
      </w:r>
      <w:r w:rsidR="00E912AC">
        <w:t>prognoz hydrologicznych</w:t>
      </w:r>
      <w:r w:rsidR="00E912AC" w:rsidRPr="00E912AC">
        <w:t xml:space="preserve">. </w:t>
      </w:r>
    </w:p>
    <w:p w14:paraId="4635A26A" w14:textId="77777777" w:rsidR="007C2C1C" w:rsidRPr="007C2C1C" w:rsidRDefault="00D54EC0" w:rsidP="00C12DD6">
      <w:pPr>
        <w:pStyle w:val="USTustnpkodeksu"/>
      </w:pPr>
      <w:r>
        <w:t xml:space="preserve">3. </w:t>
      </w:r>
      <w:r w:rsidR="007C2C1C" w:rsidRPr="007C2C1C">
        <w:t>Prognozy hydrologiczne dla podstawowych profili wodowskazowych osłony hydrologicznej są opracowywane i przekazywane w normalnym stanie hydrologicznym i w przypadku suszy hydrologicznej w dni robocze do godziny 11.00.</w:t>
      </w:r>
    </w:p>
    <w:p w14:paraId="12A48A5D" w14:textId="2F525E34" w:rsidR="007C2C1C" w:rsidRPr="007C2C1C" w:rsidRDefault="00D54EC0" w:rsidP="00C12DD6">
      <w:pPr>
        <w:pStyle w:val="USTustnpkodeksu"/>
      </w:pPr>
      <w:r>
        <w:lastRenderedPageBreak/>
        <w:t>4</w:t>
      </w:r>
      <w:r w:rsidR="007C2C1C" w:rsidRPr="007C2C1C">
        <w:t>.</w:t>
      </w:r>
      <w:r w:rsidR="007C2C1C" w:rsidRPr="002C7FDA">
        <w:rPr>
          <w:rStyle w:val="IGindeksgrny"/>
        </w:rPr>
        <w:t xml:space="preserve"> </w:t>
      </w:r>
      <w:r w:rsidR="007C2C1C" w:rsidRPr="007C2C1C">
        <w:t>Prognozy hydrologiczne dla podstawowych i dodatkowych prof</w:t>
      </w:r>
      <w:r w:rsidR="00294CEE">
        <w:t>ili wodowskazowych osłony hydro</w:t>
      </w:r>
      <w:r w:rsidR="007C2C1C" w:rsidRPr="007C2C1C">
        <w:t>logicznej są opracowywane i przekazywane w stanie zagrożenia lub alarmu hydrologicznego do godziny 12.00, a w przypadku gdy jest to uzasadnione zmianą sytuacji hydrologicznej i meteorologicznej – niezwłocznie od wystąpienia tej zmiany.</w:t>
      </w:r>
    </w:p>
    <w:p w14:paraId="4D5CBAB2" w14:textId="05F4B0F5" w:rsidR="007C2C1C" w:rsidRPr="007C2C1C" w:rsidRDefault="00D54EC0" w:rsidP="00C12DD6">
      <w:pPr>
        <w:pStyle w:val="USTustnpkodeksu"/>
      </w:pPr>
      <w:r>
        <w:t>5</w:t>
      </w:r>
      <w:r w:rsidR="007C2C1C" w:rsidRPr="007C2C1C">
        <w:t>. Wykaz podstawowych i dodatkowych profili wodowskazowych określa załącznik nr 2 do rozporządzenia.</w:t>
      </w:r>
    </w:p>
    <w:p w14:paraId="79731F3E" w14:textId="17356619" w:rsidR="007C2C1C" w:rsidRPr="007C2C1C" w:rsidRDefault="00D54EC0" w:rsidP="00C12DD6">
      <w:pPr>
        <w:pStyle w:val="USTustnpkodeksu"/>
      </w:pPr>
      <w:r>
        <w:t>6</w:t>
      </w:r>
      <w:r w:rsidR="007C2C1C" w:rsidRPr="007C2C1C">
        <w:t>. Prognozy hydrologiczne nie są przekazywane dla rzek, na których występują zjawiska lodowe.</w:t>
      </w:r>
    </w:p>
    <w:p w14:paraId="508292E5" w14:textId="769A7E4F" w:rsidR="007C2C1C" w:rsidRPr="007C2C1C" w:rsidRDefault="00D54EC0" w:rsidP="00C12DD6">
      <w:pPr>
        <w:pStyle w:val="USTustnpkodeksu"/>
      </w:pPr>
      <w:r>
        <w:t>7</w:t>
      </w:r>
      <w:r w:rsidR="007C2C1C" w:rsidRPr="007C2C1C">
        <w:t>. Prognozy hydrogeologiczne są opracowywane i przekazywane w normalnym stanie hydrogeologicznym raz na kwartał hydrologiczny (okres trzymiesięczny w roku hydrologicznym, liczony od pierwszego dnia roku hydrologicznego rozumianego jako okres od dnia 1 listopada poprzedniego roku do dnia 31 października danego roku) w terminie miesiąca następującego po zakończeniu ostatniego miesiąca kwartału, w którym wykonano pomiary służące za podstawę opracowania prognozy.</w:t>
      </w:r>
    </w:p>
    <w:p w14:paraId="3C4A4152" w14:textId="1FEC8381" w:rsidR="007C2C1C" w:rsidRPr="007C2C1C" w:rsidRDefault="00D54EC0" w:rsidP="00C12DD6">
      <w:pPr>
        <w:pStyle w:val="USTustnpkodeksu"/>
      </w:pPr>
      <w:r>
        <w:t>8</w:t>
      </w:r>
      <w:r w:rsidR="007C2C1C" w:rsidRPr="007C2C1C">
        <w:t>. Prognozy hydrogeologiczne są opracowywane i przekazywane w stanie zagrożenia hydrogeologicznego raz na miesiąc w terminie miesiąca następującego po zakończeniu miesiąca, w którym wykonano pomiary służące za podstawę opracowania prognozy.</w:t>
      </w:r>
    </w:p>
    <w:p w14:paraId="07B8B05F" w14:textId="4F7DA76E" w:rsidR="007C2C1C" w:rsidRPr="007C2C1C" w:rsidRDefault="00D54EC0" w:rsidP="00C12DD6">
      <w:pPr>
        <w:pStyle w:val="USTustnpkodeksu"/>
      </w:pPr>
      <w:r>
        <w:t>9</w:t>
      </w:r>
      <w:r w:rsidR="007C2C1C" w:rsidRPr="007C2C1C">
        <w:t>. Prognozy hydrogeologiczne są opracowywane i przekazywane w stanie alarmu hydrogeologicznego raz na tydzień w terminie tygodnia następującego po zakończeniu tygodnia, w którym wykonano pomiary służące za podstawę opracowania prognozy, a na wniosek ministra właściwego do spraw gospodarki wodnej – raz na dzień.</w:t>
      </w:r>
    </w:p>
    <w:p w14:paraId="5352EE39" w14:textId="77777777" w:rsidR="007C2C1C" w:rsidRPr="007C2C1C" w:rsidRDefault="007C2C1C" w:rsidP="00620A42">
      <w:pPr>
        <w:pStyle w:val="ARTartustawynprozporzdzenia"/>
      </w:pPr>
      <w:r w:rsidRPr="00620A42">
        <w:rPr>
          <w:rStyle w:val="Ppogrubienie"/>
        </w:rPr>
        <w:t>§ 7.</w:t>
      </w:r>
      <w:r w:rsidRPr="007C2C1C">
        <w:t> 1. Komunikaty meteorologiczne są opracowywane dla obszaru powiatu lub powiatów i przekazywane w przypadku prognozowania wystąpienia lub wystąpienia niebezpiecznych zjawisk w atmosferze:</w:t>
      </w:r>
    </w:p>
    <w:p w14:paraId="2F89E603" w14:textId="77777777" w:rsidR="007C2C1C" w:rsidRPr="007C2C1C" w:rsidRDefault="007C2C1C" w:rsidP="00C12DD6">
      <w:pPr>
        <w:pStyle w:val="PKTpunkt"/>
      </w:pPr>
      <w:r w:rsidRPr="007C2C1C">
        <w:t>1)</w:t>
      </w:r>
      <w:r w:rsidRPr="007C2C1C">
        <w:tab/>
        <w:t>nie rzadziej niż co 12 godzin – w zależności od rozwoju sytuacji meteorologicznej;</w:t>
      </w:r>
    </w:p>
    <w:p w14:paraId="5849CABE" w14:textId="77777777" w:rsidR="007C2C1C" w:rsidRPr="007C2C1C" w:rsidRDefault="007C2C1C" w:rsidP="00C12DD6">
      <w:pPr>
        <w:pStyle w:val="PKTpunkt"/>
      </w:pPr>
      <w:r w:rsidRPr="007C2C1C">
        <w:t>2)</w:t>
      </w:r>
      <w:r w:rsidRPr="007C2C1C">
        <w:tab/>
        <w:t>raz na dobę – w uzasadnionych przypadkach wynikających z małej dynamiki zjawisk meteorologicznych.</w:t>
      </w:r>
    </w:p>
    <w:p w14:paraId="21F3CA12" w14:textId="77777777" w:rsidR="007C2C1C" w:rsidRPr="007C2C1C" w:rsidRDefault="007C2C1C" w:rsidP="00C12DD6">
      <w:pPr>
        <w:pStyle w:val="USTustnpkodeksu"/>
      </w:pPr>
      <w:r w:rsidRPr="007C2C1C">
        <w:t>2. Komunikaty hydrologiczne dla obszaru kraju, dorzecza lub zlewni są opracowywane i przekazywane:</w:t>
      </w:r>
    </w:p>
    <w:p w14:paraId="209BCF5C" w14:textId="77777777" w:rsidR="007C2C1C" w:rsidRPr="007C2C1C" w:rsidRDefault="007C2C1C" w:rsidP="00C12DD6">
      <w:pPr>
        <w:pStyle w:val="PKTpunkt"/>
      </w:pPr>
      <w:r w:rsidRPr="007C2C1C">
        <w:t>1)</w:t>
      </w:r>
      <w:r w:rsidRPr="007C2C1C">
        <w:tab/>
        <w:t>codziennie do godziny 10.00 – w normalnym stanie hydrologicznym i suszy hydrologicznej;</w:t>
      </w:r>
    </w:p>
    <w:p w14:paraId="146EC674" w14:textId="77777777" w:rsidR="007C2C1C" w:rsidRPr="007C2C1C" w:rsidRDefault="007C2C1C" w:rsidP="00C12DD6">
      <w:pPr>
        <w:pStyle w:val="PKTpunkt"/>
      </w:pPr>
      <w:r w:rsidRPr="007C2C1C">
        <w:t>2)</w:t>
      </w:r>
      <w:r w:rsidRPr="007C2C1C">
        <w:tab/>
        <w:t>co 6 godzin, nie później niż 2 godziny po ich opracowaniu – w stanie zagrożenia hydrologicznego;</w:t>
      </w:r>
    </w:p>
    <w:p w14:paraId="78C0154C" w14:textId="77777777" w:rsidR="007C2C1C" w:rsidRPr="007C2C1C" w:rsidRDefault="007C2C1C" w:rsidP="00C12DD6">
      <w:pPr>
        <w:pStyle w:val="PKTpunkt"/>
      </w:pPr>
      <w:r w:rsidRPr="007C2C1C">
        <w:lastRenderedPageBreak/>
        <w:t>3)</w:t>
      </w:r>
      <w:r w:rsidRPr="007C2C1C">
        <w:tab/>
        <w:t>co 3 godziny, nie później niż godzinę po ich opracowaniu – w stanie alarmu hydrologicznego.</w:t>
      </w:r>
    </w:p>
    <w:p w14:paraId="7BFDF78C" w14:textId="77777777" w:rsidR="007C2C1C" w:rsidRPr="007C2C1C" w:rsidRDefault="007C2C1C" w:rsidP="00C12DD6">
      <w:pPr>
        <w:pStyle w:val="USTustnpkodeksu"/>
      </w:pPr>
      <w:r w:rsidRPr="007C2C1C">
        <w:t>3. Komunikaty hydrologiczne o zaleganiu pokrywy śnieżnej i zawartości wody w pokrywie śnieżnej są przekazywane w dniach wykonywania pomiarów zawartości wody w pokrywie śnieżnej, w przypadku zalegania pokrywy śnieżnej o grubości co najmniej 5 cm.</w:t>
      </w:r>
    </w:p>
    <w:p w14:paraId="590EA846" w14:textId="77777777" w:rsidR="007C2C1C" w:rsidRPr="007C2C1C" w:rsidRDefault="007C2C1C" w:rsidP="00C12DD6">
      <w:pPr>
        <w:pStyle w:val="USTustnpkodeksu"/>
      </w:pPr>
      <w:r w:rsidRPr="007C2C1C">
        <w:t>4. Komunikaty hydrogeologiczne w zakresie zmian wielkości zasobów, stanu oraz zagrożeń wód podziemnych są opracowywane i przekazywane w normalnym stanie hydrogeologicznym raz na kwartał hydrologiczny w terminie miesiąca następującego po zakończeniu ostatniego miesiąca kwartału, w którym wykonano pomiary służące za podstawę opracowania komunikatu.</w:t>
      </w:r>
    </w:p>
    <w:p w14:paraId="225A6D5B" w14:textId="77777777" w:rsidR="007C2C1C" w:rsidRPr="007C2C1C" w:rsidRDefault="007C2C1C" w:rsidP="00C12DD6">
      <w:pPr>
        <w:pStyle w:val="USTustnpkodeksu"/>
      </w:pPr>
      <w:r w:rsidRPr="007C2C1C">
        <w:t>5. Komunikaty hydrogeologiczne w zakresie zmian wielkości zasobów, stanu oraz zagrożeń wód podziemnych są opracowywane i przekazywane w stanie zagrożenia hydrogeologicznego raz na miesiąc w terminie miesiąca następującego po zakończeniu miesiąca, w którym wykonano pomiary służące za podstawę opracowania komunikatu.</w:t>
      </w:r>
    </w:p>
    <w:p w14:paraId="0222136E" w14:textId="77777777" w:rsidR="007C2C1C" w:rsidRPr="007C2C1C" w:rsidRDefault="007C2C1C" w:rsidP="00C12DD6">
      <w:pPr>
        <w:pStyle w:val="USTustnpkodeksu"/>
      </w:pPr>
      <w:r w:rsidRPr="007C2C1C">
        <w:t>6. Komunikaty hydrogeologiczne w zakresie zmian wielkości zasobów, stanu oraz zagrożeń wód podziemnych są opracowywane i przekazywane w stanie alarmu hydrogeologicznego raz na tydzień w terminie tygodnia następującego po zakończeniu tygodnia, w którym wykonano pomiary służące za podstawę opracowania komunikatu.</w:t>
      </w:r>
    </w:p>
    <w:p w14:paraId="70500E7E" w14:textId="77777777" w:rsidR="007C2C1C" w:rsidRPr="007C2C1C" w:rsidRDefault="007C2C1C" w:rsidP="00620A42">
      <w:pPr>
        <w:pStyle w:val="ARTartustawynprozporzdzenia"/>
      </w:pPr>
      <w:r w:rsidRPr="00620A42">
        <w:rPr>
          <w:rStyle w:val="Ppogrubienie"/>
        </w:rPr>
        <w:t>§ 8. </w:t>
      </w:r>
      <w:r w:rsidRPr="007C2C1C">
        <w:t>1. Codzienne biuletyny meteorologiczne i hydrologiczne są opracowywane raz na dobę i przekazywane do godziny 13.00.</w:t>
      </w:r>
    </w:p>
    <w:p w14:paraId="4A48E612" w14:textId="77777777" w:rsidR="007C2C1C" w:rsidRPr="007C2C1C" w:rsidRDefault="007C2C1C" w:rsidP="00C12DD6">
      <w:pPr>
        <w:pStyle w:val="USTustnpkodeksu"/>
      </w:pPr>
      <w:r w:rsidRPr="007C2C1C">
        <w:t>2. Tygodniowe biuletyny meteorologiczne i hydrologiczne są opracowywane w dni robocze i przekazywane w terminie 2 dni roboczych po zakończeniu tygodnia, którego biuletyn dotyczy.</w:t>
      </w:r>
    </w:p>
    <w:p w14:paraId="69AF197A" w14:textId="77777777" w:rsidR="007C2C1C" w:rsidRPr="007C2C1C" w:rsidRDefault="007C2C1C" w:rsidP="00C12DD6">
      <w:pPr>
        <w:pStyle w:val="USTustnpkodeksu"/>
      </w:pPr>
      <w:r w:rsidRPr="007C2C1C">
        <w:t>3. Miesięczne biuletyny meteorologiczne i hydrologiczne są opracowywane w dni robocze i przekazywane w terminie 20 dni po zakończeniu miesiąca, którego biuletyn dotyczy.</w:t>
      </w:r>
    </w:p>
    <w:p w14:paraId="7D714E75" w14:textId="77777777" w:rsidR="007C2C1C" w:rsidRPr="007C2C1C" w:rsidRDefault="007C2C1C" w:rsidP="00C12DD6">
      <w:pPr>
        <w:pStyle w:val="USTustnpkodeksu"/>
      </w:pPr>
      <w:r w:rsidRPr="007C2C1C">
        <w:t>4. Roczne biuletyny meteorologiczne i hydrologiczne są opracowywane i przekazywane w terminie miesiąca następującego po zakończeniu roku, którego biuletyn dotyczy.</w:t>
      </w:r>
    </w:p>
    <w:p w14:paraId="7EDBE958" w14:textId="77777777" w:rsidR="007C2C1C" w:rsidRPr="007C2C1C" w:rsidRDefault="007C2C1C" w:rsidP="00C12DD6">
      <w:pPr>
        <w:pStyle w:val="USTustnpkodeksu"/>
      </w:pPr>
      <w:r w:rsidRPr="007C2C1C">
        <w:t>5. Roczniki meteorologiczne są opracowywane i przekazywane w terminie do dnia 30 kwietnia roku następującego po roku, którego rocznik dotyczy.</w:t>
      </w:r>
    </w:p>
    <w:p w14:paraId="5593C523" w14:textId="77777777" w:rsidR="007C2C1C" w:rsidRPr="007C2C1C" w:rsidRDefault="007C2C1C" w:rsidP="00C12DD6">
      <w:pPr>
        <w:pStyle w:val="USTustnpkodeksu"/>
      </w:pPr>
      <w:r w:rsidRPr="007C2C1C">
        <w:t>6. Roczniki hydrologiczne są opracowywane i przekazywane w terminie do dnia 30 czerwca roku następującego po roku, którego rocznik dotyczy.</w:t>
      </w:r>
    </w:p>
    <w:p w14:paraId="20FEA669" w14:textId="77777777" w:rsidR="007C2C1C" w:rsidRPr="007C2C1C" w:rsidRDefault="007C2C1C" w:rsidP="00C12DD6">
      <w:pPr>
        <w:pStyle w:val="USTustnpkodeksu"/>
      </w:pPr>
      <w:r w:rsidRPr="007C2C1C">
        <w:lastRenderedPageBreak/>
        <w:t>7. Kwartalne biuletyny hydrogeologiczne są opracowywane w dni robocze i przekazywane w terminie 2 miesięcy następujących po zakończeniu kwartału hydrologicznego, którego biuletyn dotyczy.</w:t>
      </w:r>
    </w:p>
    <w:p w14:paraId="6442C3B0" w14:textId="77777777" w:rsidR="007C2C1C" w:rsidRPr="007C2C1C" w:rsidRDefault="007C2C1C" w:rsidP="00C12DD6">
      <w:pPr>
        <w:pStyle w:val="USTustnpkodeksu"/>
      </w:pPr>
      <w:r w:rsidRPr="007C2C1C">
        <w:t>8. Roczniki hydrogeologiczne</w:t>
      </w:r>
      <w:r w:rsidRPr="007C2C1C" w:rsidDel="000D5F4A">
        <w:t xml:space="preserve"> </w:t>
      </w:r>
      <w:r w:rsidRPr="007C2C1C">
        <w:t>są opracowywane w dni robocze i przekazywane w terminie 4 miesięcy następujących po zakończeniu roku hydrologicznego, którego rocznik dotyczy.</w:t>
      </w:r>
    </w:p>
    <w:p w14:paraId="705A23F5" w14:textId="77777777" w:rsidR="007C2C1C" w:rsidRPr="007C2C1C" w:rsidRDefault="007C2C1C" w:rsidP="00620A42">
      <w:pPr>
        <w:pStyle w:val="ARTartustawynprozporzdzenia"/>
      </w:pPr>
      <w:r w:rsidRPr="00620A42">
        <w:rPr>
          <w:rStyle w:val="Ppogrubienie"/>
        </w:rPr>
        <w:t>§ 9.</w:t>
      </w:r>
      <w:r w:rsidRPr="007C2C1C">
        <w:t> 1. Ostrzeżenia, prognozy, komunikaty, biuletyny i roczniki są przekazywane następującymi środkami przekazu:</w:t>
      </w:r>
    </w:p>
    <w:p w14:paraId="4D2252DB" w14:textId="77777777" w:rsidR="007C2C1C" w:rsidRPr="007C2C1C" w:rsidRDefault="007C2C1C" w:rsidP="00C12DD6">
      <w:pPr>
        <w:pStyle w:val="PKTpunkt"/>
      </w:pPr>
      <w:r w:rsidRPr="007C2C1C">
        <w:t>1)</w:t>
      </w:r>
      <w:r w:rsidRPr="007C2C1C">
        <w:tab/>
        <w:t>stroną internetową odpowiednio państwowej służby hydrologiczno</w:t>
      </w:r>
      <w:r w:rsidRPr="007C2C1C">
        <w:softHyphen/>
      </w:r>
      <w:r w:rsidRPr="007C2C1C">
        <w:noBreakHyphen/>
        <w:t>meteorologicznej albo państwowej służby geologicznej;</w:t>
      </w:r>
    </w:p>
    <w:p w14:paraId="38D18848" w14:textId="77777777" w:rsidR="007C2C1C" w:rsidRPr="007C2C1C" w:rsidRDefault="007C2C1C" w:rsidP="00C12DD6">
      <w:pPr>
        <w:pStyle w:val="PKTpunkt"/>
      </w:pPr>
      <w:r w:rsidRPr="007C2C1C">
        <w:t>2)</w:t>
      </w:r>
      <w:r w:rsidRPr="007C2C1C">
        <w:tab/>
        <w:t>dedykowanym serwerem lub aplikacją internetową nadzorowanymi odpowiednio przez państwową służbę hydrologiczno</w:t>
      </w:r>
      <w:r w:rsidRPr="007C2C1C">
        <w:softHyphen/>
      </w:r>
      <w:r w:rsidRPr="007C2C1C">
        <w:noBreakHyphen/>
        <w:t>meteorologiczną albo państwową służbę geologiczną;</w:t>
      </w:r>
    </w:p>
    <w:p w14:paraId="5965FB23" w14:textId="77777777" w:rsidR="007C2C1C" w:rsidRPr="007C2C1C" w:rsidRDefault="007C2C1C" w:rsidP="00C12DD6">
      <w:pPr>
        <w:pStyle w:val="PKTpunkt"/>
      </w:pPr>
      <w:r w:rsidRPr="007C2C1C">
        <w:t>3)</w:t>
      </w:r>
      <w:r w:rsidRPr="007C2C1C">
        <w:tab/>
        <w:t>usługą sieciową;</w:t>
      </w:r>
    </w:p>
    <w:p w14:paraId="2E8D9ED5" w14:textId="77777777" w:rsidR="004A2DCE" w:rsidRDefault="007C2C1C" w:rsidP="00C12DD6">
      <w:pPr>
        <w:pStyle w:val="PKTpunkt"/>
      </w:pPr>
      <w:r w:rsidRPr="007C2C1C">
        <w:t>4)</w:t>
      </w:r>
      <w:r w:rsidRPr="007C2C1C">
        <w:tab/>
        <w:t>pocztą elektroniczną na adres wskazany przez podmiot, o którym mowa w § 2</w:t>
      </w:r>
      <w:r w:rsidR="004A2DCE">
        <w:t>.</w:t>
      </w:r>
    </w:p>
    <w:p w14:paraId="38604468" w14:textId="63798377" w:rsidR="007C2C1C" w:rsidRPr="007C2C1C" w:rsidRDefault="004A2DCE" w:rsidP="006A24DE">
      <w:pPr>
        <w:pStyle w:val="USTustnpkodeksu"/>
      </w:pPr>
      <w:r>
        <w:t>2. Ostrzeżenia przed suszą hydrologiczną są przekazywane zakładom odprowadzający</w:t>
      </w:r>
      <w:r w:rsidR="00577500">
        <w:t>m</w:t>
      </w:r>
      <w:r>
        <w:t xml:space="preserve"> ścieki o zwiększonym zasoleniu, o </w:t>
      </w:r>
      <w:r w:rsidR="00F265FC">
        <w:t xml:space="preserve">których </w:t>
      </w:r>
      <w:r>
        <w:t xml:space="preserve">mowa w art. </w:t>
      </w:r>
      <w:r w:rsidR="00013501" w:rsidRPr="00013501">
        <w:t>16 pkt 50a ustawy z dnia 20 lipca 2017 r. – Prawo wodne</w:t>
      </w:r>
      <w:r w:rsidR="006536D9">
        <w:t>,</w:t>
      </w:r>
      <w:r w:rsidR="00013501" w:rsidRPr="00013501">
        <w:t xml:space="preserve"> </w:t>
      </w:r>
      <w:r>
        <w:t>pocztą elektroniczną na adres wskazany przez dany zakład</w:t>
      </w:r>
      <w:r w:rsidR="00FF67D6">
        <w:t xml:space="preserve">, chyba że </w:t>
      </w:r>
      <w:r w:rsidR="00E912AC">
        <w:t xml:space="preserve">zgodnie z ust. 5 ustalony został inny sposób przekazywania ostrzeżeń przed suszą hydrologiczną. </w:t>
      </w:r>
    </w:p>
    <w:p w14:paraId="602D29B0" w14:textId="55042632" w:rsidR="007C2C1C" w:rsidRPr="007C2C1C" w:rsidRDefault="004A2DCE" w:rsidP="00C12DD6">
      <w:pPr>
        <w:pStyle w:val="USTustnpkodeksu"/>
      </w:pPr>
      <w:r>
        <w:t>3</w:t>
      </w:r>
      <w:r w:rsidR="007C2C1C" w:rsidRPr="007C2C1C">
        <w:t>. Na wniosek podmiotu, o którym mowa w § 2 ust. 1, złożony odpowiednio do państwowej służby hydrologiczno</w:t>
      </w:r>
      <w:r w:rsidR="007C2C1C" w:rsidRPr="007C2C1C">
        <w:softHyphen/>
      </w:r>
      <w:r w:rsidR="007C2C1C" w:rsidRPr="007C2C1C">
        <w:noBreakHyphen/>
        <w:t>meteorologicznej albo państwowej służby geologicznej, ostrzeżenia, prognozy, komunikaty, biuletyny i roczniki są przekazywane wyłącznie w sposób, o którym mowa w ust. 1 pkt 1.</w:t>
      </w:r>
    </w:p>
    <w:p w14:paraId="3FA531F5" w14:textId="1B3A4194" w:rsidR="007C2C1C" w:rsidRPr="007C2C1C" w:rsidRDefault="004A2DCE" w:rsidP="00C12DD6">
      <w:pPr>
        <w:pStyle w:val="USTustnpkodeksu"/>
      </w:pPr>
      <w:r>
        <w:t>4</w:t>
      </w:r>
      <w:r w:rsidR="007C2C1C" w:rsidRPr="007C2C1C">
        <w:t>. W przypadku awarii środków przekazu prognozy, ostrzeżenia, komunikaty, biuletyny i roczniki są przekazywane innym dostępnym środkiem komunikowania się na odległość.</w:t>
      </w:r>
    </w:p>
    <w:p w14:paraId="3F7A68DC" w14:textId="4002791D" w:rsidR="007C2C1C" w:rsidRPr="007C2C1C" w:rsidRDefault="004A2DCE" w:rsidP="00C12DD6">
      <w:pPr>
        <w:pStyle w:val="USTustnpkodeksu"/>
      </w:pPr>
      <w:r>
        <w:t>5</w:t>
      </w:r>
      <w:r w:rsidR="007C2C1C" w:rsidRPr="007C2C1C">
        <w:t>. Środki przekazu ostrzeżeń, prognoz, komunikatów, biuletynów i roczników ustala odpowiednio państwowa służba hydrologiczno</w:t>
      </w:r>
      <w:r w:rsidR="007C2C1C" w:rsidRPr="007C2C1C">
        <w:softHyphen/>
      </w:r>
      <w:r w:rsidR="007C2C1C" w:rsidRPr="007C2C1C">
        <w:noBreakHyphen/>
        <w:t>meteorologiczna albo państwowa służba geologiczna</w:t>
      </w:r>
      <w:r w:rsidR="007C2C1C" w:rsidRPr="007C2C1C" w:rsidDel="000A3E43">
        <w:t xml:space="preserve"> </w:t>
      </w:r>
      <w:r w:rsidR="007C2C1C" w:rsidRPr="007C2C1C">
        <w:t>w uzgodnieniu z podmiotem, o którym mowa w § 2</w:t>
      </w:r>
      <w:r>
        <w:t xml:space="preserve">, oraz </w:t>
      </w:r>
      <w:r w:rsidR="006536D9">
        <w:t xml:space="preserve">z </w:t>
      </w:r>
      <w:r>
        <w:t>zakładem odprowadzającym ścieki o zwiększonym zasoleniu, o którym mowa w art.</w:t>
      </w:r>
      <w:r w:rsidR="00013501">
        <w:t xml:space="preserve"> </w:t>
      </w:r>
      <w:r w:rsidR="00013501" w:rsidRPr="00013501">
        <w:t>16 pkt 50a ustawy z dnia 20 lipca 2017 r. – Prawo wodne</w:t>
      </w:r>
      <w:r w:rsidR="007C2C1C" w:rsidRPr="007C2C1C">
        <w:t>. W tym samym trybie odbywa się zmiana sposobu otrzymywania ostrzeżeń, prognoz, komunikatów, biuletynów i roczników.</w:t>
      </w:r>
    </w:p>
    <w:p w14:paraId="56158621" w14:textId="6DD30340" w:rsidR="007C2C1C" w:rsidRPr="007C2C1C" w:rsidRDefault="00577500" w:rsidP="00C12DD6">
      <w:pPr>
        <w:pStyle w:val="USTustnpkodeksu"/>
      </w:pPr>
      <w:r>
        <w:lastRenderedPageBreak/>
        <w:t>6</w:t>
      </w:r>
      <w:r w:rsidR="007C2C1C" w:rsidRPr="007C2C1C">
        <w:t>. W przypadku przekazywania ostrzeżeń, o których mowa w § 5, w sposób, o którym mowa w ust. 1 pkt 2–4</w:t>
      </w:r>
      <w:r w:rsidR="004A2DCE">
        <w:t xml:space="preserve"> i ust. 2</w:t>
      </w:r>
      <w:r w:rsidR="007C2C1C" w:rsidRPr="007C2C1C">
        <w:t>, ostrzeżenie uznaje się za przekazane, jeżeli w zależności od środka przekazu uzyskano:</w:t>
      </w:r>
    </w:p>
    <w:p w14:paraId="12C78166" w14:textId="77777777" w:rsidR="007C2C1C" w:rsidRPr="007C2C1C" w:rsidRDefault="007C2C1C" w:rsidP="00C12DD6">
      <w:pPr>
        <w:pStyle w:val="PKTpunkt"/>
      </w:pPr>
      <w:r w:rsidRPr="007C2C1C">
        <w:t>1)</w:t>
      </w:r>
      <w:r w:rsidRPr="007C2C1C">
        <w:tab/>
        <w:t>potwierdzenie przekazania wiadomości na serwer podmiotu, o którym mowa w § 2, dla środka przekazu określonego w ust. 1 pkt 2;</w:t>
      </w:r>
    </w:p>
    <w:p w14:paraId="0ABBDEA1" w14:textId="77777777" w:rsidR="007C2C1C" w:rsidRPr="007C2C1C" w:rsidRDefault="007C2C1C" w:rsidP="00C12DD6">
      <w:pPr>
        <w:pStyle w:val="PKTpunkt"/>
      </w:pPr>
      <w:r w:rsidRPr="007C2C1C">
        <w:t>2)</w:t>
      </w:r>
      <w:r w:rsidRPr="007C2C1C">
        <w:tab/>
        <w:t>otrzymanie komunikatu z systemu o poprawności transmisji danych za pośrednictwem usługi sieciowej, o ile jest to możliwe ze względów technicznych;</w:t>
      </w:r>
    </w:p>
    <w:p w14:paraId="64587F48" w14:textId="77777777" w:rsidR="007C2C1C" w:rsidRPr="007C2C1C" w:rsidRDefault="007C2C1C" w:rsidP="00C12DD6">
      <w:pPr>
        <w:pStyle w:val="PKTpunkt"/>
      </w:pPr>
      <w:r w:rsidRPr="007C2C1C">
        <w:t>3)</w:t>
      </w:r>
      <w:r w:rsidRPr="007C2C1C">
        <w:tab/>
        <w:t>potwierdzenie przekazania wiadomości pocztą elektroniczną od pierwszego serwera pocztowego poza strukturą państwowej służby hydrologiczno</w:t>
      </w:r>
      <w:r w:rsidRPr="007C2C1C">
        <w:softHyphen/>
      </w:r>
      <w:r w:rsidRPr="007C2C1C">
        <w:noBreakHyphen/>
        <w:t>meteorologicznej albo państwowej służby geologicznej.</w:t>
      </w:r>
    </w:p>
    <w:p w14:paraId="3217E139" w14:textId="5330ABC1" w:rsidR="007C2C1C" w:rsidRPr="007C2C1C" w:rsidRDefault="00577500" w:rsidP="00C12DD6">
      <w:pPr>
        <w:pStyle w:val="USTustnpkodeksu"/>
      </w:pPr>
      <w:r>
        <w:t>7</w:t>
      </w:r>
      <w:r w:rsidR="007C2C1C" w:rsidRPr="007C2C1C">
        <w:t>. W przypadku braku potwierdzenia przekazania ostrzeżenia zgodnie z ust. 5 ostrzeżenie uznaje się za przekazane, jeżeli uzyskano potwierdzenie przekazania ostrzeżenia innymi środkami przekazu.</w:t>
      </w:r>
    </w:p>
    <w:p w14:paraId="5928090B" w14:textId="0D39EE8C" w:rsidR="007C2C1C" w:rsidRPr="007C2C1C" w:rsidRDefault="00577500" w:rsidP="00C12DD6">
      <w:pPr>
        <w:pStyle w:val="USTustnpkodeksu"/>
      </w:pPr>
      <w:r>
        <w:t>8</w:t>
      </w:r>
      <w:r w:rsidR="007C2C1C" w:rsidRPr="007C2C1C">
        <w:t>. Jeżeli przekazanie ostrzeżeń, o których mowa w § 5, nie jest możliwe, przekazujący ostrzeżenie sporządza notatkę z opisem sytuacji, która uniemożliwiła przekazanie ostrzeżenia.</w:t>
      </w:r>
    </w:p>
    <w:p w14:paraId="46FD34C0" w14:textId="105E34A5" w:rsidR="006A24DE" w:rsidRDefault="007C2C1C" w:rsidP="008E3C63">
      <w:pPr>
        <w:pStyle w:val="ARTartustawynprozporzdzenia"/>
        <w:rPr>
          <w:rStyle w:val="IGindeksgrny"/>
        </w:rPr>
      </w:pPr>
      <w:r w:rsidRPr="00620A42">
        <w:rPr>
          <w:rStyle w:val="Ppogrubienie"/>
        </w:rPr>
        <w:t>§ 10.</w:t>
      </w:r>
      <w:r w:rsidRPr="00C12DD6">
        <w:t xml:space="preserve"> Rozporządzenie wchodzi w życie z dniem </w:t>
      </w:r>
      <w:r w:rsidR="004A2DCE">
        <w:t xml:space="preserve">1 stycznia 2024 </w:t>
      </w:r>
      <w:r w:rsidR="00561227">
        <w:t>r</w:t>
      </w:r>
      <w:r w:rsidR="004A2DCE">
        <w:t>.</w:t>
      </w:r>
      <w:r w:rsidR="00E8300A">
        <w:rPr>
          <w:rStyle w:val="Odwoanieprzypisudolnego"/>
        </w:rPr>
        <w:footnoteReference w:id="2"/>
      </w:r>
      <w:r w:rsidR="00E8300A">
        <w:rPr>
          <w:rStyle w:val="IGindeksgrny"/>
        </w:rPr>
        <w:t>)</w:t>
      </w:r>
    </w:p>
    <w:p w14:paraId="5FBD15D1" w14:textId="3F09BA3B" w:rsidR="008E3C63" w:rsidRDefault="008E3C63" w:rsidP="007C2076">
      <w:pPr>
        <w:rPr>
          <w:rStyle w:val="IGindeksgrny"/>
        </w:rPr>
      </w:pPr>
    </w:p>
    <w:p w14:paraId="733A4C7C" w14:textId="5DF3DB75" w:rsidR="008E3C63" w:rsidRDefault="008E3C63" w:rsidP="008E3C63">
      <w:pPr>
        <w:pStyle w:val="NAZORGWYDnazwaorganuwydajcegoprojektowanyakt"/>
      </w:pPr>
      <w:r>
        <w:t xml:space="preserve">Minister infrastruktury </w:t>
      </w:r>
    </w:p>
    <w:p w14:paraId="6F36F456" w14:textId="1C3D52DA" w:rsidR="00C97361" w:rsidRDefault="00C97361" w:rsidP="00C97361">
      <w:pPr>
        <w:pStyle w:val="TEKSTwporozumieniu"/>
      </w:pPr>
      <w:r>
        <w:t>w porozumieniu</w:t>
      </w:r>
    </w:p>
    <w:p w14:paraId="77A03D59" w14:textId="1C692218" w:rsidR="00C97361" w:rsidRPr="00C97361" w:rsidRDefault="00C97361" w:rsidP="00412441">
      <w:pPr>
        <w:pStyle w:val="NAZORGWPOROZUMIENIUnazwaorganuwporozumieniuzktrymaktjestwydawany"/>
      </w:pPr>
      <w:r>
        <w:t>Minister Klimatu i Środowiska</w:t>
      </w:r>
    </w:p>
    <w:p w14:paraId="1FB61A95" w14:textId="77777777" w:rsidR="008E3C63" w:rsidRPr="008E3C63" w:rsidRDefault="008E3C63" w:rsidP="00695F28">
      <w:pPr>
        <w:rPr>
          <w:rStyle w:val="IGindeksgrny"/>
        </w:rPr>
      </w:pPr>
    </w:p>
    <w:p w14:paraId="45A2CCC2" w14:textId="77777777" w:rsidR="00F7637D" w:rsidRPr="00F7637D" w:rsidRDefault="00F7637D" w:rsidP="00F7637D">
      <w:r w:rsidRPr="00F7637D">
        <w:t>za zgodność pod względem legislacyjnym, prawnym i redakcyjnym</w:t>
      </w:r>
    </w:p>
    <w:p w14:paraId="11960566" w14:textId="77777777" w:rsidR="00F7637D" w:rsidRPr="00F7637D" w:rsidRDefault="00F7637D" w:rsidP="00F7637D">
      <w:r w:rsidRPr="00F7637D">
        <w:t>Bartosz Szczurowski – Zastępca Dyrektora Departamentu Prawnego</w:t>
      </w:r>
    </w:p>
    <w:p w14:paraId="4359D925" w14:textId="77777777" w:rsidR="00F7637D" w:rsidRPr="00F7637D" w:rsidRDefault="00F7637D" w:rsidP="00F7637D">
      <w:r w:rsidRPr="00F7637D">
        <w:t>w Ministerstwie Infrastruktury</w:t>
      </w:r>
    </w:p>
    <w:p w14:paraId="4C82213F" w14:textId="47B557AD" w:rsidR="0016218C" w:rsidRDefault="00F7637D" w:rsidP="007C2076">
      <w:r w:rsidRPr="00F7637D">
        <w:t>/podpisano elektronicznie/</w:t>
      </w:r>
      <w:r w:rsidR="0016218C">
        <w:br w:type="page"/>
      </w:r>
    </w:p>
    <w:p w14:paraId="6E14D12D" w14:textId="20A3F1DB" w:rsidR="00663D80" w:rsidRDefault="002C7FDA" w:rsidP="002C7FDA">
      <w:pPr>
        <w:pStyle w:val="TEKSTZacznikido"/>
      </w:pPr>
      <w:r w:rsidRPr="002C7FDA">
        <w:lastRenderedPageBreak/>
        <w:t xml:space="preserve">Załączniki do rozporządzenia Ministra </w:t>
      </w:r>
      <w:r w:rsidR="00B5479C">
        <w:t>Infrastruktury</w:t>
      </w:r>
      <w:r w:rsidRPr="002C7FDA">
        <w:t xml:space="preserve"> z dnia </w:t>
      </w:r>
      <w:r w:rsidR="00E8300A">
        <w:t>…</w:t>
      </w:r>
      <w:r w:rsidRPr="002C7FDA">
        <w:t xml:space="preserve"> r. </w:t>
      </w:r>
    </w:p>
    <w:p w14:paraId="2FA9AC13" w14:textId="09164E59" w:rsidR="002C7FDA" w:rsidRPr="002C7FDA" w:rsidRDefault="002C7FDA" w:rsidP="002C7FDA">
      <w:pPr>
        <w:pStyle w:val="TEKSTZacznikido"/>
      </w:pPr>
      <w:r w:rsidRPr="002C7FDA">
        <w:t>(Dz. U. poz. …..)</w:t>
      </w:r>
    </w:p>
    <w:p w14:paraId="1B3B3124" w14:textId="77777777" w:rsidR="002C7FDA" w:rsidRDefault="002C7FDA" w:rsidP="007C2076"/>
    <w:p w14:paraId="48D8FC8E" w14:textId="11B4794E" w:rsidR="002C7FDA" w:rsidRPr="002C7FDA" w:rsidRDefault="002C7FDA" w:rsidP="00DF5E79">
      <w:pPr>
        <w:pStyle w:val="OZNZACZNIKAwskazanienrzacznika"/>
      </w:pPr>
      <w:r w:rsidRPr="002C7FDA">
        <w:t>Załącznik nr 1</w:t>
      </w:r>
      <w:r w:rsidRPr="002C7FDA">
        <w:rPr>
          <w:rStyle w:val="IGindeksgrny"/>
        </w:rPr>
        <w:t xml:space="preserve"> </w:t>
      </w:r>
    </w:p>
    <w:p w14:paraId="475DC28E" w14:textId="77777777" w:rsidR="002C7FDA" w:rsidRPr="00DF5E79" w:rsidRDefault="002C7FDA" w:rsidP="00DF5E79">
      <w:pPr>
        <w:pStyle w:val="ZCZCIKSIGIzmozniprzedmczciksigiartykuempunktem"/>
      </w:pPr>
      <w:r w:rsidRPr="00DF5E79">
        <w:t>Charakterystyka stanu meteorologicznego, hydrologicznego oraz hydrogeologicznego</w:t>
      </w:r>
    </w:p>
    <w:p w14:paraId="72FD9BCC" w14:textId="77777777" w:rsidR="002C7FDA" w:rsidRPr="002C7FDA" w:rsidRDefault="002C7FDA" w:rsidP="002C7FDA">
      <w:pPr>
        <w:pStyle w:val="USTustnpkodeksu"/>
        <w:rPr>
          <w:rStyle w:val="TEKSTOZNACZONYWDOKUMENCIERDOWYMJAKOUKRYTY"/>
          <w:color w:val="auto"/>
          <w:u w:val="none"/>
        </w:rPr>
      </w:pPr>
      <w:r w:rsidRPr="002C7FDA">
        <w:rPr>
          <w:rStyle w:val="TEKSTOZNACZONYWDOKUMENCIERDOWYMJAKOUKRYTY"/>
          <w:color w:val="auto"/>
          <w:u w:val="none"/>
        </w:rPr>
        <w:t>1. Charakterystyka stanu meteorologicznego, hydrologicznego oraz hydrogeologicznego obejmuje odpowiednio stan zagrożenia meteorologicznego, stan zagrożenia hydrologicznego, stan zagrożenia hydrogeologicznego, stan alarmu hydrologicznego, stan alarmu hydrogeologicznego oraz normalny stan meteorologiczny, normalny stan hydrologiczny i normalny stan hydrogeologiczny.</w:t>
      </w:r>
    </w:p>
    <w:p w14:paraId="064ED5A0" w14:textId="77777777" w:rsidR="002C7FDA" w:rsidRPr="00623F01" w:rsidRDefault="002C7FDA" w:rsidP="002C7FDA">
      <w:pPr>
        <w:pStyle w:val="USTustnpkodeksu"/>
      </w:pPr>
      <w:r w:rsidRPr="00623F01">
        <w:t>2.</w:t>
      </w:r>
      <w:r>
        <w:t> </w:t>
      </w:r>
      <w:r w:rsidRPr="00623F01">
        <w:t>Stan zagrożenia meteorologicznego wynika z prognozowania wystąpienia albo z wystąpienia jednego z</w:t>
      </w:r>
      <w:r>
        <w:t xml:space="preserve"> </w:t>
      </w:r>
      <w:r w:rsidRPr="00623F01">
        <w:t>następujących zjawisk:</w:t>
      </w:r>
    </w:p>
    <w:p w14:paraId="19661FFD" w14:textId="2F926675" w:rsidR="002C7FDA" w:rsidRPr="00623F01" w:rsidRDefault="002C7FDA" w:rsidP="002C7FDA">
      <w:pPr>
        <w:pStyle w:val="PKTpunkt"/>
      </w:pPr>
      <w:r w:rsidRPr="00623F01">
        <w:t>1)</w:t>
      </w:r>
      <w:r w:rsidRPr="00623F01">
        <w:tab/>
        <w:t xml:space="preserve">silnego wiatru, którego średnia prędkość </w:t>
      </w:r>
      <w:r w:rsidR="00577500">
        <w:t>wynosi co najmniej</w:t>
      </w:r>
      <w:r w:rsidRPr="00623F01">
        <w:t xml:space="preserve"> 55 km/h lub prędkość w porywach </w:t>
      </w:r>
      <w:r w:rsidR="00577500">
        <w:t>wynosi co najmniej</w:t>
      </w:r>
      <w:r w:rsidRPr="00623F01">
        <w:t xml:space="preserve"> 70 km/h;</w:t>
      </w:r>
    </w:p>
    <w:p w14:paraId="7DE5DD9C" w14:textId="77777777" w:rsidR="002C7FDA" w:rsidRPr="00623F01" w:rsidRDefault="002C7FDA" w:rsidP="002C7FDA">
      <w:pPr>
        <w:pStyle w:val="PKTpunkt"/>
      </w:pPr>
      <w:r w:rsidRPr="00623F01">
        <w:t>2)</w:t>
      </w:r>
      <w:r w:rsidRPr="00623F01">
        <w:tab/>
        <w:t>upału, gdy temperatura powietrza osiąga albo przekracza 30°C w ciągu co najmniej 2 kolejnych dni;</w:t>
      </w:r>
    </w:p>
    <w:p w14:paraId="7673AC6B" w14:textId="77777777" w:rsidR="002C7FDA" w:rsidRPr="00623F01" w:rsidRDefault="002C7FDA" w:rsidP="002C7FDA">
      <w:pPr>
        <w:pStyle w:val="PKTpunkt"/>
      </w:pPr>
      <w:r w:rsidRPr="00623F01">
        <w:t>3)</w:t>
      </w:r>
      <w:r w:rsidRPr="00623F01">
        <w:tab/>
        <w:t>silnego mrozu, gdy temperatura powietrza spada co najmniej do minus 15°C;</w:t>
      </w:r>
    </w:p>
    <w:p w14:paraId="4EAA83B9" w14:textId="77777777" w:rsidR="002C7FDA" w:rsidRPr="00623F01" w:rsidRDefault="002C7FDA" w:rsidP="002C7FDA">
      <w:pPr>
        <w:pStyle w:val="PKTpunkt"/>
      </w:pPr>
      <w:r w:rsidRPr="00623F01">
        <w:t>4)</w:t>
      </w:r>
      <w:r w:rsidRPr="00623F01">
        <w:tab/>
        <w:t>przymrozku w okresie wiosennej wegetacji;</w:t>
      </w:r>
    </w:p>
    <w:p w14:paraId="7E8C3DF9" w14:textId="77777777" w:rsidR="002C7FDA" w:rsidRPr="00623F01" w:rsidRDefault="002C7FDA" w:rsidP="002C7FDA">
      <w:pPr>
        <w:pStyle w:val="PKTpunkt"/>
      </w:pPr>
      <w:r w:rsidRPr="00623F01">
        <w:t>5)</w:t>
      </w:r>
      <w:r w:rsidRPr="00623F01">
        <w:tab/>
        <w:t>roztopów, gdy w okresie zalegania pokrywy śnieżnej, której grubość na przeważającym obszarze osiąga co najmniej 10 cm, wystąpi istotny wzrost temperatury powietrza powyżej 0°C lub wystąpią opady deszczu, co spowoduje gwałtowne topnienie pokrywy śnieżnej;</w:t>
      </w:r>
    </w:p>
    <w:p w14:paraId="65327DA1" w14:textId="77777777" w:rsidR="002C7FDA" w:rsidRPr="00623F01" w:rsidRDefault="002C7FDA" w:rsidP="002C7FDA">
      <w:pPr>
        <w:pStyle w:val="PKTpunkt"/>
      </w:pPr>
      <w:r w:rsidRPr="00623F01">
        <w:t>6)</w:t>
      </w:r>
      <w:r w:rsidRPr="00623F01">
        <w:tab/>
        <w:t>oblodzenia powodowanego zamarzaniem mokrych nawierzchni dróg po opadach deszczu, mokrego śniegu lub deszczu ze śniegiem;</w:t>
      </w:r>
    </w:p>
    <w:p w14:paraId="5D0A7336" w14:textId="77777777" w:rsidR="002C7FDA" w:rsidRPr="00623F01" w:rsidRDefault="002C7FDA" w:rsidP="002C7FDA">
      <w:pPr>
        <w:pStyle w:val="PKTpunkt"/>
      </w:pPr>
      <w:r w:rsidRPr="00623F01">
        <w:t>7)</w:t>
      </w:r>
      <w:r w:rsidRPr="00623F01">
        <w:tab/>
        <w:t>silnych opadów deszczu o wysokości co najmniej 30 mm w czasie do 12 godzin albo 40 mm w czasie do 24 godzin;</w:t>
      </w:r>
    </w:p>
    <w:p w14:paraId="74F2C3C4" w14:textId="77777777" w:rsidR="002C7FDA" w:rsidRPr="00623F01" w:rsidRDefault="002C7FDA" w:rsidP="002C7FDA">
      <w:pPr>
        <w:pStyle w:val="PKTpunkt"/>
      </w:pPr>
      <w:r w:rsidRPr="00623F01">
        <w:t>8)</w:t>
      </w:r>
      <w:r w:rsidRPr="00623F01">
        <w:tab/>
        <w:t>burz lub burz z gradem, którym towarzyszą porywy wiatru powyżej 70 km/h lub opady deszczu powyżej 20 mm;</w:t>
      </w:r>
    </w:p>
    <w:p w14:paraId="204D3EA6" w14:textId="77777777" w:rsidR="002C7FDA" w:rsidRPr="00623F01" w:rsidRDefault="002C7FDA" w:rsidP="002C7FDA">
      <w:pPr>
        <w:pStyle w:val="PKTpunkt"/>
      </w:pPr>
      <w:r w:rsidRPr="00623F01">
        <w:t>9)</w:t>
      </w:r>
      <w:r w:rsidRPr="00623F01">
        <w:tab/>
        <w:t>silnych opadów śniegu dających przyrost pokrywy śnieżnej powyżej 10 cm w czasie do 12 godzin albo powyżej 15 cm w czasie do 24 godzin;</w:t>
      </w:r>
    </w:p>
    <w:p w14:paraId="4E69374D" w14:textId="77777777" w:rsidR="002C7FDA" w:rsidRPr="00623F01" w:rsidRDefault="002C7FDA" w:rsidP="002C7FDA">
      <w:pPr>
        <w:pStyle w:val="PKTpunkt"/>
      </w:pPr>
      <w:r w:rsidRPr="00623F01">
        <w:t>10)</w:t>
      </w:r>
      <w:r w:rsidRPr="00623F01">
        <w:tab/>
        <w:t>zawiei lub zamieci śnieżnej powodujących gwałtowne narastanie zasp;</w:t>
      </w:r>
    </w:p>
    <w:p w14:paraId="357B6C60" w14:textId="77777777" w:rsidR="002C7FDA" w:rsidRPr="00623F01" w:rsidRDefault="002C7FDA" w:rsidP="002C7FDA">
      <w:pPr>
        <w:pStyle w:val="PKTpunkt"/>
      </w:pPr>
      <w:r w:rsidRPr="00623F01">
        <w:lastRenderedPageBreak/>
        <w:t>11)</w:t>
      </w:r>
      <w:r w:rsidRPr="00623F01">
        <w:tab/>
        <w:t>opadów marznących powodujących gołoledź;</w:t>
      </w:r>
    </w:p>
    <w:p w14:paraId="5AF96BD3" w14:textId="77777777" w:rsidR="002C7FDA" w:rsidRPr="00623F01" w:rsidRDefault="002C7FDA" w:rsidP="002C7FDA">
      <w:pPr>
        <w:pStyle w:val="PKTpunkt"/>
      </w:pPr>
      <w:r w:rsidRPr="00623F01">
        <w:t>12)</w:t>
      </w:r>
      <w:r w:rsidRPr="00623F01">
        <w:tab/>
        <w:t>gęstej mgły lub gęstej mgły intensywnie osadzającej szadź.</w:t>
      </w:r>
    </w:p>
    <w:p w14:paraId="2DAA6C66" w14:textId="77777777" w:rsidR="002C7FDA" w:rsidRPr="00623F01" w:rsidRDefault="002C7FDA" w:rsidP="002C7FDA">
      <w:pPr>
        <w:pStyle w:val="USTustnpkodeksu"/>
      </w:pPr>
      <w:r w:rsidRPr="00623F01">
        <w:t>3. Stan zagrożenia hydrologicznego wynika z prognozowania wystąpienia albo z wystąpienia jednej z następujących sytuacji:</w:t>
      </w:r>
    </w:p>
    <w:p w14:paraId="7E0D4A5C" w14:textId="77777777" w:rsidR="002C7FDA" w:rsidRPr="00623F01" w:rsidRDefault="002C7FDA" w:rsidP="002C7FDA">
      <w:pPr>
        <w:pStyle w:val="PKTpunkt"/>
      </w:pPr>
      <w:r w:rsidRPr="00623F01">
        <w:t>1)</w:t>
      </w:r>
      <w:r w:rsidRPr="00623F01">
        <w:tab/>
        <w:t>przekroczenia stanów ostrzegawczych z tendencją wzrostową na wodowskazach w co najmniej jednej zlewni monitorowanej przez sieć pomiarowo</w:t>
      </w:r>
      <w:r w:rsidRPr="00623F01">
        <w:softHyphen/>
      </w:r>
      <w:r w:rsidRPr="00623F01">
        <w:noBreakHyphen/>
        <w:t>obserwacyjną państwowej służby hydrologiczno</w:t>
      </w:r>
      <w:r w:rsidRPr="00623F01">
        <w:softHyphen/>
      </w:r>
      <w:r w:rsidRPr="00623F01">
        <w:noBreakHyphen/>
        <w:t>meteorologicznej albo możliwość osiągnięcia lub niewielkiego przekroczenia stanów alarmowych;</w:t>
      </w:r>
    </w:p>
    <w:p w14:paraId="5EEAAC4C" w14:textId="1E716E53" w:rsidR="002C7FDA" w:rsidRPr="00623F01" w:rsidRDefault="002C7FDA" w:rsidP="002C7FDA">
      <w:pPr>
        <w:pStyle w:val="PKTpunkt"/>
      </w:pPr>
      <w:r w:rsidRPr="00623F01">
        <w:t>2)</w:t>
      </w:r>
      <w:r w:rsidRPr="00623F01">
        <w:tab/>
        <w:t xml:space="preserve">gwałtownych wzrostów </w:t>
      </w:r>
      <w:r w:rsidR="00577500">
        <w:t>stanów</w:t>
      </w:r>
      <w:r w:rsidRPr="00623F01">
        <w:t xml:space="preserve"> wody;</w:t>
      </w:r>
    </w:p>
    <w:p w14:paraId="6BE0C9A1" w14:textId="367157FE" w:rsidR="002C7FDA" w:rsidRDefault="002C7FDA" w:rsidP="002C7FDA">
      <w:pPr>
        <w:pStyle w:val="PKTpunkt"/>
      </w:pPr>
      <w:r w:rsidRPr="00B71917">
        <w:t>3)</w:t>
      </w:r>
      <w:r w:rsidR="009A3784" w:rsidRPr="00655E35" w:rsidDel="009A3784">
        <w:rPr>
          <w:rStyle w:val="IGindeksgrny"/>
        </w:rPr>
        <w:t xml:space="preserve"> </w:t>
      </w:r>
      <w:r w:rsidR="00675D2C">
        <w:rPr>
          <w:rStyle w:val="IGindeksgrny"/>
        </w:rPr>
        <w:tab/>
      </w:r>
      <w:r w:rsidRPr="00B71917">
        <w:t>suszy hydrologicznej wynikającej z wystąpienia zmniejszenia odpływu wód podziemnych do wód powierzchniowych i w efekcie zmniejszenia przepływu w zlewni rzek monitorowanych przez sieć pomiarowo</w:t>
      </w:r>
      <w:r w:rsidRPr="00B71917">
        <w:softHyphen/>
      </w:r>
      <w:r w:rsidRPr="00B71917">
        <w:noBreakHyphen/>
        <w:t>obserwa</w:t>
      </w:r>
      <w:r w:rsidRPr="00B71917">
        <w:softHyphen/>
        <w:t>cyjną państwowej służby hydrologiczno</w:t>
      </w:r>
      <w:r w:rsidRPr="00B71917">
        <w:softHyphen/>
      </w:r>
      <w:r w:rsidRPr="00B71917">
        <w:noBreakHyphen/>
        <w:t xml:space="preserve">meteorologicznej poniżej wartości odpowiadającej średniemu niskiemu przepływowi z </w:t>
      </w:r>
      <w:proofErr w:type="spellStart"/>
      <w:r w:rsidRPr="00B71917">
        <w:t>wielolecia</w:t>
      </w:r>
      <w:proofErr w:type="spellEnd"/>
      <w:r w:rsidRPr="00B71917">
        <w:t>.</w:t>
      </w:r>
    </w:p>
    <w:p w14:paraId="29A42684" w14:textId="77777777" w:rsidR="002C7FDA" w:rsidRPr="00623F01" w:rsidRDefault="002C7FDA" w:rsidP="002C7FDA">
      <w:pPr>
        <w:pStyle w:val="USTustnpkodeksu"/>
      </w:pPr>
      <w:r w:rsidRPr="00623F01">
        <w:t>4.</w:t>
      </w:r>
      <w:r>
        <w:t> </w:t>
      </w:r>
      <w:r w:rsidRPr="00623F01">
        <w:t>Stan zagrożenia hydrogeologicznego wynika z prognozowania wystąpienia albo z wystąpienia jednej z</w:t>
      </w:r>
      <w:r>
        <w:t xml:space="preserve"> </w:t>
      </w:r>
      <w:r w:rsidRPr="00623F01">
        <w:t>następujących sytuacji:</w:t>
      </w:r>
    </w:p>
    <w:p w14:paraId="196667B4" w14:textId="77777777" w:rsidR="002C7FDA" w:rsidRPr="00623F01" w:rsidRDefault="002C7FDA" w:rsidP="002C7FDA">
      <w:pPr>
        <w:pStyle w:val="PKTpunkt"/>
      </w:pPr>
      <w:r w:rsidRPr="00623F01">
        <w:t>1)</w:t>
      </w:r>
      <w:r w:rsidRPr="00623F01">
        <w:tab/>
        <w:t>obniżenia stanów zwierciadła wód podziemnych poniżej stanów niskich ostrzegawczych w punktach sieci obserwacyjno</w:t>
      </w:r>
      <w:r w:rsidRPr="00623F01">
        <w:softHyphen/>
      </w:r>
      <w:r w:rsidRPr="00623F01">
        <w:noBreakHyphen/>
        <w:t>badawczej wód podziemnych państwowej służby geologicznej, dokumentującego regionalne obniżenia zwierciadła wód podziemnych w kraju;</w:t>
      </w:r>
    </w:p>
    <w:p w14:paraId="08A51E64" w14:textId="77777777" w:rsidR="002C7FDA" w:rsidRPr="00623F01" w:rsidRDefault="002C7FDA" w:rsidP="002C7FDA">
      <w:pPr>
        <w:pStyle w:val="PKTpunkt"/>
      </w:pPr>
      <w:r w:rsidRPr="00623F01">
        <w:t>2)</w:t>
      </w:r>
      <w:r w:rsidRPr="00623F01">
        <w:tab/>
        <w:t>podniesienia zwierciadła wód podziemnych spowodowanego wystąpieniem stanu zagrożenia hydrologicznego, mogącego wywołać podtopienia lub degradację jakości wód podziemnych na znacznych obszarach kraju.</w:t>
      </w:r>
    </w:p>
    <w:p w14:paraId="418B8612" w14:textId="77777777" w:rsidR="002C7FDA" w:rsidRPr="00623F01" w:rsidRDefault="002C7FDA" w:rsidP="002C7FDA">
      <w:pPr>
        <w:pStyle w:val="USTustnpkodeksu"/>
      </w:pPr>
      <w:r w:rsidRPr="00623F01">
        <w:t>5. Stan alarmu hydrologicznego wynika z prognozowania wystąpienia albo z wystąpienia przekroczenia stanu alarmowego z tendencją wzrostową na wodowskazach w co najmniej jednej zlewni monitorowanej przez sieć pomiarowo</w:t>
      </w:r>
      <w:r w:rsidRPr="00623F01">
        <w:softHyphen/>
      </w:r>
      <w:r w:rsidRPr="00623F01">
        <w:noBreakHyphen/>
        <w:t>obserwacyjną państwowej służby hydrologiczno</w:t>
      </w:r>
      <w:r w:rsidRPr="00623F01">
        <w:softHyphen/>
      </w:r>
      <w:r w:rsidRPr="00623F01">
        <w:noBreakHyphen/>
        <w:t>meteorologicznej.</w:t>
      </w:r>
    </w:p>
    <w:p w14:paraId="20A32CAB" w14:textId="77777777" w:rsidR="002C7FDA" w:rsidRPr="00623F01" w:rsidRDefault="002C7FDA" w:rsidP="002C7FDA">
      <w:pPr>
        <w:pStyle w:val="USTustnpkodeksu"/>
      </w:pPr>
      <w:r w:rsidRPr="00623F01">
        <w:t>6. Stan alarmu hydrogeologicznego wynika z pogłębienia stanu zagrożenia hydrogeologicznego, o którym mowa w ust. 4, mogącego prowadzić do ograniczenia korzystania z zasobów wód podziemnych lub wywołującego podtopienia.</w:t>
      </w:r>
    </w:p>
    <w:p w14:paraId="2EF56494" w14:textId="77777777" w:rsidR="002C7FDA" w:rsidRPr="00623F01" w:rsidRDefault="002C7FDA" w:rsidP="002C7FDA">
      <w:pPr>
        <w:pStyle w:val="USTustnpkodeksu"/>
      </w:pPr>
      <w:r w:rsidRPr="00623F01">
        <w:t>7. Normalny stan meteorologiczny to stan, w którym nie jest prognozowane wystąpienie żadnej z sytuacji, o których mowa w ust. 2, oraz nie występuje żadna z tych sytuacji.</w:t>
      </w:r>
    </w:p>
    <w:p w14:paraId="17204E0C" w14:textId="77777777" w:rsidR="002C7FDA" w:rsidRPr="00623F01" w:rsidRDefault="002C7FDA" w:rsidP="002C7FDA">
      <w:pPr>
        <w:pStyle w:val="USTustnpkodeksu"/>
      </w:pPr>
      <w:r w:rsidRPr="00623F01">
        <w:lastRenderedPageBreak/>
        <w:t>8.</w:t>
      </w:r>
      <w:r>
        <w:t> </w:t>
      </w:r>
      <w:r w:rsidRPr="00623F01">
        <w:t>Normalny stan hydrologiczny to stan, w którym nie jest prognozowane wystąpienie żadnej z sytuacji, o których mowa w ust. 3 lub 5, oraz nie występuje żadna z tych sytuacji.</w:t>
      </w:r>
    </w:p>
    <w:p w14:paraId="4D5ED263" w14:textId="77777777" w:rsidR="002C7FDA" w:rsidRDefault="002C7FDA" w:rsidP="002C7FDA">
      <w:pPr>
        <w:pStyle w:val="USTustnpkodeksu"/>
      </w:pPr>
      <w:r w:rsidRPr="00623F01">
        <w:t>9. Normalny stan hydrogeologiczny to stan, w którym nie jest prognozowane wystąpienie żadnej z sytuacji, o której mowa w ust. 4 lub 6, oraz nie występuje żadna z tych sytuacji.</w:t>
      </w:r>
    </w:p>
    <w:p w14:paraId="49BA0A5D" w14:textId="77777777" w:rsidR="002C7FDA" w:rsidRPr="002C7FDA" w:rsidRDefault="002C7FDA" w:rsidP="002C7FDA">
      <w:r>
        <w:br w:type="page"/>
      </w:r>
    </w:p>
    <w:p w14:paraId="012C68EE" w14:textId="409F6C47" w:rsidR="002C7FDA" w:rsidRPr="00B71917" w:rsidRDefault="002C7FDA" w:rsidP="00DF5E79">
      <w:pPr>
        <w:pStyle w:val="OZNZACZNIKAwskazanienrzacznika"/>
      </w:pPr>
      <w:r w:rsidRPr="002C7FDA">
        <w:lastRenderedPageBreak/>
        <w:t>Załącznik nr 2</w:t>
      </w:r>
      <w:r w:rsidRPr="00F16CD2">
        <w:rPr>
          <w:rStyle w:val="IGindeksgrny"/>
        </w:rPr>
        <w:t xml:space="preserve"> </w:t>
      </w:r>
    </w:p>
    <w:p w14:paraId="1FC22F74" w14:textId="77777777" w:rsidR="002C7FDA" w:rsidRPr="002C7FDA" w:rsidRDefault="002C7FDA" w:rsidP="00DF5E79">
      <w:pPr>
        <w:pStyle w:val="ZCZCIKSIGIzmozniprzedmczciksigiartykuempunktem"/>
      </w:pPr>
      <w:r w:rsidRPr="002E4B67">
        <w:t>WYKAZ PODSTAWOWYCH I DODATKOWYCH PROFILI WODOWSKAZOWYCH</w:t>
      </w:r>
    </w:p>
    <w:p w14:paraId="77A3496F" w14:textId="77777777" w:rsidR="002C7FDA" w:rsidRPr="002C7FDA" w:rsidRDefault="002C7FDA" w:rsidP="00C12DD6">
      <w:pPr>
        <w:pStyle w:val="USTustnpkodeksu"/>
      </w:pPr>
      <w:r w:rsidRPr="002C7FDA">
        <w:t>1.</w:t>
      </w:r>
      <w:r w:rsidRPr="002C7FDA">
        <w:tab/>
        <w:t>Podstawowe profile wodowskazowe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041"/>
      </w:tblGrid>
      <w:tr w:rsidR="002C7FDA" w:rsidRPr="002E4B67" w14:paraId="6D35D161" w14:textId="77777777" w:rsidTr="00D72229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4E4519ED" w14:textId="77777777" w:rsidR="002C7FDA" w:rsidRPr="002C7FDA" w:rsidRDefault="002C7FDA" w:rsidP="002C7FDA">
            <w:r w:rsidRPr="002C7FDA">
              <w:t>Lp.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C007F39" w14:textId="77777777" w:rsidR="002C7FDA" w:rsidRPr="002C7FDA" w:rsidRDefault="002C7FDA" w:rsidP="002C7FDA">
            <w:r w:rsidRPr="002C7FDA">
              <w:t>Profil wodowskazowy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4A1D9DA6" w14:textId="77777777" w:rsidR="002C7FDA" w:rsidRPr="002C7FDA" w:rsidRDefault="002C7FDA" w:rsidP="002C7FDA">
            <w:r w:rsidRPr="002C7FDA">
              <w:t>Rzeka</w:t>
            </w:r>
          </w:p>
        </w:tc>
      </w:tr>
      <w:tr w:rsidR="002C7FDA" w:rsidRPr="002E4B67" w14:paraId="453C5B2A" w14:textId="77777777" w:rsidTr="00D72229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44AE5B8B" w14:textId="77777777" w:rsidR="002C7FDA" w:rsidRPr="002C7FDA" w:rsidRDefault="002C7FDA" w:rsidP="002C7FDA">
            <w:r w:rsidRPr="002E4B67"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FFAAD26" w14:textId="77777777" w:rsidR="002C7FDA" w:rsidRPr="002C7FDA" w:rsidRDefault="002C7FDA" w:rsidP="002C7FDA">
            <w:r w:rsidRPr="002E4B67">
              <w:t>Zawichost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7ED179D8" w14:textId="77777777" w:rsidR="002C7FDA" w:rsidRPr="002C7FDA" w:rsidRDefault="002C7FDA" w:rsidP="002C7FDA">
            <w:r w:rsidRPr="002E4B67">
              <w:t>Wisła</w:t>
            </w:r>
          </w:p>
        </w:tc>
      </w:tr>
      <w:tr w:rsidR="002C7FDA" w:rsidRPr="002E4B67" w14:paraId="71DF4338" w14:textId="77777777" w:rsidTr="00D72229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3782324D" w14:textId="77777777" w:rsidR="002C7FDA" w:rsidRPr="002C7FDA" w:rsidRDefault="002C7FDA" w:rsidP="002C7FDA">
            <w:r w:rsidRPr="002E4B67"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8D077DC" w14:textId="77777777" w:rsidR="002C7FDA" w:rsidRPr="002C7FDA" w:rsidRDefault="002C7FDA" w:rsidP="002C7FDA">
            <w:r w:rsidRPr="002E4B67">
              <w:t>Puławy</w:t>
            </w:r>
            <w:r w:rsidRPr="002E4B67">
              <w:noBreakHyphen/>
              <w:t>Azoty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1092FC21" w14:textId="77777777" w:rsidR="002C7FDA" w:rsidRPr="002C7FDA" w:rsidRDefault="002C7FDA" w:rsidP="002C7FDA">
            <w:r w:rsidRPr="002E4B67">
              <w:t>Wisła</w:t>
            </w:r>
          </w:p>
        </w:tc>
      </w:tr>
      <w:tr w:rsidR="002C7FDA" w:rsidRPr="002E4B67" w14:paraId="08005E32" w14:textId="77777777" w:rsidTr="00D72229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D22B541" w14:textId="77777777" w:rsidR="002C7FDA" w:rsidRPr="002C7FDA" w:rsidRDefault="002C7FDA" w:rsidP="002C7FDA">
            <w:r w:rsidRPr="002E4B67"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57904678" w14:textId="77777777" w:rsidR="002C7FDA" w:rsidRPr="002C7FDA" w:rsidRDefault="002C7FDA" w:rsidP="002C7FDA">
            <w:r w:rsidRPr="002E4B67">
              <w:t>Warszawa</w:t>
            </w:r>
            <w:r w:rsidRPr="002E4B67">
              <w:noBreakHyphen/>
              <w:t>Bulwary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54EC4ADA" w14:textId="77777777" w:rsidR="002C7FDA" w:rsidRPr="002C7FDA" w:rsidRDefault="002C7FDA" w:rsidP="002C7FDA">
            <w:r w:rsidRPr="002E4B67">
              <w:t>Wisła</w:t>
            </w:r>
          </w:p>
        </w:tc>
      </w:tr>
      <w:tr w:rsidR="002C7FDA" w:rsidRPr="002E4B67" w14:paraId="0199C682" w14:textId="77777777" w:rsidTr="00D72229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12A6534" w14:textId="77777777" w:rsidR="002C7FDA" w:rsidRPr="002C7FDA" w:rsidRDefault="002C7FDA" w:rsidP="002C7FDA">
            <w:r w:rsidRPr="002E4B67"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27948D8" w14:textId="77777777" w:rsidR="002C7FDA" w:rsidRPr="002C7FDA" w:rsidRDefault="002C7FDA" w:rsidP="002C7FDA">
            <w:r w:rsidRPr="002E4B67">
              <w:t>Kępa Polska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21EC4EDA" w14:textId="77777777" w:rsidR="002C7FDA" w:rsidRPr="002C7FDA" w:rsidRDefault="002C7FDA" w:rsidP="002C7FDA">
            <w:r w:rsidRPr="002E4B67">
              <w:t>Wisła</w:t>
            </w:r>
          </w:p>
        </w:tc>
      </w:tr>
      <w:tr w:rsidR="002C7FDA" w:rsidRPr="002E4B67" w14:paraId="7D434B1E" w14:textId="77777777" w:rsidTr="00D72229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03611D61" w14:textId="77777777" w:rsidR="002C7FDA" w:rsidRPr="002C7FDA" w:rsidRDefault="002C7FDA" w:rsidP="002C7FDA">
            <w:r w:rsidRPr="002E4B67"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FB0D5E6" w14:textId="77777777" w:rsidR="002C7FDA" w:rsidRPr="002C7FDA" w:rsidRDefault="002C7FDA" w:rsidP="002C7FDA">
            <w:r w:rsidRPr="002E4B67">
              <w:t>Wyszków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7E0ABEB6" w14:textId="77777777" w:rsidR="002C7FDA" w:rsidRPr="002C7FDA" w:rsidRDefault="002C7FDA" w:rsidP="002C7FDA">
            <w:r w:rsidRPr="002E4B67">
              <w:t>Bug</w:t>
            </w:r>
          </w:p>
        </w:tc>
      </w:tr>
      <w:tr w:rsidR="002C7FDA" w:rsidRPr="002E4B67" w14:paraId="62BFDFD5" w14:textId="77777777" w:rsidTr="00D72229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9A5B99C" w14:textId="77777777" w:rsidR="002C7FDA" w:rsidRPr="002C7FDA" w:rsidRDefault="002C7FDA" w:rsidP="002C7FDA">
            <w:r w:rsidRPr="002E4B67">
              <w:t>6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5CE44F5" w14:textId="77777777" w:rsidR="002C7FDA" w:rsidRPr="002C7FDA" w:rsidRDefault="002C7FDA" w:rsidP="002C7FDA">
            <w:r w:rsidRPr="002E4B67">
              <w:t>Ostrołęka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55380FB8" w14:textId="77777777" w:rsidR="002C7FDA" w:rsidRPr="002C7FDA" w:rsidRDefault="002C7FDA" w:rsidP="002C7FDA">
            <w:r w:rsidRPr="002E4B67">
              <w:t>Narew</w:t>
            </w:r>
          </w:p>
        </w:tc>
      </w:tr>
      <w:tr w:rsidR="002C7FDA" w:rsidRPr="002E4B67" w14:paraId="349DE42E" w14:textId="77777777" w:rsidTr="00D72229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5FACDFC" w14:textId="77777777" w:rsidR="002C7FDA" w:rsidRPr="002C7FDA" w:rsidRDefault="002C7FDA" w:rsidP="002C7FDA">
            <w:r w:rsidRPr="002E4B67">
              <w:t>7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1BD340F" w14:textId="77777777" w:rsidR="002C7FDA" w:rsidRPr="002C7FDA" w:rsidRDefault="002C7FDA" w:rsidP="002C7FDA">
            <w:r w:rsidRPr="002E4B67">
              <w:t xml:space="preserve">Zambski </w:t>
            </w:r>
            <w:r w:rsidRPr="002C7FDA">
              <w:t>Kościelne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4282F280" w14:textId="77777777" w:rsidR="002C7FDA" w:rsidRPr="002C7FDA" w:rsidRDefault="002C7FDA" w:rsidP="002C7FDA">
            <w:r w:rsidRPr="002E4B67">
              <w:t>Narew</w:t>
            </w:r>
          </w:p>
        </w:tc>
      </w:tr>
      <w:tr w:rsidR="002C7FDA" w:rsidRPr="002E4B67" w14:paraId="5B6927FC" w14:textId="77777777" w:rsidTr="00D72229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28477DB9" w14:textId="77777777" w:rsidR="002C7FDA" w:rsidRPr="002C7FDA" w:rsidRDefault="002C7FDA" w:rsidP="002C7FDA">
            <w:r w:rsidRPr="002E4B67">
              <w:t>8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59AEE0D9" w14:textId="77777777" w:rsidR="002C7FDA" w:rsidRPr="002C7FDA" w:rsidRDefault="002C7FDA" w:rsidP="002C7FDA">
            <w:r w:rsidRPr="002E4B67">
              <w:t>Głogów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24F4B8FA" w14:textId="77777777" w:rsidR="002C7FDA" w:rsidRPr="002C7FDA" w:rsidRDefault="002C7FDA" w:rsidP="002C7FDA">
            <w:r w:rsidRPr="002E4B67">
              <w:t>Odra</w:t>
            </w:r>
          </w:p>
        </w:tc>
      </w:tr>
      <w:tr w:rsidR="002C7FDA" w:rsidRPr="002E4B67" w14:paraId="1682ED5B" w14:textId="77777777" w:rsidTr="00D72229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6C2FCE3A" w14:textId="77777777" w:rsidR="002C7FDA" w:rsidRPr="002C7FDA" w:rsidRDefault="002C7FDA" w:rsidP="002C7FDA">
            <w:r w:rsidRPr="002E4B67">
              <w:t>9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107858E" w14:textId="77777777" w:rsidR="002C7FDA" w:rsidRPr="002C7FDA" w:rsidRDefault="002C7FDA" w:rsidP="002C7FDA">
            <w:r w:rsidRPr="002E4B67">
              <w:t>Nowa Sól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189B3D14" w14:textId="77777777" w:rsidR="002C7FDA" w:rsidRPr="002C7FDA" w:rsidRDefault="002C7FDA" w:rsidP="002C7FDA">
            <w:r w:rsidRPr="002E4B67">
              <w:t>Odra</w:t>
            </w:r>
          </w:p>
        </w:tc>
      </w:tr>
      <w:tr w:rsidR="002C7FDA" w:rsidRPr="002E4B67" w14:paraId="1E3981B8" w14:textId="77777777" w:rsidTr="00D72229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37D866CE" w14:textId="77777777" w:rsidR="002C7FDA" w:rsidRPr="002C7FDA" w:rsidRDefault="002C7FDA" w:rsidP="002C7FDA">
            <w:r w:rsidRPr="002E4B67">
              <w:t>10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3ECCB83" w14:textId="77777777" w:rsidR="002C7FDA" w:rsidRPr="002C7FDA" w:rsidRDefault="002C7FDA" w:rsidP="002C7FDA">
            <w:r w:rsidRPr="002E4B67">
              <w:t>Cigacice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2E481424" w14:textId="77777777" w:rsidR="002C7FDA" w:rsidRPr="002C7FDA" w:rsidRDefault="002C7FDA" w:rsidP="002C7FDA">
            <w:r w:rsidRPr="002E4B67">
              <w:t>Odra</w:t>
            </w:r>
          </w:p>
        </w:tc>
      </w:tr>
      <w:tr w:rsidR="002C7FDA" w:rsidRPr="002E4B67" w14:paraId="61C747A6" w14:textId="77777777" w:rsidTr="00D72229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F32451D" w14:textId="77777777" w:rsidR="002C7FDA" w:rsidRPr="002C7FDA" w:rsidRDefault="002C7FDA" w:rsidP="002C7FDA">
            <w:r w:rsidRPr="002E4B67">
              <w:t>11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6923822" w14:textId="77777777" w:rsidR="002C7FDA" w:rsidRPr="002C7FDA" w:rsidRDefault="002C7FDA" w:rsidP="002C7FDA">
            <w:r w:rsidRPr="002E4B67">
              <w:t>Nietków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12805EF3" w14:textId="77777777" w:rsidR="002C7FDA" w:rsidRPr="002C7FDA" w:rsidRDefault="002C7FDA" w:rsidP="002C7FDA">
            <w:r w:rsidRPr="002E4B67">
              <w:t>Odra</w:t>
            </w:r>
          </w:p>
        </w:tc>
      </w:tr>
      <w:tr w:rsidR="002C7FDA" w:rsidRPr="002E4B67" w14:paraId="69910573" w14:textId="77777777" w:rsidTr="00D72229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35148E10" w14:textId="77777777" w:rsidR="002C7FDA" w:rsidRPr="002C7FDA" w:rsidRDefault="002C7FDA" w:rsidP="002C7FDA">
            <w:r w:rsidRPr="002E4B67">
              <w:t>12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09ABEB9" w14:textId="77777777" w:rsidR="002C7FDA" w:rsidRPr="002C7FDA" w:rsidRDefault="002C7FDA" w:rsidP="002C7FDA">
            <w:r w:rsidRPr="002E4B67">
              <w:t>Połęcko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7B93A0E9" w14:textId="77777777" w:rsidR="002C7FDA" w:rsidRPr="002C7FDA" w:rsidRDefault="002C7FDA" w:rsidP="002C7FDA">
            <w:r w:rsidRPr="002E4B67">
              <w:t>Odra</w:t>
            </w:r>
          </w:p>
        </w:tc>
      </w:tr>
      <w:tr w:rsidR="002C7FDA" w:rsidRPr="002E4B67" w14:paraId="70D0F63B" w14:textId="77777777" w:rsidTr="00D72229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B8B01E3" w14:textId="77777777" w:rsidR="002C7FDA" w:rsidRPr="002C7FDA" w:rsidRDefault="002C7FDA" w:rsidP="002C7FDA">
            <w:r w:rsidRPr="002E4B67">
              <w:t>13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ED45DFF" w14:textId="77777777" w:rsidR="002C7FDA" w:rsidRPr="002C7FDA" w:rsidRDefault="002C7FDA" w:rsidP="002C7FDA">
            <w:r w:rsidRPr="002E4B67">
              <w:t>Słubice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5426D547" w14:textId="77777777" w:rsidR="002C7FDA" w:rsidRPr="002C7FDA" w:rsidRDefault="002C7FDA" w:rsidP="002C7FDA">
            <w:r w:rsidRPr="002E4B67">
              <w:t>Odra</w:t>
            </w:r>
          </w:p>
        </w:tc>
      </w:tr>
      <w:tr w:rsidR="002C7FDA" w:rsidRPr="002E4B67" w14:paraId="2FDCAA15" w14:textId="77777777" w:rsidTr="00D72229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B8335CA" w14:textId="77777777" w:rsidR="002C7FDA" w:rsidRPr="002C7FDA" w:rsidRDefault="002C7FDA" w:rsidP="002C7FDA">
            <w:r w:rsidRPr="002E4B67">
              <w:t>14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3B33FB5" w14:textId="77777777" w:rsidR="002C7FDA" w:rsidRPr="002C7FDA" w:rsidRDefault="002C7FDA" w:rsidP="002C7FDA">
            <w:r w:rsidRPr="002E4B67">
              <w:t>Gozdowice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5E9FB481" w14:textId="77777777" w:rsidR="002C7FDA" w:rsidRPr="002C7FDA" w:rsidRDefault="002C7FDA" w:rsidP="002C7FDA">
            <w:r w:rsidRPr="002E4B67">
              <w:t>Odra</w:t>
            </w:r>
          </w:p>
        </w:tc>
      </w:tr>
      <w:tr w:rsidR="002C7FDA" w:rsidRPr="002E4B67" w14:paraId="16F4FAC8" w14:textId="77777777" w:rsidTr="00D72229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3F75ACB7" w14:textId="77777777" w:rsidR="002C7FDA" w:rsidRPr="002C7FDA" w:rsidRDefault="002C7FDA" w:rsidP="002C7FDA">
            <w:r w:rsidRPr="002E4B67">
              <w:t>15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06FAE17" w14:textId="77777777" w:rsidR="002C7FDA" w:rsidRPr="002C7FDA" w:rsidRDefault="002C7FDA" w:rsidP="002C7FDA">
            <w:r w:rsidRPr="002E4B67">
              <w:t>Sieradz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77767860" w14:textId="77777777" w:rsidR="002C7FDA" w:rsidRPr="002C7FDA" w:rsidRDefault="002C7FDA" w:rsidP="002C7FDA">
            <w:r w:rsidRPr="002E4B67">
              <w:t>Warta</w:t>
            </w:r>
          </w:p>
        </w:tc>
      </w:tr>
      <w:tr w:rsidR="002C7FDA" w:rsidRPr="002E4B67" w14:paraId="24A348C1" w14:textId="77777777" w:rsidTr="00D72229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4F458087" w14:textId="77777777" w:rsidR="002C7FDA" w:rsidRPr="002C7FDA" w:rsidRDefault="002C7FDA" w:rsidP="002C7FDA">
            <w:r w:rsidRPr="002E4B67">
              <w:t>16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860ABE3" w14:textId="77777777" w:rsidR="002C7FDA" w:rsidRPr="002C7FDA" w:rsidRDefault="002C7FDA" w:rsidP="002C7FDA">
            <w:r w:rsidRPr="002E4B67">
              <w:t>Poznań</w:t>
            </w:r>
            <w:r w:rsidRPr="002E4B67">
              <w:noBreakHyphen/>
              <w:t>Most Rocha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6FAEEC11" w14:textId="77777777" w:rsidR="002C7FDA" w:rsidRPr="002C7FDA" w:rsidRDefault="002C7FDA" w:rsidP="002C7FDA">
            <w:r w:rsidRPr="002E4B67">
              <w:t>Warta</w:t>
            </w:r>
          </w:p>
        </w:tc>
      </w:tr>
      <w:tr w:rsidR="002C7FDA" w:rsidRPr="002E4B67" w14:paraId="3185A1BC" w14:textId="77777777" w:rsidTr="00D72229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272AE244" w14:textId="77777777" w:rsidR="002C7FDA" w:rsidRPr="002C7FDA" w:rsidRDefault="002C7FDA" w:rsidP="002C7FDA">
            <w:r w:rsidRPr="002E4B67">
              <w:t>17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3370F7D" w14:textId="77777777" w:rsidR="002C7FDA" w:rsidRPr="002C7FDA" w:rsidRDefault="002C7FDA" w:rsidP="002C7FDA">
            <w:r w:rsidRPr="002E4B67">
              <w:t>Gorzów Wielkopolski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6259FE82" w14:textId="77777777" w:rsidR="002C7FDA" w:rsidRPr="002C7FDA" w:rsidRDefault="002C7FDA" w:rsidP="002C7FDA">
            <w:r w:rsidRPr="002E4B67">
              <w:t>Warta</w:t>
            </w:r>
          </w:p>
        </w:tc>
      </w:tr>
    </w:tbl>
    <w:p w14:paraId="6E9A8156" w14:textId="77777777" w:rsidR="002C7FDA" w:rsidRPr="002C7FDA" w:rsidRDefault="002C7FDA" w:rsidP="00C12DD6">
      <w:pPr>
        <w:pStyle w:val="USTustnpkodeksu"/>
      </w:pPr>
      <w:r w:rsidRPr="002C7FDA">
        <w:t>2.</w:t>
      </w:r>
      <w:r w:rsidRPr="002C7FDA">
        <w:tab/>
        <w:t>Dodatkowe profile wodowskazowe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041"/>
      </w:tblGrid>
      <w:tr w:rsidR="002C7FDA" w:rsidRPr="002E4B67" w14:paraId="1295165A" w14:textId="77777777" w:rsidTr="00D72229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3860AA7E" w14:textId="77777777" w:rsidR="002C7FDA" w:rsidRPr="002C7FDA" w:rsidRDefault="002C7FDA" w:rsidP="002C7FDA">
            <w:r w:rsidRPr="002C7FDA">
              <w:t>Lp.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F796D20" w14:textId="77777777" w:rsidR="002C7FDA" w:rsidRPr="002C7FDA" w:rsidRDefault="002C7FDA" w:rsidP="002C7FDA">
            <w:r w:rsidRPr="002C7FDA">
              <w:t>Profil wodowskazowy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205C5E29" w14:textId="77777777" w:rsidR="002C7FDA" w:rsidRPr="002C7FDA" w:rsidRDefault="002C7FDA" w:rsidP="002C7FDA">
            <w:r w:rsidRPr="002C7FDA">
              <w:t>Rzeka</w:t>
            </w:r>
          </w:p>
        </w:tc>
      </w:tr>
      <w:tr w:rsidR="002C7FDA" w:rsidRPr="002E4B67" w14:paraId="6AC04934" w14:textId="77777777" w:rsidTr="00D72229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C872ACC" w14:textId="77777777" w:rsidR="002C7FDA" w:rsidRPr="002C7FDA" w:rsidRDefault="002C7FDA" w:rsidP="002C7FDA">
            <w:r w:rsidRPr="002E4B67"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881C579" w14:textId="77777777" w:rsidR="002C7FDA" w:rsidRPr="002C7FDA" w:rsidRDefault="002C7FDA" w:rsidP="002C7FDA">
            <w:r w:rsidRPr="002E4B67">
              <w:t>Kraków</w:t>
            </w:r>
            <w:r w:rsidRPr="002E4B67">
              <w:noBreakHyphen/>
              <w:t>Bielany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5581AC6A" w14:textId="77777777" w:rsidR="002C7FDA" w:rsidRPr="002C7FDA" w:rsidRDefault="002C7FDA" w:rsidP="002C7FDA">
            <w:r w:rsidRPr="002E4B67">
              <w:t>Wisła</w:t>
            </w:r>
          </w:p>
        </w:tc>
      </w:tr>
      <w:tr w:rsidR="002C7FDA" w:rsidRPr="002E4B67" w14:paraId="00F12821" w14:textId="77777777" w:rsidTr="00D72229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6DC542E7" w14:textId="77777777" w:rsidR="002C7FDA" w:rsidRPr="002C7FDA" w:rsidRDefault="002C7FDA" w:rsidP="002C7FDA">
            <w:r w:rsidRPr="002E4B67"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3A49127" w14:textId="77777777" w:rsidR="002C7FDA" w:rsidRPr="002C7FDA" w:rsidRDefault="002C7FDA" w:rsidP="002C7FDA">
            <w:r w:rsidRPr="002E4B67">
              <w:t>Popędzynka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1B615B1D" w14:textId="77777777" w:rsidR="002C7FDA" w:rsidRPr="002C7FDA" w:rsidRDefault="002C7FDA" w:rsidP="002C7FDA">
            <w:r w:rsidRPr="002E4B67">
              <w:t>Wisła</w:t>
            </w:r>
          </w:p>
        </w:tc>
      </w:tr>
      <w:tr w:rsidR="002C7FDA" w:rsidRPr="002E4B67" w14:paraId="1A9496F0" w14:textId="77777777" w:rsidTr="00D72229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3E9D1D21" w14:textId="77777777" w:rsidR="002C7FDA" w:rsidRPr="002C7FDA" w:rsidRDefault="002C7FDA" w:rsidP="002C7FDA">
            <w:r w:rsidRPr="002E4B67">
              <w:lastRenderedPageBreak/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C735C19" w14:textId="77777777" w:rsidR="002C7FDA" w:rsidRPr="002C7FDA" w:rsidRDefault="002C7FDA" w:rsidP="002C7FDA">
            <w:r w:rsidRPr="002E4B67">
              <w:t>Karsy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60A0F99B" w14:textId="77777777" w:rsidR="002C7FDA" w:rsidRPr="002C7FDA" w:rsidRDefault="002C7FDA" w:rsidP="002C7FDA">
            <w:r w:rsidRPr="002E4B67">
              <w:t>Wisła</w:t>
            </w:r>
          </w:p>
        </w:tc>
      </w:tr>
      <w:tr w:rsidR="002C7FDA" w:rsidRPr="002E4B67" w14:paraId="22215C9E" w14:textId="77777777" w:rsidTr="00D72229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16F30AE" w14:textId="77777777" w:rsidR="002C7FDA" w:rsidRPr="002C7FDA" w:rsidRDefault="002C7FDA" w:rsidP="002C7FDA">
            <w:r w:rsidRPr="002E4B67"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1AB6598" w14:textId="77777777" w:rsidR="002C7FDA" w:rsidRPr="002C7FDA" w:rsidRDefault="002C7FDA" w:rsidP="002C7FDA">
            <w:r w:rsidRPr="002E4B67">
              <w:t>Szczucin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17653EA7" w14:textId="77777777" w:rsidR="002C7FDA" w:rsidRPr="002C7FDA" w:rsidRDefault="002C7FDA" w:rsidP="002C7FDA">
            <w:r w:rsidRPr="002E4B67">
              <w:t>Wisła</w:t>
            </w:r>
          </w:p>
        </w:tc>
      </w:tr>
      <w:tr w:rsidR="002C7FDA" w:rsidRPr="002E4B67" w14:paraId="442B2012" w14:textId="77777777" w:rsidTr="00D72229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4EAEBF7" w14:textId="77777777" w:rsidR="002C7FDA" w:rsidRPr="002C7FDA" w:rsidRDefault="002C7FDA" w:rsidP="002C7FDA">
            <w:r w:rsidRPr="002E4B67"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36B6960" w14:textId="77777777" w:rsidR="002C7FDA" w:rsidRPr="002C7FDA" w:rsidRDefault="002C7FDA" w:rsidP="002C7FDA">
            <w:r w:rsidRPr="002E4B67">
              <w:t>Sandomierz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7AB67172" w14:textId="77777777" w:rsidR="002C7FDA" w:rsidRPr="002C7FDA" w:rsidRDefault="002C7FDA" w:rsidP="002C7FDA">
            <w:r w:rsidRPr="002E4B67">
              <w:t>Wisła</w:t>
            </w:r>
          </w:p>
        </w:tc>
      </w:tr>
      <w:tr w:rsidR="002C7FDA" w:rsidRPr="002E4B67" w14:paraId="3728D96C" w14:textId="77777777" w:rsidTr="00D72229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457A1D8B" w14:textId="77777777" w:rsidR="002C7FDA" w:rsidRPr="002C7FDA" w:rsidRDefault="002C7FDA" w:rsidP="002C7FDA">
            <w:r w:rsidRPr="002E4B67">
              <w:t>6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8CC3083" w14:textId="77777777" w:rsidR="002C7FDA" w:rsidRPr="002C7FDA" w:rsidRDefault="002C7FDA" w:rsidP="002C7FDA">
            <w:r w:rsidRPr="002E4B67">
              <w:t>Annopol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4C6E1BAF" w14:textId="77777777" w:rsidR="002C7FDA" w:rsidRPr="002C7FDA" w:rsidRDefault="002C7FDA" w:rsidP="002C7FDA">
            <w:r w:rsidRPr="002E4B67">
              <w:t>Wisła</w:t>
            </w:r>
          </w:p>
        </w:tc>
      </w:tr>
      <w:tr w:rsidR="002C7FDA" w:rsidRPr="002E4B67" w14:paraId="72A8D8F4" w14:textId="77777777" w:rsidTr="00D72229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3529DDB3" w14:textId="77777777" w:rsidR="002C7FDA" w:rsidRPr="002C7FDA" w:rsidRDefault="002C7FDA" w:rsidP="002C7FDA">
            <w:r w:rsidRPr="002E4B67">
              <w:t>7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22AF139" w14:textId="77777777" w:rsidR="002C7FDA" w:rsidRPr="002C7FDA" w:rsidRDefault="002C7FDA" w:rsidP="002C7FDA">
            <w:r w:rsidRPr="002E4B67">
              <w:t>Dęblin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6474DF56" w14:textId="77777777" w:rsidR="002C7FDA" w:rsidRPr="002C7FDA" w:rsidRDefault="002C7FDA" w:rsidP="002C7FDA">
            <w:r w:rsidRPr="002E4B67">
              <w:t>Wisła</w:t>
            </w:r>
          </w:p>
        </w:tc>
      </w:tr>
      <w:tr w:rsidR="002C7FDA" w:rsidRPr="002E4B67" w14:paraId="1BA5B522" w14:textId="77777777" w:rsidTr="00D72229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2980C5D" w14:textId="77777777" w:rsidR="002C7FDA" w:rsidRPr="002C7FDA" w:rsidRDefault="002C7FDA" w:rsidP="002C7FDA">
            <w:r w:rsidRPr="002E4B67">
              <w:t>8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E1F3237" w14:textId="77777777" w:rsidR="002C7FDA" w:rsidRPr="002C7FDA" w:rsidRDefault="002C7FDA" w:rsidP="002C7FDA">
            <w:r w:rsidRPr="002E4B67">
              <w:t>Gusin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7DD62711" w14:textId="77777777" w:rsidR="002C7FDA" w:rsidRPr="002C7FDA" w:rsidRDefault="002C7FDA" w:rsidP="002C7FDA">
            <w:r w:rsidRPr="002E4B67">
              <w:t>Wisła</w:t>
            </w:r>
          </w:p>
        </w:tc>
      </w:tr>
      <w:tr w:rsidR="002C7FDA" w:rsidRPr="002E4B67" w14:paraId="507A1F05" w14:textId="77777777" w:rsidTr="00D72229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3F2299DD" w14:textId="77777777" w:rsidR="002C7FDA" w:rsidRPr="002C7FDA" w:rsidRDefault="002C7FDA" w:rsidP="002C7FDA">
            <w:r w:rsidRPr="002E4B67">
              <w:t>9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D759C30" w14:textId="77777777" w:rsidR="002C7FDA" w:rsidRPr="002C7FDA" w:rsidRDefault="002C7FDA" w:rsidP="002C7FDA">
            <w:r w:rsidRPr="002E4B67">
              <w:t>Modlin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13F59C4E" w14:textId="77777777" w:rsidR="002C7FDA" w:rsidRPr="002C7FDA" w:rsidRDefault="002C7FDA" w:rsidP="002C7FDA">
            <w:r w:rsidRPr="002E4B67">
              <w:t>Wisła</w:t>
            </w:r>
          </w:p>
        </w:tc>
      </w:tr>
      <w:tr w:rsidR="002C7FDA" w:rsidRPr="002E4B67" w14:paraId="13E2AF7F" w14:textId="77777777" w:rsidTr="00D72229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804F5FA" w14:textId="77777777" w:rsidR="002C7FDA" w:rsidRPr="002C7FDA" w:rsidRDefault="002C7FDA" w:rsidP="002C7FDA">
            <w:r w:rsidRPr="002E4B67">
              <w:t>10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15D7EFD" w14:textId="77777777" w:rsidR="002C7FDA" w:rsidRPr="002C7FDA" w:rsidRDefault="002C7FDA" w:rsidP="002C7FDA">
            <w:r w:rsidRPr="002E4B67">
              <w:t>Wyszogród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2ADDA3D3" w14:textId="77777777" w:rsidR="002C7FDA" w:rsidRPr="002C7FDA" w:rsidRDefault="002C7FDA" w:rsidP="002C7FDA">
            <w:r w:rsidRPr="002E4B67">
              <w:t>Wisła</w:t>
            </w:r>
          </w:p>
        </w:tc>
      </w:tr>
      <w:tr w:rsidR="002C7FDA" w:rsidRPr="002E4B67" w14:paraId="0FC42670" w14:textId="77777777" w:rsidTr="00D72229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A734671" w14:textId="77777777" w:rsidR="002C7FDA" w:rsidRPr="002C7FDA" w:rsidRDefault="002C7FDA" w:rsidP="002C7FDA">
            <w:r w:rsidRPr="002E4B67">
              <w:t>11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3625CCE" w14:textId="77777777" w:rsidR="002C7FDA" w:rsidRPr="002C7FDA" w:rsidRDefault="002C7FDA" w:rsidP="002C7FDA">
            <w:r w:rsidRPr="002E4B67">
              <w:t>Fordon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5F8F1922" w14:textId="77777777" w:rsidR="002C7FDA" w:rsidRPr="002C7FDA" w:rsidRDefault="002C7FDA" w:rsidP="002C7FDA">
            <w:r w:rsidRPr="002E4B67">
              <w:t>Wisła</w:t>
            </w:r>
          </w:p>
        </w:tc>
      </w:tr>
      <w:tr w:rsidR="002C7FDA" w:rsidRPr="002E4B67" w14:paraId="40E77551" w14:textId="77777777" w:rsidTr="00D72229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3035E8A" w14:textId="77777777" w:rsidR="002C7FDA" w:rsidRPr="002C7FDA" w:rsidRDefault="002C7FDA" w:rsidP="002C7FDA">
            <w:r w:rsidRPr="002E4B67">
              <w:t>12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34EDBC0" w14:textId="77777777" w:rsidR="002C7FDA" w:rsidRPr="002C7FDA" w:rsidRDefault="002C7FDA" w:rsidP="002C7FDA">
            <w:r w:rsidRPr="002E4B67">
              <w:t>Toruń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63514C42" w14:textId="77777777" w:rsidR="002C7FDA" w:rsidRPr="002C7FDA" w:rsidRDefault="002C7FDA" w:rsidP="002C7FDA">
            <w:r w:rsidRPr="002E4B67">
              <w:t>Wisła</w:t>
            </w:r>
          </w:p>
        </w:tc>
      </w:tr>
      <w:tr w:rsidR="002C7FDA" w:rsidRPr="002E4B67" w14:paraId="6D8C79BF" w14:textId="77777777" w:rsidTr="00D72229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0A8C6923" w14:textId="77777777" w:rsidR="002C7FDA" w:rsidRPr="002C7FDA" w:rsidRDefault="002C7FDA" w:rsidP="002C7FDA">
            <w:r w:rsidRPr="002E4B67">
              <w:t>13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7AA2CD8" w14:textId="77777777" w:rsidR="002C7FDA" w:rsidRPr="002C7FDA" w:rsidRDefault="002C7FDA" w:rsidP="002C7FDA">
            <w:r w:rsidRPr="002E4B67">
              <w:t>Chełmno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66873F18" w14:textId="77777777" w:rsidR="002C7FDA" w:rsidRPr="002C7FDA" w:rsidRDefault="002C7FDA" w:rsidP="002C7FDA">
            <w:r w:rsidRPr="002E4B67">
              <w:t>Wisła</w:t>
            </w:r>
          </w:p>
        </w:tc>
      </w:tr>
      <w:tr w:rsidR="002C7FDA" w:rsidRPr="002E4B67" w14:paraId="576F728F" w14:textId="77777777" w:rsidTr="00D72229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41278228" w14:textId="77777777" w:rsidR="002C7FDA" w:rsidRPr="002C7FDA" w:rsidRDefault="002C7FDA" w:rsidP="002C7FDA">
            <w:r w:rsidRPr="002E4B67">
              <w:t>14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3B9166B" w14:textId="77777777" w:rsidR="002C7FDA" w:rsidRPr="002C7FDA" w:rsidRDefault="002C7FDA" w:rsidP="002C7FDA">
            <w:r w:rsidRPr="002E4B67">
              <w:t>Grudziądz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0E9DD134" w14:textId="77777777" w:rsidR="002C7FDA" w:rsidRPr="002C7FDA" w:rsidRDefault="002C7FDA" w:rsidP="002C7FDA">
            <w:r w:rsidRPr="002E4B67">
              <w:t>Wisła</w:t>
            </w:r>
          </w:p>
        </w:tc>
      </w:tr>
      <w:tr w:rsidR="002C7FDA" w:rsidRPr="002E4B67" w14:paraId="3D8E8BDD" w14:textId="77777777" w:rsidTr="00D72229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698ABA67" w14:textId="77777777" w:rsidR="002C7FDA" w:rsidRPr="002C7FDA" w:rsidRDefault="002C7FDA" w:rsidP="002C7FDA">
            <w:r w:rsidRPr="002E4B67">
              <w:t>15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A1DF530" w14:textId="77777777" w:rsidR="002C7FDA" w:rsidRPr="002C7FDA" w:rsidRDefault="002C7FDA" w:rsidP="002C7FDA">
            <w:r w:rsidRPr="002E4B67">
              <w:t>Tczew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3A53D7E7" w14:textId="77777777" w:rsidR="002C7FDA" w:rsidRPr="002C7FDA" w:rsidRDefault="002C7FDA" w:rsidP="002C7FDA">
            <w:r w:rsidRPr="002E4B67">
              <w:t>Wisła</w:t>
            </w:r>
          </w:p>
        </w:tc>
      </w:tr>
      <w:tr w:rsidR="002C7FDA" w:rsidRPr="002E4B67" w14:paraId="4638C722" w14:textId="77777777" w:rsidTr="00D72229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20987A0C" w14:textId="77777777" w:rsidR="002C7FDA" w:rsidRPr="002C7FDA" w:rsidRDefault="002C7FDA" w:rsidP="002C7FDA">
            <w:r w:rsidRPr="002E4B67">
              <w:t>16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48EF342" w14:textId="77777777" w:rsidR="002C7FDA" w:rsidRPr="002C7FDA" w:rsidRDefault="002C7FDA" w:rsidP="002C7FDA">
            <w:r w:rsidRPr="002E4B67">
              <w:t>Gdańsk</w:t>
            </w:r>
            <w:r w:rsidRPr="002E4B67">
              <w:noBreakHyphen/>
              <w:t>Przegalina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4B16D6BC" w14:textId="77777777" w:rsidR="002C7FDA" w:rsidRPr="002C7FDA" w:rsidRDefault="002C7FDA" w:rsidP="002C7FDA">
            <w:r w:rsidRPr="002E4B67">
              <w:t>Wisła</w:t>
            </w:r>
          </w:p>
        </w:tc>
      </w:tr>
      <w:tr w:rsidR="002C7FDA" w:rsidRPr="002E4B67" w14:paraId="32982B08" w14:textId="77777777" w:rsidTr="00D72229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0B3C3F38" w14:textId="77777777" w:rsidR="002C7FDA" w:rsidRPr="002C7FDA" w:rsidRDefault="002C7FDA" w:rsidP="002C7FDA">
            <w:r w:rsidRPr="002E4B67">
              <w:t>17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151EEFC" w14:textId="77777777" w:rsidR="002C7FDA" w:rsidRPr="002C7FDA" w:rsidRDefault="002C7FDA" w:rsidP="002C7FDA">
            <w:r w:rsidRPr="002E4B67">
              <w:t>Dynów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5F49F065" w14:textId="77777777" w:rsidR="002C7FDA" w:rsidRPr="002C7FDA" w:rsidRDefault="002C7FDA" w:rsidP="002C7FDA">
            <w:r w:rsidRPr="002E4B67">
              <w:t>San</w:t>
            </w:r>
          </w:p>
        </w:tc>
      </w:tr>
      <w:tr w:rsidR="002C7FDA" w:rsidRPr="002E4B67" w14:paraId="38EA8E5A" w14:textId="77777777" w:rsidTr="00D72229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2B7B1AB" w14:textId="77777777" w:rsidR="002C7FDA" w:rsidRPr="002C7FDA" w:rsidRDefault="002C7FDA" w:rsidP="002C7FDA">
            <w:r w:rsidRPr="002E4B67">
              <w:t>18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C27A5D8" w14:textId="77777777" w:rsidR="002C7FDA" w:rsidRPr="002C7FDA" w:rsidRDefault="002C7FDA" w:rsidP="002C7FDA">
            <w:r w:rsidRPr="002E4B67">
              <w:t>Przemyśl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08121634" w14:textId="77777777" w:rsidR="002C7FDA" w:rsidRPr="002C7FDA" w:rsidRDefault="002C7FDA" w:rsidP="002C7FDA">
            <w:r w:rsidRPr="002E4B67">
              <w:t>San</w:t>
            </w:r>
          </w:p>
        </w:tc>
      </w:tr>
      <w:tr w:rsidR="002C7FDA" w:rsidRPr="002E4B67" w14:paraId="31579200" w14:textId="77777777" w:rsidTr="00D72229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963D4C9" w14:textId="77777777" w:rsidR="002C7FDA" w:rsidRPr="002C7FDA" w:rsidRDefault="002C7FDA" w:rsidP="002C7FDA">
            <w:r w:rsidRPr="002E4B67">
              <w:t>19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5E6DE71" w14:textId="77777777" w:rsidR="002C7FDA" w:rsidRPr="002C7FDA" w:rsidRDefault="002C7FDA" w:rsidP="002C7FDA">
            <w:r w:rsidRPr="002E4B67">
              <w:t>Jarosław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24F04A1A" w14:textId="77777777" w:rsidR="002C7FDA" w:rsidRPr="002C7FDA" w:rsidRDefault="002C7FDA" w:rsidP="002C7FDA">
            <w:r w:rsidRPr="002E4B67">
              <w:t>San</w:t>
            </w:r>
          </w:p>
        </w:tc>
      </w:tr>
      <w:tr w:rsidR="002C7FDA" w:rsidRPr="002E4B67" w14:paraId="0837BB06" w14:textId="77777777" w:rsidTr="00D72229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0788D994" w14:textId="77777777" w:rsidR="002C7FDA" w:rsidRPr="002C7FDA" w:rsidRDefault="002C7FDA" w:rsidP="002C7FDA">
            <w:r w:rsidRPr="002E4B67">
              <w:t>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80FB27F" w14:textId="77777777" w:rsidR="002C7FDA" w:rsidRPr="002C7FDA" w:rsidRDefault="002C7FDA" w:rsidP="002C7FDA">
            <w:r w:rsidRPr="002E4B67">
              <w:t>Rzuchów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7D3F80A8" w14:textId="77777777" w:rsidR="002C7FDA" w:rsidRPr="002C7FDA" w:rsidRDefault="002C7FDA" w:rsidP="002C7FDA">
            <w:r w:rsidRPr="002E4B67">
              <w:t>San</w:t>
            </w:r>
          </w:p>
        </w:tc>
      </w:tr>
      <w:tr w:rsidR="002C7FDA" w:rsidRPr="002E4B67" w14:paraId="68E2FCC7" w14:textId="77777777" w:rsidTr="00D72229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D0E90BF" w14:textId="77777777" w:rsidR="002C7FDA" w:rsidRPr="002C7FDA" w:rsidRDefault="002C7FDA" w:rsidP="002C7FDA">
            <w:r w:rsidRPr="002E4B67">
              <w:t>21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2D3D8BD" w14:textId="77777777" w:rsidR="002C7FDA" w:rsidRPr="002C7FDA" w:rsidRDefault="002C7FDA" w:rsidP="002C7FDA">
            <w:r w:rsidRPr="002E4B67">
              <w:t>Nisko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642E8CF8" w14:textId="77777777" w:rsidR="002C7FDA" w:rsidRPr="002C7FDA" w:rsidRDefault="002C7FDA" w:rsidP="002C7FDA">
            <w:r w:rsidRPr="002E4B67">
              <w:t>San</w:t>
            </w:r>
          </w:p>
        </w:tc>
      </w:tr>
      <w:tr w:rsidR="002C7FDA" w:rsidRPr="002E4B67" w14:paraId="5EEA2EE1" w14:textId="77777777" w:rsidTr="00D72229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670853B4" w14:textId="77777777" w:rsidR="002C7FDA" w:rsidRPr="002C7FDA" w:rsidRDefault="002C7FDA" w:rsidP="002C7FDA">
            <w:r w:rsidRPr="002E4B67">
              <w:t>22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580126E" w14:textId="77777777" w:rsidR="002C7FDA" w:rsidRPr="002C7FDA" w:rsidRDefault="002C7FDA" w:rsidP="002C7FDA">
            <w:r w:rsidRPr="002E4B67">
              <w:t>Strzyżów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5D4FF155" w14:textId="77777777" w:rsidR="002C7FDA" w:rsidRPr="002C7FDA" w:rsidRDefault="002C7FDA" w:rsidP="002C7FDA">
            <w:r w:rsidRPr="002E4B67">
              <w:t>Bug</w:t>
            </w:r>
          </w:p>
        </w:tc>
      </w:tr>
      <w:tr w:rsidR="002C7FDA" w:rsidRPr="002E4B67" w14:paraId="4077D9E6" w14:textId="77777777" w:rsidTr="00D72229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915683F" w14:textId="77777777" w:rsidR="002C7FDA" w:rsidRPr="002C7FDA" w:rsidRDefault="002C7FDA" w:rsidP="002C7FDA">
            <w:r w:rsidRPr="002E4B67">
              <w:t>23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54D120E" w14:textId="77777777" w:rsidR="002C7FDA" w:rsidRPr="002C7FDA" w:rsidRDefault="002C7FDA" w:rsidP="002C7FDA">
            <w:r w:rsidRPr="002E4B67">
              <w:t>Dorohusk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18BA5C69" w14:textId="77777777" w:rsidR="002C7FDA" w:rsidRPr="002C7FDA" w:rsidRDefault="002C7FDA" w:rsidP="002C7FDA">
            <w:r w:rsidRPr="002E4B67">
              <w:t>Bug</w:t>
            </w:r>
          </w:p>
        </w:tc>
      </w:tr>
      <w:tr w:rsidR="002C7FDA" w:rsidRPr="002E4B67" w14:paraId="0E783B19" w14:textId="77777777" w:rsidTr="00D72229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0EF1768" w14:textId="77777777" w:rsidR="002C7FDA" w:rsidRPr="002C7FDA" w:rsidRDefault="002C7FDA" w:rsidP="002C7FDA">
            <w:r w:rsidRPr="002E4B67">
              <w:t>24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F61DC3A" w14:textId="77777777" w:rsidR="002C7FDA" w:rsidRPr="002C7FDA" w:rsidRDefault="002C7FDA" w:rsidP="002C7FDA">
            <w:r w:rsidRPr="002E4B67">
              <w:t>Włodawa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684A890A" w14:textId="77777777" w:rsidR="002C7FDA" w:rsidRPr="002C7FDA" w:rsidRDefault="002C7FDA" w:rsidP="002C7FDA">
            <w:r w:rsidRPr="002E4B67">
              <w:t>Bug</w:t>
            </w:r>
          </w:p>
        </w:tc>
      </w:tr>
      <w:tr w:rsidR="002C7FDA" w:rsidRPr="002E4B67" w14:paraId="0C493D71" w14:textId="77777777" w:rsidTr="00D72229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357FE83A" w14:textId="77777777" w:rsidR="002C7FDA" w:rsidRPr="002C7FDA" w:rsidRDefault="002C7FDA" w:rsidP="002C7FDA">
            <w:r w:rsidRPr="002E4B67">
              <w:t>25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6FCD11D" w14:textId="77777777" w:rsidR="002C7FDA" w:rsidRPr="002C7FDA" w:rsidRDefault="002C7FDA" w:rsidP="002C7FDA">
            <w:r w:rsidRPr="002E4B67">
              <w:t>Krzyczew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2BEF096C" w14:textId="77777777" w:rsidR="002C7FDA" w:rsidRPr="002C7FDA" w:rsidRDefault="002C7FDA" w:rsidP="002C7FDA">
            <w:r w:rsidRPr="002E4B67">
              <w:t>Bug</w:t>
            </w:r>
          </w:p>
        </w:tc>
      </w:tr>
      <w:tr w:rsidR="002C7FDA" w:rsidRPr="002E4B67" w14:paraId="7AFECD29" w14:textId="77777777" w:rsidTr="00D72229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0C6DD48" w14:textId="77777777" w:rsidR="002C7FDA" w:rsidRPr="002C7FDA" w:rsidRDefault="002C7FDA" w:rsidP="002C7FDA">
            <w:r w:rsidRPr="002E4B67">
              <w:t>26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8240D11" w14:textId="77777777" w:rsidR="002C7FDA" w:rsidRPr="002C7FDA" w:rsidRDefault="002C7FDA" w:rsidP="002C7FDA">
            <w:proofErr w:type="spellStart"/>
            <w:r w:rsidRPr="002E4B67">
              <w:t>Frankopol</w:t>
            </w:r>
            <w:proofErr w:type="spellEnd"/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3A160D08" w14:textId="77777777" w:rsidR="002C7FDA" w:rsidRPr="002C7FDA" w:rsidRDefault="002C7FDA" w:rsidP="002C7FDA">
            <w:r w:rsidRPr="002E4B67">
              <w:t>Bug</w:t>
            </w:r>
          </w:p>
        </w:tc>
      </w:tr>
      <w:tr w:rsidR="002C7FDA" w:rsidRPr="002E4B67" w14:paraId="09BD4C0E" w14:textId="77777777" w:rsidTr="00D72229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C119542" w14:textId="77777777" w:rsidR="002C7FDA" w:rsidRPr="002C7FDA" w:rsidRDefault="002C7FDA" w:rsidP="002C7FDA">
            <w:r w:rsidRPr="002E4B67">
              <w:t>27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997C616" w14:textId="77777777" w:rsidR="002C7FDA" w:rsidRPr="002C7FDA" w:rsidRDefault="002C7FDA" w:rsidP="002C7FDA">
            <w:r w:rsidRPr="002E4B67">
              <w:t>Chałupki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7E973446" w14:textId="77777777" w:rsidR="002C7FDA" w:rsidRPr="002C7FDA" w:rsidRDefault="002C7FDA" w:rsidP="002C7FDA">
            <w:r w:rsidRPr="002E4B67">
              <w:t>Odra</w:t>
            </w:r>
          </w:p>
        </w:tc>
      </w:tr>
      <w:tr w:rsidR="002C7FDA" w:rsidRPr="002E4B67" w14:paraId="09D337E4" w14:textId="77777777" w:rsidTr="00D72229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3E1B7AD8" w14:textId="77777777" w:rsidR="002C7FDA" w:rsidRPr="002C7FDA" w:rsidRDefault="002C7FDA" w:rsidP="002C7FDA">
            <w:r w:rsidRPr="002E4B67">
              <w:lastRenderedPageBreak/>
              <w:t>28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F448E6E" w14:textId="77777777" w:rsidR="002C7FDA" w:rsidRPr="002C7FDA" w:rsidRDefault="002C7FDA" w:rsidP="002C7FDA">
            <w:r w:rsidRPr="002E4B67">
              <w:t>Racibórz</w:t>
            </w:r>
            <w:r w:rsidRPr="002E4B67">
              <w:noBreakHyphen/>
              <w:t>Miedonia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4418E342" w14:textId="77777777" w:rsidR="002C7FDA" w:rsidRPr="002C7FDA" w:rsidRDefault="002C7FDA" w:rsidP="002C7FDA">
            <w:r w:rsidRPr="002E4B67">
              <w:t>Odra</w:t>
            </w:r>
          </w:p>
        </w:tc>
      </w:tr>
      <w:tr w:rsidR="002C7FDA" w:rsidRPr="002E4B67" w14:paraId="4A650275" w14:textId="77777777" w:rsidTr="00D72229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0713E24D" w14:textId="77777777" w:rsidR="002C7FDA" w:rsidRPr="002C7FDA" w:rsidRDefault="002C7FDA" w:rsidP="002C7FDA">
            <w:r w:rsidRPr="002E4B67">
              <w:t>29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0DD477E" w14:textId="77777777" w:rsidR="002C7FDA" w:rsidRPr="002C7FDA" w:rsidRDefault="002C7FDA" w:rsidP="002C7FDA">
            <w:r w:rsidRPr="002E4B67">
              <w:t>Koźle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640C63FE" w14:textId="77777777" w:rsidR="002C7FDA" w:rsidRPr="002C7FDA" w:rsidRDefault="002C7FDA" w:rsidP="002C7FDA">
            <w:r w:rsidRPr="002E4B67">
              <w:t>Odra</w:t>
            </w:r>
          </w:p>
        </w:tc>
      </w:tr>
      <w:tr w:rsidR="002C7FDA" w:rsidRPr="002E4B67" w14:paraId="62F921A6" w14:textId="77777777" w:rsidTr="00D72229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201C0DA9" w14:textId="77777777" w:rsidR="002C7FDA" w:rsidRPr="002C7FDA" w:rsidRDefault="002C7FDA" w:rsidP="002C7FDA">
            <w:r w:rsidRPr="002E4B67">
              <w:t>30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F44C6FC" w14:textId="77777777" w:rsidR="002C7FDA" w:rsidRPr="002C7FDA" w:rsidRDefault="002C7FDA" w:rsidP="002C7FDA">
            <w:r w:rsidRPr="002E4B67">
              <w:t>Krapkowice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3C92B366" w14:textId="77777777" w:rsidR="002C7FDA" w:rsidRPr="002C7FDA" w:rsidRDefault="002C7FDA" w:rsidP="002C7FDA">
            <w:r w:rsidRPr="002E4B67">
              <w:t>Odra</w:t>
            </w:r>
          </w:p>
        </w:tc>
      </w:tr>
      <w:tr w:rsidR="002C7FDA" w:rsidRPr="002E4B67" w14:paraId="7B9E1B10" w14:textId="77777777" w:rsidTr="00D72229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0A8CD618" w14:textId="77777777" w:rsidR="002C7FDA" w:rsidRPr="002C7FDA" w:rsidRDefault="002C7FDA" w:rsidP="002C7FDA">
            <w:r w:rsidRPr="002E4B67">
              <w:t>31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57FE02B3" w14:textId="77777777" w:rsidR="002C7FDA" w:rsidRPr="002C7FDA" w:rsidRDefault="002C7FDA" w:rsidP="002C7FDA">
            <w:r w:rsidRPr="002E4B67">
              <w:t>Opole</w:t>
            </w:r>
            <w:r w:rsidRPr="002E4B67">
              <w:noBreakHyphen/>
              <w:t>Groszowice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46BA7EC5" w14:textId="77777777" w:rsidR="002C7FDA" w:rsidRPr="002C7FDA" w:rsidRDefault="002C7FDA" w:rsidP="002C7FDA">
            <w:r w:rsidRPr="002E4B67">
              <w:t>Odra</w:t>
            </w:r>
          </w:p>
        </w:tc>
      </w:tr>
      <w:tr w:rsidR="002C7FDA" w:rsidRPr="002E4B67" w14:paraId="3BCC778E" w14:textId="77777777" w:rsidTr="00D72229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B812A4C" w14:textId="77777777" w:rsidR="002C7FDA" w:rsidRPr="002C7FDA" w:rsidRDefault="002C7FDA" w:rsidP="002C7FDA">
            <w:r w:rsidRPr="002E4B67">
              <w:t>32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5409E9F" w14:textId="77777777" w:rsidR="002C7FDA" w:rsidRPr="002C7FDA" w:rsidRDefault="002C7FDA" w:rsidP="002C7FDA">
            <w:r w:rsidRPr="002E4B67">
              <w:t>Ujście Nysy Kłodzkiej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3B11FABA" w14:textId="77777777" w:rsidR="002C7FDA" w:rsidRPr="002C7FDA" w:rsidRDefault="002C7FDA" w:rsidP="002C7FDA">
            <w:r w:rsidRPr="002E4B67">
              <w:t>Odra</w:t>
            </w:r>
          </w:p>
        </w:tc>
      </w:tr>
      <w:tr w:rsidR="002C7FDA" w:rsidRPr="002E4B67" w14:paraId="5B8A6DA3" w14:textId="77777777" w:rsidTr="00D72229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2E134F17" w14:textId="77777777" w:rsidR="002C7FDA" w:rsidRPr="002C7FDA" w:rsidRDefault="002C7FDA" w:rsidP="002C7FDA">
            <w:r w:rsidRPr="002E4B67">
              <w:t>33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5CDEA4A" w14:textId="77777777" w:rsidR="002C7FDA" w:rsidRPr="002C7FDA" w:rsidRDefault="002C7FDA" w:rsidP="002C7FDA">
            <w:r w:rsidRPr="002E4B67">
              <w:t>Brzeg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37A1F6EB" w14:textId="77777777" w:rsidR="002C7FDA" w:rsidRPr="002C7FDA" w:rsidRDefault="002C7FDA" w:rsidP="002C7FDA">
            <w:r w:rsidRPr="002E4B67">
              <w:t>Odra</w:t>
            </w:r>
          </w:p>
        </w:tc>
      </w:tr>
      <w:tr w:rsidR="002C7FDA" w:rsidRPr="002E4B67" w14:paraId="15A6290A" w14:textId="77777777" w:rsidTr="00D72229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689CDF01" w14:textId="77777777" w:rsidR="002C7FDA" w:rsidRPr="002C7FDA" w:rsidRDefault="002C7FDA" w:rsidP="002C7FDA">
            <w:r w:rsidRPr="002E4B67">
              <w:t>34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5240C91" w14:textId="77777777" w:rsidR="002C7FDA" w:rsidRPr="002C7FDA" w:rsidRDefault="002C7FDA" w:rsidP="002C7FDA">
            <w:r w:rsidRPr="002E4B67">
              <w:t>Oława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33030366" w14:textId="77777777" w:rsidR="002C7FDA" w:rsidRPr="002C7FDA" w:rsidRDefault="002C7FDA" w:rsidP="002C7FDA">
            <w:r w:rsidRPr="002E4B67">
              <w:t>Odra</w:t>
            </w:r>
          </w:p>
        </w:tc>
      </w:tr>
      <w:tr w:rsidR="002C7FDA" w:rsidRPr="002E4B67" w14:paraId="02176BA3" w14:textId="77777777" w:rsidTr="00D72229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228114F7" w14:textId="77777777" w:rsidR="002C7FDA" w:rsidRPr="002C7FDA" w:rsidRDefault="002C7FDA" w:rsidP="002C7FDA">
            <w:r w:rsidRPr="002E4B67">
              <w:t>35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D0E0146" w14:textId="77777777" w:rsidR="002C7FDA" w:rsidRPr="002C7FDA" w:rsidRDefault="002C7FDA" w:rsidP="002C7FDA">
            <w:r w:rsidRPr="002E4B67">
              <w:t>Trestno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2D53C774" w14:textId="77777777" w:rsidR="002C7FDA" w:rsidRPr="002C7FDA" w:rsidRDefault="002C7FDA" w:rsidP="002C7FDA">
            <w:r w:rsidRPr="002E4B67">
              <w:t>Odra</w:t>
            </w:r>
          </w:p>
        </w:tc>
      </w:tr>
      <w:tr w:rsidR="002C7FDA" w:rsidRPr="002E4B67" w14:paraId="41D7E53B" w14:textId="77777777" w:rsidTr="00D72229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788EC0F" w14:textId="77777777" w:rsidR="002C7FDA" w:rsidRPr="002C7FDA" w:rsidRDefault="002C7FDA" w:rsidP="002C7FDA">
            <w:r w:rsidRPr="002E4B67">
              <w:t>36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AD4DCDC" w14:textId="77777777" w:rsidR="002C7FDA" w:rsidRPr="002C7FDA" w:rsidRDefault="002C7FDA" w:rsidP="002C7FDA">
            <w:r w:rsidRPr="002E4B67">
              <w:t>Brzeg Dolny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1329B380" w14:textId="77777777" w:rsidR="002C7FDA" w:rsidRPr="002C7FDA" w:rsidRDefault="002C7FDA" w:rsidP="002C7FDA">
            <w:r w:rsidRPr="002E4B67">
              <w:t>Odra</w:t>
            </w:r>
          </w:p>
        </w:tc>
      </w:tr>
      <w:tr w:rsidR="002C7FDA" w:rsidRPr="002E4B67" w14:paraId="012C085B" w14:textId="77777777" w:rsidTr="00D72229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281D6F6" w14:textId="77777777" w:rsidR="002C7FDA" w:rsidRPr="002C7FDA" w:rsidRDefault="002C7FDA" w:rsidP="002C7FDA">
            <w:r w:rsidRPr="002E4B67">
              <w:t>37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A205CA2" w14:textId="77777777" w:rsidR="002C7FDA" w:rsidRPr="002C7FDA" w:rsidRDefault="002C7FDA" w:rsidP="002C7FDA">
            <w:r w:rsidRPr="002E4B67">
              <w:t>Malczyce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668E6E58" w14:textId="77777777" w:rsidR="002C7FDA" w:rsidRPr="002C7FDA" w:rsidRDefault="002C7FDA" w:rsidP="002C7FDA">
            <w:r w:rsidRPr="002E4B67">
              <w:t>Odra</w:t>
            </w:r>
          </w:p>
        </w:tc>
      </w:tr>
      <w:tr w:rsidR="002C7FDA" w:rsidRPr="002E4B67" w14:paraId="07E593E0" w14:textId="77777777" w:rsidTr="00D72229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1492B22" w14:textId="77777777" w:rsidR="002C7FDA" w:rsidRPr="002C7FDA" w:rsidRDefault="002C7FDA" w:rsidP="002C7FDA">
            <w:r w:rsidRPr="002E4B67">
              <w:t>38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F0860F0" w14:textId="77777777" w:rsidR="002C7FDA" w:rsidRPr="002C7FDA" w:rsidRDefault="002C7FDA" w:rsidP="002C7FDA">
            <w:r w:rsidRPr="002E4B67">
              <w:t>Ścinawa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3F7BB543" w14:textId="77777777" w:rsidR="002C7FDA" w:rsidRPr="002C7FDA" w:rsidRDefault="002C7FDA" w:rsidP="002C7FDA">
            <w:r w:rsidRPr="002E4B67">
              <w:t>Odra</w:t>
            </w:r>
          </w:p>
        </w:tc>
      </w:tr>
      <w:tr w:rsidR="002C7FDA" w:rsidRPr="002E4B67" w14:paraId="09E35505" w14:textId="77777777" w:rsidTr="00D72229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0D66A543" w14:textId="77777777" w:rsidR="002C7FDA" w:rsidRPr="002C7FDA" w:rsidRDefault="002C7FDA" w:rsidP="002C7FDA">
            <w:r w:rsidRPr="002E4B67">
              <w:t>39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5DEA740" w14:textId="77777777" w:rsidR="002C7FDA" w:rsidRPr="002C7FDA" w:rsidRDefault="002C7FDA" w:rsidP="002C7FDA">
            <w:r w:rsidRPr="002E4B67">
              <w:t>Szczecin (Most Długi)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39C306A9" w14:textId="77777777" w:rsidR="002C7FDA" w:rsidRPr="002C7FDA" w:rsidRDefault="002C7FDA" w:rsidP="002C7FDA">
            <w:r w:rsidRPr="002E4B67">
              <w:t xml:space="preserve">Odra </w:t>
            </w:r>
            <w:r w:rsidRPr="002C7FDA">
              <w:t>Zachodnia</w:t>
            </w:r>
          </w:p>
        </w:tc>
      </w:tr>
      <w:tr w:rsidR="002C7FDA" w:rsidRPr="002E4B67" w14:paraId="2C06DAE0" w14:textId="77777777" w:rsidTr="00D72229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1414933" w14:textId="77777777" w:rsidR="002C7FDA" w:rsidRPr="002C7FDA" w:rsidRDefault="002C7FDA" w:rsidP="002C7FDA">
            <w:r w:rsidRPr="002E4B67">
              <w:t>40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0A2260E" w14:textId="77777777" w:rsidR="002C7FDA" w:rsidRPr="002C7FDA" w:rsidRDefault="002C7FDA" w:rsidP="002C7FDA">
            <w:r w:rsidRPr="002E4B67">
              <w:t>Działoszyn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179AE318" w14:textId="77777777" w:rsidR="002C7FDA" w:rsidRPr="002C7FDA" w:rsidRDefault="002C7FDA" w:rsidP="002C7FDA">
            <w:r w:rsidRPr="002E4B67">
              <w:t>Warta</w:t>
            </w:r>
          </w:p>
        </w:tc>
      </w:tr>
      <w:tr w:rsidR="002C7FDA" w:rsidRPr="002E4B67" w14:paraId="282CA11F" w14:textId="77777777" w:rsidTr="00D72229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E077DF9" w14:textId="77777777" w:rsidR="002C7FDA" w:rsidRPr="002C7FDA" w:rsidRDefault="002C7FDA" w:rsidP="002C7FDA">
            <w:r w:rsidRPr="002E4B67">
              <w:t>41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0786E95" w14:textId="77777777" w:rsidR="002C7FDA" w:rsidRPr="002C7FDA" w:rsidRDefault="002C7FDA" w:rsidP="002C7FDA">
            <w:r w:rsidRPr="002E4B67">
              <w:t>Sławsk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47371BA7" w14:textId="77777777" w:rsidR="002C7FDA" w:rsidRPr="002C7FDA" w:rsidRDefault="002C7FDA" w:rsidP="002C7FDA">
            <w:r w:rsidRPr="002E4B67">
              <w:t>Warta</w:t>
            </w:r>
          </w:p>
        </w:tc>
      </w:tr>
      <w:tr w:rsidR="002C7FDA" w:rsidRPr="002E4B67" w14:paraId="500B5EFC" w14:textId="77777777" w:rsidTr="00D72229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32DF8BA" w14:textId="77777777" w:rsidR="002C7FDA" w:rsidRPr="002C7FDA" w:rsidRDefault="002C7FDA" w:rsidP="002C7FDA">
            <w:r w:rsidRPr="002E4B67">
              <w:t>42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5ABE8F0" w14:textId="77777777" w:rsidR="002C7FDA" w:rsidRPr="002C7FDA" w:rsidRDefault="002C7FDA" w:rsidP="002C7FDA">
            <w:r w:rsidRPr="002E4B67">
              <w:t>Nowa Wieś Podgórna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4F141235" w14:textId="77777777" w:rsidR="002C7FDA" w:rsidRPr="002C7FDA" w:rsidRDefault="002C7FDA" w:rsidP="002C7FDA">
            <w:r w:rsidRPr="002E4B67">
              <w:t>Warta</w:t>
            </w:r>
          </w:p>
        </w:tc>
      </w:tr>
      <w:tr w:rsidR="002C7FDA" w:rsidRPr="002E4B67" w14:paraId="62C07BFF" w14:textId="77777777" w:rsidTr="00D72229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F47BA51" w14:textId="77777777" w:rsidR="002C7FDA" w:rsidRPr="002C7FDA" w:rsidRDefault="002C7FDA" w:rsidP="002C7FDA">
            <w:r w:rsidRPr="002E4B67">
              <w:t>43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5DC3AE49" w14:textId="77777777" w:rsidR="002C7FDA" w:rsidRPr="002C7FDA" w:rsidRDefault="002C7FDA" w:rsidP="002C7FDA">
            <w:r w:rsidRPr="002E4B67">
              <w:t>Śrem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3701FFD6" w14:textId="77777777" w:rsidR="002C7FDA" w:rsidRPr="002C7FDA" w:rsidRDefault="002C7FDA" w:rsidP="002C7FDA">
            <w:r w:rsidRPr="002E4B67">
              <w:t>Warta</w:t>
            </w:r>
          </w:p>
        </w:tc>
      </w:tr>
      <w:tr w:rsidR="002C7FDA" w:rsidRPr="002E4B67" w14:paraId="623605D4" w14:textId="77777777" w:rsidTr="00D72229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0D61DBE1" w14:textId="77777777" w:rsidR="002C7FDA" w:rsidRPr="002C7FDA" w:rsidRDefault="002C7FDA" w:rsidP="002C7FDA">
            <w:r w:rsidRPr="002E4B67">
              <w:t>44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E3CEBF9" w14:textId="77777777" w:rsidR="002C7FDA" w:rsidRPr="002C7FDA" w:rsidRDefault="002C7FDA" w:rsidP="002C7FDA">
            <w:r w:rsidRPr="002E4B67">
              <w:t>Oborniki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0235BA3A" w14:textId="77777777" w:rsidR="002C7FDA" w:rsidRPr="002C7FDA" w:rsidRDefault="002C7FDA" w:rsidP="002C7FDA">
            <w:r w:rsidRPr="002E4B67">
              <w:t>Warta</w:t>
            </w:r>
          </w:p>
        </w:tc>
      </w:tr>
      <w:tr w:rsidR="002C7FDA" w:rsidRPr="002E4B67" w14:paraId="42B186B4" w14:textId="77777777" w:rsidTr="00D72229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4D8A9027" w14:textId="77777777" w:rsidR="002C7FDA" w:rsidRPr="002C7FDA" w:rsidRDefault="002C7FDA" w:rsidP="002C7FDA">
            <w:r w:rsidRPr="002E4B67">
              <w:t>45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57C8F57E" w14:textId="77777777" w:rsidR="002C7FDA" w:rsidRPr="002C7FDA" w:rsidRDefault="002C7FDA" w:rsidP="002C7FDA">
            <w:r w:rsidRPr="002E4B67">
              <w:t>Wronki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537ECDFF" w14:textId="77777777" w:rsidR="002C7FDA" w:rsidRPr="002C7FDA" w:rsidRDefault="002C7FDA" w:rsidP="002C7FDA">
            <w:r w:rsidRPr="002E4B67">
              <w:t>Warta</w:t>
            </w:r>
          </w:p>
        </w:tc>
      </w:tr>
      <w:tr w:rsidR="002C7FDA" w:rsidRPr="002E4B67" w14:paraId="689680A5" w14:textId="77777777" w:rsidTr="00D72229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2F8983C7" w14:textId="77777777" w:rsidR="002C7FDA" w:rsidRPr="002C7FDA" w:rsidRDefault="002C7FDA" w:rsidP="002C7FDA">
            <w:r w:rsidRPr="002E4B67">
              <w:t>46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99141B5" w14:textId="77777777" w:rsidR="002C7FDA" w:rsidRPr="002C7FDA" w:rsidRDefault="002C7FDA" w:rsidP="002C7FDA">
            <w:r w:rsidRPr="002E4B67">
              <w:t>Skwierzyna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6492A37B" w14:textId="77777777" w:rsidR="002C7FDA" w:rsidRPr="002C7FDA" w:rsidRDefault="002C7FDA" w:rsidP="002C7FDA">
            <w:r w:rsidRPr="002E4B67">
              <w:t>Warta</w:t>
            </w:r>
          </w:p>
        </w:tc>
      </w:tr>
      <w:tr w:rsidR="002C7FDA" w:rsidRPr="002E4B67" w14:paraId="37ADF3A2" w14:textId="77777777" w:rsidTr="00D72229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0D22769" w14:textId="77777777" w:rsidR="002C7FDA" w:rsidRPr="002C7FDA" w:rsidRDefault="002C7FDA" w:rsidP="002C7FDA">
            <w:r w:rsidRPr="002E4B67">
              <w:t>47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93ECF72" w14:textId="77777777" w:rsidR="002C7FDA" w:rsidRPr="002C7FDA" w:rsidRDefault="002C7FDA" w:rsidP="002C7FDA">
            <w:r w:rsidRPr="002E4B67">
              <w:t>Piwonica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09A91C43" w14:textId="77777777" w:rsidR="002C7FDA" w:rsidRPr="002C7FDA" w:rsidRDefault="002C7FDA" w:rsidP="002C7FDA">
            <w:r w:rsidRPr="002E4B67">
              <w:t>Prosna</w:t>
            </w:r>
          </w:p>
        </w:tc>
      </w:tr>
      <w:tr w:rsidR="002C7FDA" w:rsidRPr="002E4B67" w14:paraId="2D517EAB" w14:textId="77777777" w:rsidTr="00D72229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276857A8" w14:textId="77777777" w:rsidR="002C7FDA" w:rsidRPr="002C7FDA" w:rsidRDefault="002C7FDA" w:rsidP="002C7FDA">
            <w:r w:rsidRPr="002E4B67">
              <w:t>48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8F79EA5" w14:textId="77777777" w:rsidR="002C7FDA" w:rsidRPr="002C7FDA" w:rsidRDefault="002C7FDA" w:rsidP="002C7FDA">
            <w:r w:rsidRPr="002E4B67">
              <w:t>Nowe Drezdenko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7E8E1F3E" w14:textId="77777777" w:rsidR="002C7FDA" w:rsidRPr="002C7FDA" w:rsidRDefault="002C7FDA" w:rsidP="002C7FDA">
            <w:r w:rsidRPr="002E4B67">
              <w:t>Noteć</w:t>
            </w:r>
          </w:p>
        </w:tc>
      </w:tr>
      <w:tr w:rsidR="002C7FDA" w:rsidRPr="002E4B67" w14:paraId="467E60DD" w14:textId="77777777" w:rsidTr="00D72229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2A752463" w14:textId="77777777" w:rsidR="002C7FDA" w:rsidRPr="002C7FDA" w:rsidRDefault="002C7FDA" w:rsidP="002C7FDA">
            <w:r w:rsidRPr="002E4B67">
              <w:t>49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B01C1A1" w14:textId="77777777" w:rsidR="002C7FDA" w:rsidRPr="002C7FDA" w:rsidRDefault="002C7FDA" w:rsidP="002C7FDA">
            <w:r w:rsidRPr="002E4B67">
              <w:t>Bardo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3D6E2B42" w14:textId="77777777" w:rsidR="002C7FDA" w:rsidRPr="002C7FDA" w:rsidRDefault="002C7FDA" w:rsidP="002C7FDA">
            <w:r w:rsidRPr="002E4B67">
              <w:t>Nysa Kłodzka</w:t>
            </w:r>
          </w:p>
        </w:tc>
      </w:tr>
    </w:tbl>
    <w:p w14:paraId="7956C89C" w14:textId="77777777" w:rsidR="00261A16" w:rsidRPr="00261A16" w:rsidRDefault="00261A16" w:rsidP="002C7FDA">
      <w:pPr>
        <w:pStyle w:val="OZNZACZNIKAwskazanienrzacznika"/>
        <w:jc w:val="left"/>
      </w:pPr>
    </w:p>
    <w:sectPr w:rsidR="00261A16" w:rsidRPr="00261A16" w:rsidSect="001A7F15">
      <w:headerReference w:type="default" r:id="rId9"/>
      <w:footnotePr>
        <w:numStart w:val="2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F5579" w14:textId="77777777" w:rsidR="00290278" w:rsidRDefault="00290278">
      <w:r>
        <w:separator/>
      </w:r>
    </w:p>
  </w:endnote>
  <w:endnote w:type="continuationSeparator" w:id="0">
    <w:p w14:paraId="37BAE607" w14:textId="77777777" w:rsidR="00290278" w:rsidRDefault="0029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01A79" w14:textId="77777777" w:rsidR="00290278" w:rsidRDefault="00290278">
      <w:r>
        <w:separator/>
      </w:r>
    </w:p>
  </w:footnote>
  <w:footnote w:type="continuationSeparator" w:id="0">
    <w:p w14:paraId="51D37777" w14:textId="77777777" w:rsidR="00290278" w:rsidRDefault="00290278">
      <w:r>
        <w:continuationSeparator/>
      </w:r>
    </w:p>
  </w:footnote>
  <w:footnote w:id="1">
    <w:p w14:paraId="0C4235B7" w14:textId="35EF37EB" w:rsidR="007C2C1C" w:rsidRPr="006B55F5" w:rsidRDefault="007C2C1C" w:rsidP="008D4B72">
      <w:pPr>
        <w:pStyle w:val="ODNONIKtreodnonika"/>
      </w:pPr>
      <w:r w:rsidRPr="00655E35">
        <w:rPr>
          <w:rStyle w:val="IGindeksgrny"/>
        </w:rPr>
        <w:t>1</w:t>
      </w:r>
      <w:r w:rsidRPr="00D21BCB">
        <w:rPr>
          <w:rStyle w:val="IGindeksgrny"/>
        </w:rPr>
        <w:t>)</w:t>
      </w:r>
      <w:r w:rsidRPr="00655E35">
        <w:rPr>
          <w:rStyle w:val="IGindeksgrny"/>
        </w:rPr>
        <w:tab/>
      </w:r>
      <w:r w:rsidRPr="006B55F5">
        <w:t>Minister</w:t>
      </w:r>
      <w:r w:rsidR="006B55F5" w:rsidRPr="006B55F5">
        <w:t xml:space="preserve"> Infrastruktury</w:t>
      </w:r>
      <w:r w:rsidR="00164485" w:rsidRPr="00164485">
        <w:t xml:space="preserve"> </w:t>
      </w:r>
      <w:r w:rsidR="00164485" w:rsidRPr="006B55F5">
        <w:t>kieruje</w:t>
      </w:r>
      <w:r w:rsidR="00164485" w:rsidRPr="00164485">
        <w:t xml:space="preserve"> </w:t>
      </w:r>
      <w:r w:rsidR="00164485" w:rsidRPr="006B55F5">
        <w:t>działem administracji rządowej – gospodarka wodna</w:t>
      </w:r>
      <w:r w:rsidR="006B55F5" w:rsidRPr="006B55F5">
        <w:t>, na podstawie § </w:t>
      </w:r>
      <w:r w:rsidRPr="006B55F5">
        <w:t>1 ust. 2 pkt 6 rozporządzenia Prezesa Rady Ministrów z dnia 18 listopada 2019 r. w sprawie szczegółowego zakresu działania Ministra Infrastruktury (Dz. U. z 2021 r. poz. 937).</w:t>
      </w:r>
    </w:p>
  </w:footnote>
  <w:footnote w:id="2">
    <w:p w14:paraId="77DD7B4C" w14:textId="2B69751C" w:rsidR="00E8300A" w:rsidRDefault="00E8300A" w:rsidP="007C2076">
      <w:pPr>
        <w:pStyle w:val="ODNONIKtreodnonika"/>
      </w:pPr>
      <w:r w:rsidRPr="008E3C63">
        <w:rPr>
          <w:rStyle w:val="IGindeksgrny"/>
        </w:rPr>
        <w:footnoteRef/>
      </w:r>
      <w:r w:rsidR="008E3C63" w:rsidRPr="008E3C63">
        <w:rPr>
          <w:rStyle w:val="IGindeksgrny"/>
        </w:rPr>
        <w:t>)</w:t>
      </w:r>
      <w:r w:rsidRPr="00E8300A">
        <w:t xml:space="preserve"> </w:t>
      </w:r>
      <w:r w:rsidR="002E5969">
        <w:tab/>
      </w:r>
      <w:r w:rsidRPr="00E8300A">
        <w:t xml:space="preserve">Niniejsze rozporządzenie było poprzedzone rozporządzeniem </w:t>
      </w:r>
      <w:r>
        <w:t xml:space="preserve">Ministra Gospodarki Morskiej i Żeglugi Śródlądowej </w:t>
      </w:r>
      <w:r w:rsidR="006D64DF" w:rsidRPr="00E8300A">
        <w:t>z dnia 2</w:t>
      </w:r>
      <w:r w:rsidR="006D64DF">
        <w:t>8</w:t>
      </w:r>
      <w:r w:rsidR="006D64DF" w:rsidRPr="00E8300A">
        <w:t xml:space="preserve"> </w:t>
      </w:r>
      <w:r w:rsidR="006D64DF">
        <w:t>czerwca</w:t>
      </w:r>
      <w:r w:rsidR="006D64DF" w:rsidRPr="00E8300A">
        <w:t xml:space="preserve"> 201</w:t>
      </w:r>
      <w:r w:rsidR="006D64DF">
        <w:t>9</w:t>
      </w:r>
      <w:r w:rsidR="006D64DF" w:rsidRPr="00E8300A">
        <w:t xml:space="preserve"> r. </w:t>
      </w:r>
      <w:r>
        <w:t>w sprawie ostrzeżeń, prognoz, komunikatów, biuletynów i roczników państwowej służby hydrologiczno-meteorologicznej i państwowej służby hydrogeologicznej</w:t>
      </w:r>
      <w:r w:rsidRPr="00E8300A">
        <w:t xml:space="preserve"> (Dz. U. z 2022 r. poz. 24</w:t>
      </w:r>
      <w:r>
        <w:t>27</w:t>
      </w:r>
      <w:r w:rsidRPr="00E8300A">
        <w:t xml:space="preserve">), które traci moc z dniem wejścia w życie niniejszego rozporządzenia </w:t>
      </w:r>
      <w:r w:rsidR="006D64DF">
        <w:t xml:space="preserve">na podstawie </w:t>
      </w:r>
      <w:r w:rsidR="0088622A">
        <w:t xml:space="preserve">art. </w:t>
      </w:r>
      <w:r w:rsidR="00F265FC">
        <w:t xml:space="preserve">75 </w:t>
      </w:r>
      <w:r w:rsidR="00F52464">
        <w:t>ust. 3</w:t>
      </w:r>
      <w:r w:rsidR="006536D9">
        <w:t xml:space="preserve"> </w:t>
      </w:r>
      <w:r w:rsidRPr="00E8300A">
        <w:t xml:space="preserve">ustawy z dnia </w:t>
      </w:r>
      <w:r w:rsidR="006D64DF">
        <w:t xml:space="preserve">…. </w:t>
      </w:r>
      <w:r w:rsidRPr="00E8300A">
        <w:t>o zmianie ustawy - Prawo geologiczne i górnicze oraz niektórych innych ustaw (</w:t>
      </w:r>
      <w:r w:rsidR="006D64DF">
        <w:t>Dz. U. …</w:t>
      </w:r>
      <w:r w:rsidRPr="00E8300A">
        <w:t>)</w:t>
      </w:r>
      <w:r w:rsidR="006D64DF">
        <w:t xml:space="preserve"> oraz art.</w:t>
      </w:r>
      <w:r w:rsidR="00F52464">
        <w:t xml:space="preserve"> 22</w:t>
      </w:r>
      <w:r w:rsidR="00901E5E">
        <w:t xml:space="preserve"> ust. 2</w:t>
      </w:r>
      <w:r w:rsidR="00F52464">
        <w:t xml:space="preserve"> </w:t>
      </w:r>
      <w:r w:rsidR="006D64DF">
        <w:t>ustawy z dnia … o rewitalizacji rzeki Odry (Dz. U. …).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35F56" w14:textId="4FFCAE1A" w:rsidR="00CC3E3D" w:rsidRPr="00B371CC" w:rsidRDefault="00CC3E3D" w:rsidP="00B371CC">
    <w:pPr>
      <w:pStyle w:val="Nagwek"/>
      <w:jc w:val="center"/>
    </w:pPr>
    <w:r>
      <w:t xml:space="preserve">– </w:t>
    </w:r>
    <w:r w:rsidR="00D77351">
      <w:fldChar w:fldCharType="begin"/>
    </w:r>
    <w:r>
      <w:instrText xml:space="preserve"> PAGE  \* MERGEFORMAT </w:instrText>
    </w:r>
    <w:r w:rsidR="00D77351">
      <w:fldChar w:fldCharType="separate"/>
    </w:r>
    <w:r w:rsidR="002B23BE">
      <w:rPr>
        <w:noProof/>
      </w:rPr>
      <w:t>14</w:t>
    </w:r>
    <w:r w:rsidR="00D77351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242B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288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8C01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8A60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2CC6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E29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0D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C98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A27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C85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4CE"/>
    <w:rsid w:val="000012DA"/>
    <w:rsid w:val="0000246E"/>
    <w:rsid w:val="00003862"/>
    <w:rsid w:val="00012A35"/>
    <w:rsid w:val="00013501"/>
    <w:rsid w:val="00016099"/>
    <w:rsid w:val="00017046"/>
    <w:rsid w:val="00017DC2"/>
    <w:rsid w:val="00021522"/>
    <w:rsid w:val="00023471"/>
    <w:rsid w:val="00023F13"/>
    <w:rsid w:val="00030634"/>
    <w:rsid w:val="00031A8B"/>
    <w:rsid w:val="00031BCA"/>
    <w:rsid w:val="000330FA"/>
    <w:rsid w:val="0003362F"/>
    <w:rsid w:val="00036B63"/>
    <w:rsid w:val="00037E1A"/>
    <w:rsid w:val="00043495"/>
    <w:rsid w:val="00045573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51CE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3771"/>
    <w:rsid w:val="000B26E8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16FAF"/>
    <w:rsid w:val="001209EC"/>
    <w:rsid w:val="00120A9E"/>
    <w:rsid w:val="00125A9C"/>
    <w:rsid w:val="001270A2"/>
    <w:rsid w:val="001329AC"/>
    <w:rsid w:val="0013315A"/>
    <w:rsid w:val="00134CA0"/>
    <w:rsid w:val="0014026F"/>
    <w:rsid w:val="00147A47"/>
    <w:rsid w:val="00147AA1"/>
    <w:rsid w:val="001520CF"/>
    <w:rsid w:val="0015509B"/>
    <w:rsid w:val="0015667C"/>
    <w:rsid w:val="00157110"/>
    <w:rsid w:val="0015742A"/>
    <w:rsid w:val="00157DA1"/>
    <w:rsid w:val="0016218C"/>
    <w:rsid w:val="00163147"/>
    <w:rsid w:val="00164485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1B67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2641"/>
    <w:rsid w:val="001D53CD"/>
    <w:rsid w:val="001D55A3"/>
    <w:rsid w:val="001D5AF5"/>
    <w:rsid w:val="001E4E0C"/>
    <w:rsid w:val="001E526D"/>
    <w:rsid w:val="001E5655"/>
    <w:rsid w:val="001E6769"/>
    <w:rsid w:val="001F1832"/>
    <w:rsid w:val="001F220F"/>
    <w:rsid w:val="001F25B3"/>
    <w:rsid w:val="001F5317"/>
    <w:rsid w:val="001F6616"/>
    <w:rsid w:val="00202BD4"/>
    <w:rsid w:val="00204A97"/>
    <w:rsid w:val="002114EF"/>
    <w:rsid w:val="00213D7B"/>
    <w:rsid w:val="002166AD"/>
    <w:rsid w:val="00217871"/>
    <w:rsid w:val="00221ED8"/>
    <w:rsid w:val="00223FDF"/>
    <w:rsid w:val="002279C0"/>
    <w:rsid w:val="00233B80"/>
    <w:rsid w:val="00242081"/>
    <w:rsid w:val="00243777"/>
    <w:rsid w:val="002441CD"/>
    <w:rsid w:val="002501A3"/>
    <w:rsid w:val="0025093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77C33"/>
    <w:rsid w:val="00282694"/>
    <w:rsid w:val="00290278"/>
    <w:rsid w:val="0029405D"/>
    <w:rsid w:val="00294CEE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23BE"/>
    <w:rsid w:val="002B4429"/>
    <w:rsid w:val="002B68A6"/>
    <w:rsid w:val="002B7FAF"/>
    <w:rsid w:val="002C2CF2"/>
    <w:rsid w:val="002C355F"/>
    <w:rsid w:val="002C7FDA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969"/>
    <w:rsid w:val="002E5F79"/>
    <w:rsid w:val="002E64FA"/>
    <w:rsid w:val="002F0A00"/>
    <w:rsid w:val="002F0CFA"/>
    <w:rsid w:val="002F669F"/>
    <w:rsid w:val="00300232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647"/>
    <w:rsid w:val="00330BAF"/>
    <w:rsid w:val="00334E3A"/>
    <w:rsid w:val="003361DD"/>
    <w:rsid w:val="00341A6A"/>
    <w:rsid w:val="00343A19"/>
    <w:rsid w:val="00344A83"/>
    <w:rsid w:val="00345B9C"/>
    <w:rsid w:val="00353C74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8F3"/>
    <w:rsid w:val="003A6A46"/>
    <w:rsid w:val="003A7A63"/>
    <w:rsid w:val="003A7AC0"/>
    <w:rsid w:val="003B000C"/>
    <w:rsid w:val="003B0F1D"/>
    <w:rsid w:val="003B251F"/>
    <w:rsid w:val="003B29BD"/>
    <w:rsid w:val="003B4A57"/>
    <w:rsid w:val="003B5039"/>
    <w:rsid w:val="003B52F0"/>
    <w:rsid w:val="003C012A"/>
    <w:rsid w:val="003C0AD9"/>
    <w:rsid w:val="003C0ED0"/>
    <w:rsid w:val="003C1D49"/>
    <w:rsid w:val="003C35C4"/>
    <w:rsid w:val="003D12C2"/>
    <w:rsid w:val="003D31B9"/>
    <w:rsid w:val="003D3867"/>
    <w:rsid w:val="003D7CAB"/>
    <w:rsid w:val="003D7FE6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2441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856"/>
    <w:rsid w:val="00440C99"/>
    <w:rsid w:val="0044175C"/>
    <w:rsid w:val="00442516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0A9"/>
    <w:rsid w:val="00474E3C"/>
    <w:rsid w:val="00480A58"/>
    <w:rsid w:val="00482151"/>
    <w:rsid w:val="00485FAD"/>
    <w:rsid w:val="00487AED"/>
    <w:rsid w:val="00491EDF"/>
    <w:rsid w:val="00492A3F"/>
    <w:rsid w:val="00494F62"/>
    <w:rsid w:val="00495060"/>
    <w:rsid w:val="004952C3"/>
    <w:rsid w:val="004A2001"/>
    <w:rsid w:val="004A2DCE"/>
    <w:rsid w:val="004A3590"/>
    <w:rsid w:val="004B00A7"/>
    <w:rsid w:val="004B25E2"/>
    <w:rsid w:val="004B34D7"/>
    <w:rsid w:val="004B5037"/>
    <w:rsid w:val="004B5B2F"/>
    <w:rsid w:val="004B626A"/>
    <w:rsid w:val="004B660E"/>
    <w:rsid w:val="004B757A"/>
    <w:rsid w:val="004C05BD"/>
    <w:rsid w:val="004C3B06"/>
    <w:rsid w:val="004C3F97"/>
    <w:rsid w:val="004C7EE7"/>
    <w:rsid w:val="004D2DEE"/>
    <w:rsid w:val="004D2E1F"/>
    <w:rsid w:val="004D5F13"/>
    <w:rsid w:val="004D720F"/>
    <w:rsid w:val="004D7FD9"/>
    <w:rsid w:val="004E1324"/>
    <w:rsid w:val="004E19A5"/>
    <w:rsid w:val="004E346B"/>
    <w:rsid w:val="004E37E5"/>
    <w:rsid w:val="004E3FDB"/>
    <w:rsid w:val="004E7F72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4A69"/>
    <w:rsid w:val="0050696D"/>
    <w:rsid w:val="0051094B"/>
    <w:rsid w:val="005110D7"/>
    <w:rsid w:val="00511D99"/>
    <w:rsid w:val="005128D3"/>
    <w:rsid w:val="005147E8"/>
    <w:rsid w:val="005158F2"/>
    <w:rsid w:val="00524EAB"/>
    <w:rsid w:val="00526DFC"/>
    <w:rsid w:val="00526F43"/>
    <w:rsid w:val="00527651"/>
    <w:rsid w:val="00535F1B"/>
    <w:rsid w:val="005363AB"/>
    <w:rsid w:val="005448BB"/>
    <w:rsid w:val="00544EF4"/>
    <w:rsid w:val="00545E53"/>
    <w:rsid w:val="005479D9"/>
    <w:rsid w:val="005506F0"/>
    <w:rsid w:val="005534D8"/>
    <w:rsid w:val="005572BD"/>
    <w:rsid w:val="00557A12"/>
    <w:rsid w:val="00560AC7"/>
    <w:rsid w:val="00561227"/>
    <w:rsid w:val="00561AFB"/>
    <w:rsid w:val="00561FA8"/>
    <w:rsid w:val="005635ED"/>
    <w:rsid w:val="00565253"/>
    <w:rsid w:val="00570191"/>
    <w:rsid w:val="00570570"/>
    <w:rsid w:val="00572512"/>
    <w:rsid w:val="005730BA"/>
    <w:rsid w:val="00573EE6"/>
    <w:rsid w:val="0057507C"/>
    <w:rsid w:val="0057547F"/>
    <w:rsid w:val="005754EE"/>
    <w:rsid w:val="0057617E"/>
    <w:rsid w:val="00576497"/>
    <w:rsid w:val="00577500"/>
    <w:rsid w:val="005835E7"/>
    <w:rsid w:val="0058397F"/>
    <w:rsid w:val="00583BF8"/>
    <w:rsid w:val="005852B0"/>
    <w:rsid w:val="00585F33"/>
    <w:rsid w:val="00591124"/>
    <w:rsid w:val="0059633C"/>
    <w:rsid w:val="00597024"/>
    <w:rsid w:val="005A0274"/>
    <w:rsid w:val="005A095C"/>
    <w:rsid w:val="005A669D"/>
    <w:rsid w:val="005A75D8"/>
    <w:rsid w:val="005B09A5"/>
    <w:rsid w:val="005B713E"/>
    <w:rsid w:val="005C03B6"/>
    <w:rsid w:val="005C2C42"/>
    <w:rsid w:val="005C348E"/>
    <w:rsid w:val="005C68E1"/>
    <w:rsid w:val="005C798F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185F"/>
    <w:rsid w:val="00603A1A"/>
    <w:rsid w:val="006046D5"/>
    <w:rsid w:val="00607A93"/>
    <w:rsid w:val="00610C08"/>
    <w:rsid w:val="00610ECC"/>
    <w:rsid w:val="00611F74"/>
    <w:rsid w:val="00615772"/>
    <w:rsid w:val="00620A42"/>
    <w:rsid w:val="0062123F"/>
    <w:rsid w:val="00621256"/>
    <w:rsid w:val="00621FCC"/>
    <w:rsid w:val="0062292E"/>
    <w:rsid w:val="00622E4B"/>
    <w:rsid w:val="006333DA"/>
    <w:rsid w:val="00635134"/>
    <w:rsid w:val="006356E2"/>
    <w:rsid w:val="00642A65"/>
    <w:rsid w:val="00645DCE"/>
    <w:rsid w:val="006465AC"/>
    <w:rsid w:val="006465BF"/>
    <w:rsid w:val="006536D9"/>
    <w:rsid w:val="00653B22"/>
    <w:rsid w:val="006552F1"/>
    <w:rsid w:val="00655E35"/>
    <w:rsid w:val="00657BF4"/>
    <w:rsid w:val="006603FB"/>
    <w:rsid w:val="006608DF"/>
    <w:rsid w:val="006623AC"/>
    <w:rsid w:val="00663D80"/>
    <w:rsid w:val="0066451C"/>
    <w:rsid w:val="00665690"/>
    <w:rsid w:val="006678AF"/>
    <w:rsid w:val="006701EF"/>
    <w:rsid w:val="00673BA5"/>
    <w:rsid w:val="00675D2C"/>
    <w:rsid w:val="00680058"/>
    <w:rsid w:val="00681F9F"/>
    <w:rsid w:val="006822F8"/>
    <w:rsid w:val="006840EA"/>
    <w:rsid w:val="006844E2"/>
    <w:rsid w:val="00685267"/>
    <w:rsid w:val="006872AE"/>
    <w:rsid w:val="00690082"/>
    <w:rsid w:val="00690252"/>
    <w:rsid w:val="006946BB"/>
    <w:rsid w:val="00695F28"/>
    <w:rsid w:val="0069699D"/>
    <w:rsid w:val="006969FA"/>
    <w:rsid w:val="006A24DE"/>
    <w:rsid w:val="006A2DD0"/>
    <w:rsid w:val="006A35D5"/>
    <w:rsid w:val="006A748A"/>
    <w:rsid w:val="006B02C8"/>
    <w:rsid w:val="006B55F5"/>
    <w:rsid w:val="006C3A1A"/>
    <w:rsid w:val="006C419E"/>
    <w:rsid w:val="006C4A31"/>
    <w:rsid w:val="006C5AC2"/>
    <w:rsid w:val="006C6AFB"/>
    <w:rsid w:val="006D2735"/>
    <w:rsid w:val="006D45B2"/>
    <w:rsid w:val="006D64DF"/>
    <w:rsid w:val="006E0FCC"/>
    <w:rsid w:val="006E1E96"/>
    <w:rsid w:val="006E5E21"/>
    <w:rsid w:val="006F15B8"/>
    <w:rsid w:val="006F2648"/>
    <w:rsid w:val="006F2F10"/>
    <w:rsid w:val="006F34D2"/>
    <w:rsid w:val="006F482B"/>
    <w:rsid w:val="006F6311"/>
    <w:rsid w:val="00702556"/>
    <w:rsid w:val="0070277E"/>
    <w:rsid w:val="00704156"/>
    <w:rsid w:val="007069FC"/>
    <w:rsid w:val="00710640"/>
    <w:rsid w:val="00711221"/>
    <w:rsid w:val="00712675"/>
    <w:rsid w:val="00713808"/>
    <w:rsid w:val="007151B6"/>
    <w:rsid w:val="0071520D"/>
    <w:rsid w:val="00715CF8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0EA3"/>
    <w:rsid w:val="007B6E98"/>
    <w:rsid w:val="007B75BC"/>
    <w:rsid w:val="007C0BD6"/>
    <w:rsid w:val="007C2076"/>
    <w:rsid w:val="007C2C1C"/>
    <w:rsid w:val="007C3806"/>
    <w:rsid w:val="007C5BB7"/>
    <w:rsid w:val="007C7587"/>
    <w:rsid w:val="007D07D5"/>
    <w:rsid w:val="007D1C64"/>
    <w:rsid w:val="007D32DD"/>
    <w:rsid w:val="007D555E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0D6D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0770"/>
    <w:rsid w:val="008415B0"/>
    <w:rsid w:val="00842028"/>
    <w:rsid w:val="00845D02"/>
    <w:rsid w:val="008460B6"/>
    <w:rsid w:val="00850C9D"/>
    <w:rsid w:val="00852B59"/>
    <w:rsid w:val="00854BEE"/>
    <w:rsid w:val="00856272"/>
    <w:rsid w:val="008563FF"/>
    <w:rsid w:val="0086018B"/>
    <w:rsid w:val="008611DD"/>
    <w:rsid w:val="008620DE"/>
    <w:rsid w:val="00866867"/>
    <w:rsid w:val="00872257"/>
    <w:rsid w:val="008753E6"/>
    <w:rsid w:val="00875D1E"/>
    <w:rsid w:val="00876813"/>
    <w:rsid w:val="0087738C"/>
    <w:rsid w:val="00877A30"/>
    <w:rsid w:val="008802AF"/>
    <w:rsid w:val="00881926"/>
    <w:rsid w:val="0088318F"/>
    <w:rsid w:val="0088331D"/>
    <w:rsid w:val="008852B0"/>
    <w:rsid w:val="00885AE7"/>
    <w:rsid w:val="0088622A"/>
    <w:rsid w:val="00886B60"/>
    <w:rsid w:val="00887883"/>
    <w:rsid w:val="00887889"/>
    <w:rsid w:val="008920FF"/>
    <w:rsid w:val="008926E8"/>
    <w:rsid w:val="00894305"/>
    <w:rsid w:val="00894F19"/>
    <w:rsid w:val="00896A10"/>
    <w:rsid w:val="008971B5"/>
    <w:rsid w:val="008A2F4F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22B"/>
    <w:rsid w:val="008C33A9"/>
    <w:rsid w:val="008C3524"/>
    <w:rsid w:val="008C4061"/>
    <w:rsid w:val="008C4229"/>
    <w:rsid w:val="008C5BE0"/>
    <w:rsid w:val="008C7233"/>
    <w:rsid w:val="008C74BF"/>
    <w:rsid w:val="008D2434"/>
    <w:rsid w:val="008D4B72"/>
    <w:rsid w:val="008E171D"/>
    <w:rsid w:val="008E2785"/>
    <w:rsid w:val="008E3C63"/>
    <w:rsid w:val="008E78A3"/>
    <w:rsid w:val="008F0654"/>
    <w:rsid w:val="008F06CB"/>
    <w:rsid w:val="008F2E83"/>
    <w:rsid w:val="008F612A"/>
    <w:rsid w:val="00900425"/>
    <w:rsid w:val="00901E5E"/>
    <w:rsid w:val="0090293D"/>
    <w:rsid w:val="009034DE"/>
    <w:rsid w:val="0090605D"/>
    <w:rsid w:val="00906419"/>
    <w:rsid w:val="00912889"/>
    <w:rsid w:val="00913A42"/>
    <w:rsid w:val="00913B60"/>
    <w:rsid w:val="00914167"/>
    <w:rsid w:val="009143DB"/>
    <w:rsid w:val="00915065"/>
    <w:rsid w:val="009178B1"/>
    <w:rsid w:val="00917CE5"/>
    <w:rsid w:val="009217C0"/>
    <w:rsid w:val="00925241"/>
    <w:rsid w:val="00925CEC"/>
    <w:rsid w:val="00926A3F"/>
    <w:rsid w:val="0092794E"/>
    <w:rsid w:val="00930D30"/>
    <w:rsid w:val="00931F89"/>
    <w:rsid w:val="009332A2"/>
    <w:rsid w:val="00937598"/>
    <w:rsid w:val="0093790B"/>
    <w:rsid w:val="00946DD0"/>
    <w:rsid w:val="009509E6"/>
    <w:rsid w:val="00952018"/>
    <w:rsid w:val="00952800"/>
    <w:rsid w:val="0095300D"/>
    <w:rsid w:val="00956812"/>
    <w:rsid w:val="0095719A"/>
    <w:rsid w:val="009623E9"/>
    <w:rsid w:val="00963AF1"/>
    <w:rsid w:val="00963EEB"/>
    <w:rsid w:val="009648BC"/>
    <w:rsid w:val="00964C2F"/>
    <w:rsid w:val="00965F88"/>
    <w:rsid w:val="00975BFF"/>
    <w:rsid w:val="00984E03"/>
    <w:rsid w:val="00987E85"/>
    <w:rsid w:val="009A0D12"/>
    <w:rsid w:val="009A1987"/>
    <w:rsid w:val="009A2BEE"/>
    <w:rsid w:val="009A3784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328C"/>
    <w:rsid w:val="009C4444"/>
    <w:rsid w:val="009C79AD"/>
    <w:rsid w:val="009C7CA6"/>
    <w:rsid w:val="009D3316"/>
    <w:rsid w:val="009D55AA"/>
    <w:rsid w:val="009E3E77"/>
    <w:rsid w:val="009E3FAB"/>
    <w:rsid w:val="009E5A7D"/>
    <w:rsid w:val="009E5B3F"/>
    <w:rsid w:val="009E7D90"/>
    <w:rsid w:val="009F1AB0"/>
    <w:rsid w:val="009F501D"/>
    <w:rsid w:val="00A039D5"/>
    <w:rsid w:val="00A046AD"/>
    <w:rsid w:val="00A06C68"/>
    <w:rsid w:val="00A079C1"/>
    <w:rsid w:val="00A12520"/>
    <w:rsid w:val="00A130FD"/>
    <w:rsid w:val="00A13D6D"/>
    <w:rsid w:val="00A14769"/>
    <w:rsid w:val="00A16151"/>
    <w:rsid w:val="00A16EC6"/>
    <w:rsid w:val="00A17751"/>
    <w:rsid w:val="00A17C06"/>
    <w:rsid w:val="00A2126E"/>
    <w:rsid w:val="00A21706"/>
    <w:rsid w:val="00A21EC5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1FA5"/>
    <w:rsid w:val="00A638DA"/>
    <w:rsid w:val="00A63BB2"/>
    <w:rsid w:val="00A65B41"/>
    <w:rsid w:val="00A65E00"/>
    <w:rsid w:val="00A66A78"/>
    <w:rsid w:val="00A7344F"/>
    <w:rsid w:val="00A7436E"/>
    <w:rsid w:val="00A74C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1CCA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0650"/>
    <w:rsid w:val="00AE4179"/>
    <w:rsid w:val="00AE4425"/>
    <w:rsid w:val="00AE4FBE"/>
    <w:rsid w:val="00AE650F"/>
    <w:rsid w:val="00AE6555"/>
    <w:rsid w:val="00AE6AD5"/>
    <w:rsid w:val="00AE7D16"/>
    <w:rsid w:val="00AF3B06"/>
    <w:rsid w:val="00AF4CAA"/>
    <w:rsid w:val="00AF571A"/>
    <w:rsid w:val="00AF60A0"/>
    <w:rsid w:val="00AF67FC"/>
    <w:rsid w:val="00AF7DF5"/>
    <w:rsid w:val="00B006E5"/>
    <w:rsid w:val="00B024C2"/>
    <w:rsid w:val="00B027B1"/>
    <w:rsid w:val="00B07700"/>
    <w:rsid w:val="00B13921"/>
    <w:rsid w:val="00B14639"/>
    <w:rsid w:val="00B1528C"/>
    <w:rsid w:val="00B16ACD"/>
    <w:rsid w:val="00B21487"/>
    <w:rsid w:val="00B232D1"/>
    <w:rsid w:val="00B24DB5"/>
    <w:rsid w:val="00B3145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479C"/>
    <w:rsid w:val="00B55544"/>
    <w:rsid w:val="00B642FC"/>
    <w:rsid w:val="00B64D26"/>
    <w:rsid w:val="00B64FBB"/>
    <w:rsid w:val="00B658D6"/>
    <w:rsid w:val="00B700B8"/>
    <w:rsid w:val="00B70E22"/>
    <w:rsid w:val="00B7592A"/>
    <w:rsid w:val="00B774CB"/>
    <w:rsid w:val="00B80402"/>
    <w:rsid w:val="00B80B9A"/>
    <w:rsid w:val="00B830B7"/>
    <w:rsid w:val="00B848EA"/>
    <w:rsid w:val="00B84B2B"/>
    <w:rsid w:val="00B85326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3E42"/>
    <w:rsid w:val="00BB4338"/>
    <w:rsid w:val="00BB59C0"/>
    <w:rsid w:val="00BB6C0E"/>
    <w:rsid w:val="00BB7B38"/>
    <w:rsid w:val="00BC11E5"/>
    <w:rsid w:val="00BC4BC6"/>
    <w:rsid w:val="00BC52FD"/>
    <w:rsid w:val="00BC6E62"/>
    <w:rsid w:val="00BC7443"/>
    <w:rsid w:val="00BC7CF2"/>
    <w:rsid w:val="00BD0648"/>
    <w:rsid w:val="00BD1040"/>
    <w:rsid w:val="00BD34AA"/>
    <w:rsid w:val="00BE0C44"/>
    <w:rsid w:val="00BE1B8B"/>
    <w:rsid w:val="00BE2A18"/>
    <w:rsid w:val="00BE2A27"/>
    <w:rsid w:val="00BE2C01"/>
    <w:rsid w:val="00BE41EC"/>
    <w:rsid w:val="00BE56FB"/>
    <w:rsid w:val="00BF14CE"/>
    <w:rsid w:val="00BF3DDE"/>
    <w:rsid w:val="00BF6589"/>
    <w:rsid w:val="00BF6F7F"/>
    <w:rsid w:val="00C00647"/>
    <w:rsid w:val="00C02764"/>
    <w:rsid w:val="00C04CEF"/>
    <w:rsid w:val="00C0662F"/>
    <w:rsid w:val="00C11943"/>
    <w:rsid w:val="00C12DD6"/>
    <w:rsid w:val="00C12E96"/>
    <w:rsid w:val="00C14763"/>
    <w:rsid w:val="00C16141"/>
    <w:rsid w:val="00C16E66"/>
    <w:rsid w:val="00C2363F"/>
    <w:rsid w:val="00C236C8"/>
    <w:rsid w:val="00C260B1"/>
    <w:rsid w:val="00C26E56"/>
    <w:rsid w:val="00C31406"/>
    <w:rsid w:val="00C32CC9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0E7"/>
    <w:rsid w:val="00C56448"/>
    <w:rsid w:val="00C667BE"/>
    <w:rsid w:val="00C6766B"/>
    <w:rsid w:val="00C72223"/>
    <w:rsid w:val="00C75F39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7361"/>
    <w:rsid w:val="00CA7ABF"/>
    <w:rsid w:val="00CB18D0"/>
    <w:rsid w:val="00CB1C8A"/>
    <w:rsid w:val="00CB24F5"/>
    <w:rsid w:val="00CB2663"/>
    <w:rsid w:val="00CB2700"/>
    <w:rsid w:val="00CB3BBE"/>
    <w:rsid w:val="00CB59E9"/>
    <w:rsid w:val="00CC0D6A"/>
    <w:rsid w:val="00CC3831"/>
    <w:rsid w:val="00CC3E3D"/>
    <w:rsid w:val="00CC519B"/>
    <w:rsid w:val="00CD12C1"/>
    <w:rsid w:val="00CD1CFA"/>
    <w:rsid w:val="00CD214E"/>
    <w:rsid w:val="00CD27F6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5849"/>
    <w:rsid w:val="00D07A7B"/>
    <w:rsid w:val="00D10E06"/>
    <w:rsid w:val="00D15197"/>
    <w:rsid w:val="00D16820"/>
    <w:rsid w:val="00D169C8"/>
    <w:rsid w:val="00D1793F"/>
    <w:rsid w:val="00D21BCB"/>
    <w:rsid w:val="00D22AF5"/>
    <w:rsid w:val="00D235EA"/>
    <w:rsid w:val="00D247A9"/>
    <w:rsid w:val="00D32721"/>
    <w:rsid w:val="00D328DC"/>
    <w:rsid w:val="00D33387"/>
    <w:rsid w:val="00D402FB"/>
    <w:rsid w:val="00D420EF"/>
    <w:rsid w:val="00D45107"/>
    <w:rsid w:val="00D47D7A"/>
    <w:rsid w:val="00D50ABD"/>
    <w:rsid w:val="00D54EC0"/>
    <w:rsid w:val="00D55290"/>
    <w:rsid w:val="00D57791"/>
    <w:rsid w:val="00D6046A"/>
    <w:rsid w:val="00D61B92"/>
    <w:rsid w:val="00D62870"/>
    <w:rsid w:val="00D655D9"/>
    <w:rsid w:val="00D65872"/>
    <w:rsid w:val="00D676F3"/>
    <w:rsid w:val="00D67B22"/>
    <w:rsid w:val="00D708CE"/>
    <w:rsid w:val="00D70EF5"/>
    <w:rsid w:val="00D71024"/>
    <w:rsid w:val="00D71A25"/>
    <w:rsid w:val="00D71FCF"/>
    <w:rsid w:val="00D72A54"/>
    <w:rsid w:val="00D72CC1"/>
    <w:rsid w:val="00D73B2C"/>
    <w:rsid w:val="00D76EC9"/>
    <w:rsid w:val="00D77351"/>
    <w:rsid w:val="00D80E7D"/>
    <w:rsid w:val="00D81397"/>
    <w:rsid w:val="00D848B9"/>
    <w:rsid w:val="00D90E69"/>
    <w:rsid w:val="00D91368"/>
    <w:rsid w:val="00D92690"/>
    <w:rsid w:val="00D93106"/>
    <w:rsid w:val="00D933E9"/>
    <w:rsid w:val="00D9505D"/>
    <w:rsid w:val="00D953D0"/>
    <w:rsid w:val="00D959F5"/>
    <w:rsid w:val="00D96884"/>
    <w:rsid w:val="00DA1F01"/>
    <w:rsid w:val="00DA3C85"/>
    <w:rsid w:val="00DA3FDD"/>
    <w:rsid w:val="00DA6D61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360E"/>
    <w:rsid w:val="00DE0902"/>
    <w:rsid w:val="00DE1554"/>
    <w:rsid w:val="00DE2901"/>
    <w:rsid w:val="00DE590F"/>
    <w:rsid w:val="00DE7DC1"/>
    <w:rsid w:val="00DF3F7E"/>
    <w:rsid w:val="00DF5E79"/>
    <w:rsid w:val="00DF7648"/>
    <w:rsid w:val="00E00E29"/>
    <w:rsid w:val="00E02BAB"/>
    <w:rsid w:val="00E04CEB"/>
    <w:rsid w:val="00E05873"/>
    <w:rsid w:val="00E060BC"/>
    <w:rsid w:val="00E07547"/>
    <w:rsid w:val="00E11420"/>
    <w:rsid w:val="00E132FB"/>
    <w:rsid w:val="00E170B7"/>
    <w:rsid w:val="00E177DD"/>
    <w:rsid w:val="00E20900"/>
    <w:rsid w:val="00E20C7F"/>
    <w:rsid w:val="00E2396E"/>
    <w:rsid w:val="00E24728"/>
    <w:rsid w:val="00E27450"/>
    <w:rsid w:val="00E276AC"/>
    <w:rsid w:val="00E34A35"/>
    <w:rsid w:val="00E3690B"/>
    <w:rsid w:val="00E37C2F"/>
    <w:rsid w:val="00E41C28"/>
    <w:rsid w:val="00E43E49"/>
    <w:rsid w:val="00E46308"/>
    <w:rsid w:val="00E50E0C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EF"/>
    <w:rsid w:val="00E636FA"/>
    <w:rsid w:val="00E66C50"/>
    <w:rsid w:val="00E679D3"/>
    <w:rsid w:val="00E71208"/>
    <w:rsid w:val="00E71444"/>
    <w:rsid w:val="00E71C91"/>
    <w:rsid w:val="00E7581C"/>
    <w:rsid w:val="00E75DDA"/>
    <w:rsid w:val="00E773E8"/>
    <w:rsid w:val="00E8300A"/>
    <w:rsid w:val="00E83ADD"/>
    <w:rsid w:val="00E84F38"/>
    <w:rsid w:val="00E85623"/>
    <w:rsid w:val="00E8570B"/>
    <w:rsid w:val="00E87441"/>
    <w:rsid w:val="00E912AC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1776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225"/>
    <w:rsid w:val="00EF47AF"/>
    <w:rsid w:val="00EF53B6"/>
    <w:rsid w:val="00EF6932"/>
    <w:rsid w:val="00F00B73"/>
    <w:rsid w:val="00F115CA"/>
    <w:rsid w:val="00F14817"/>
    <w:rsid w:val="00F14EBA"/>
    <w:rsid w:val="00F1510F"/>
    <w:rsid w:val="00F1533A"/>
    <w:rsid w:val="00F15BE1"/>
    <w:rsid w:val="00F15E5A"/>
    <w:rsid w:val="00F16CD2"/>
    <w:rsid w:val="00F17F0A"/>
    <w:rsid w:val="00F265FC"/>
    <w:rsid w:val="00F2668F"/>
    <w:rsid w:val="00F2742F"/>
    <w:rsid w:val="00F2753B"/>
    <w:rsid w:val="00F340B2"/>
    <w:rsid w:val="00F35582"/>
    <w:rsid w:val="00F43390"/>
    <w:rsid w:val="00F443B2"/>
    <w:rsid w:val="00F458D8"/>
    <w:rsid w:val="00F50237"/>
    <w:rsid w:val="00F52464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7637D"/>
    <w:rsid w:val="00F80113"/>
    <w:rsid w:val="00F82E30"/>
    <w:rsid w:val="00F831CB"/>
    <w:rsid w:val="00F848A3"/>
    <w:rsid w:val="00F84ACF"/>
    <w:rsid w:val="00F85742"/>
    <w:rsid w:val="00F85BF8"/>
    <w:rsid w:val="00F871CE"/>
    <w:rsid w:val="00F87802"/>
    <w:rsid w:val="00F92192"/>
    <w:rsid w:val="00F92C0A"/>
    <w:rsid w:val="00F9415B"/>
    <w:rsid w:val="00F95948"/>
    <w:rsid w:val="00FA13C2"/>
    <w:rsid w:val="00FA74BE"/>
    <w:rsid w:val="00FA7F91"/>
    <w:rsid w:val="00FB121C"/>
    <w:rsid w:val="00FB1CDD"/>
    <w:rsid w:val="00FB2C2F"/>
    <w:rsid w:val="00FB305C"/>
    <w:rsid w:val="00FC2E3D"/>
    <w:rsid w:val="00FC3BDE"/>
    <w:rsid w:val="00FD1DBE"/>
    <w:rsid w:val="00FD27B6"/>
    <w:rsid w:val="00FD3689"/>
    <w:rsid w:val="00FD42A3"/>
    <w:rsid w:val="00FD7468"/>
    <w:rsid w:val="00FD7750"/>
    <w:rsid w:val="00FD7CE0"/>
    <w:rsid w:val="00FE0B3B"/>
    <w:rsid w:val="00FE1BE2"/>
    <w:rsid w:val="00FE4C1B"/>
    <w:rsid w:val="00FE7160"/>
    <w:rsid w:val="00FE730A"/>
    <w:rsid w:val="00FF1DD7"/>
    <w:rsid w:val="00FF4453"/>
    <w:rsid w:val="00FF6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24EF1"/>
  <w15:docId w15:val="{57735BD8-928F-4E31-803C-E7675643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090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A61FA5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4E7F72"/>
    <w:pPr>
      <w:keepNext/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AE6AD5"/>
    <w:pPr>
      <w:keepNext w:val="0"/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1329AC"/>
    <w:pPr>
      <w:spacing w:line="240" w:lineRule="auto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B700B8"/>
    <w:pPr>
      <w:jc w:val="left"/>
    </w:pPr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14CE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4CE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14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1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loch\Documents\Szablon%20tekstu%20jednolit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270B01-A493-493D-A93A-913B41E99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tekstu jednolitego 4_0</Template>
  <TotalTime>262</TotalTime>
  <Pages>14</Pages>
  <Words>3063</Words>
  <Characters>18379</Characters>
  <Application>Microsoft Office Word</Application>
  <DocSecurity>0</DocSecurity>
  <Lines>153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Tekst jednolity aktu prawnego</vt:lpstr>
      <vt:lpstr>p r o j e k t</vt:lpstr>
    </vt:vector>
  </TitlesOfParts>
  <Manager/>
  <Company>&lt;nazwa organu&gt;</Company>
  <LinksUpToDate>false</LinksUpToDate>
  <CharactersWithSpaces>21400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jednolity aktu prawnego</dc:title>
  <dc:subject/>
  <dc:creator>Ksionek Paweł</dc:creator>
  <cp:lastModifiedBy>Klimowski Piotr</cp:lastModifiedBy>
  <cp:revision>36</cp:revision>
  <cp:lastPrinted>2012-04-23T06:39:00Z</cp:lastPrinted>
  <dcterms:created xsi:type="dcterms:W3CDTF">2023-06-22T09:42:00Z</dcterms:created>
  <dcterms:modified xsi:type="dcterms:W3CDTF">2023-08-11T05:51:00Z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