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037F" w14:textId="6FF27D9F" w:rsidR="00576B3E" w:rsidRPr="005B6181" w:rsidRDefault="00D42ACA" w:rsidP="006510D5">
      <w:pPr>
        <w:spacing w:before="120" w:after="120" w:line="276" w:lineRule="auto"/>
        <w:jc w:val="center"/>
        <w:rPr>
          <w:rFonts w:cstheme="minorHAnsi"/>
          <w:b/>
        </w:rPr>
      </w:pPr>
      <w:r w:rsidRPr="005B6181">
        <w:rPr>
          <w:rFonts w:cstheme="minorHAnsi"/>
          <w:b/>
        </w:rPr>
        <w:t>UZASADNIENIE</w:t>
      </w:r>
    </w:p>
    <w:p w14:paraId="5A12DE00" w14:textId="6F82122A" w:rsidR="002749F5" w:rsidRPr="006B1810" w:rsidRDefault="00D42ACA" w:rsidP="006510D5">
      <w:pPr>
        <w:spacing w:before="120" w:after="120" w:line="276" w:lineRule="auto"/>
        <w:jc w:val="center"/>
        <w:rPr>
          <w:rFonts w:cstheme="minorHAnsi"/>
          <w:b/>
        </w:rPr>
      </w:pPr>
      <w:r w:rsidRPr="005B6181">
        <w:rPr>
          <w:rFonts w:cstheme="minorHAnsi"/>
          <w:b/>
        </w:rPr>
        <w:t xml:space="preserve">do projektu rozporządzenia Ministra Funduszy i Polityki Regionalnej </w:t>
      </w:r>
      <w:r w:rsidR="006B1810" w:rsidRPr="006B1810">
        <w:rPr>
          <w:rFonts w:cstheme="minorHAnsi"/>
          <w:b/>
        </w:rPr>
        <w:t xml:space="preserve">zmieniającego </w:t>
      </w:r>
      <w:r w:rsidR="006510D5" w:rsidRPr="006510D5">
        <w:rPr>
          <w:rFonts w:cstheme="minorHAnsi"/>
          <w:b/>
        </w:rPr>
        <w:t>rozporządzenie w sprawie udzielania pomocy publicznej za pośrednictwem Narodowego Centrum Badań i Rozwoju</w:t>
      </w:r>
    </w:p>
    <w:p w14:paraId="137E4D64" w14:textId="77777777" w:rsidR="00D42ACA" w:rsidRPr="005B6181" w:rsidRDefault="00D42ACA" w:rsidP="006510D5">
      <w:pPr>
        <w:spacing w:before="120" w:after="120" w:line="276" w:lineRule="auto"/>
        <w:jc w:val="both"/>
        <w:rPr>
          <w:rFonts w:cstheme="minorHAnsi"/>
          <w:b/>
        </w:rPr>
      </w:pPr>
    </w:p>
    <w:p w14:paraId="3AAAD77A" w14:textId="1B2965BB" w:rsidR="003C3DC4" w:rsidRDefault="00D42ACA" w:rsidP="006510D5">
      <w:pPr>
        <w:spacing w:before="120" w:after="120" w:line="276" w:lineRule="auto"/>
        <w:jc w:val="both"/>
        <w:rPr>
          <w:rFonts w:cstheme="minorHAnsi"/>
          <w:color w:val="000000"/>
        </w:rPr>
      </w:pPr>
      <w:r w:rsidRPr="005B6181">
        <w:rPr>
          <w:rFonts w:cstheme="minorHAnsi"/>
        </w:rPr>
        <w:t xml:space="preserve">Podstawą do wydania rozporządzenia przez Ministra Funduszy i Polityki Regionalnej jest art. </w:t>
      </w:r>
      <w:r w:rsidR="002749F5" w:rsidRPr="005B6181">
        <w:rPr>
          <w:rFonts w:cstheme="minorHAnsi"/>
          <w:color w:val="1B1B1B"/>
        </w:rPr>
        <w:t>3</w:t>
      </w:r>
      <w:r w:rsidR="006510D5">
        <w:rPr>
          <w:rFonts w:cstheme="minorHAnsi"/>
          <w:color w:val="1B1B1B"/>
        </w:rPr>
        <w:t>3</w:t>
      </w:r>
      <w:r w:rsidR="002749F5" w:rsidRPr="005B6181">
        <w:rPr>
          <w:rFonts w:cstheme="minorHAnsi"/>
          <w:color w:val="000000"/>
        </w:rPr>
        <w:t xml:space="preserve"> ust.</w:t>
      </w:r>
      <w:r w:rsidR="00EE6956" w:rsidRPr="005B6181">
        <w:rPr>
          <w:rFonts w:cstheme="minorHAnsi"/>
          <w:color w:val="000000"/>
        </w:rPr>
        <w:t> </w:t>
      </w:r>
      <w:r w:rsidR="002749F5" w:rsidRPr="005B6181">
        <w:rPr>
          <w:rFonts w:cstheme="minorHAnsi"/>
          <w:color w:val="000000"/>
        </w:rPr>
        <w:t>2</w:t>
      </w:r>
      <w:r w:rsidR="008804B2">
        <w:rPr>
          <w:rFonts w:cstheme="minorHAnsi"/>
          <w:color w:val="000000"/>
        </w:rPr>
        <w:t> </w:t>
      </w:r>
      <w:r w:rsidR="002749F5" w:rsidRPr="005B6181">
        <w:rPr>
          <w:rFonts w:cstheme="minorHAnsi"/>
          <w:color w:val="000000"/>
        </w:rPr>
        <w:t>ustawy z dnia 30 kwietnia 2010 r. o Narodowym Centrum Badań i</w:t>
      </w:r>
      <w:r w:rsidR="006B1810">
        <w:rPr>
          <w:rFonts w:cstheme="minorHAnsi"/>
          <w:color w:val="000000"/>
        </w:rPr>
        <w:t xml:space="preserve"> </w:t>
      </w:r>
      <w:r w:rsidR="002749F5" w:rsidRPr="005B6181">
        <w:rPr>
          <w:rFonts w:cstheme="minorHAnsi"/>
          <w:color w:val="000000"/>
        </w:rPr>
        <w:t>Rozwoju</w:t>
      </w:r>
      <w:r w:rsidR="006B1810">
        <w:rPr>
          <w:rFonts w:cstheme="minorHAnsi"/>
          <w:color w:val="000000"/>
        </w:rPr>
        <w:t xml:space="preserve"> </w:t>
      </w:r>
      <w:r w:rsidR="006B1810" w:rsidRPr="00C50B6A">
        <w:t>(</w:t>
      </w:r>
      <w:r w:rsidR="006B1810" w:rsidRPr="009A2A83">
        <w:t>Dz. U. z 20</w:t>
      </w:r>
      <w:r w:rsidR="006B1810">
        <w:t>22</w:t>
      </w:r>
      <w:r w:rsidR="006B1810" w:rsidRPr="009A2A83">
        <w:t xml:space="preserve"> r. poz.</w:t>
      </w:r>
      <w:r w:rsidR="000E20A9">
        <w:t> </w:t>
      </w:r>
      <w:r w:rsidR="006B1810">
        <w:t>2279</w:t>
      </w:r>
      <w:r w:rsidR="006B1810" w:rsidRPr="00C50B6A">
        <w:t>)</w:t>
      </w:r>
      <w:r w:rsidR="002749F5" w:rsidRPr="005B6181">
        <w:rPr>
          <w:rFonts w:cstheme="minorHAnsi"/>
          <w:color w:val="000000"/>
        </w:rPr>
        <w:t>.</w:t>
      </w:r>
    </w:p>
    <w:p w14:paraId="6194A1F3" w14:textId="6E6F1A18" w:rsidR="006B1810" w:rsidRPr="006510D5" w:rsidRDefault="006B1810" w:rsidP="006510D5">
      <w:pPr>
        <w:spacing w:before="120" w:after="120" w:line="276" w:lineRule="auto"/>
        <w:jc w:val="both"/>
        <w:rPr>
          <w:rFonts w:cstheme="minorHAnsi"/>
          <w:color w:val="000000"/>
        </w:rPr>
      </w:pPr>
      <w:r w:rsidRPr="006B1810">
        <w:rPr>
          <w:rFonts w:cstheme="minorHAnsi"/>
          <w:color w:val="000000"/>
        </w:rPr>
        <w:t>Rozporządzenie Komisji (UE) nr 651/2014 z dnia 17 czerwca 2014 r. uznające niektóre rodzaje pomocy za zgodne z rynkiem wewnętrznym w zastosowaniu art. 107 i 108 Traktatu (Dz. Urz. UE L 187 z</w:t>
      </w:r>
      <w:r w:rsidR="008804B2">
        <w:rPr>
          <w:rFonts w:cstheme="minorHAnsi"/>
          <w:color w:val="000000"/>
        </w:rPr>
        <w:t> </w:t>
      </w:r>
      <w:r w:rsidRPr="006B1810">
        <w:rPr>
          <w:rFonts w:cstheme="minorHAnsi"/>
          <w:color w:val="000000"/>
        </w:rPr>
        <w:t>26.06.2014, str. 1, z późn. zm.</w:t>
      </w:r>
      <w:r w:rsidR="00C84CAB">
        <w:rPr>
          <w:rFonts w:cstheme="minorHAnsi"/>
          <w:color w:val="000000"/>
        </w:rPr>
        <w:t>)</w:t>
      </w:r>
      <w:r w:rsidR="006510D5">
        <w:rPr>
          <w:rFonts w:cstheme="minorHAnsi"/>
          <w:color w:val="000000"/>
        </w:rPr>
        <w:t xml:space="preserve">; </w:t>
      </w:r>
      <w:r w:rsidR="00C84CAB">
        <w:rPr>
          <w:rFonts w:cstheme="minorHAnsi"/>
          <w:color w:val="000000"/>
        </w:rPr>
        <w:t>(</w:t>
      </w:r>
      <w:r w:rsidR="006510D5">
        <w:rPr>
          <w:rFonts w:cstheme="minorHAnsi"/>
          <w:color w:val="000000"/>
        </w:rPr>
        <w:t>„rozporządzenie nr 651/2014”</w:t>
      </w:r>
      <w:r w:rsidRPr="006B1810">
        <w:rPr>
          <w:rFonts w:cstheme="minorHAnsi"/>
          <w:color w:val="000000"/>
        </w:rPr>
        <w:t xml:space="preserve">) </w:t>
      </w:r>
      <w:r w:rsidR="006510D5" w:rsidRPr="006510D5">
        <w:rPr>
          <w:rFonts w:cstheme="minorHAnsi"/>
          <w:color w:val="000000"/>
        </w:rPr>
        <w:t>określa warunki dopuszczalności większości kategorii pomocy publicznej, która jest udzielana za pośrednictwem Narodowego Centrum Badań i Rozwoju (</w:t>
      </w:r>
      <w:r w:rsidR="006510D5">
        <w:rPr>
          <w:rFonts w:cstheme="minorHAnsi"/>
          <w:color w:val="000000"/>
        </w:rPr>
        <w:t>„</w:t>
      </w:r>
      <w:r w:rsidR="006510D5" w:rsidRPr="006510D5">
        <w:rPr>
          <w:rFonts w:cstheme="minorHAnsi"/>
          <w:color w:val="000000"/>
        </w:rPr>
        <w:t>NCBR</w:t>
      </w:r>
      <w:r w:rsidR="006510D5">
        <w:rPr>
          <w:rFonts w:cstheme="minorHAnsi"/>
          <w:color w:val="000000"/>
        </w:rPr>
        <w:t>”</w:t>
      </w:r>
      <w:r w:rsidR="006510D5" w:rsidRPr="006510D5">
        <w:rPr>
          <w:rFonts w:cstheme="minorHAnsi"/>
          <w:color w:val="000000"/>
        </w:rPr>
        <w:t xml:space="preserve">). W odniesieniu do pomocy publicznej udzielanej przez NCBR z innych środków niż </w:t>
      </w:r>
      <w:r w:rsidR="008804B2" w:rsidRPr="008804B2">
        <w:rPr>
          <w:rFonts w:cstheme="minorHAnsi"/>
          <w:color w:val="000000"/>
        </w:rPr>
        <w:t>środki europejskie w ramach perspektywy finansowej 2021</w:t>
      </w:r>
      <w:r w:rsidR="00B20FC0">
        <w:rPr>
          <w:rFonts w:cstheme="minorHAnsi"/>
          <w:color w:val="000000"/>
        </w:rPr>
        <w:t>–</w:t>
      </w:r>
      <w:r w:rsidR="008804B2" w:rsidRPr="008804B2">
        <w:rPr>
          <w:rFonts w:cstheme="minorHAnsi"/>
          <w:color w:val="000000"/>
        </w:rPr>
        <w:t>2027</w:t>
      </w:r>
      <w:r w:rsidR="006510D5" w:rsidRPr="006510D5">
        <w:rPr>
          <w:rFonts w:cstheme="minorHAnsi"/>
          <w:color w:val="000000"/>
        </w:rPr>
        <w:t xml:space="preserve"> podstawą udzielania pomocy jest natomiast rozporządzenie Ministra Nauki i Szkolnictwa Wyższego z</w:t>
      </w:r>
      <w:r w:rsidR="008804B2">
        <w:rPr>
          <w:rFonts w:cstheme="minorHAnsi"/>
          <w:color w:val="000000"/>
        </w:rPr>
        <w:t> </w:t>
      </w:r>
      <w:r w:rsidR="006510D5" w:rsidRPr="006510D5">
        <w:rPr>
          <w:rFonts w:cstheme="minorHAnsi"/>
          <w:color w:val="000000"/>
        </w:rPr>
        <w:t>dnia 19 sierpnia 2020</w:t>
      </w:r>
      <w:r w:rsidR="006510D5">
        <w:rPr>
          <w:rFonts w:cstheme="minorHAnsi"/>
          <w:color w:val="000000"/>
        </w:rPr>
        <w:t xml:space="preserve"> </w:t>
      </w:r>
      <w:r w:rsidR="006510D5" w:rsidRPr="006510D5">
        <w:rPr>
          <w:rFonts w:cstheme="minorHAnsi"/>
          <w:color w:val="000000"/>
        </w:rPr>
        <w:t>r. w sprawie udzielania pomocy publicznej za pośrednictwem Narodowego Centrum Badań i Rozwoju (Dz. U. poz. 1456)</w:t>
      </w:r>
      <w:r w:rsidR="006510D5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które </w:t>
      </w:r>
      <w:r w:rsidRPr="006510D5">
        <w:rPr>
          <w:rFonts w:cstheme="minorHAnsi"/>
          <w:color w:val="000000"/>
        </w:rPr>
        <w:t>stanowi jednocześnie program pomocy publicznej w rozumieniu art. 2 pkt 7 ustawy z dnia 30 kwietnia 2004 r. o</w:t>
      </w:r>
      <w:r w:rsidR="008804B2">
        <w:rPr>
          <w:rFonts w:cstheme="minorHAnsi"/>
          <w:color w:val="000000"/>
        </w:rPr>
        <w:t> </w:t>
      </w:r>
      <w:r w:rsidRPr="006510D5">
        <w:rPr>
          <w:rFonts w:cstheme="minorHAnsi"/>
          <w:color w:val="000000"/>
        </w:rPr>
        <w:t>postępowaniu w sprawach dotyczących pomocy publicznej (Dz. U. z 202</w:t>
      </w:r>
      <w:r w:rsidR="006510D5" w:rsidRPr="006510D5">
        <w:rPr>
          <w:rFonts w:cstheme="minorHAnsi"/>
          <w:color w:val="000000"/>
        </w:rPr>
        <w:t>3</w:t>
      </w:r>
      <w:r w:rsidRPr="006510D5">
        <w:rPr>
          <w:rFonts w:cstheme="minorHAnsi"/>
          <w:color w:val="000000"/>
        </w:rPr>
        <w:t xml:space="preserve"> r. poz. </w:t>
      </w:r>
      <w:r w:rsidR="006510D5" w:rsidRPr="006510D5">
        <w:rPr>
          <w:rFonts w:cstheme="minorHAnsi"/>
          <w:color w:val="000000"/>
        </w:rPr>
        <w:t>702</w:t>
      </w:r>
      <w:r w:rsidR="005A274B" w:rsidRPr="006510D5">
        <w:rPr>
          <w:rFonts w:cstheme="minorHAnsi"/>
          <w:color w:val="000000"/>
        </w:rPr>
        <w:t>)</w:t>
      </w:r>
      <w:r w:rsidR="005A274B">
        <w:rPr>
          <w:rFonts w:cstheme="minorHAnsi"/>
          <w:color w:val="000000"/>
        </w:rPr>
        <w:t>,</w:t>
      </w:r>
      <w:r w:rsidR="00B20FC0">
        <w:rPr>
          <w:rFonts w:cstheme="minorHAnsi"/>
          <w:color w:val="000000"/>
        </w:rPr>
        <w:t xml:space="preserve"> </w:t>
      </w:r>
      <w:r w:rsidR="005A274B">
        <w:rPr>
          <w:rFonts w:cstheme="minorHAnsi"/>
          <w:color w:val="000000"/>
        </w:rPr>
        <w:t>którego nowelizacja jest procedowana.</w:t>
      </w:r>
      <w:r w:rsidR="003C26A4">
        <w:rPr>
          <w:rFonts w:cstheme="minorHAnsi"/>
          <w:color w:val="000000"/>
        </w:rPr>
        <w:t xml:space="preserve"> </w:t>
      </w:r>
      <w:r w:rsidR="00B00310">
        <w:rPr>
          <w:rFonts w:cstheme="minorHAnsi"/>
          <w:color w:val="000000"/>
        </w:rPr>
        <w:t xml:space="preserve">Uprawnionym do zmiany tego rozporządzenia w obowiązującym stanie prawnym jest Minister Funduszy i Polityki Regionalnej. </w:t>
      </w:r>
    </w:p>
    <w:p w14:paraId="443106FA" w14:textId="3748FDF6" w:rsidR="006B1810" w:rsidRPr="006510D5" w:rsidRDefault="006B1810" w:rsidP="006510D5">
      <w:pPr>
        <w:spacing w:before="120" w:after="120" w:line="276" w:lineRule="auto"/>
        <w:jc w:val="both"/>
        <w:rPr>
          <w:rFonts w:cstheme="minorHAnsi"/>
          <w:color w:val="000000"/>
        </w:rPr>
      </w:pPr>
      <w:r w:rsidRPr="006510D5">
        <w:rPr>
          <w:rFonts w:cstheme="minorHAnsi"/>
          <w:color w:val="000000"/>
        </w:rPr>
        <w:t xml:space="preserve">W dniu </w:t>
      </w:r>
      <w:r w:rsidR="005A274B">
        <w:rPr>
          <w:rFonts w:cstheme="minorHAnsi"/>
          <w:color w:val="000000"/>
        </w:rPr>
        <w:t xml:space="preserve">30 czerwca 2023 r. </w:t>
      </w:r>
      <w:r w:rsidR="005A274B" w:rsidRPr="005A274B">
        <w:rPr>
          <w:rFonts w:cstheme="minorHAnsi"/>
          <w:color w:val="000000"/>
        </w:rPr>
        <w:t xml:space="preserve">w Dzienniku Urzędowym UE </w:t>
      </w:r>
      <w:r w:rsidR="005A274B">
        <w:rPr>
          <w:rFonts w:cstheme="minorHAnsi"/>
          <w:color w:val="000000"/>
        </w:rPr>
        <w:t xml:space="preserve">opublikowano </w:t>
      </w:r>
      <w:r w:rsidRPr="006510D5">
        <w:rPr>
          <w:rFonts w:cstheme="minorHAnsi"/>
          <w:color w:val="000000"/>
        </w:rPr>
        <w:t xml:space="preserve">rozporządzenie </w:t>
      </w:r>
      <w:r w:rsidR="008804B2" w:rsidRPr="008804B2">
        <w:rPr>
          <w:rFonts w:cstheme="minorHAnsi"/>
          <w:color w:val="000000"/>
        </w:rPr>
        <w:t xml:space="preserve">2023/1315 z dnia 23 czerwca 2023 r. </w:t>
      </w:r>
      <w:r w:rsidRPr="006510D5">
        <w:rPr>
          <w:rFonts w:cstheme="minorHAnsi"/>
          <w:color w:val="000000"/>
        </w:rPr>
        <w:t>zmieniające rozporządzenie nr 651/2014. Zgodnie z art. 58 ust. 5 rozporządzenia nr 651/2014, „W przypadku zmian niniejszego rozporządzenia wszelkie programy pomocy wyłączone z</w:t>
      </w:r>
      <w:r w:rsidR="008804B2">
        <w:rPr>
          <w:rFonts w:cstheme="minorHAnsi"/>
          <w:color w:val="000000"/>
        </w:rPr>
        <w:t> </w:t>
      </w:r>
      <w:r w:rsidRPr="006510D5">
        <w:rPr>
          <w:rFonts w:cstheme="minorHAnsi"/>
          <w:color w:val="000000"/>
        </w:rPr>
        <w:t>obowiązku zgłoszenia na mocy niniejszego rozporządzenia obowiązującego w dniu wejścia w życie danego programu pozostają wyłączone z tego obowiązku przez 6-miesięczny okres dostosowawczy”. Oznacza to, że po wprowadzeniu przez Komisję Europejską zmian w rozporządzeniu nr 651/2014, państwa członkowskie mają obowiązek dostosowania krajowych programów pomocowych opartych na warunkach określonych w rozporządzeniu nr 651/2014. Dostosowanie to powinno nastąpić w</w:t>
      </w:r>
      <w:r w:rsidR="008804B2">
        <w:rPr>
          <w:rFonts w:cstheme="minorHAnsi"/>
          <w:color w:val="000000"/>
        </w:rPr>
        <w:t> </w:t>
      </w:r>
      <w:r w:rsidRPr="006510D5">
        <w:rPr>
          <w:rFonts w:cstheme="minorHAnsi"/>
          <w:color w:val="000000"/>
        </w:rPr>
        <w:t xml:space="preserve">terminie nie późniejszym niż sześć miesięcy od dnia wejścia w życie zmian w rozporządzeniu nr 651/2014. Rozporządzenie </w:t>
      </w:r>
      <w:r w:rsidR="008804B2" w:rsidRPr="008804B2">
        <w:rPr>
          <w:rFonts w:cstheme="minorHAnsi"/>
          <w:color w:val="000000"/>
        </w:rPr>
        <w:t>2023/1315</w:t>
      </w:r>
      <w:r w:rsidRPr="006510D5">
        <w:rPr>
          <w:rFonts w:cstheme="minorHAnsi"/>
          <w:color w:val="000000"/>
        </w:rPr>
        <w:t xml:space="preserve"> weszło w życie dnia </w:t>
      </w:r>
      <w:r w:rsidR="008804B2">
        <w:rPr>
          <w:rFonts w:cstheme="minorHAnsi"/>
          <w:color w:val="000000"/>
        </w:rPr>
        <w:t>1 lipca 2023 r.</w:t>
      </w:r>
    </w:p>
    <w:p w14:paraId="27676B87" w14:textId="67C28CD3" w:rsidR="006B1810" w:rsidRPr="006510D5" w:rsidRDefault="006510D5" w:rsidP="006510D5">
      <w:pPr>
        <w:spacing w:before="120" w:after="120" w:line="276" w:lineRule="auto"/>
        <w:jc w:val="both"/>
        <w:rPr>
          <w:rFonts w:cstheme="minorHAnsi"/>
          <w:color w:val="000000"/>
        </w:rPr>
      </w:pPr>
      <w:r w:rsidRPr="0047130A">
        <w:rPr>
          <w:rFonts w:cstheme="minorHAnsi"/>
          <w:color w:val="000000"/>
        </w:rPr>
        <w:t xml:space="preserve">Celem projektowanej regulacji jest utrzymanie podstawy prawnej dla udzielania pomocy publicznej przez NCBR ze środków </w:t>
      </w:r>
      <w:r w:rsidR="0047130A" w:rsidRPr="0047130A">
        <w:rPr>
          <w:rFonts w:cstheme="minorHAnsi"/>
        </w:rPr>
        <w:t xml:space="preserve">innych niż </w:t>
      </w:r>
      <w:r w:rsidR="0047130A" w:rsidRPr="0047130A">
        <w:rPr>
          <w:rFonts w:eastAsia="Times New Roman" w:cstheme="minorHAnsi"/>
          <w:lang w:eastAsia="pl-PL"/>
        </w:rPr>
        <w:t>środki europejskie w ramach perspektywy finansowej 2021</w:t>
      </w:r>
      <w:r w:rsidR="004D47FC">
        <w:rPr>
          <w:rFonts w:eastAsia="Times New Roman" w:cstheme="minorHAnsi"/>
          <w:lang w:eastAsia="pl-PL"/>
        </w:rPr>
        <w:t>–</w:t>
      </w:r>
      <w:r w:rsidR="0047130A" w:rsidRPr="0047130A">
        <w:rPr>
          <w:rFonts w:eastAsia="Times New Roman" w:cstheme="minorHAnsi"/>
          <w:lang w:eastAsia="pl-PL"/>
        </w:rPr>
        <w:t>2027</w:t>
      </w:r>
      <w:r w:rsidR="0047130A" w:rsidRPr="0047130A">
        <w:rPr>
          <w:rFonts w:cstheme="minorHAnsi"/>
        </w:rPr>
        <w:t xml:space="preserve"> </w:t>
      </w:r>
      <w:r w:rsidRPr="0047130A">
        <w:rPr>
          <w:rFonts w:cstheme="minorHAnsi"/>
          <w:color w:val="000000"/>
        </w:rPr>
        <w:t>przez dostosowanie przepisów rozporządzenia Ministra Nauki i Szkolnictwa Wyższego z dnia 19 sierpnia 2020 r. w sprawie udzielania pomocy publicznej za pośrednictwem Narodowego Centrum Badań i Rozwoju do znowelizowanych przepisów rozporządzenia nr 651/2014. Zasadnicza część zmian wprowadzanych projektowanym rozporządzeniem stanowi wyłączną</w:t>
      </w:r>
      <w:r w:rsidRPr="006510D5">
        <w:rPr>
          <w:rFonts w:cstheme="minorHAnsi"/>
          <w:color w:val="000000"/>
        </w:rPr>
        <w:t xml:space="preserve"> i bezpośrednią konsekwencję zmian wprowadzonych do rozporządzenia nr 651/2014 przez rozporządzenie </w:t>
      </w:r>
      <w:r w:rsidR="008804B2" w:rsidRPr="008804B2">
        <w:rPr>
          <w:rFonts w:cstheme="minorHAnsi"/>
          <w:color w:val="000000"/>
        </w:rPr>
        <w:t>2023/1315</w:t>
      </w:r>
      <w:r w:rsidRPr="006510D5">
        <w:rPr>
          <w:rFonts w:cstheme="minorHAnsi"/>
          <w:color w:val="000000"/>
        </w:rPr>
        <w:t>.</w:t>
      </w:r>
    </w:p>
    <w:p w14:paraId="12AB81A0" w14:textId="3EDC5C13" w:rsidR="006B1810" w:rsidRPr="006510D5" w:rsidRDefault="006510D5" w:rsidP="006510D5">
      <w:pPr>
        <w:spacing w:before="120" w:after="120" w:line="276" w:lineRule="auto"/>
        <w:jc w:val="both"/>
        <w:rPr>
          <w:rFonts w:cstheme="minorHAnsi"/>
          <w:color w:val="000000"/>
        </w:rPr>
      </w:pPr>
      <w:r w:rsidRPr="006510D5">
        <w:rPr>
          <w:rFonts w:cstheme="minorHAnsi"/>
          <w:color w:val="000000"/>
        </w:rPr>
        <w:t>Rozporządzenie Ministra Nauki i Szkolnictwa Wyższego z dnia 19 sierpnia 2020 r. w sprawie udzielania pomocy publicznej za pośrednictwem Narodowego Centrum Badań i Rozwoju określa szczegółowe przeznaczenie, warunki i tryb udzielania pomocy finansowej stanowiącej:</w:t>
      </w:r>
    </w:p>
    <w:p w14:paraId="5898922B" w14:textId="77777777" w:rsidR="006B1810" w:rsidRPr="006510D5" w:rsidRDefault="006B1810" w:rsidP="006510D5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cstheme="minorHAnsi"/>
          <w:color w:val="000000"/>
        </w:rPr>
      </w:pPr>
      <w:r w:rsidRPr="006510D5">
        <w:rPr>
          <w:rFonts w:cstheme="minorHAnsi"/>
          <w:color w:val="000000"/>
        </w:rPr>
        <w:t>pomoc publiczną, do której mają zastosowanie przepisy rozporządzenia nr 651/2014;</w:t>
      </w:r>
    </w:p>
    <w:p w14:paraId="702C5A8D" w14:textId="66ABDEA1" w:rsidR="006B1810" w:rsidRPr="006510D5" w:rsidRDefault="006B1810" w:rsidP="006510D5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cstheme="minorHAnsi"/>
          <w:color w:val="000000"/>
        </w:rPr>
      </w:pPr>
      <w:r w:rsidRPr="006510D5">
        <w:rPr>
          <w:rFonts w:cstheme="minorHAnsi"/>
          <w:color w:val="000000"/>
        </w:rPr>
        <w:lastRenderedPageBreak/>
        <w:t>pomoc de minimis, do której mają zastosowanie przepisy rozporządzenia Komisji (UE) nr</w:t>
      </w:r>
      <w:r w:rsidR="006510D5">
        <w:rPr>
          <w:rFonts w:cstheme="minorHAnsi"/>
          <w:color w:val="000000"/>
        </w:rPr>
        <w:t> </w:t>
      </w:r>
      <w:r w:rsidRPr="006510D5">
        <w:rPr>
          <w:rFonts w:cstheme="minorHAnsi"/>
          <w:color w:val="000000"/>
        </w:rPr>
        <w:t>1407/2013 z dnia 18 grudnia 2013 r. w sprawie stosowania art. 107 i 108 Traktatu o</w:t>
      </w:r>
      <w:r w:rsidR="00670A3F">
        <w:rPr>
          <w:rFonts w:cstheme="minorHAnsi"/>
          <w:color w:val="000000"/>
        </w:rPr>
        <w:t> </w:t>
      </w:r>
      <w:r w:rsidRPr="006510D5">
        <w:rPr>
          <w:rFonts w:cstheme="minorHAnsi"/>
          <w:color w:val="000000"/>
        </w:rPr>
        <w:t>funkcjonowaniu Unii Europejskiej do pomocy de minimis (Dz. Urz. UE L 352 z 24.12.2013, str.</w:t>
      </w:r>
      <w:r w:rsidR="00670A3F">
        <w:rPr>
          <w:rFonts w:cstheme="minorHAnsi"/>
          <w:color w:val="000000"/>
        </w:rPr>
        <w:t> </w:t>
      </w:r>
      <w:r w:rsidRPr="006510D5">
        <w:rPr>
          <w:rFonts w:cstheme="minorHAnsi"/>
          <w:color w:val="000000"/>
        </w:rPr>
        <w:t>1, z późn. zm.</w:t>
      </w:r>
      <w:r w:rsidR="005A274B">
        <w:rPr>
          <w:rFonts w:cstheme="minorHAnsi"/>
          <w:color w:val="000000"/>
        </w:rPr>
        <w:t>)</w:t>
      </w:r>
      <w:r w:rsidR="00670A3F">
        <w:rPr>
          <w:rFonts w:cstheme="minorHAnsi"/>
          <w:color w:val="000000"/>
        </w:rPr>
        <w:t xml:space="preserve">; </w:t>
      </w:r>
      <w:r w:rsidR="005A274B">
        <w:rPr>
          <w:rFonts w:cstheme="minorHAnsi"/>
          <w:color w:val="000000"/>
        </w:rPr>
        <w:t>(</w:t>
      </w:r>
      <w:r w:rsidR="00670A3F">
        <w:rPr>
          <w:rFonts w:cstheme="minorHAnsi"/>
          <w:color w:val="000000"/>
        </w:rPr>
        <w:t>„rozporządzenie nr 1407/2013”</w:t>
      </w:r>
      <w:r w:rsidRPr="006510D5">
        <w:rPr>
          <w:rFonts w:cstheme="minorHAnsi"/>
          <w:color w:val="000000"/>
        </w:rPr>
        <w:t>);</w:t>
      </w:r>
    </w:p>
    <w:p w14:paraId="709AD8BE" w14:textId="2DA172EA" w:rsidR="006B1810" w:rsidRPr="006510D5" w:rsidRDefault="006B1810" w:rsidP="006510D5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cstheme="minorHAnsi"/>
          <w:color w:val="000000"/>
        </w:rPr>
      </w:pPr>
      <w:r w:rsidRPr="006510D5">
        <w:rPr>
          <w:rFonts w:cstheme="minorHAnsi"/>
          <w:color w:val="000000"/>
        </w:rPr>
        <w:t xml:space="preserve">pomoc na wspieranie realizacji ważnych projektów stanowiących przedmiot wspólnego europejskiego zainteresowania (important projects of common European interest), o których mowa w art. 107 ust. 3 lit. b Traktatu o </w:t>
      </w:r>
      <w:r w:rsidR="00EC4E8E">
        <w:rPr>
          <w:rFonts w:cstheme="minorHAnsi"/>
          <w:color w:val="000000"/>
        </w:rPr>
        <w:t>f</w:t>
      </w:r>
      <w:r w:rsidRPr="006510D5">
        <w:rPr>
          <w:rFonts w:cstheme="minorHAnsi"/>
          <w:color w:val="000000"/>
        </w:rPr>
        <w:t>unkcjonowaniu Unii Europejskiej.</w:t>
      </w:r>
    </w:p>
    <w:p w14:paraId="5B367223" w14:textId="77777777" w:rsidR="006510D5" w:rsidRPr="006510D5" w:rsidRDefault="006510D5" w:rsidP="006510D5">
      <w:pPr>
        <w:spacing w:before="120" w:after="120" w:line="276" w:lineRule="auto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Projektowane rozporządzenie zmienia zasady udzielania pomocy publicznej, do której mają zastosowanie przepisy rozporządzenia nr 651/2014. Wprowadzane zmiany dotyczą:</w:t>
      </w:r>
    </w:p>
    <w:p w14:paraId="52C58FD1" w14:textId="1F106A8F" w:rsidR="006510D5" w:rsidRPr="006510D5" w:rsidRDefault="006510D5" w:rsidP="006510D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przepisów ogólnych zmienianego rozporządzenia</w:t>
      </w:r>
      <w:r w:rsidR="00213D50">
        <w:rPr>
          <w:rFonts w:cstheme="minorHAnsi"/>
          <w:color w:val="000000"/>
          <w:spacing w:val="-2"/>
        </w:rPr>
        <w:t xml:space="preserve"> </w:t>
      </w:r>
      <w:r w:rsidR="00BA5F78">
        <w:rPr>
          <w:rFonts w:cstheme="minorHAnsi"/>
          <w:color w:val="000000"/>
          <w:spacing w:val="-2"/>
        </w:rPr>
        <w:t xml:space="preserve">w § 2 pkt </w:t>
      </w:r>
      <w:r w:rsidR="00B13419">
        <w:rPr>
          <w:rFonts w:cstheme="minorHAnsi"/>
          <w:color w:val="000000"/>
          <w:spacing w:val="-2"/>
        </w:rPr>
        <w:t xml:space="preserve">1 lit. h, § 2 pkt </w:t>
      </w:r>
      <w:r w:rsidR="00BA5F78">
        <w:rPr>
          <w:rFonts w:cstheme="minorHAnsi"/>
          <w:color w:val="000000"/>
          <w:spacing w:val="-2"/>
        </w:rPr>
        <w:t>2, § 4 pkt 4 i 9, § 6 pkt 3, § 9 ust. 3 pkt 5 oraz § 10 ust. 1 (</w:t>
      </w:r>
      <w:r w:rsidR="00213D50">
        <w:rPr>
          <w:rFonts w:cstheme="minorHAnsi"/>
          <w:color w:val="000000"/>
          <w:spacing w:val="-2"/>
        </w:rPr>
        <w:t xml:space="preserve">w </w:t>
      </w:r>
      <w:r w:rsidR="00BA5F78">
        <w:rPr>
          <w:rFonts w:cstheme="minorHAnsi"/>
          <w:color w:val="000000"/>
          <w:spacing w:val="-2"/>
        </w:rPr>
        <w:t xml:space="preserve">§ 1 pkt </w:t>
      </w:r>
      <w:r w:rsidR="008B49B0">
        <w:rPr>
          <w:rFonts w:cstheme="minorHAnsi"/>
          <w:color w:val="000000"/>
          <w:spacing w:val="-2"/>
        </w:rPr>
        <w:t>1, 2, 3, 4 i 5</w:t>
      </w:r>
      <w:r w:rsidR="00BA5F78">
        <w:rPr>
          <w:rFonts w:cstheme="minorHAnsi"/>
          <w:color w:val="000000"/>
          <w:spacing w:val="-2"/>
        </w:rPr>
        <w:t xml:space="preserve"> niniejszego rozporządzenia)</w:t>
      </w:r>
      <w:r w:rsidRPr="006510D5">
        <w:rPr>
          <w:rFonts w:cstheme="minorHAnsi"/>
          <w:color w:val="000000"/>
          <w:spacing w:val="-2"/>
        </w:rPr>
        <w:t>;</w:t>
      </w:r>
    </w:p>
    <w:p w14:paraId="002B1C5F" w14:textId="7F6A5CE9" w:rsidR="006510D5" w:rsidRPr="006510D5" w:rsidRDefault="006510D5" w:rsidP="006510D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przepisów dotyczących pomocy na projekty badawczo rozwojowe (w zmienianym rozporządzeniu zwanej pomocą przeznaczoną na prowadzenie badań podstawowych, badań przemysłowych i eksperymentalnych prac rozwojowych oraz przygotowanie studiów wykonalności)</w:t>
      </w:r>
      <w:r w:rsidR="00BA5F78">
        <w:rPr>
          <w:rFonts w:cstheme="minorHAnsi"/>
          <w:color w:val="000000"/>
          <w:spacing w:val="-2"/>
        </w:rPr>
        <w:t xml:space="preserve"> w § 14 ust. 1</w:t>
      </w:r>
      <w:r w:rsidR="00213D50">
        <w:rPr>
          <w:rFonts w:cstheme="minorHAnsi"/>
          <w:color w:val="000000"/>
          <w:spacing w:val="-2"/>
        </w:rPr>
        <w:t xml:space="preserve"> </w:t>
      </w:r>
      <w:r w:rsidR="00BA5F78">
        <w:rPr>
          <w:rFonts w:cstheme="minorHAnsi"/>
          <w:color w:val="000000"/>
          <w:spacing w:val="-2"/>
        </w:rPr>
        <w:t>(</w:t>
      </w:r>
      <w:r w:rsidR="00213D50">
        <w:rPr>
          <w:rFonts w:cstheme="minorHAnsi"/>
          <w:color w:val="000000"/>
          <w:spacing w:val="-2"/>
        </w:rPr>
        <w:t>w</w:t>
      </w:r>
      <w:r w:rsidR="00BA5F78">
        <w:rPr>
          <w:rFonts w:cstheme="minorHAnsi"/>
          <w:color w:val="000000"/>
          <w:spacing w:val="-2"/>
        </w:rPr>
        <w:t xml:space="preserve"> § 1</w:t>
      </w:r>
      <w:r w:rsidR="00213D50">
        <w:rPr>
          <w:rFonts w:cstheme="minorHAnsi"/>
          <w:color w:val="000000"/>
          <w:spacing w:val="-2"/>
        </w:rPr>
        <w:t xml:space="preserve"> </w:t>
      </w:r>
      <w:r w:rsidR="00BA5F78">
        <w:rPr>
          <w:rFonts w:cstheme="minorHAnsi"/>
          <w:color w:val="000000"/>
          <w:spacing w:val="-2"/>
        </w:rPr>
        <w:t xml:space="preserve">pkt </w:t>
      </w:r>
      <w:r w:rsidR="008B49B0">
        <w:rPr>
          <w:rFonts w:cstheme="minorHAnsi"/>
          <w:color w:val="000000"/>
          <w:spacing w:val="-2"/>
        </w:rPr>
        <w:t>6</w:t>
      </w:r>
      <w:r w:rsidR="00BA5F78">
        <w:rPr>
          <w:rFonts w:cstheme="minorHAnsi"/>
          <w:color w:val="000000"/>
          <w:spacing w:val="-2"/>
        </w:rPr>
        <w:t xml:space="preserve"> niniejszego rozporządzenia)</w:t>
      </w:r>
      <w:r w:rsidRPr="006510D5">
        <w:rPr>
          <w:rFonts w:cstheme="minorHAnsi"/>
          <w:color w:val="000000"/>
          <w:spacing w:val="-2"/>
        </w:rPr>
        <w:t>;</w:t>
      </w:r>
    </w:p>
    <w:p w14:paraId="10EC1B04" w14:textId="4CAE555B" w:rsidR="006510D5" w:rsidRPr="006510D5" w:rsidRDefault="006510D5" w:rsidP="006510D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przepisów dotyczących pomocy na wspieranie innowacyjności</w:t>
      </w:r>
      <w:r w:rsidR="008B49B0">
        <w:rPr>
          <w:rFonts w:cstheme="minorHAnsi"/>
          <w:color w:val="000000"/>
          <w:spacing w:val="-2"/>
        </w:rPr>
        <w:t xml:space="preserve"> </w:t>
      </w:r>
      <w:r w:rsidR="00BA5F78">
        <w:rPr>
          <w:rFonts w:cstheme="minorHAnsi"/>
          <w:color w:val="000000"/>
          <w:spacing w:val="-2"/>
        </w:rPr>
        <w:t>w § 16 pkt 3 oraz § 17 ust. 2 (</w:t>
      </w:r>
      <w:r w:rsidR="008B49B0">
        <w:rPr>
          <w:rFonts w:cstheme="minorHAnsi"/>
          <w:color w:val="000000"/>
          <w:spacing w:val="-2"/>
        </w:rPr>
        <w:t>w</w:t>
      </w:r>
      <w:r w:rsidR="00BA5F78">
        <w:rPr>
          <w:rFonts w:cstheme="minorHAnsi"/>
          <w:color w:val="000000"/>
          <w:spacing w:val="-2"/>
        </w:rPr>
        <w:t> § 1</w:t>
      </w:r>
      <w:r w:rsidR="008B49B0">
        <w:rPr>
          <w:rFonts w:cstheme="minorHAnsi"/>
          <w:color w:val="000000"/>
          <w:spacing w:val="-2"/>
        </w:rPr>
        <w:t xml:space="preserve"> p</w:t>
      </w:r>
      <w:r w:rsidR="00BA5F78">
        <w:rPr>
          <w:rFonts w:cstheme="minorHAnsi"/>
          <w:color w:val="000000"/>
          <w:spacing w:val="-2"/>
        </w:rPr>
        <w:t>kt</w:t>
      </w:r>
      <w:r w:rsidR="008B49B0">
        <w:rPr>
          <w:rFonts w:cstheme="minorHAnsi"/>
          <w:color w:val="000000"/>
          <w:spacing w:val="-2"/>
        </w:rPr>
        <w:t xml:space="preserve"> 7 i 8</w:t>
      </w:r>
      <w:r w:rsidR="00BA5F78">
        <w:rPr>
          <w:rFonts w:cstheme="minorHAnsi"/>
          <w:color w:val="000000"/>
          <w:spacing w:val="-2"/>
        </w:rPr>
        <w:t xml:space="preserve"> niniejszego rozporządzenia)</w:t>
      </w:r>
      <w:r w:rsidRPr="006510D5">
        <w:rPr>
          <w:rFonts w:cstheme="minorHAnsi"/>
          <w:color w:val="000000"/>
          <w:spacing w:val="-2"/>
        </w:rPr>
        <w:t>;</w:t>
      </w:r>
    </w:p>
    <w:p w14:paraId="4CD52C44" w14:textId="570D56C7" w:rsidR="006510D5" w:rsidRPr="006510D5" w:rsidRDefault="006510D5" w:rsidP="006510D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przepisów dotyczących pomocy na finansowanie ryzyka (w zmienianym rozporządzeniu zwanej pomocą przeznaczoną na wspieranie komercjalizacji wyników badań podstawowych, badań przemysłowych i eksperymentalnych prac rozwojowych lub know-how związanego z tymi wynikami przez finansowanie ryzyka)</w:t>
      </w:r>
      <w:r w:rsidR="008B49B0">
        <w:rPr>
          <w:rFonts w:cstheme="minorHAnsi"/>
          <w:color w:val="000000"/>
          <w:spacing w:val="-2"/>
        </w:rPr>
        <w:t xml:space="preserve"> </w:t>
      </w:r>
      <w:r w:rsidR="00BA5F78">
        <w:rPr>
          <w:rFonts w:cstheme="minorHAnsi"/>
          <w:color w:val="000000"/>
          <w:spacing w:val="-2"/>
        </w:rPr>
        <w:t>w § 24 ust. 1 i 2, § 26 ust. 1 pkt 3, § 26 ust. 4 pkt 1 oraz § 27 ust. 1 i 2 (</w:t>
      </w:r>
      <w:r w:rsidR="008B49B0">
        <w:rPr>
          <w:rFonts w:cstheme="minorHAnsi"/>
          <w:color w:val="000000"/>
          <w:spacing w:val="-2"/>
        </w:rPr>
        <w:t>w</w:t>
      </w:r>
      <w:r w:rsidR="00BA5F78">
        <w:rPr>
          <w:rFonts w:cstheme="minorHAnsi"/>
          <w:color w:val="000000"/>
          <w:spacing w:val="-2"/>
        </w:rPr>
        <w:t xml:space="preserve"> § 1</w:t>
      </w:r>
      <w:r w:rsidR="008B49B0">
        <w:rPr>
          <w:rFonts w:cstheme="minorHAnsi"/>
          <w:color w:val="000000"/>
          <w:spacing w:val="-2"/>
        </w:rPr>
        <w:t xml:space="preserve"> </w:t>
      </w:r>
      <w:r w:rsidR="00BA5F78">
        <w:rPr>
          <w:rFonts w:cstheme="minorHAnsi"/>
          <w:color w:val="000000"/>
          <w:spacing w:val="-2"/>
        </w:rPr>
        <w:t xml:space="preserve">pkt </w:t>
      </w:r>
      <w:r w:rsidR="008B49B0">
        <w:rPr>
          <w:rFonts w:cstheme="minorHAnsi"/>
          <w:color w:val="000000"/>
          <w:spacing w:val="-2"/>
        </w:rPr>
        <w:t>9, 10 i 11</w:t>
      </w:r>
      <w:r w:rsidR="00BA5F78">
        <w:rPr>
          <w:rFonts w:cstheme="minorHAnsi"/>
          <w:color w:val="000000"/>
          <w:spacing w:val="-2"/>
        </w:rPr>
        <w:t xml:space="preserve"> niniejszego rozporządzenia)</w:t>
      </w:r>
      <w:r w:rsidRPr="006510D5">
        <w:rPr>
          <w:rFonts w:cstheme="minorHAnsi"/>
          <w:color w:val="000000"/>
          <w:spacing w:val="-2"/>
        </w:rPr>
        <w:t>;</w:t>
      </w:r>
    </w:p>
    <w:p w14:paraId="290FFD4F" w14:textId="4585F16D" w:rsidR="006510D5" w:rsidRPr="006510D5" w:rsidRDefault="006510D5" w:rsidP="006510D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przepisów dotyczących pomocy dla przedsiębiorców rozpoczynających działalność (w</w:t>
      </w:r>
      <w:r w:rsidR="00670A3F">
        <w:rPr>
          <w:rFonts w:cstheme="minorHAnsi"/>
          <w:color w:val="000000"/>
          <w:spacing w:val="-2"/>
        </w:rPr>
        <w:t> </w:t>
      </w:r>
      <w:r w:rsidRPr="006510D5">
        <w:rPr>
          <w:rFonts w:cstheme="minorHAnsi"/>
          <w:color w:val="000000"/>
          <w:spacing w:val="-2"/>
        </w:rPr>
        <w:t>zmienianym rozporządzeniu zwanej pomocą przeznaczoną na wspieranie przedsiębiorców rozpoczynających prowadzenie działalności badawczej, rozwojowej i innowacyjnej)</w:t>
      </w:r>
      <w:r w:rsidR="00636200">
        <w:rPr>
          <w:rFonts w:cstheme="minorHAnsi"/>
          <w:color w:val="000000"/>
          <w:spacing w:val="-2"/>
        </w:rPr>
        <w:t xml:space="preserve"> </w:t>
      </w:r>
      <w:r w:rsidR="00BA5F78">
        <w:rPr>
          <w:rFonts w:cstheme="minorHAnsi"/>
          <w:color w:val="000000"/>
          <w:spacing w:val="-2"/>
        </w:rPr>
        <w:t>w § 28 pkt 3 i 4, § 29 pkt 1 lit. a, § 29 pkt 2 lit. a, § 29 pkt 3</w:t>
      </w:r>
      <w:r w:rsidR="00D27A7C">
        <w:rPr>
          <w:rFonts w:cstheme="minorHAnsi"/>
          <w:color w:val="000000"/>
          <w:spacing w:val="-2"/>
        </w:rPr>
        <w:t xml:space="preserve"> oraz</w:t>
      </w:r>
      <w:r w:rsidR="00BA5F78">
        <w:rPr>
          <w:rFonts w:cstheme="minorHAnsi"/>
          <w:color w:val="000000"/>
          <w:spacing w:val="-2"/>
        </w:rPr>
        <w:t xml:space="preserve"> </w:t>
      </w:r>
      <w:r w:rsidR="00D27A7C">
        <w:rPr>
          <w:rFonts w:cstheme="minorHAnsi"/>
          <w:color w:val="000000"/>
          <w:spacing w:val="-2"/>
        </w:rPr>
        <w:t>§ 30a</w:t>
      </w:r>
      <w:r w:rsidR="00BA5F78">
        <w:rPr>
          <w:rFonts w:cstheme="minorHAnsi"/>
          <w:color w:val="000000"/>
          <w:spacing w:val="-2"/>
        </w:rPr>
        <w:t xml:space="preserve"> </w:t>
      </w:r>
      <w:r w:rsidR="00D27A7C">
        <w:rPr>
          <w:rFonts w:cstheme="minorHAnsi"/>
          <w:color w:val="000000"/>
          <w:spacing w:val="-2"/>
        </w:rPr>
        <w:t>(</w:t>
      </w:r>
      <w:r w:rsidR="00183462">
        <w:rPr>
          <w:rFonts w:cstheme="minorHAnsi"/>
          <w:color w:val="000000"/>
          <w:spacing w:val="-2"/>
        </w:rPr>
        <w:t xml:space="preserve">w </w:t>
      </w:r>
      <w:r w:rsidR="00D27A7C">
        <w:rPr>
          <w:rFonts w:cstheme="minorHAnsi"/>
          <w:color w:val="000000"/>
          <w:spacing w:val="-2"/>
        </w:rPr>
        <w:t>§ 1 pkt</w:t>
      </w:r>
      <w:r w:rsidR="00183462">
        <w:rPr>
          <w:rFonts w:cstheme="minorHAnsi"/>
          <w:color w:val="000000"/>
          <w:spacing w:val="-2"/>
        </w:rPr>
        <w:t xml:space="preserve"> 12, 13 i 14</w:t>
      </w:r>
      <w:r w:rsidR="00D27A7C">
        <w:rPr>
          <w:rFonts w:cstheme="minorHAnsi"/>
          <w:color w:val="000000"/>
          <w:spacing w:val="-2"/>
        </w:rPr>
        <w:t xml:space="preserve"> niniejszego rozporządzenia</w:t>
      </w:r>
      <w:r w:rsidR="00951A2F">
        <w:rPr>
          <w:rFonts w:cstheme="minorHAnsi"/>
          <w:color w:val="000000"/>
          <w:spacing w:val="-2"/>
        </w:rPr>
        <w:t>)</w:t>
      </w:r>
      <w:r w:rsidRPr="006510D5">
        <w:rPr>
          <w:rFonts w:cstheme="minorHAnsi"/>
          <w:color w:val="000000"/>
          <w:spacing w:val="-2"/>
        </w:rPr>
        <w:t>;</w:t>
      </w:r>
    </w:p>
    <w:p w14:paraId="65758C20" w14:textId="2E1EC8D9" w:rsidR="006510D5" w:rsidRPr="006510D5" w:rsidRDefault="006510D5" w:rsidP="006510D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przepisów dotyczących pomocy na koszty rozpoznania (w zmienianym rozporządzeniu zwanej pomocą przeznaczoną na pokrycie kosztów rozpoznania potencjalnych beneficjentów pomocy publicznej na wspieranie komercjalizacji przez finansowanie ryzyka</w:t>
      </w:r>
      <w:r w:rsidR="0094528D">
        <w:rPr>
          <w:rFonts w:cstheme="minorHAnsi"/>
          <w:color w:val="000000"/>
          <w:spacing w:val="-2"/>
        </w:rPr>
        <w:t>)</w:t>
      </w:r>
      <w:r w:rsidR="00183462">
        <w:rPr>
          <w:rFonts w:cstheme="minorHAnsi"/>
          <w:color w:val="000000"/>
          <w:spacing w:val="-2"/>
        </w:rPr>
        <w:t xml:space="preserve"> </w:t>
      </w:r>
      <w:r w:rsidR="00D27A7C">
        <w:rPr>
          <w:rFonts w:cstheme="minorHAnsi"/>
          <w:color w:val="000000"/>
          <w:spacing w:val="-2"/>
        </w:rPr>
        <w:t>w § 32 (</w:t>
      </w:r>
      <w:r w:rsidR="00183462">
        <w:rPr>
          <w:rFonts w:cstheme="minorHAnsi"/>
          <w:color w:val="000000"/>
          <w:spacing w:val="-2"/>
        </w:rPr>
        <w:t xml:space="preserve">w </w:t>
      </w:r>
      <w:r w:rsidR="00D27A7C">
        <w:rPr>
          <w:rFonts w:cstheme="minorHAnsi"/>
          <w:color w:val="000000"/>
          <w:spacing w:val="-2"/>
        </w:rPr>
        <w:t xml:space="preserve">§ 1 pkt </w:t>
      </w:r>
      <w:r w:rsidR="00183462">
        <w:rPr>
          <w:rFonts w:cstheme="minorHAnsi"/>
          <w:color w:val="000000"/>
          <w:spacing w:val="-2"/>
        </w:rPr>
        <w:t>15</w:t>
      </w:r>
      <w:r w:rsidRPr="006510D5">
        <w:rPr>
          <w:rFonts w:cstheme="minorHAnsi"/>
          <w:color w:val="000000"/>
          <w:spacing w:val="-2"/>
        </w:rPr>
        <w:t xml:space="preserve"> </w:t>
      </w:r>
      <w:r w:rsidR="00D27A7C">
        <w:rPr>
          <w:rFonts w:cstheme="minorHAnsi"/>
          <w:color w:val="000000"/>
          <w:spacing w:val="-2"/>
        </w:rPr>
        <w:t xml:space="preserve">niniejszego rozporządzenia) </w:t>
      </w:r>
      <w:r w:rsidRPr="006510D5">
        <w:rPr>
          <w:rFonts w:cstheme="minorHAnsi"/>
          <w:color w:val="000000"/>
          <w:spacing w:val="-2"/>
        </w:rPr>
        <w:t>oraz</w:t>
      </w:r>
    </w:p>
    <w:p w14:paraId="709C9017" w14:textId="75B8D406" w:rsidR="00213D50" w:rsidRPr="00057EB9" w:rsidRDefault="006510D5" w:rsidP="00213D50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cstheme="minorHAnsi"/>
          <w:color w:val="000000"/>
          <w:spacing w:val="-2"/>
        </w:rPr>
      </w:pPr>
      <w:r w:rsidRPr="006510D5">
        <w:rPr>
          <w:rFonts w:cstheme="minorHAnsi"/>
          <w:color w:val="000000"/>
          <w:spacing w:val="-2"/>
        </w:rPr>
        <w:t>regionalnej pomocy inwestycyjnej (w zmienianym rozporządzeniu zwanej pomocą przeznaczoną na wspieranie wdrażania wyników badań podstawowych, badań przemysłowych i</w:t>
      </w:r>
      <w:r w:rsidR="00670A3F">
        <w:rPr>
          <w:rFonts w:cstheme="minorHAnsi"/>
          <w:color w:val="000000"/>
          <w:spacing w:val="-2"/>
        </w:rPr>
        <w:t> </w:t>
      </w:r>
      <w:r w:rsidRPr="006510D5">
        <w:rPr>
          <w:rFonts w:cstheme="minorHAnsi"/>
          <w:color w:val="000000"/>
          <w:spacing w:val="-2"/>
        </w:rPr>
        <w:t xml:space="preserve">eksperymentalnych prac rozwojowych przez finansowanie inwestycji początkowych oraz </w:t>
      </w:r>
      <w:r w:rsidR="00BA5F78">
        <w:rPr>
          <w:rFonts w:cstheme="minorHAnsi"/>
          <w:color w:val="000000"/>
          <w:spacing w:val="-2"/>
        </w:rPr>
        <w:t>inwestycji początkowej, która zapoczątkowuje nową działalność gospodarczą</w:t>
      </w:r>
      <w:r w:rsidRPr="006510D5">
        <w:rPr>
          <w:rFonts w:cstheme="minorHAnsi"/>
          <w:color w:val="000000"/>
          <w:spacing w:val="-2"/>
        </w:rPr>
        <w:t>)</w:t>
      </w:r>
      <w:r w:rsidR="00183462">
        <w:rPr>
          <w:rFonts w:cstheme="minorHAnsi"/>
          <w:color w:val="000000"/>
          <w:spacing w:val="-2"/>
        </w:rPr>
        <w:t xml:space="preserve"> </w:t>
      </w:r>
      <w:r w:rsidR="00D27A7C">
        <w:rPr>
          <w:rFonts w:cstheme="minorHAnsi"/>
          <w:color w:val="000000"/>
          <w:spacing w:val="-2"/>
        </w:rPr>
        <w:t>w § 37</w:t>
      </w:r>
      <w:r w:rsidR="00B13419">
        <w:rPr>
          <w:rFonts w:cstheme="minorHAnsi"/>
          <w:color w:val="000000"/>
          <w:spacing w:val="-2"/>
        </w:rPr>
        <w:t>, § 38,</w:t>
      </w:r>
      <w:r w:rsidR="00D27A7C">
        <w:rPr>
          <w:rFonts w:cstheme="minorHAnsi"/>
          <w:color w:val="000000"/>
          <w:spacing w:val="-2"/>
        </w:rPr>
        <w:t>§ 39</w:t>
      </w:r>
      <w:r w:rsidR="00B13419">
        <w:rPr>
          <w:rFonts w:cstheme="minorHAnsi"/>
          <w:color w:val="000000"/>
          <w:spacing w:val="-2"/>
        </w:rPr>
        <w:t>, § 40 oraz § 41</w:t>
      </w:r>
      <w:r w:rsidR="00D27A7C">
        <w:rPr>
          <w:rFonts w:cstheme="minorHAnsi"/>
          <w:color w:val="000000"/>
          <w:spacing w:val="-2"/>
        </w:rPr>
        <w:t xml:space="preserve"> (</w:t>
      </w:r>
      <w:r w:rsidR="00183462">
        <w:rPr>
          <w:rFonts w:cstheme="minorHAnsi"/>
          <w:color w:val="000000"/>
          <w:spacing w:val="-2"/>
        </w:rPr>
        <w:t>w</w:t>
      </w:r>
      <w:r w:rsidR="00D27A7C">
        <w:rPr>
          <w:rFonts w:cstheme="minorHAnsi"/>
          <w:color w:val="000000"/>
          <w:spacing w:val="-2"/>
        </w:rPr>
        <w:t xml:space="preserve"> § 1</w:t>
      </w:r>
      <w:r w:rsidR="00183462">
        <w:rPr>
          <w:rFonts w:cstheme="minorHAnsi"/>
          <w:color w:val="000000"/>
          <w:spacing w:val="-2"/>
        </w:rPr>
        <w:t xml:space="preserve"> p</w:t>
      </w:r>
      <w:r w:rsidR="00D27A7C">
        <w:rPr>
          <w:rFonts w:cstheme="minorHAnsi"/>
          <w:color w:val="000000"/>
          <w:spacing w:val="-2"/>
        </w:rPr>
        <w:t>kt</w:t>
      </w:r>
      <w:r w:rsidR="00183462">
        <w:rPr>
          <w:rFonts w:cstheme="minorHAnsi"/>
          <w:color w:val="000000"/>
          <w:spacing w:val="-2"/>
        </w:rPr>
        <w:t xml:space="preserve"> 16</w:t>
      </w:r>
      <w:r w:rsidR="00B13419">
        <w:rPr>
          <w:rFonts w:cstheme="minorHAnsi"/>
          <w:color w:val="000000"/>
          <w:spacing w:val="-2"/>
        </w:rPr>
        <w:t>,</w:t>
      </w:r>
      <w:r w:rsidR="00183462">
        <w:rPr>
          <w:rFonts w:cstheme="minorHAnsi"/>
          <w:color w:val="000000"/>
          <w:spacing w:val="-2"/>
        </w:rPr>
        <w:t xml:space="preserve"> 17</w:t>
      </w:r>
      <w:r w:rsidR="00B13419">
        <w:rPr>
          <w:rFonts w:cstheme="minorHAnsi"/>
          <w:color w:val="000000"/>
          <w:spacing w:val="-2"/>
        </w:rPr>
        <w:t>, 18, 19, 20 i 21</w:t>
      </w:r>
      <w:r w:rsidR="00D27A7C">
        <w:rPr>
          <w:rFonts w:cstheme="minorHAnsi"/>
          <w:color w:val="000000"/>
          <w:spacing w:val="-2"/>
        </w:rPr>
        <w:t xml:space="preserve"> niniejszego rozporządzenia)</w:t>
      </w:r>
      <w:r w:rsidRPr="006510D5">
        <w:rPr>
          <w:rFonts w:cstheme="minorHAnsi"/>
          <w:color w:val="000000"/>
          <w:spacing w:val="-2"/>
        </w:rPr>
        <w:t>.</w:t>
      </w:r>
    </w:p>
    <w:p w14:paraId="1D29753F" w14:textId="0CE9DF99" w:rsidR="00BB5186" w:rsidRPr="006510D5" w:rsidRDefault="006510D5" w:rsidP="006510D5">
      <w:pPr>
        <w:spacing w:before="120" w:after="120" w:line="276" w:lineRule="auto"/>
        <w:jc w:val="both"/>
        <w:rPr>
          <w:rFonts w:cstheme="minorHAnsi"/>
        </w:rPr>
      </w:pPr>
      <w:r w:rsidRPr="006510D5">
        <w:rPr>
          <w:rFonts w:cstheme="minorHAnsi"/>
          <w:color w:val="000000"/>
          <w:spacing w:val="-2"/>
        </w:rPr>
        <w:t xml:space="preserve">Projektowane rozporządzenie uelastycznia również zasady udzielania pomocy </w:t>
      </w:r>
      <w:r w:rsidRPr="006510D5">
        <w:rPr>
          <w:rFonts w:cstheme="minorHAnsi"/>
          <w:i/>
          <w:iCs/>
          <w:color w:val="000000"/>
          <w:spacing w:val="-2"/>
        </w:rPr>
        <w:t>de minimis</w:t>
      </w:r>
      <w:r w:rsidRPr="006510D5">
        <w:rPr>
          <w:rFonts w:cstheme="minorHAnsi"/>
          <w:color w:val="000000"/>
          <w:spacing w:val="-2"/>
        </w:rPr>
        <w:t>.</w:t>
      </w:r>
    </w:p>
    <w:p w14:paraId="7DBB7094" w14:textId="77777777" w:rsidR="006510D5" w:rsidRPr="006510D5" w:rsidRDefault="006510D5" w:rsidP="006510D5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510D5">
        <w:rPr>
          <w:rFonts w:eastAsia="Times New Roman" w:cstheme="minorHAnsi"/>
          <w:lang w:eastAsia="pl-PL"/>
        </w:rPr>
        <w:t>Pozostałe wprowadzane zmiany:</w:t>
      </w:r>
    </w:p>
    <w:p w14:paraId="1ADAE0F8" w14:textId="0B378463" w:rsidR="006510D5" w:rsidRPr="006510D5" w:rsidRDefault="006510D5" w:rsidP="006510D5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6510D5">
        <w:rPr>
          <w:rFonts w:eastAsia="Times New Roman" w:cstheme="minorHAnsi"/>
          <w:lang w:eastAsia="pl-PL"/>
        </w:rPr>
        <w:lastRenderedPageBreak/>
        <w:t>mają na celu dostosowanie zasad udzielania regionalnej pomocy inwestycyjnej do nowej mapy pomocy regionalnej (por. rozporządzenie Rady Ministrów z dnia 14 grudnia 2021 r. w sprawie ustalenia mapy pomocy regionalnej na lata 2022</w:t>
      </w:r>
      <w:r w:rsidR="00636200">
        <w:rPr>
          <w:rFonts w:eastAsia="Times New Roman" w:cstheme="minorHAnsi"/>
          <w:lang w:eastAsia="pl-PL"/>
        </w:rPr>
        <w:t>–</w:t>
      </w:r>
      <w:r w:rsidRPr="006510D5">
        <w:rPr>
          <w:rFonts w:eastAsia="Times New Roman" w:cstheme="minorHAnsi"/>
          <w:lang w:eastAsia="pl-PL"/>
        </w:rPr>
        <w:t>2027</w:t>
      </w:r>
      <w:r w:rsidR="00636200">
        <w:rPr>
          <w:rFonts w:eastAsia="Times New Roman" w:cstheme="minorHAnsi"/>
          <w:lang w:eastAsia="pl-PL"/>
        </w:rPr>
        <w:t xml:space="preserve"> </w:t>
      </w:r>
      <w:r w:rsidR="00F27466">
        <w:rPr>
          <w:rFonts w:eastAsia="Times New Roman" w:cstheme="minorHAnsi"/>
          <w:lang w:eastAsia="pl-PL"/>
        </w:rPr>
        <w:t>(</w:t>
      </w:r>
      <w:r w:rsidRPr="006510D5">
        <w:rPr>
          <w:rFonts w:eastAsia="Times New Roman" w:cstheme="minorHAnsi"/>
          <w:lang w:eastAsia="pl-PL"/>
        </w:rPr>
        <w:t xml:space="preserve">Dz. U. </w:t>
      </w:r>
      <w:r w:rsidR="00670A3F">
        <w:rPr>
          <w:rFonts w:eastAsia="Times New Roman" w:cstheme="minorHAnsi"/>
          <w:lang w:eastAsia="pl-PL"/>
        </w:rPr>
        <w:t xml:space="preserve">poz. </w:t>
      </w:r>
      <w:r w:rsidRPr="006510D5">
        <w:rPr>
          <w:rFonts w:eastAsia="Times New Roman" w:cstheme="minorHAnsi"/>
          <w:lang w:eastAsia="pl-PL"/>
        </w:rPr>
        <w:t>2422)</w:t>
      </w:r>
      <w:r w:rsidR="00F27466">
        <w:rPr>
          <w:rFonts w:eastAsia="Times New Roman" w:cstheme="minorHAnsi"/>
          <w:lang w:eastAsia="pl-PL"/>
        </w:rPr>
        <w:t>)</w:t>
      </w:r>
      <w:r w:rsidRPr="006510D5">
        <w:rPr>
          <w:rFonts w:eastAsia="Times New Roman" w:cstheme="minorHAnsi"/>
          <w:lang w:eastAsia="pl-PL"/>
        </w:rPr>
        <w:t>;</w:t>
      </w:r>
    </w:p>
    <w:p w14:paraId="59F53FAB" w14:textId="6BDE8B60" w:rsidR="006510D5" w:rsidRPr="006510D5" w:rsidRDefault="006510D5" w:rsidP="006510D5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6510D5">
        <w:rPr>
          <w:rFonts w:eastAsia="Times New Roman" w:cstheme="minorHAnsi"/>
          <w:lang w:eastAsia="pl-PL"/>
        </w:rPr>
        <w:t xml:space="preserve">mają na celu uelastycznienie zasad udzielania pomocy </w:t>
      </w:r>
      <w:r w:rsidRPr="006510D5">
        <w:rPr>
          <w:rFonts w:eastAsia="Times New Roman" w:cstheme="minorHAnsi"/>
          <w:i/>
          <w:iCs/>
          <w:lang w:eastAsia="pl-PL"/>
        </w:rPr>
        <w:t>de minimis</w:t>
      </w:r>
      <w:r w:rsidRPr="006510D5">
        <w:rPr>
          <w:rFonts w:eastAsia="Times New Roman" w:cstheme="minorHAnsi"/>
          <w:lang w:eastAsia="pl-PL"/>
        </w:rPr>
        <w:t>, w pełnej zgodności z</w:t>
      </w:r>
      <w:r w:rsidR="00670A3F">
        <w:rPr>
          <w:rFonts w:eastAsia="Times New Roman" w:cstheme="minorHAnsi"/>
          <w:lang w:eastAsia="pl-PL"/>
        </w:rPr>
        <w:t> </w:t>
      </w:r>
      <w:r w:rsidRPr="006510D5">
        <w:rPr>
          <w:rFonts w:eastAsia="Times New Roman" w:cstheme="minorHAnsi"/>
          <w:lang w:eastAsia="pl-PL"/>
        </w:rPr>
        <w:t xml:space="preserve">przepisami </w:t>
      </w:r>
      <w:r w:rsidRPr="006510D5">
        <w:rPr>
          <w:rFonts w:cstheme="minorHAnsi"/>
        </w:rPr>
        <w:t>rozporządzenia nr 1407/2013 albo</w:t>
      </w:r>
    </w:p>
    <w:p w14:paraId="619BB4C2" w14:textId="30985817" w:rsidR="006B1810" w:rsidRPr="006510D5" w:rsidRDefault="006510D5" w:rsidP="006510D5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6510D5">
        <w:rPr>
          <w:rFonts w:cstheme="minorHAnsi"/>
        </w:rPr>
        <w:t>mają charakter doprecyzowujący, np. w odniesieniu do zastosowania właściwych zasad dotyczących pomocy na rzecz IPCEI.</w:t>
      </w:r>
    </w:p>
    <w:p w14:paraId="1BED72DF" w14:textId="14168461" w:rsidR="008B49B0" w:rsidRDefault="008B49B0" w:rsidP="006510D5">
      <w:pPr>
        <w:spacing w:before="120" w:after="120" w:line="276" w:lineRule="auto"/>
        <w:jc w:val="both"/>
        <w:rPr>
          <w:rFonts w:cstheme="minorHAnsi"/>
        </w:rPr>
      </w:pPr>
      <w:r w:rsidRPr="008B49B0">
        <w:rPr>
          <w:rFonts w:cstheme="minorHAnsi"/>
        </w:rPr>
        <w:t>W okresie przejściowym NCBR będzie mógł udzielać wsparcia na podstawie dotychczas obowiązujących przepisów.</w:t>
      </w:r>
    </w:p>
    <w:p w14:paraId="4FA8C12B" w14:textId="7C211347" w:rsidR="00C16432" w:rsidRPr="005B6181" w:rsidRDefault="00C16432" w:rsidP="006510D5">
      <w:pPr>
        <w:spacing w:before="120" w:after="120" w:line="276" w:lineRule="auto"/>
        <w:jc w:val="both"/>
        <w:rPr>
          <w:rFonts w:cstheme="minorHAnsi"/>
        </w:rPr>
      </w:pPr>
      <w:r w:rsidRPr="006510D5">
        <w:rPr>
          <w:rFonts w:cstheme="minorHAnsi"/>
        </w:rPr>
        <w:t>Przedmiotowa regulacja nie nakłada na podmioty objęte jej oddziaływaniem dodatkowych obowiązków, a jedynie reguluje warunki przyznawania wsparcia ze środków</w:t>
      </w:r>
      <w:r w:rsidRPr="005B6181">
        <w:rPr>
          <w:rFonts w:cstheme="minorHAnsi"/>
        </w:rPr>
        <w:t xml:space="preserve"> publicznych na projekty przez nie realizowane. W wyniku wprowadzenia niniejszej regulacji w życie adresaci aktu prawnego nie będą zobowiązani do dostosowania prowadzonej działalności do wymagań prawa, bowiem niniejsze rozporządzenie takich wymagań nie nakłada.</w:t>
      </w:r>
    </w:p>
    <w:p w14:paraId="742DAF5E" w14:textId="3E2D015E" w:rsidR="00970CCE" w:rsidRPr="005B6181" w:rsidRDefault="00970CCE" w:rsidP="006510D5">
      <w:pPr>
        <w:spacing w:before="120" w:after="120" w:line="276" w:lineRule="auto"/>
        <w:jc w:val="both"/>
        <w:rPr>
          <w:rFonts w:cstheme="minorHAnsi"/>
        </w:rPr>
      </w:pPr>
      <w:r w:rsidRPr="005B6181">
        <w:rPr>
          <w:rFonts w:cstheme="minorHAnsi"/>
        </w:rPr>
        <w:t>Projekt rozporządzenia jest zgodny z prawem Unii Europejskiej.</w:t>
      </w:r>
    </w:p>
    <w:p w14:paraId="17ADA083" w14:textId="0F63ABCF" w:rsidR="00970CCE" w:rsidRPr="005B6181" w:rsidRDefault="00970CCE" w:rsidP="006510D5">
      <w:pPr>
        <w:spacing w:before="120" w:after="120" w:line="276" w:lineRule="auto"/>
        <w:jc w:val="both"/>
        <w:rPr>
          <w:rFonts w:cstheme="minorHAnsi"/>
        </w:rPr>
      </w:pPr>
      <w:r w:rsidRPr="005B6181">
        <w:rPr>
          <w:rFonts w:cstheme="minorHAnsi"/>
        </w:rPr>
        <w:t xml:space="preserve">Projektowana regulacja nie wymaga notyfikacji Komisji Europejskiej w trybie ustawy z dnia 30 kwietnia 2004 r. o postępowaniu w sprawach dotyczących pomocy publicznej, gdyż stanowi </w:t>
      </w:r>
      <w:r w:rsidR="00C168D5">
        <w:rPr>
          <w:rFonts w:cstheme="minorHAnsi"/>
        </w:rPr>
        <w:t xml:space="preserve">zmianę </w:t>
      </w:r>
      <w:r w:rsidRPr="005B6181">
        <w:rPr>
          <w:rFonts w:cstheme="minorHAnsi"/>
        </w:rPr>
        <w:t>program</w:t>
      </w:r>
      <w:r w:rsidR="00C168D5">
        <w:rPr>
          <w:rFonts w:cstheme="minorHAnsi"/>
        </w:rPr>
        <w:t>u</w:t>
      </w:r>
      <w:r w:rsidRPr="005B6181">
        <w:rPr>
          <w:rFonts w:cstheme="minorHAnsi"/>
        </w:rPr>
        <w:t xml:space="preserve"> pomocow</w:t>
      </w:r>
      <w:r w:rsidR="00C168D5">
        <w:rPr>
          <w:rFonts w:cstheme="minorHAnsi"/>
        </w:rPr>
        <w:t>ego</w:t>
      </w:r>
      <w:r w:rsidRPr="005B6181">
        <w:rPr>
          <w:rFonts w:cstheme="minorHAnsi"/>
        </w:rPr>
        <w:t xml:space="preserve"> w ramach wyłączeń grupowych. Projekt rozporządzenia jest zgodny z obowiązującymi regulacjami Unii Europejskiej w tym zakresie.</w:t>
      </w:r>
    </w:p>
    <w:p w14:paraId="7AF382B3" w14:textId="33043462" w:rsidR="00970CCE" w:rsidRPr="005B6181" w:rsidRDefault="00970CCE" w:rsidP="006510D5">
      <w:pPr>
        <w:spacing w:before="120" w:after="120" w:line="276" w:lineRule="auto"/>
        <w:jc w:val="both"/>
        <w:rPr>
          <w:rFonts w:cstheme="minorHAnsi"/>
        </w:rPr>
      </w:pPr>
      <w:r w:rsidRPr="005B6181">
        <w:rPr>
          <w:rFonts w:cstheme="minorHAnsi"/>
        </w:rPr>
        <w:t>Rozporządzenie nie wymaga przedstawienia właściwym organom i instytucjom Unii Europejskiej, w</w:t>
      </w:r>
      <w:r w:rsidR="00C90833" w:rsidRPr="005B6181">
        <w:rPr>
          <w:rFonts w:cstheme="minorHAnsi"/>
        </w:rPr>
        <w:t> </w:t>
      </w:r>
      <w:r w:rsidRPr="005B6181">
        <w:rPr>
          <w:rFonts w:cstheme="minorHAnsi"/>
        </w:rPr>
        <w:t>tym Europejskiemu Bankowi Centralnemu, w celu uzyskania opinii, dokonania powiadomienia, konsultacji albo uzgodnienia.</w:t>
      </w:r>
    </w:p>
    <w:p w14:paraId="6AEA074F" w14:textId="2DC602CB" w:rsidR="00970CCE" w:rsidRPr="005B6181" w:rsidRDefault="00970CCE" w:rsidP="006510D5">
      <w:pPr>
        <w:spacing w:before="120" w:after="120" w:line="276" w:lineRule="auto"/>
        <w:jc w:val="both"/>
        <w:rPr>
          <w:rFonts w:cstheme="minorHAnsi"/>
        </w:rPr>
      </w:pPr>
      <w:r w:rsidRPr="005B6181">
        <w:rPr>
          <w:rFonts w:cstheme="minorHAnsi"/>
        </w:rPr>
        <w:t>Projekt rozporządzenia nie zawiera przepisów technicznych w rozumieniu rozporządzenia Rady Ministrów z dnia 23 grudnia 2002 r. w sprawie sposobu funkcjonowania krajowego systemu notyfikacji norm i aktów prawnych (Dz. U. poz. 2039 oraz z 2004 r. poz. 597) i</w:t>
      </w:r>
      <w:r w:rsidR="00C90833" w:rsidRPr="005B6181">
        <w:rPr>
          <w:rFonts w:cstheme="minorHAnsi"/>
        </w:rPr>
        <w:t> </w:t>
      </w:r>
      <w:r w:rsidRPr="005B6181">
        <w:rPr>
          <w:rFonts w:cstheme="minorHAnsi"/>
        </w:rPr>
        <w:t>nie</w:t>
      </w:r>
      <w:r w:rsidR="00C90833" w:rsidRPr="005B6181">
        <w:rPr>
          <w:rFonts w:cstheme="minorHAnsi"/>
        </w:rPr>
        <w:t> </w:t>
      </w:r>
      <w:r w:rsidRPr="005B6181">
        <w:rPr>
          <w:rFonts w:cstheme="minorHAnsi"/>
        </w:rPr>
        <w:t>podlega notyfikacji w rozumieniu tego rozporządzenia.</w:t>
      </w:r>
    </w:p>
    <w:p w14:paraId="5AF046D9" w14:textId="0DE6C262" w:rsidR="00425460" w:rsidRPr="005B6181" w:rsidRDefault="00970CCE" w:rsidP="006510D5">
      <w:pPr>
        <w:spacing w:before="120" w:after="120" w:line="276" w:lineRule="auto"/>
        <w:jc w:val="both"/>
        <w:rPr>
          <w:rFonts w:cstheme="minorHAnsi"/>
        </w:rPr>
      </w:pPr>
      <w:r w:rsidRPr="005B6181">
        <w:rPr>
          <w:rFonts w:cstheme="minorHAnsi"/>
        </w:rPr>
        <w:t>Projekt rozporządzenia, zgodnie z art. 5 ustawy z dnia 7 lipca 2005 r. o działalności lobbingowej w</w:t>
      </w:r>
      <w:r w:rsidR="00C90833" w:rsidRPr="005B6181">
        <w:rPr>
          <w:rFonts w:cstheme="minorHAnsi"/>
        </w:rPr>
        <w:t> </w:t>
      </w:r>
      <w:r w:rsidRPr="005B6181">
        <w:rPr>
          <w:rFonts w:cstheme="minorHAnsi"/>
        </w:rPr>
        <w:t>procesie stanowienia prawa (Dz. U. z 2017 r. poz. 248) zosta</w:t>
      </w:r>
      <w:r w:rsidR="009E2AD0" w:rsidRPr="005B6181">
        <w:rPr>
          <w:rFonts w:cstheme="minorHAnsi"/>
        </w:rPr>
        <w:t>ł</w:t>
      </w:r>
      <w:r w:rsidRPr="005B6181">
        <w:rPr>
          <w:rFonts w:cstheme="minorHAnsi"/>
        </w:rPr>
        <w:t xml:space="preserve"> udostępniony w Biuletynie Informacji Publicznej Ministerstwa Funduszy i Polityki Regionalnej. Ponadto, projekt zosta</w:t>
      </w:r>
      <w:r w:rsidR="009E2AD0" w:rsidRPr="005B6181">
        <w:rPr>
          <w:rFonts w:cstheme="minorHAnsi"/>
        </w:rPr>
        <w:t>ł</w:t>
      </w:r>
      <w:r w:rsidRPr="005B6181">
        <w:rPr>
          <w:rFonts w:cstheme="minorHAnsi"/>
        </w:rPr>
        <w:t xml:space="preserve"> udostępniony na</w:t>
      </w:r>
      <w:r w:rsidR="00C90833" w:rsidRPr="005B6181">
        <w:rPr>
          <w:rFonts w:cstheme="minorHAnsi"/>
        </w:rPr>
        <w:t> </w:t>
      </w:r>
      <w:r w:rsidRPr="005B6181">
        <w:rPr>
          <w:rFonts w:cstheme="minorHAnsi"/>
        </w:rPr>
        <w:t>stronie podmiotowej Rządowego Centrum Legislacji, w serwisie Rządowy Proces Legislacyjny</w:t>
      </w:r>
      <w:r w:rsidR="009E2AD0" w:rsidRPr="005B6181">
        <w:rPr>
          <w:rFonts w:cstheme="minorHAnsi"/>
        </w:rPr>
        <w:t>, z</w:t>
      </w:r>
      <w:r w:rsidR="00A433E9" w:rsidRPr="005B6181">
        <w:rPr>
          <w:rFonts w:cstheme="minorHAnsi"/>
        </w:rPr>
        <w:t> </w:t>
      </w:r>
      <w:r w:rsidR="009E2AD0" w:rsidRPr="005B6181">
        <w:rPr>
          <w:rFonts w:cstheme="minorHAnsi"/>
        </w:rPr>
        <w:t>chwilą przekazania projektu do uzgodnień z członkami Rady Ministrów</w:t>
      </w:r>
      <w:r w:rsidRPr="005B6181">
        <w:rPr>
          <w:rFonts w:cstheme="minorHAnsi"/>
        </w:rPr>
        <w:t>.</w:t>
      </w:r>
    </w:p>
    <w:p w14:paraId="01DC72BB" w14:textId="16B3EBA7" w:rsidR="00A64F9A" w:rsidRPr="005B6181" w:rsidRDefault="00A64F9A" w:rsidP="006510D5">
      <w:pPr>
        <w:spacing w:before="120" w:after="120" w:line="276" w:lineRule="auto"/>
        <w:jc w:val="both"/>
        <w:rPr>
          <w:rFonts w:cstheme="minorHAnsi"/>
        </w:rPr>
      </w:pPr>
      <w:r w:rsidRPr="005B6181">
        <w:rPr>
          <w:rFonts w:cstheme="minorHAnsi"/>
        </w:rPr>
        <w:t>Proponuje się, aby rozporządzenie weszło w życie z dniem</w:t>
      </w:r>
      <w:r w:rsidR="00B60DC8">
        <w:rPr>
          <w:rFonts w:cstheme="minorHAnsi"/>
        </w:rPr>
        <w:t xml:space="preserve"> następującym po dniu</w:t>
      </w:r>
      <w:r w:rsidRPr="005B6181">
        <w:rPr>
          <w:rFonts w:cstheme="minorHAnsi"/>
        </w:rPr>
        <w:t xml:space="preserve"> ogłoszenia. </w:t>
      </w:r>
      <w:r w:rsidR="00A433E9" w:rsidRPr="005B6181">
        <w:rPr>
          <w:rFonts w:cstheme="minorHAnsi"/>
          <w:color w:val="000000" w:themeColor="text1"/>
        </w:rPr>
        <w:t xml:space="preserve">Zgodnie z art. 4 ust. 1 ustawy z dnia 20 lipca 2000 r. o ogłaszaniu aktów normatywnych i niektórych innych aktów prawnych (Dz. U. z 2019 r. poz. 1461) standardowy okres vacatio legis wynosi 14 dni, natomiast zgodnie z ust. 2 w uzasadnionych przypadkach termin ten może zostać skrócony. W ocenie organu wydającego rozporządzenie, uzasadnionym jest skrócenie terminu wejścia w życie przedmiotowego aktu normatywnego z uwagi na pilną konieczność </w:t>
      </w:r>
      <w:r w:rsidR="00E432F6">
        <w:rPr>
          <w:rFonts w:cstheme="minorHAnsi"/>
          <w:color w:val="000000" w:themeColor="text1"/>
        </w:rPr>
        <w:t>dostosowania</w:t>
      </w:r>
      <w:r w:rsidR="00A433E9" w:rsidRPr="005B6181">
        <w:rPr>
          <w:rFonts w:cstheme="minorHAnsi"/>
          <w:color w:val="000000" w:themeColor="text1"/>
        </w:rPr>
        <w:t xml:space="preserve"> podstaw</w:t>
      </w:r>
      <w:r w:rsidR="00E432F6">
        <w:rPr>
          <w:rFonts w:cstheme="minorHAnsi"/>
          <w:color w:val="000000" w:themeColor="text1"/>
        </w:rPr>
        <w:t>y</w:t>
      </w:r>
      <w:r w:rsidR="00A433E9" w:rsidRPr="005B6181">
        <w:rPr>
          <w:rFonts w:cstheme="minorHAnsi"/>
          <w:color w:val="000000" w:themeColor="text1"/>
        </w:rPr>
        <w:t xml:space="preserve"> prawn</w:t>
      </w:r>
      <w:r w:rsidR="00E432F6">
        <w:rPr>
          <w:rFonts w:cstheme="minorHAnsi"/>
          <w:color w:val="000000" w:themeColor="text1"/>
        </w:rPr>
        <w:t>ej</w:t>
      </w:r>
      <w:r w:rsidR="00A433E9" w:rsidRPr="005B6181">
        <w:rPr>
          <w:rFonts w:cstheme="minorHAnsi"/>
          <w:color w:val="000000" w:themeColor="text1"/>
        </w:rPr>
        <w:t xml:space="preserve"> dla udzielania pomocy </w:t>
      </w:r>
      <w:r w:rsidR="00F27466">
        <w:rPr>
          <w:rFonts w:cstheme="minorHAnsi"/>
          <w:color w:val="000000" w:themeColor="text1"/>
        </w:rPr>
        <w:t xml:space="preserve">publicznej </w:t>
      </w:r>
      <w:r w:rsidR="00E432F6">
        <w:rPr>
          <w:rFonts w:cstheme="minorHAnsi"/>
          <w:color w:val="000000" w:themeColor="text1"/>
        </w:rPr>
        <w:t>do przepisów prawa UE.</w:t>
      </w:r>
      <w:r w:rsidR="003C26A4">
        <w:rPr>
          <w:rFonts w:cstheme="minorHAnsi"/>
          <w:color w:val="000000" w:themeColor="text1"/>
        </w:rPr>
        <w:t xml:space="preserve"> </w:t>
      </w:r>
      <w:r w:rsidR="003C26A4" w:rsidRPr="003C26A4">
        <w:rPr>
          <w:rFonts w:cstheme="minorHAnsi"/>
          <w:color w:val="000000" w:themeColor="text1"/>
        </w:rPr>
        <w:t xml:space="preserve">Stanowi to, w przekonaniu organu wydającego akt prawny, wystarczającą przesłankę do zrezygnowania ze standardowego vacatio legis.  </w:t>
      </w:r>
    </w:p>
    <w:sectPr w:rsidR="00A64F9A" w:rsidRPr="005B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7C90" w14:textId="77777777" w:rsidR="000D7311" w:rsidRDefault="000D7311" w:rsidP="00E52538">
      <w:pPr>
        <w:spacing w:after="0" w:line="240" w:lineRule="auto"/>
      </w:pPr>
      <w:r>
        <w:separator/>
      </w:r>
    </w:p>
  </w:endnote>
  <w:endnote w:type="continuationSeparator" w:id="0">
    <w:p w14:paraId="2508A19B" w14:textId="77777777" w:rsidR="000D7311" w:rsidRDefault="000D7311" w:rsidP="00E5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BDB8" w14:textId="77777777" w:rsidR="00D11E6B" w:rsidRDefault="00D11E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B2D" w14:textId="70A641E0" w:rsidR="00D11E6B" w:rsidRDefault="00D11E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3A316D" wp14:editId="5BFCB64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0b14541ad213be7b0c6c9a8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3E29BF" w14:textId="1AD478D6" w:rsidR="00D11E6B" w:rsidRPr="00D11E6B" w:rsidRDefault="00D11E6B" w:rsidP="00D11E6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A316D" id="_x0000_t202" coordsize="21600,21600" o:spt="202" path="m,l,21600r21600,l21600,xe">
              <v:stroke joinstyle="miter"/>
              <v:path gradientshapeok="t" o:connecttype="rect"/>
            </v:shapetype>
            <v:shape id="MSIPCM20b14541ad213be7b0c6c9a8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O7/Vsa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793E29BF" w14:textId="1AD478D6" w:rsidR="00D11E6B" w:rsidRPr="00D11E6B" w:rsidRDefault="00D11E6B" w:rsidP="00D11E6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0BAA" w14:textId="77777777" w:rsidR="00D11E6B" w:rsidRDefault="00D11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82D6" w14:textId="77777777" w:rsidR="000D7311" w:rsidRDefault="000D7311" w:rsidP="00E52538">
      <w:pPr>
        <w:spacing w:after="0" w:line="240" w:lineRule="auto"/>
      </w:pPr>
      <w:r>
        <w:separator/>
      </w:r>
    </w:p>
  </w:footnote>
  <w:footnote w:type="continuationSeparator" w:id="0">
    <w:p w14:paraId="60ADD5E9" w14:textId="77777777" w:rsidR="000D7311" w:rsidRDefault="000D7311" w:rsidP="00E5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CDA6" w14:textId="77777777" w:rsidR="00D11E6B" w:rsidRDefault="00D11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4FCA" w14:textId="6CCA8058" w:rsidR="00E52538" w:rsidRDefault="00E52538">
    <w:pPr>
      <w:pStyle w:val="Nagwek"/>
      <w:jc w:val="right"/>
    </w:pPr>
  </w:p>
  <w:p w14:paraId="3CF9A568" w14:textId="77777777" w:rsidR="00E52538" w:rsidRDefault="00E52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AC8" w14:textId="77777777" w:rsidR="00D11E6B" w:rsidRDefault="00D11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C4A"/>
    <w:multiLevelType w:val="hybridMultilevel"/>
    <w:tmpl w:val="A60EF328"/>
    <w:lvl w:ilvl="0" w:tplc="D986A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B16"/>
    <w:multiLevelType w:val="hybridMultilevel"/>
    <w:tmpl w:val="6E4A76B4"/>
    <w:lvl w:ilvl="0" w:tplc="55BA49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87B"/>
    <w:multiLevelType w:val="hybridMultilevel"/>
    <w:tmpl w:val="392E2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2F50"/>
    <w:multiLevelType w:val="hybridMultilevel"/>
    <w:tmpl w:val="1304C6CA"/>
    <w:lvl w:ilvl="0" w:tplc="35BE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73F2"/>
    <w:multiLevelType w:val="hybridMultilevel"/>
    <w:tmpl w:val="AA4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0DFF"/>
    <w:multiLevelType w:val="hybridMultilevel"/>
    <w:tmpl w:val="2730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C00"/>
    <w:multiLevelType w:val="hybridMultilevel"/>
    <w:tmpl w:val="B320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4DA0"/>
    <w:multiLevelType w:val="hybridMultilevel"/>
    <w:tmpl w:val="42760844"/>
    <w:lvl w:ilvl="0" w:tplc="868288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6CBE"/>
    <w:multiLevelType w:val="hybridMultilevel"/>
    <w:tmpl w:val="0AB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0C"/>
    <w:rsid w:val="00041619"/>
    <w:rsid w:val="0005555B"/>
    <w:rsid w:val="00057EB9"/>
    <w:rsid w:val="00061511"/>
    <w:rsid w:val="000850CF"/>
    <w:rsid w:val="000975A3"/>
    <w:rsid w:val="000C40B6"/>
    <w:rsid w:val="000D22B3"/>
    <w:rsid w:val="000D55C3"/>
    <w:rsid w:val="000D7311"/>
    <w:rsid w:val="000E20A9"/>
    <w:rsid w:val="000E6CE8"/>
    <w:rsid w:val="00116C1F"/>
    <w:rsid w:val="00126561"/>
    <w:rsid w:val="00170AC5"/>
    <w:rsid w:val="00183462"/>
    <w:rsid w:val="001C280D"/>
    <w:rsid w:val="001F6551"/>
    <w:rsid w:val="00213D50"/>
    <w:rsid w:val="00240A3D"/>
    <w:rsid w:val="00241102"/>
    <w:rsid w:val="00250B37"/>
    <w:rsid w:val="002674DE"/>
    <w:rsid w:val="002749F5"/>
    <w:rsid w:val="00277EB2"/>
    <w:rsid w:val="002800B3"/>
    <w:rsid w:val="00287726"/>
    <w:rsid w:val="002C11E5"/>
    <w:rsid w:val="00302173"/>
    <w:rsid w:val="003121F4"/>
    <w:rsid w:val="00316452"/>
    <w:rsid w:val="00317F21"/>
    <w:rsid w:val="00327920"/>
    <w:rsid w:val="00334661"/>
    <w:rsid w:val="00344A56"/>
    <w:rsid w:val="00351F85"/>
    <w:rsid w:val="0036118C"/>
    <w:rsid w:val="003727AE"/>
    <w:rsid w:val="003737C5"/>
    <w:rsid w:val="0038348D"/>
    <w:rsid w:val="003836F0"/>
    <w:rsid w:val="00387AFA"/>
    <w:rsid w:val="003A4EE9"/>
    <w:rsid w:val="003B1845"/>
    <w:rsid w:val="003B3E70"/>
    <w:rsid w:val="003C26A4"/>
    <w:rsid w:val="003C3DC4"/>
    <w:rsid w:val="003D40EF"/>
    <w:rsid w:val="003E1003"/>
    <w:rsid w:val="00414B0C"/>
    <w:rsid w:val="00425460"/>
    <w:rsid w:val="00425FA2"/>
    <w:rsid w:val="004448C1"/>
    <w:rsid w:val="0045199C"/>
    <w:rsid w:val="00453B8D"/>
    <w:rsid w:val="00464E12"/>
    <w:rsid w:val="0047130A"/>
    <w:rsid w:val="00487C7C"/>
    <w:rsid w:val="004D47FC"/>
    <w:rsid w:val="004E4ADD"/>
    <w:rsid w:val="00502140"/>
    <w:rsid w:val="0051427E"/>
    <w:rsid w:val="00521632"/>
    <w:rsid w:val="005340AF"/>
    <w:rsid w:val="005348E5"/>
    <w:rsid w:val="00552060"/>
    <w:rsid w:val="0055576C"/>
    <w:rsid w:val="00576B3E"/>
    <w:rsid w:val="005A274B"/>
    <w:rsid w:val="005B6181"/>
    <w:rsid w:val="005E591B"/>
    <w:rsid w:val="005F1786"/>
    <w:rsid w:val="00636200"/>
    <w:rsid w:val="006510D5"/>
    <w:rsid w:val="00657520"/>
    <w:rsid w:val="00670A3F"/>
    <w:rsid w:val="006726FC"/>
    <w:rsid w:val="006B1810"/>
    <w:rsid w:val="006B6466"/>
    <w:rsid w:val="006C0B7D"/>
    <w:rsid w:val="006C1235"/>
    <w:rsid w:val="0071064E"/>
    <w:rsid w:val="00720D90"/>
    <w:rsid w:val="0077225A"/>
    <w:rsid w:val="007B3C51"/>
    <w:rsid w:val="007C34F9"/>
    <w:rsid w:val="007D584B"/>
    <w:rsid w:val="0081456F"/>
    <w:rsid w:val="0085054E"/>
    <w:rsid w:val="00857C43"/>
    <w:rsid w:val="00870EDF"/>
    <w:rsid w:val="0087659E"/>
    <w:rsid w:val="00880343"/>
    <w:rsid w:val="008804B2"/>
    <w:rsid w:val="00880501"/>
    <w:rsid w:val="00882227"/>
    <w:rsid w:val="008A1C9E"/>
    <w:rsid w:val="008A7157"/>
    <w:rsid w:val="008B0F6C"/>
    <w:rsid w:val="008B49B0"/>
    <w:rsid w:val="008D2291"/>
    <w:rsid w:val="008D5E9F"/>
    <w:rsid w:val="008F633B"/>
    <w:rsid w:val="008F76DA"/>
    <w:rsid w:val="0092096D"/>
    <w:rsid w:val="0094528D"/>
    <w:rsid w:val="009466EB"/>
    <w:rsid w:val="00951A2F"/>
    <w:rsid w:val="00952188"/>
    <w:rsid w:val="009677F8"/>
    <w:rsid w:val="00970CCE"/>
    <w:rsid w:val="009803E2"/>
    <w:rsid w:val="009B1E0F"/>
    <w:rsid w:val="009D5C1F"/>
    <w:rsid w:val="009E2AD0"/>
    <w:rsid w:val="009E417D"/>
    <w:rsid w:val="009F560D"/>
    <w:rsid w:val="00A07E45"/>
    <w:rsid w:val="00A35D3D"/>
    <w:rsid w:val="00A433E9"/>
    <w:rsid w:val="00A64F9A"/>
    <w:rsid w:val="00AA1BAF"/>
    <w:rsid w:val="00AA7907"/>
    <w:rsid w:val="00AC79C4"/>
    <w:rsid w:val="00AD3EC2"/>
    <w:rsid w:val="00AE1258"/>
    <w:rsid w:val="00B00310"/>
    <w:rsid w:val="00B12B52"/>
    <w:rsid w:val="00B13419"/>
    <w:rsid w:val="00B20AB8"/>
    <w:rsid w:val="00B20FC0"/>
    <w:rsid w:val="00B60DC8"/>
    <w:rsid w:val="00B62C57"/>
    <w:rsid w:val="00B67413"/>
    <w:rsid w:val="00B72DFA"/>
    <w:rsid w:val="00B93EE7"/>
    <w:rsid w:val="00B9719B"/>
    <w:rsid w:val="00BA2CF9"/>
    <w:rsid w:val="00BA5F78"/>
    <w:rsid w:val="00BB429F"/>
    <w:rsid w:val="00BB5186"/>
    <w:rsid w:val="00BC49A7"/>
    <w:rsid w:val="00BC5DE0"/>
    <w:rsid w:val="00BC7E2E"/>
    <w:rsid w:val="00BF01F7"/>
    <w:rsid w:val="00C0069F"/>
    <w:rsid w:val="00C13AFB"/>
    <w:rsid w:val="00C16432"/>
    <w:rsid w:val="00C168D5"/>
    <w:rsid w:val="00C338CB"/>
    <w:rsid w:val="00C7482E"/>
    <w:rsid w:val="00C822A2"/>
    <w:rsid w:val="00C838A4"/>
    <w:rsid w:val="00C84CAB"/>
    <w:rsid w:val="00C90833"/>
    <w:rsid w:val="00CB3FFE"/>
    <w:rsid w:val="00CC67CC"/>
    <w:rsid w:val="00D11E6B"/>
    <w:rsid w:val="00D27A7C"/>
    <w:rsid w:val="00D31B7E"/>
    <w:rsid w:val="00D3426E"/>
    <w:rsid w:val="00D34A13"/>
    <w:rsid w:val="00D42ACA"/>
    <w:rsid w:val="00D50293"/>
    <w:rsid w:val="00D74EFC"/>
    <w:rsid w:val="00D95402"/>
    <w:rsid w:val="00DA315E"/>
    <w:rsid w:val="00DA5E4B"/>
    <w:rsid w:val="00DB3233"/>
    <w:rsid w:val="00DD6D37"/>
    <w:rsid w:val="00E23060"/>
    <w:rsid w:val="00E306C1"/>
    <w:rsid w:val="00E432F6"/>
    <w:rsid w:val="00E52538"/>
    <w:rsid w:val="00E548FC"/>
    <w:rsid w:val="00E62CA9"/>
    <w:rsid w:val="00E92F20"/>
    <w:rsid w:val="00EC4E8E"/>
    <w:rsid w:val="00EC7E4C"/>
    <w:rsid w:val="00ED5544"/>
    <w:rsid w:val="00ED6A78"/>
    <w:rsid w:val="00EE6956"/>
    <w:rsid w:val="00F121F4"/>
    <w:rsid w:val="00F125D6"/>
    <w:rsid w:val="00F27466"/>
    <w:rsid w:val="00F465EC"/>
    <w:rsid w:val="00F92D7F"/>
    <w:rsid w:val="00F95C70"/>
    <w:rsid w:val="00FD0E08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72C26"/>
  <w15:docId w15:val="{116520B0-15DB-4A6F-BD51-446CF86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18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16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538"/>
  </w:style>
  <w:style w:type="paragraph" w:styleId="Stopka">
    <w:name w:val="footer"/>
    <w:basedOn w:val="Normalny"/>
    <w:link w:val="StopkaZnak"/>
    <w:uiPriority w:val="99"/>
    <w:unhideWhenUsed/>
    <w:rsid w:val="00E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538"/>
  </w:style>
  <w:style w:type="paragraph" w:styleId="Tekstdymka">
    <w:name w:val="Balloon Text"/>
    <w:basedOn w:val="Normalny"/>
    <w:link w:val="TekstdymkaZnak"/>
    <w:uiPriority w:val="99"/>
    <w:semiHidden/>
    <w:unhideWhenUsed/>
    <w:rsid w:val="00BA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A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B18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B5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Janik</dc:creator>
  <cp:lastModifiedBy>Janik Dawid</cp:lastModifiedBy>
  <cp:revision>8</cp:revision>
  <cp:lastPrinted>2023-07-18T08:26:00Z</cp:lastPrinted>
  <dcterms:created xsi:type="dcterms:W3CDTF">2023-08-11T11:32:00Z</dcterms:created>
  <dcterms:modified xsi:type="dcterms:W3CDTF">2023-08-16T13:08:00Z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2023-05-23T13:00:35Z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39b359cb-6fc4-46ec-a39d-3b0d0a7bca65</vt:lpwstr>
  </property>
  <property fmtid="{D5CDD505-2E9C-101B-9397-08002B2CF9AE}" pid="8" name="MSIP_Label_8b72bd6a-5f70-4f6e-be10-f745206756ad_ContentBits">
    <vt:lpwstr>2</vt:lpwstr>
  </property>
</Properties>
</file>