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2E26" w14:textId="77777777" w:rsidR="00B73C50" w:rsidRPr="00121BF8" w:rsidRDefault="00B73C50" w:rsidP="00B73C50">
      <w:pPr>
        <w:jc w:val="center"/>
        <w:rPr>
          <w:rFonts w:ascii="Times New Roman" w:hAnsi="Times New Roman"/>
          <w:b/>
          <w:sz w:val="24"/>
          <w:szCs w:val="24"/>
        </w:rPr>
      </w:pPr>
      <w:bookmarkStart w:id="0" w:name="_GoBack"/>
      <w:bookmarkEnd w:id="0"/>
      <w:r w:rsidRPr="00121BF8">
        <w:rPr>
          <w:rFonts w:ascii="Times New Roman" w:hAnsi="Times New Roman"/>
          <w:b/>
          <w:sz w:val="24"/>
          <w:szCs w:val="24"/>
        </w:rPr>
        <w:t>UZASADNIENIE</w:t>
      </w:r>
    </w:p>
    <w:p w14:paraId="594C3834" w14:textId="77777777" w:rsidR="00B73C50" w:rsidRPr="00121BF8" w:rsidRDefault="00B73C50" w:rsidP="00B73C50">
      <w:pPr>
        <w:rPr>
          <w:rFonts w:ascii="Times New Roman" w:hAnsi="Times New Roman"/>
          <w:b/>
          <w:sz w:val="24"/>
          <w:szCs w:val="24"/>
        </w:rPr>
      </w:pPr>
    </w:p>
    <w:p w14:paraId="5C14F8E8" w14:textId="53F67CB3" w:rsidR="00C42877" w:rsidRPr="002C4C26" w:rsidRDefault="00B73C50" w:rsidP="00851A12">
      <w:pPr>
        <w:spacing w:after="0" w:line="360" w:lineRule="auto"/>
        <w:ind w:firstLine="708"/>
        <w:jc w:val="both"/>
        <w:rPr>
          <w:rFonts w:ascii="Times New Roman" w:hAnsi="Times New Roman"/>
          <w:sz w:val="24"/>
          <w:szCs w:val="24"/>
        </w:rPr>
      </w:pPr>
      <w:r w:rsidRPr="002C4C26">
        <w:rPr>
          <w:rFonts w:ascii="Times New Roman" w:hAnsi="Times New Roman"/>
          <w:sz w:val="24"/>
          <w:szCs w:val="24"/>
        </w:rPr>
        <w:t>Projektowane rozporządzenie stanowi wykonanie upoważnienia ustawowego</w:t>
      </w:r>
      <w:r w:rsidR="00164963" w:rsidRPr="002C4C26">
        <w:rPr>
          <w:rFonts w:ascii="Times New Roman" w:hAnsi="Times New Roman"/>
          <w:sz w:val="24"/>
          <w:szCs w:val="24"/>
        </w:rPr>
        <w:t xml:space="preserve"> </w:t>
      </w:r>
      <w:r w:rsidRPr="002C4C26">
        <w:rPr>
          <w:rFonts w:ascii="Times New Roman" w:hAnsi="Times New Roman"/>
          <w:sz w:val="24"/>
          <w:szCs w:val="24"/>
        </w:rPr>
        <w:t>zawartego w art</w:t>
      </w:r>
      <w:r w:rsidR="00D9665C" w:rsidRPr="002C4C26">
        <w:rPr>
          <w:rFonts w:ascii="Times New Roman" w:hAnsi="Times New Roman"/>
          <w:sz w:val="24"/>
          <w:szCs w:val="24"/>
        </w:rPr>
        <w:t xml:space="preserve">. </w:t>
      </w:r>
      <w:r w:rsidR="001A03A8" w:rsidRPr="002C4C26">
        <w:rPr>
          <w:rFonts w:ascii="Times New Roman" w:hAnsi="Times New Roman"/>
          <w:sz w:val="24"/>
          <w:szCs w:val="24"/>
        </w:rPr>
        <w:t xml:space="preserve">47 ust. 5 </w:t>
      </w:r>
      <w:r w:rsidR="00D9665C" w:rsidRPr="002C4C26">
        <w:rPr>
          <w:rFonts w:ascii="Times New Roman" w:hAnsi="Times New Roman"/>
          <w:sz w:val="24"/>
          <w:szCs w:val="24"/>
        </w:rPr>
        <w:t xml:space="preserve">ustawy z dnia </w:t>
      </w:r>
      <w:r w:rsidR="000C78A9" w:rsidRPr="002C4C26">
        <w:rPr>
          <w:rFonts w:ascii="Times New Roman" w:hAnsi="Times New Roman"/>
          <w:sz w:val="24"/>
          <w:szCs w:val="24"/>
        </w:rPr>
        <w:t xml:space="preserve">12 marca 2004 r. o pomocy społecznej </w:t>
      </w:r>
      <w:r w:rsidR="00024043" w:rsidRPr="002C4C26">
        <w:rPr>
          <w:rFonts w:ascii="Times New Roman" w:hAnsi="Times New Roman"/>
          <w:sz w:val="24"/>
          <w:szCs w:val="24"/>
        </w:rPr>
        <w:br/>
      </w:r>
      <w:r w:rsidR="00041BB3" w:rsidRPr="002C4C26">
        <w:rPr>
          <w:rFonts w:ascii="Times New Roman" w:hAnsi="Times New Roman"/>
          <w:sz w:val="24"/>
          <w:szCs w:val="24"/>
        </w:rPr>
        <w:t>(Dz. U. z 202</w:t>
      </w:r>
      <w:r w:rsidR="007F02FA">
        <w:rPr>
          <w:rFonts w:ascii="Times New Roman" w:hAnsi="Times New Roman"/>
          <w:sz w:val="24"/>
          <w:szCs w:val="24"/>
        </w:rPr>
        <w:t>3</w:t>
      </w:r>
      <w:r w:rsidR="00041BB3" w:rsidRPr="002C4C26">
        <w:rPr>
          <w:rFonts w:ascii="Times New Roman" w:hAnsi="Times New Roman"/>
          <w:sz w:val="24"/>
          <w:szCs w:val="24"/>
        </w:rPr>
        <w:t xml:space="preserve"> r. poz. </w:t>
      </w:r>
      <w:r w:rsidR="007F02FA">
        <w:rPr>
          <w:rFonts w:ascii="Times New Roman" w:hAnsi="Times New Roman"/>
          <w:sz w:val="24"/>
          <w:szCs w:val="24"/>
        </w:rPr>
        <w:t>901</w:t>
      </w:r>
      <w:r w:rsidR="002C4C26" w:rsidRPr="002C4C26">
        <w:rPr>
          <w:rFonts w:ascii="Times New Roman" w:hAnsi="Times New Roman"/>
          <w:sz w:val="24"/>
          <w:szCs w:val="24"/>
        </w:rPr>
        <w:t>,</w:t>
      </w:r>
      <w:r w:rsidR="000D58A1">
        <w:rPr>
          <w:rFonts w:ascii="Times New Roman" w:hAnsi="Times New Roman"/>
          <w:sz w:val="24"/>
          <w:szCs w:val="24"/>
        </w:rPr>
        <w:t xml:space="preserve"> </w:t>
      </w:r>
      <w:r w:rsidR="000D58A1" w:rsidRPr="000D58A1">
        <w:rPr>
          <w:rFonts w:ascii="Times New Roman" w:hAnsi="Times New Roman"/>
          <w:sz w:val="24"/>
          <w:szCs w:val="24"/>
        </w:rPr>
        <w:t>1693 i 1938</w:t>
      </w:r>
      <w:r w:rsidR="000D58A1">
        <w:rPr>
          <w:rFonts w:ascii="Times New Roman" w:hAnsi="Times New Roman"/>
          <w:sz w:val="24"/>
          <w:szCs w:val="24"/>
        </w:rPr>
        <w:t xml:space="preserve">) </w:t>
      </w:r>
      <w:r w:rsidR="000C78A9" w:rsidRPr="002C4C26">
        <w:rPr>
          <w:rFonts w:ascii="Times New Roman" w:hAnsi="Times New Roman"/>
          <w:sz w:val="24"/>
          <w:szCs w:val="24"/>
        </w:rPr>
        <w:t>zwanej dalej „ustawą”.</w:t>
      </w:r>
    </w:p>
    <w:p w14:paraId="57F2DADA" w14:textId="77777777" w:rsidR="00B74272" w:rsidRDefault="00C42877" w:rsidP="00B74272">
      <w:pPr>
        <w:spacing w:after="0" w:line="360" w:lineRule="auto"/>
        <w:ind w:firstLine="708"/>
        <w:jc w:val="both"/>
        <w:rPr>
          <w:rFonts w:ascii="Times New Roman" w:hAnsi="Times New Roman"/>
          <w:sz w:val="24"/>
          <w:szCs w:val="24"/>
        </w:rPr>
      </w:pPr>
      <w:r w:rsidRPr="002C4C26">
        <w:rPr>
          <w:rFonts w:ascii="Times New Roman" w:hAnsi="Times New Roman"/>
          <w:sz w:val="24"/>
          <w:szCs w:val="24"/>
        </w:rPr>
        <w:t xml:space="preserve">Zgodnie z art. </w:t>
      </w:r>
      <w:r w:rsidR="001A03A8" w:rsidRPr="002C4C26">
        <w:rPr>
          <w:rFonts w:ascii="Times New Roman" w:hAnsi="Times New Roman"/>
          <w:sz w:val="24"/>
          <w:szCs w:val="24"/>
        </w:rPr>
        <w:t>47 ust. 5</w:t>
      </w:r>
      <w:r w:rsidRPr="002C4C26">
        <w:rPr>
          <w:rFonts w:ascii="Times New Roman" w:hAnsi="Times New Roman"/>
          <w:sz w:val="24"/>
          <w:szCs w:val="24"/>
        </w:rPr>
        <w:t xml:space="preserve"> ustawy </w:t>
      </w:r>
      <w:r w:rsidR="00515E8E" w:rsidRPr="002C4C26">
        <w:rPr>
          <w:rFonts w:ascii="Times New Roman" w:hAnsi="Times New Roman"/>
          <w:sz w:val="24"/>
          <w:szCs w:val="24"/>
        </w:rPr>
        <w:t>minister właściwy do spraw zabezpieczenia społecznego określi, w drodze rozp</w:t>
      </w:r>
      <w:r w:rsidR="001A03A8" w:rsidRPr="002C4C26">
        <w:rPr>
          <w:rFonts w:ascii="Times New Roman" w:hAnsi="Times New Roman"/>
          <w:sz w:val="24"/>
          <w:szCs w:val="24"/>
        </w:rPr>
        <w:t>orządzenia</w:t>
      </w:r>
      <w:r w:rsidR="002C4C26" w:rsidRPr="002C4C26">
        <w:rPr>
          <w:rFonts w:ascii="Times New Roman" w:hAnsi="Times New Roman"/>
          <w:sz w:val="24"/>
          <w:szCs w:val="24"/>
        </w:rPr>
        <w:t>,</w:t>
      </w:r>
      <w:r w:rsidR="001A03A8" w:rsidRPr="002C4C26">
        <w:rPr>
          <w:rFonts w:ascii="Times New Roman" w:hAnsi="Times New Roman"/>
          <w:sz w:val="24"/>
          <w:szCs w:val="24"/>
        </w:rPr>
        <w:t xml:space="preserve"> </w:t>
      </w:r>
      <w:r w:rsidR="007310B1" w:rsidRPr="007310B1">
        <w:rPr>
          <w:rFonts w:ascii="Times New Roman" w:hAnsi="Times New Roman"/>
          <w:sz w:val="24"/>
          <w:szCs w:val="24"/>
        </w:rPr>
        <w:t xml:space="preserve">standard obowiązujących podstawowych usług świadczonych przez domy dla matek z małoletnimi dziećmi i kobiet w ciąży oraz tryb kierowania </w:t>
      </w:r>
      <w:r w:rsidR="007310B1" w:rsidRPr="00D2595A">
        <w:rPr>
          <w:rFonts w:ascii="Times New Roman" w:hAnsi="Times New Roman"/>
          <w:sz w:val="24"/>
          <w:szCs w:val="24"/>
        </w:rPr>
        <w:t>i przyjmowania do takich domów, uwzględniając możliwości odizolowania ubiegających się o pomoc osób od osoby stosującej przemoc domową i przezwyciężenia sytuacji kryzysowej</w:t>
      </w:r>
      <w:r w:rsidR="00D97FE3" w:rsidRPr="00D2595A">
        <w:rPr>
          <w:rFonts w:ascii="Times New Roman" w:hAnsi="Times New Roman"/>
          <w:sz w:val="24"/>
          <w:szCs w:val="24"/>
        </w:rPr>
        <w:t>.</w:t>
      </w:r>
    </w:p>
    <w:p w14:paraId="1C2DC711" w14:textId="77777777" w:rsidR="003F6061" w:rsidRDefault="00136DBC" w:rsidP="003F6061">
      <w:pPr>
        <w:spacing w:after="0" w:line="360" w:lineRule="auto"/>
        <w:ind w:firstLine="708"/>
        <w:jc w:val="both"/>
        <w:rPr>
          <w:rFonts w:ascii="Times New Roman" w:hAnsi="Times New Roman"/>
          <w:sz w:val="24"/>
          <w:szCs w:val="24"/>
        </w:rPr>
      </w:pPr>
      <w:r>
        <w:rPr>
          <w:rFonts w:ascii="Times New Roman" w:hAnsi="Times New Roman"/>
          <w:sz w:val="24"/>
          <w:szCs w:val="24"/>
        </w:rPr>
        <w:t>Obecnie</w:t>
      </w:r>
      <w:r w:rsidRPr="00D2595A">
        <w:rPr>
          <w:rFonts w:ascii="Times New Roman" w:hAnsi="Times New Roman"/>
          <w:sz w:val="24"/>
          <w:szCs w:val="24"/>
        </w:rPr>
        <w:t xml:space="preserve"> </w:t>
      </w:r>
      <w:r w:rsidR="007310B1" w:rsidRPr="00D2595A">
        <w:rPr>
          <w:rFonts w:ascii="Times New Roman" w:hAnsi="Times New Roman"/>
          <w:sz w:val="24"/>
          <w:szCs w:val="24"/>
        </w:rPr>
        <w:t>obowiązuj</w:t>
      </w:r>
      <w:r w:rsidR="00501019" w:rsidRPr="00D2595A">
        <w:rPr>
          <w:rFonts w:ascii="Times New Roman" w:hAnsi="Times New Roman"/>
          <w:sz w:val="24"/>
          <w:szCs w:val="24"/>
        </w:rPr>
        <w:t xml:space="preserve">e </w:t>
      </w:r>
      <w:r w:rsidR="007310B1" w:rsidRPr="00D2595A">
        <w:rPr>
          <w:rFonts w:ascii="Times New Roman" w:hAnsi="Times New Roman"/>
          <w:sz w:val="24"/>
          <w:szCs w:val="24"/>
        </w:rPr>
        <w:t xml:space="preserve">rozporządzenie Ministra Rodziny i Polityki Społecznej z dnia </w:t>
      </w:r>
      <w:r w:rsidR="00795983">
        <w:rPr>
          <w:rFonts w:ascii="Times New Roman" w:hAnsi="Times New Roman"/>
          <w:sz w:val="24"/>
          <w:szCs w:val="24"/>
        </w:rPr>
        <w:br/>
      </w:r>
      <w:r w:rsidR="007310B1" w:rsidRPr="00D2595A">
        <w:rPr>
          <w:rFonts w:ascii="Times New Roman" w:hAnsi="Times New Roman"/>
          <w:sz w:val="24"/>
          <w:szCs w:val="24"/>
        </w:rPr>
        <w:t xml:space="preserve">17 stycznia 2022 r. w sprawie domów dla matek z małoletnimi dziećmi i kobiet w ciąży </w:t>
      </w:r>
      <w:r w:rsidR="00795983">
        <w:rPr>
          <w:rFonts w:ascii="Times New Roman" w:hAnsi="Times New Roman"/>
          <w:sz w:val="24"/>
          <w:szCs w:val="24"/>
        </w:rPr>
        <w:br/>
      </w:r>
      <w:r w:rsidR="007310B1" w:rsidRPr="00D2595A">
        <w:rPr>
          <w:rFonts w:ascii="Times New Roman" w:hAnsi="Times New Roman"/>
          <w:sz w:val="24"/>
          <w:szCs w:val="24"/>
        </w:rPr>
        <w:t>(Dz. U. poz. 150)</w:t>
      </w:r>
      <w:r>
        <w:rPr>
          <w:rFonts w:ascii="Times New Roman" w:hAnsi="Times New Roman"/>
          <w:sz w:val="24"/>
          <w:szCs w:val="24"/>
        </w:rPr>
        <w:t>, które zostało wydane na podstawie ww. art. 47 ust. 5 ustawy</w:t>
      </w:r>
      <w:r w:rsidR="007310B1" w:rsidRPr="00D2595A">
        <w:rPr>
          <w:rFonts w:ascii="Times New Roman" w:hAnsi="Times New Roman"/>
          <w:sz w:val="24"/>
          <w:szCs w:val="24"/>
        </w:rPr>
        <w:t xml:space="preserve">. </w:t>
      </w:r>
    </w:p>
    <w:p w14:paraId="760B46E3" w14:textId="77777777" w:rsidR="001F19F3" w:rsidRDefault="00136DBC" w:rsidP="001F19F3">
      <w:pPr>
        <w:spacing w:after="0" w:line="360" w:lineRule="auto"/>
        <w:ind w:firstLine="708"/>
        <w:jc w:val="both"/>
        <w:rPr>
          <w:rFonts w:ascii="Times New Roman" w:hAnsi="Times New Roman"/>
          <w:sz w:val="24"/>
          <w:szCs w:val="24"/>
        </w:rPr>
      </w:pPr>
      <w:r w:rsidRPr="00907FFD">
        <w:rPr>
          <w:rFonts w:ascii="Times New Roman" w:hAnsi="Times New Roman"/>
          <w:color w:val="000000"/>
          <w:sz w:val="24"/>
          <w:szCs w:val="24"/>
        </w:rPr>
        <w:t>Na podstawie art. 10 pkt 2 ustawy z dnia 9 marca 2023 r. o zmianie ustawy</w:t>
      </w:r>
      <w:r w:rsidRPr="00907FFD">
        <w:rPr>
          <w:rFonts w:ascii="Times New Roman" w:hAnsi="Times New Roman"/>
          <w:color w:val="000000"/>
          <w:sz w:val="24"/>
          <w:szCs w:val="24"/>
        </w:rPr>
        <w:br/>
        <w:t>o przeciwdziałaniu przemocy w rodzinie oraz niektórych innych ustaw (Dz. U. poz. 535), która weszła w życie z dniem 22 czerwca 2023 r., został zmieniony ww. art. 47 ust. 5 ustawy. Jednocześnie zgodnie z art. 22 ust. 5 ustawy</w:t>
      </w:r>
      <w:r>
        <w:rPr>
          <w:rFonts w:ascii="Times New Roman" w:hAnsi="Times New Roman"/>
          <w:color w:val="000000"/>
          <w:sz w:val="24"/>
          <w:szCs w:val="24"/>
        </w:rPr>
        <w:t xml:space="preserve"> </w:t>
      </w:r>
      <w:r w:rsidRPr="00907FFD">
        <w:rPr>
          <w:rFonts w:ascii="Times New Roman" w:hAnsi="Times New Roman"/>
          <w:color w:val="000000"/>
          <w:sz w:val="24"/>
          <w:szCs w:val="24"/>
        </w:rPr>
        <w:t xml:space="preserve">z dnia 9 marca 2023 r. o zmianie ustawy </w:t>
      </w:r>
      <w:r w:rsidR="003F6061">
        <w:rPr>
          <w:rFonts w:ascii="Times New Roman" w:hAnsi="Times New Roman"/>
          <w:color w:val="000000"/>
          <w:sz w:val="24"/>
          <w:szCs w:val="24"/>
        </w:rPr>
        <w:br/>
      </w:r>
      <w:r w:rsidRPr="00907FFD">
        <w:rPr>
          <w:rFonts w:ascii="Times New Roman" w:hAnsi="Times New Roman"/>
          <w:color w:val="000000"/>
          <w:sz w:val="24"/>
          <w:szCs w:val="24"/>
        </w:rPr>
        <w:t xml:space="preserve">o przeciwdziałaniu przemocy w rodzinie oraz niektórych innych ustaw, dotychczasowe </w:t>
      </w:r>
      <w:r w:rsidRPr="00907FFD">
        <w:rPr>
          <w:rFonts w:ascii="Times New Roman" w:hAnsi="Times New Roman"/>
          <w:sz w:val="24"/>
          <w:szCs w:val="24"/>
          <w:shd w:val="clear" w:color="auto" w:fill="FFFFFF"/>
        </w:rPr>
        <w:t>przepisy wykonawcze wydane na podstawie </w:t>
      </w:r>
      <w:hyperlink r:id="rId7" w:history="1">
        <w:r w:rsidRPr="00907FFD">
          <w:rPr>
            <w:rFonts w:ascii="Times New Roman" w:hAnsi="Times New Roman"/>
            <w:sz w:val="24"/>
            <w:szCs w:val="24"/>
            <w:shd w:val="clear" w:color="auto" w:fill="FFFFFF"/>
          </w:rPr>
          <w:t>art. 47 ust. 5</w:t>
        </w:r>
      </w:hyperlink>
      <w:r w:rsidRPr="00907FFD">
        <w:rPr>
          <w:rFonts w:ascii="Times New Roman" w:hAnsi="Times New Roman"/>
          <w:sz w:val="24"/>
          <w:szCs w:val="24"/>
          <w:shd w:val="clear" w:color="auto" w:fill="FFFFFF"/>
        </w:rPr>
        <w:t xml:space="preserve"> ustawy </w:t>
      </w:r>
      <w:r w:rsidRPr="00907FFD">
        <w:rPr>
          <w:rFonts w:ascii="Times New Roman" w:hAnsi="Times New Roman"/>
          <w:color w:val="000000"/>
          <w:sz w:val="24"/>
          <w:szCs w:val="24"/>
        </w:rPr>
        <w:t xml:space="preserve">z dnia 12 marca 2004 r. </w:t>
      </w:r>
      <w:r w:rsidR="003F6061">
        <w:rPr>
          <w:rFonts w:ascii="Times New Roman" w:hAnsi="Times New Roman"/>
          <w:color w:val="000000"/>
          <w:sz w:val="24"/>
          <w:szCs w:val="24"/>
        </w:rPr>
        <w:br/>
      </w:r>
      <w:r w:rsidRPr="00907FFD">
        <w:rPr>
          <w:rFonts w:ascii="Times New Roman" w:hAnsi="Times New Roman"/>
          <w:color w:val="000000"/>
          <w:sz w:val="24"/>
          <w:szCs w:val="24"/>
        </w:rPr>
        <w:t>o pomocy społecznej</w:t>
      </w:r>
      <w:r w:rsidRPr="00907FFD">
        <w:rPr>
          <w:rFonts w:ascii="Times New Roman" w:hAnsi="Times New Roman"/>
          <w:sz w:val="24"/>
          <w:szCs w:val="24"/>
          <w:shd w:val="clear" w:color="auto" w:fill="FFFFFF"/>
        </w:rPr>
        <w:t>, w brzmieniu dotychczasowym, zachowują moc do dnia wejścia w życie przepisów wykonawczych wydanych na podstawie </w:t>
      </w:r>
      <w:hyperlink r:id="rId8" w:history="1">
        <w:r w:rsidRPr="00907FFD">
          <w:rPr>
            <w:rFonts w:ascii="Times New Roman" w:hAnsi="Times New Roman"/>
            <w:sz w:val="24"/>
            <w:szCs w:val="24"/>
            <w:shd w:val="clear" w:color="auto" w:fill="FFFFFF"/>
          </w:rPr>
          <w:t>art. 47 ust. 5</w:t>
        </w:r>
      </w:hyperlink>
      <w:r w:rsidRPr="00907FFD">
        <w:rPr>
          <w:rFonts w:ascii="Times New Roman" w:hAnsi="Times New Roman"/>
          <w:sz w:val="24"/>
          <w:szCs w:val="24"/>
          <w:shd w:val="clear" w:color="auto" w:fill="FFFFFF"/>
        </w:rPr>
        <w:t xml:space="preserve"> tej ustawy, w brzmieniu nadanym </w:t>
      </w:r>
      <w:r w:rsidRPr="00907FFD">
        <w:rPr>
          <w:rFonts w:ascii="Times New Roman" w:hAnsi="Times New Roman"/>
          <w:color w:val="000000"/>
          <w:sz w:val="24"/>
          <w:szCs w:val="24"/>
        </w:rPr>
        <w:t xml:space="preserve">ustawą z dnia 9 marca 2023 r. o zmianie ustawy o przeciwdziałaniu przemocy </w:t>
      </w:r>
      <w:r w:rsidR="001F19F3">
        <w:rPr>
          <w:rFonts w:ascii="Times New Roman" w:hAnsi="Times New Roman"/>
          <w:color w:val="000000"/>
          <w:sz w:val="24"/>
          <w:szCs w:val="24"/>
        </w:rPr>
        <w:br/>
      </w:r>
      <w:r w:rsidRPr="00907FFD">
        <w:rPr>
          <w:rFonts w:ascii="Times New Roman" w:hAnsi="Times New Roman"/>
          <w:color w:val="000000"/>
          <w:sz w:val="24"/>
          <w:szCs w:val="24"/>
        </w:rPr>
        <w:t>w rodzinie oraz niektórych innych ustaw</w:t>
      </w:r>
      <w:r w:rsidRPr="00907FFD">
        <w:rPr>
          <w:rFonts w:ascii="Times New Roman" w:hAnsi="Times New Roman"/>
          <w:sz w:val="24"/>
          <w:szCs w:val="24"/>
          <w:shd w:val="clear" w:color="auto" w:fill="FFFFFF"/>
        </w:rPr>
        <w:t>, jednak nie dłużej niż przez okres 6 miesięcy od dnia wejścia w życie tej ustawy.</w:t>
      </w:r>
    </w:p>
    <w:p w14:paraId="5D554CC4" w14:textId="79B85DEC" w:rsidR="00136DBC" w:rsidRDefault="00136DBC" w:rsidP="001F19F3">
      <w:pPr>
        <w:spacing w:after="0" w:line="360" w:lineRule="auto"/>
        <w:ind w:firstLine="708"/>
        <w:jc w:val="both"/>
        <w:rPr>
          <w:rFonts w:ascii="Times New Roman" w:hAnsi="Times New Roman"/>
          <w:sz w:val="24"/>
          <w:szCs w:val="24"/>
        </w:rPr>
      </w:pPr>
      <w:r>
        <w:rPr>
          <w:rFonts w:ascii="Times New Roman" w:hAnsi="Times New Roman"/>
          <w:sz w:val="24"/>
          <w:szCs w:val="24"/>
          <w:shd w:val="clear" w:color="auto" w:fill="FFFFFF"/>
        </w:rPr>
        <w:t xml:space="preserve">Biorąc pod uwagę, iż </w:t>
      </w:r>
      <w:r w:rsidRPr="00D2595A">
        <w:rPr>
          <w:rFonts w:ascii="Times New Roman" w:hAnsi="Times New Roman"/>
          <w:sz w:val="24"/>
          <w:szCs w:val="24"/>
          <w:shd w:val="clear" w:color="auto" w:fill="FFFFFF"/>
        </w:rPr>
        <w:t xml:space="preserve">obecnie obowiązujące rozporządzenie </w:t>
      </w:r>
      <w:r w:rsidRPr="00D2595A">
        <w:rPr>
          <w:rFonts w:ascii="Times New Roman" w:hAnsi="Times New Roman"/>
          <w:color w:val="000000"/>
          <w:sz w:val="24"/>
          <w:szCs w:val="24"/>
        </w:rPr>
        <w:t>Ministra Rodziny i Polityki Społecznej z dnia 17 stycznia 2022 r. w sprawie domów dla matek z małoletnimi dziećmi</w:t>
      </w:r>
      <w:r>
        <w:rPr>
          <w:rFonts w:ascii="Times New Roman" w:hAnsi="Times New Roman"/>
          <w:color w:val="000000"/>
          <w:sz w:val="24"/>
          <w:szCs w:val="24"/>
        </w:rPr>
        <w:t xml:space="preserve"> </w:t>
      </w:r>
      <w:r w:rsidR="001F19F3">
        <w:rPr>
          <w:rFonts w:ascii="Times New Roman" w:hAnsi="Times New Roman"/>
          <w:color w:val="000000"/>
          <w:sz w:val="24"/>
          <w:szCs w:val="24"/>
        </w:rPr>
        <w:br/>
      </w:r>
      <w:r w:rsidRPr="00D2595A">
        <w:rPr>
          <w:rFonts w:ascii="Times New Roman" w:hAnsi="Times New Roman"/>
          <w:color w:val="000000"/>
          <w:sz w:val="24"/>
          <w:szCs w:val="24"/>
        </w:rPr>
        <w:t>i kobiet w ciąży będzie obowiązywało do dnia 22 grudnia 2023 r.</w:t>
      </w:r>
      <w:r>
        <w:rPr>
          <w:rFonts w:ascii="Times New Roman" w:hAnsi="Times New Roman"/>
          <w:color w:val="000000"/>
          <w:sz w:val="24"/>
          <w:szCs w:val="24"/>
        </w:rPr>
        <w:t xml:space="preserve">, </w:t>
      </w:r>
      <w:r w:rsidRPr="00D2595A">
        <w:rPr>
          <w:rFonts w:ascii="Times New Roman" w:hAnsi="Times New Roman"/>
          <w:sz w:val="24"/>
          <w:szCs w:val="24"/>
        </w:rPr>
        <w:t>konieczne jest wydanie nowego rozporządzenia w sprawie domów dla matek z małoletnimi dziećmi i kobiet w ciąży, mając</w:t>
      </w:r>
      <w:r>
        <w:rPr>
          <w:rFonts w:ascii="Times New Roman" w:hAnsi="Times New Roman"/>
          <w:sz w:val="24"/>
          <w:szCs w:val="24"/>
        </w:rPr>
        <w:t>ego</w:t>
      </w:r>
      <w:r w:rsidRPr="00D2595A">
        <w:rPr>
          <w:rFonts w:ascii="Times New Roman" w:hAnsi="Times New Roman"/>
          <w:sz w:val="24"/>
          <w:szCs w:val="24"/>
        </w:rPr>
        <w:t xml:space="preserve"> na celu dostosowanie </w:t>
      </w:r>
      <w:r>
        <w:rPr>
          <w:rFonts w:ascii="Times New Roman" w:hAnsi="Times New Roman"/>
          <w:sz w:val="24"/>
          <w:szCs w:val="24"/>
        </w:rPr>
        <w:t>regulacji w nim zawartych</w:t>
      </w:r>
      <w:r w:rsidR="00447A81">
        <w:rPr>
          <w:rFonts w:ascii="Times New Roman" w:hAnsi="Times New Roman"/>
          <w:sz w:val="24"/>
          <w:szCs w:val="24"/>
        </w:rPr>
        <w:t xml:space="preserve"> do</w:t>
      </w:r>
      <w:r w:rsidRPr="00D2595A">
        <w:rPr>
          <w:rFonts w:ascii="Times New Roman" w:hAnsi="Times New Roman"/>
          <w:sz w:val="24"/>
          <w:szCs w:val="24"/>
        </w:rPr>
        <w:t xml:space="preserve"> zm</w:t>
      </w:r>
      <w:r w:rsidR="00447A81">
        <w:rPr>
          <w:rFonts w:ascii="Times New Roman" w:hAnsi="Times New Roman"/>
          <w:sz w:val="24"/>
          <w:szCs w:val="24"/>
        </w:rPr>
        <w:t>ian w ustawie</w:t>
      </w:r>
      <w:r w:rsidRPr="00D2595A">
        <w:rPr>
          <w:rFonts w:ascii="Times New Roman" w:hAnsi="Times New Roman"/>
          <w:sz w:val="24"/>
          <w:szCs w:val="24"/>
        </w:rPr>
        <w:t xml:space="preserve"> </w:t>
      </w:r>
      <w:r>
        <w:rPr>
          <w:rFonts w:ascii="Times New Roman" w:hAnsi="Times New Roman"/>
          <w:sz w:val="24"/>
          <w:szCs w:val="24"/>
        </w:rPr>
        <w:t xml:space="preserve"> wprowadzonych ustawą</w:t>
      </w:r>
      <w:r w:rsidRPr="00136DBC">
        <w:rPr>
          <w:rFonts w:ascii="Times New Roman" w:hAnsi="Times New Roman"/>
          <w:color w:val="000000"/>
          <w:sz w:val="24"/>
          <w:szCs w:val="24"/>
        </w:rPr>
        <w:t xml:space="preserve"> </w:t>
      </w:r>
      <w:r w:rsidRPr="00E65CEF">
        <w:rPr>
          <w:rFonts w:ascii="Times New Roman" w:hAnsi="Times New Roman"/>
          <w:color w:val="000000"/>
          <w:sz w:val="24"/>
          <w:szCs w:val="24"/>
        </w:rPr>
        <w:t>z dnia 9 marca 2023 r. o zmianie ustawy</w:t>
      </w:r>
      <w:r w:rsidR="00447A81">
        <w:rPr>
          <w:rFonts w:ascii="Times New Roman" w:hAnsi="Times New Roman"/>
          <w:color w:val="000000"/>
          <w:sz w:val="24"/>
          <w:szCs w:val="24"/>
        </w:rPr>
        <w:t xml:space="preserve"> </w:t>
      </w:r>
      <w:r w:rsidRPr="00E65CEF">
        <w:rPr>
          <w:rFonts w:ascii="Times New Roman" w:hAnsi="Times New Roman"/>
          <w:color w:val="000000"/>
          <w:sz w:val="24"/>
          <w:szCs w:val="24"/>
        </w:rPr>
        <w:t>o przeciwdziałaniu przemocy w rodzinie oraz niektórych innych ustaw</w:t>
      </w:r>
      <w:r w:rsidR="0066556E">
        <w:rPr>
          <w:rFonts w:ascii="Times New Roman" w:hAnsi="Times New Roman"/>
          <w:color w:val="000000"/>
          <w:sz w:val="24"/>
          <w:szCs w:val="24"/>
        </w:rPr>
        <w:t xml:space="preserve"> w zakresie </w:t>
      </w:r>
      <w:r w:rsidR="0066556E" w:rsidRPr="00D2595A">
        <w:rPr>
          <w:rFonts w:ascii="Times New Roman" w:hAnsi="Times New Roman"/>
          <w:sz w:val="24"/>
          <w:szCs w:val="24"/>
        </w:rPr>
        <w:t>zmiany pojęcia „przemoc w rodzinie” na „przemoc domową”</w:t>
      </w:r>
      <w:r w:rsidRPr="00D2595A">
        <w:rPr>
          <w:rFonts w:ascii="Times New Roman" w:hAnsi="Times New Roman"/>
          <w:sz w:val="24"/>
          <w:szCs w:val="24"/>
        </w:rPr>
        <w:t xml:space="preserve">. </w:t>
      </w:r>
    </w:p>
    <w:p w14:paraId="401D417C" w14:textId="5BD2E627" w:rsidR="00D2595A" w:rsidRDefault="00D2595A" w:rsidP="00075F73">
      <w:pPr>
        <w:spacing w:after="0" w:line="360" w:lineRule="auto"/>
        <w:ind w:firstLine="708"/>
        <w:jc w:val="both"/>
        <w:rPr>
          <w:rFonts w:ascii="Times New Roman" w:hAnsi="Times New Roman"/>
          <w:sz w:val="24"/>
          <w:szCs w:val="24"/>
        </w:rPr>
      </w:pPr>
    </w:p>
    <w:p w14:paraId="60926D85" w14:textId="1F88105B" w:rsidR="007310B1" w:rsidRDefault="0066556E" w:rsidP="007310B1">
      <w:pPr>
        <w:spacing w:after="0" w:line="360" w:lineRule="auto"/>
        <w:ind w:firstLine="708"/>
        <w:jc w:val="both"/>
        <w:rPr>
          <w:rFonts w:ascii="Times New Roman" w:hAnsi="Times New Roman"/>
          <w:sz w:val="24"/>
          <w:szCs w:val="24"/>
        </w:rPr>
      </w:pPr>
      <w:r>
        <w:rPr>
          <w:rFonts w:ascii="Times New Roman" w:hAnsi="Times New Roman"/>
          <w:color w:val="000000"/>
          <w:sz w:val="24"/>
          <w:szCs w:val="24"/>
        </w:rPr>
        <w:t>Projektowane</w:t>
      </w:r>
      <w:r w:rsidR="00D2595A" w:rsidRPr="00D2595A">
        <w:rPr>
          <w:rFonts w:ascii="Times New Roman" w:hAnsi="Times New Roman"/>
          <w:color w:val="000000"/>
          <w:sz w:val="24"/>
          <w:szCs w:val="24"/>
        </w:rPr>
        <w:t xml:space="preserve"> rozporządzenie określa </w:t>
      </w:r>
      <w:bookmarkStart w:id="1" w:name="mip62171736"/>
      <w:bookmarkEnd w:id="1"/>
      <w:r w:rsidR="00D2595A" w:rsidRPr="00D2595A">
        <w:rPr>
          <w:rFonts w:ascii="Times New Roman" w:hAnsi="Times New Roman"/>
          <w:color w:val="000000"/>
          <w:sz w:val="24"/>
          <w:szCs w:val="24"/>
        </w:rPr>
        <w:t>standard podstawowych usług świadczonych przez domy dla matek z małoletnimi dziećmi i kobiet w ciąży</w:t>
      </w:r>
      <w:bookmarkStart w:id="2" w:name="mip62171737"/>
      <w:bookmarkEnd w:id="2"/>
      <w:r w:rsidR="00D2595A" w:rsidRPr="00D2595A">
        <w:rPr>
          <w:rFonts w:ascii="Times New Roman" w:hAnsi="Times New Roman"/>
          <w:color w:val="000000"/>
          <w:sz w:val="24"/>
          <w:szCs w:val="24"/>
        </w:rPr>
        <w:t xml:space="preserve"> oraz tryb kierowania </w:t>
      </w:r>
      <w:r w:rsidR="00374862">
        <w:rPr>
          <w:rFonts w:ascii="Times New Roman" w:hAnsi="Times New Roman"/>
          <w:color w:val="000000"/>
          <w:sz w:val="24"/>
          <w:szCs w:val="24"/>
        </w:rPr>
        <w:br/>
      </w:r>
      <w:r w:rsidR="00D2595A" w:rsidRPr="00D2595A">
        <w:rPr>
          <w:rFonts w:ascii="Times New Roman" w:hAnsi="Times New Roman"/>
          <w:color w:val="000000"/>
          <w:sz w:val="24"/>
          <w:szCs w:val="24"/>
        </w:rPr>
        <w:t xml:space="preserve">i przyjmowania do domów. </w:t>
      </w:r>
      <w:r w:rsidR="00DC0342">
        <w:rPr>
          <w:rFonts w:ascii="Times New Roman" w:hAnsi="Times New Roman"/>
          <w:color w:val="000000"/>
          <w:sz w:val="24"/>
          <w:szCs w:val="24"/>
        </w:rPr>
        <w:t>Co</w:t>
      </w:r>
      <w:r w:rsidR="00D2595A" w:rsidRPr="00D2595A">
        <w:rPr>
          <w:rFonts w:ascii="Times New Roman" w:hAnsi="Times New Roman"/>
          <w:color w:val="000000"/>
          <w:sz w:val="24"/>
          <w:szCs w:val="24"/>
        </w:rPr>
        <w:t xml:space="preserve"> do zasady </w:t>
      </w:r>
      <w:r w:rsidR="00DC0342">
        <w:rPr>
          <w:rFonts w:ascii="Times New Roman" w:hAnsi="Times New Roman"/>
          <w:color w:val="000000"/>
          <w:sz w:val="24"/>
          <w:szCs w:val="24"/>
        </w:rPr>
        <w:t xml:space="preserve">regulacje zawarte w projektowanym rozporządzeniu nie zmienią się w stosunku do regulacji zawartych w obecnie obowiązującym rozporządzeniu </w:t>
      </w:r>
      <w:r w:rsidR="00D2595A" w:rsidRPr="00D2595A">
        <w:rPr>
          <w:rFonts w:ascii="Times New Roman" w:hAnsi="Times New Roman"/>
          <w:color w:val="000000"/>
          <w:sz w:val="24"/>
          <w:szCs w:val="24"/>
        </w:rPr>
        <w:t>Ministra Rodziny i Polityki Społecznej z dnia 17 stycznia 2022 r. w sprawie domów dla matek z małoletnimi dziećmi i kobiet w ciąży</w:t>
      </w:r>
      <w:r w:rsidR="003A701C">
        <w:rPr>
          <w:rFonts w:ascii="Times New Roman" w:hAnsi="Times New Roman"/>
          <w:color w:val="000000"/>
          <w:sz w:val="24"/>
          <w:szCs w:val="24"/>
        </w:rPr>
        <w:t xml:space="preserve">. </w:t>
      </w:r>
    </w:p>
    <w:p w14:paraId="1491625B" w14:textId="665DF30D" w:rsidR="00D2595A" w:rsidRPr="00D2595A" w:rsidRDefault="00DA7491" w:rsidP="000D34C0">
      <w:pPr>
        <w:spacing w:after="0" w:line="360" w:lineRule="auto"/>
        <w:ind w:firstLine="708"/>
        <w:jc w:val="both"/>
        <w:rPr>
          <w:rFonts w:ascii="Times New Roman" w:hAnsi="Times New Roman"/>
          <w:sz w:val="24"/>
          <w:szCs w:val="24"/>
        </w:rPr>
      </w:pPr>
      <w:r>
        <w:rPr>
          <w:rFonts w:ascii="Times New Roman" w:hAnsi="Times New Roman"/>
          <w:sz w:val="24"/>
          <w:szCs w:val="24"/>
        </w:rPr>
        <w:t>Zgodnie z projektowanym rozporządzeniem</w:t>
      </w:r>
      <w:r w:rsidR="00D2595A" w:rsidRPr="00D2595A">
        <w:rPr>
          <w:rFonts w:ascii="Times New Roman" w:hAnsi="Times New Roman"/>
          <w:sz w:val="24"/>
          <w:szCs w:val="24"/>
        </w:rPr>
        <w:t xml:space="preserve"> podstawowym zadaniem domów oprócz zapewnienia schronienia, jest udzielanie wsparcia specjalistycznego. </w:t>
      </w:r>
      <w:r>
        <w:rPr>
          <w:rFonts w:ascii="Times New Roman" w:hAnsi="Times New Roman"/>
          <w:sz w:val="24"/>
          <w:szCs w:val="24"/>
        </w:rPr>
        <w:t>Projektowane r</w:t>
      </w:r>
      <w:r w:rsidR="00D2595A" w:rsidRPr="00D2595A">
        <w:rPr>
          <w:rFonts w:ascii="Times New Roman" w:hAnsi="Times New Roman"/>
          <w:sz w:val="24"/>
          <w:szCs w:val="24"/>
        </w:rPr>
        <w:t xml:space="preserve">ozporządzanie określa standard podstawowych usług świadczonych przez domy zarówno w zakresie interwencyjnym, terapeutyczno-wspomagającym, jak i w zakresie potrzeb bytowych. W zakresie potrzeb bytowych </w:t>
      </w:r>
      <w:r>
        <w:rPr>
          <w:rFonts w:ascii="Times New Roman" w:hAnsi="Times New Roman"/>
          <w:sz w:val="24"/>
          <w:szCs w:val="24"/>
        </w:rPr>
        <w:t xml:space="preserve">w projekcie </w:t>
      </w:r>
      <w:r w:rsidR="00D2595A" w:rsidRPr="00D2595A">
        <w:rPr>
          <w:rFonts w:ascii="Times New Roman" w:hAnsi="Times New Roman"/>
          <w:sz w:val="24"/>
          <w:szCs w:val="24"/>
        </w:rPr>
        <w:t>rozporządzeni</w:t>
      </w:r>
      <w:r>
        <w:rPr>
          <w:rFonts w:ascii="Times New Roman" w:hAnsi="Times New Roman"/>
          <w:sz w:val="24"/>
          <w:szCs w:val="24"/>
        </w:rPr>
        <w:t>a</w:t>
      </w:r>
      <w:r w:rsidR="00D2595A" w:rsidRPr="00D2595A">
        <w:rPr>
          <w:rFonts w:ascii="Times New Roman" w:hAnsi="Times New Roman"/>
          <w:sz w:val="24"/>
          <w:szCs w:val="24"/>
        </w:rPr>
        <w:t xml:space="preserve"> </w:t>
      </w:r>
      <w:r>
        <w:rPr>
          <w:rFonts w:ascii="Times New Roman" w:hAnsi="Times New Roman"/>
          <w:sz w:val="24"/>
          <w:szCs w:val="24"/>
        </w:rPr>
        <w:t xml:space="preserve">zostało </w:t>
      </w:r>
      <w:r w:rsidR="00D2595A" w:rsidRPr="00D2595A">
        <w:rPr>
          <w:rFonts w:ascii="Times New Roman" w:hAnsi="Times New Roman"/>
          <w:sz w:val="24"/>
          <w:szCs w:val="24"/>
        </w:rPr>
        <w:t>wskaz</w:t>
      </w:r>
      <w:r>
        <w:rPr>
          <w:rFonts w:ascii="Times New Roman" w:hAnsi="Times New Roman"/>
          <w:sz w:val="24"/>
          <w:szCs w:val="24"/>
        </w:rPr>
        <w:t>ane</w:t>
      </w:r>
      <w:r w:rsidR="00D2595A" w:rsidRPr="00D2595A">
        <w:rPr>
          <w:rFonts w:ascii="Times New Roman" w:hAnsi="Times New Roman"/>
          <w:sz w:val="24"/>
          <w:szCs w:val="24"/>
        </w:rPr>
        <w:t xml:space="preserve">, iż warunki </w:t>
      </w:r>
      <w:r w:rsidR="00907FFD">
        <w:rPr>
          <w:rFonts w:ascii="Times New Roman" w:hAnsi="Times New Roman"/>
          <w:sz w:val="24"/>
          <w:szCs w:val="24"/>
        </w:rPr>
        <w:t xml:space="preserve"> </w:t>
      </w:r>
      <w:r w:rsidR="00955367">
        <w:rPr>
          <w:rFonts w:ascii="Times New Roman" w:hAnsi="Times New Roman"/>
          <w:sz w:val="24"/>
          <w:szCs w:val="24"/>
        </w:rPr>
        <w:t>lokalowe</w:t>
      </w:r>
      <w:r w:rsidR="00907FFD">
        <w:rPr>
          <w:rFonts w:ascii="Times New Roman" w:hAnsi="Times New Roman"/>
          <w:sz w:val="24"/>
          <w:szCs w:val="24"/>
        </w:rPr>
        <w:t xml:space="preserve"> jakie zapewnia dom, </w:t>
      </w:r>
      <w:r w:rsidR="00D2595A" w:rsidRPr="00D2595A">
        <w:rPr>
          <w:rFonts w:ascii="Times New Roman" w:hAnsi="Times New Roman"/>
          <w:sz w:val="24"/>
          <w:szCs w:val="24"/>
        </w:rPr>
        <w:t xml:space="preserve">powinny być możliwie jak najbardziej zbliżone do warunków domowych (każda rodzina co do zasady powinna dysponować oddzielnym pokojem, </w:t>
      </w:r>
      <w:r w:rsidR="00374862">
        <w:rPr>
          <w:rFonts w:ascii="Times New Roman" w:hAnsi="Times New Roman"/>
          <w:sz w:val="24"/>
          <w:szCs w:val="24"/>
        </w:rPr>
        <w:br/>
      </w:r>
      <w:r w:rsidR="00D2595A" w:rsidRPr="00D2595A">
        <w:rPr>
          <w:rFonts w:ascii="Times New Roman" w:hAnsi="Times New Roman"/>
          <w:sz w:val="24"/>
          <w:szCs w:val="24"/>
        </w:rPr>
        <w:t>co zapewni kameralność i poszanowanie prywatności). Wymogi dotyczące kuchni oraz łazienek</w:t>
      </w:r>
      <w:r>
        <w:rPr>
          <w:rFonts w:ascii="Times New Roman" w:hAnsi="Times New Roman"/>
          <w:sz w:val="24"/>
          <w:szCs w:val="24"/>
        </w:rPr>
        <w:t xml:space="preserve"> w domach</w:t>
      </w:r>
      <w:r w:rsidR="00D2595A" w:rsidRPr="00D2595A">
        <w:rPr>
          <w:rFonts w:ascii="Times New Roman" w:hAnsi="Times New Roman"/>
          <w:sz w:val="24"/>
          <w:szCs w:val="24"/>
        </w:rPr>
        <w:t xml:space="preserve"> zróżnicowane są w zależności od liczby mieszkańców domu. Określa się wymóg wydzielenia pomieszczenia do pracy indywidualnej z mieszkańcami</w:t>
      </w:r>
      <w:r w:rsidR="00275F4E">
        <w:rPr>
          <w:rFonts w:ascii="Times New Roman" w:hAnsi="Times New Roman"/>
          <w:sz w:val="24"/>
          <w:szCs w:val="24"/>
        </w:rPr>
        <w:t xml:space="preserve"> domów</w:t>
      </w:r>
      <w:r w:rsidR="00D2595A" w:rsidRPr="00D2595A">
        <w:rPr>
          <w:rFonts w:ascii="Times New Roman" w:hAnsi="Times New Roman"/>
          <w:sz w:val="24"/>
          <w:szCs w:val="24"/>
        </w:rPr>
        <w:t xml:space="preserve">, </w:t>
      </w:r>
      <w:r w:rsidR="00374862">
        <w:rPr>
          <w:rFonts w:ascii="Times New Roman" w:hAnsi="Times New Roman"/>
          <w:sz w:val="24"/>
          <w:szCs w:val="24"/>
        </w:rPr>
        <w:br/>
      </w:r>
      <w:r w:rsidR="00D2595A" w:rsidRPr="00D2595A">
        <w:rPr>
          <w:rFonts w:ascii="Times New Roman" w:hAnsi="Times New Roman"/>
          <w:sz w:val="24"/>
          <w:szCs w:val="24"/>
        </w:rPr>
        <w:t xml:space="preserve">co wynika z konieczności zapewnienia miejsca do udzielania specjalistycznego wsparcia. </w:t>
      </w:r>
    </w:p>
    <w:p w14:paraId="54879BB1" w14:textId="41C65550" w:rsidR="00D2595A" w:rsidRPr="00D2595A" w:rsidRDefault="00D2595A" w:rsidP="00D2595A">
      <w:pPr>
        <w:spacing w:after="0" w:line="360" w:lineRule="auto"/>
        <w:ind w:firstLine="708"/>
        <w:jc w:val="both"/>
        <w:rPr>
          <w:rFonts w:ascii="Times New Roman" w:hAnsi="Times New Roman"/>
          <w:sz w:val="24"/>
          <w:szCs w:val="24"/>
        </w:rPr>
      </w:pPr>
      <w:r w:rsidRPr="00D2595A">
        <w:rPr>
          <w:rFonts w:ascii="Times New Roman" w:hAnsi="Times New Roman"/>
          <w:sz w:val="24"/>
          <w:szCs w:val="24"/>
        </w:rPr>
        <w:t>Biorąc pod uwagę, że zadaniem placówek oprócz zapewnienia schronienia jest udzielanie specjalistycznej pomocy</w:t>
      </w:r>
      <w:r w:rsidR="00275F4E">
        <w:rPr>
          <w:rFonts w:ascii="Times New Roman" w:hAnsi="Times New Roman"/>
          <w:sz w:val="24"/>
          <w:szCs w:val="24"/>
        </w:rPr>
        <w:t>, projektowane</w:t>
      </w:r>
      <w:r w:rsidRPr="00D2595A">
        <w:rPr>
          <w:rFonts w:ascii="Times New Roman" w:hAnsi="Times New Roman"/>
          <w:sz w:val="24"/>
          <w:szCs w:val="24"/>
        </w:rPr>
        <w:t xml:space="preserve"> rozporządzenie wskazuje otwarty katalog usług świadczonych przez osoby posiadające specjalistyczne kwalifikacje, które może, </w:t>
      </w:r>
      <w:r w:rsidR="00374862">
        <w:rPr>
          <w:rFonts w:ascii="Times New Roman" w:hAnsi="Times New Roman"/>
          <w:sz w:val="24"/>
          <w:szCs w:val="24"/>
        </w:rPr>
        <w:br/>
      </w:r>
      <w:r w:rsidRPr="00D2595A">
        <w:rPr>
          <w:rFonts w:ascii="Times New Roman" w:hAnsi="Times New Roman"/>
          <w:sz w:val="24"/>
          <w:szCs w:val="24"/>
        </w:rPr>
        <w:t xml:space="preserve">w zależności od potrzeb, świadczyć placówka. </w:t>
      </w:r>
      <w:bookmarkStart w:id="3" w:name="_Hlk61352509"/>
      <w:r w:rsidRPr="00D2595A">
        <w:rPr>
          <w:rFonts w:ascii="Times New Roman" w:hAnsi="Times New Roman"/>
          <w:sz w:val="24"/>
          <w:szCs w:val="24"/>
        </w:rPr>
        <w:t xml:space="preserve">Niemniej jednak, przepisy w powyższym zakresie pozostawiają dowolność organom prowadzącym domy w zależności od potrzeb </w:t>
      </w:r>
      <w:r w:rsidR="00374862">
        <w:rPr>
          <w:rFonts w:ascii="Times New Roman" w:hAnsi="Times New Roman"/>
          <w:sz w:val="24"/>
          <w:szCs w:val="24"/>
        </w:rPr>
        <w:br/>
      </w:r>
      <w:r w:rsidRPr="00D2595A">
        <w:rPr>
          <w:rFonts w:ascii="Times New Roman" w:hAnsi="Times New Roman"/>
          <w:sz w:val="24"/>
          <w:szCs w:val="24"/>
        </w:rPr>
        <w:t>i możliwości dotyczących zatrudnienia specjalistów tzn. świadczenie tych usług może odbywać się przy udziale zatrudnionej w placówce kadry bądź też organizacji dostępu do specjalistycznego wsparcia przez osoby nie będące pracownikami domu.</w:t>
      </w:r>
      <w:bookmarkEnd w:id="3"/>
      <w:r w:rsidRPr="00D2595A">
        <w:rPr>
          <w:rFonts w:ascii="Times New Roman" w:hAnsi="Times New Roman"/>
          <w:sz w:val="24"/>
          <w:szCs w:val="24"/>
        </w:rPr>
        <w:t xml:space="preserve"> </w:t>
      </w:r>
    </w:p>
    <w:p w14:paraId="716CB2CF" w14:textId="5DF711D5" w:rsidR="00D2595A" w:rsidRPr="00D2595A" w:rsidRDefault="00275F4E" w:rsidP="00D2595A">
      <w:pPr>
        <w:spacing w:after="0" w:line="360" w:lineRule="auto"/>
        <w:ind w:firstLine="708"/>
        <w:jc w:val="both"/>
        <w:rPr>
          <w:rFonts w:ascii="Times New Roman" w:hAnsi="Times New Roman"/>
          <w:sz w:val="24"/>
          <w:szCs w:val="24"/>
        </w:rPr>
      </w:pPr>
      <w:r>
        <w:rPr>
          <w:rFonts w:ascii="Times New Roman" w:hAnsi="Times New Roman"/>
          <w:sz w:val="24"/>
          <w:szCs w:val="24"/>
        </w:rPr>
        <w:t>Zgodnie z przepisami projektowanego r</w:t>
      </w:r>
      <w:r w:rsidR="00D2595A" w:rsidRPr="00D2595A">
        <w:rPr>
          <w:rFonts w:ascii="Times New Roman" w:hAnsi="Times New Roman"/>
          <w:sz w:val="24"/>
          <w:szCs w:val="24"/>
        </w:rPr>
        <w:t>ozporządzeni</w:t>
      </w:r>
      <w:r>
        <w:rPr>
          <w:rFonts w:ascii="Times New Roman" w:hAnsi="Times New Roman"/>
          <w:sz w:val="24"/>
          <w:szCs w:val="24"/>
        </w:rPr>
        <w:t>a</w:t>
      </w:r>
      <w:r w:rsidR="00D2595A" w:rsidRPr="00D2595A">
        <w:rPr>
          <w:rFonts w:ascii="Times New Roman" w:hAnsi="Times New Roman"/>
          <w:sz w:val="24"/>
          <w:szCs w:val="24"/>
        </w:rPr>
        <w:t xml:space="preserve"> udzielanie pomocy mieszkańcom odbywa się w oparciu o indywidualny plan wsparcia (co zostało uregulowane </w:t>
      </w:r>
      <w:r w:rsidR="003B310B">
        <w:rPr>
          <w:rFonts w:ascii="Times New Roman" w:hAnsi="Times New Roman"/>
          <w:sz w:val="24"/>
          <w:szCs w:val="24"/>
        </w:rPr>
        <w:br/>
      </w:r>
      <w:r w:rsidR="00D2595A" w:rsidRPr="00D2595A">
        <w:rPr>
          <w:rFonts w:ascii="Times New Roman" w:hAnsi="Times New Roman"/>
          <w:sz w:val="24"/>
          <w:szCs w:val="24"/>
        </w:rPr>
        <w:t>w § 4 projektu rozporządzenia), stanowiącym formę kontraktu zawieranego pomiędzy placówką, a mieszkańcem, określającego zarówno cele do realizacji</w:t>
      </w:r>
      <w:r w:rsidR="00507ECE">
        <w:rPr>
          <w:rFonts w:ascii="Times New Roman" w:hAnsi="Times New Roman"/>
          <w:sz w:val="24"/>
          <w:szCs w:val="24"/>
        </w:rPr>
        <w:t xml:space="preserve"> wynikające z potrzeb oraz indywidualnej sytuacji mieszkańca</w:t>
      </w:r>
      <w:r w:rsidR="00A97696">
        <w:rPr>
          <w:rFonts w:ascii="Times New Roman" w:hAnsi="Times New Roman"/>
          <w:sz w:val="24"/>
          <w:szCs w:val="24"/>
        </w:rPr>
        <w:t xml:space="preserve"> zmierzające do przezwyciężenia </w:t>
      </w:r>
      <w:r w:rsidR="004A1902">
        <w:rPr>
          <w:rFonts w:ascii="Times New Roman" w:hAnsi="Times New Roman"/>
          <w:sz w:val="24"/>
          <w:szCs w:val="24"/>
        </w:rPr>
        <w:t>kryzysowej</w:t>
      </w:r>
      <w:r w:rsidR="00A97696">
        <w:rPr>
          <w:rFonts w:ascii="Times New Roman" w:hAnsi="Times New Roman"/>
          <w:sz w:val="24"/>
          <w:szCs w:val="24"/>
        </w:rPr>
        <w:t xml:space="preserve"> sytuacji, która była przyczyną </w:t>
      </w:r>
      <w:r w:rsidR="004A1902">
        <w:rPr>
          <w:rFonts w:ascii="Times New Roman" w:hAnsi="Times New Roman"/>
          <w:sz w:val="24"/>
          <w:szCs w:val="24"/>
        </w:rPr>
        <w:t>umieszczenia w domu</w:t>
      </w:r>
      <w:r w:rsidR="00A97696">
        <w:rPr>
          <w:rFonts w:ascii="Times New Roman" w:hAnsi="Times New Roman"/>
          <w:sz w:val="24"/>
          <w:szCs w:val="24"/>
        </w:rPr>
        <w:t>,</w:t>
      </w:r>
      <w:r w:rsidR="00D2595A" w:rsidRPr="00D2595A">
        <w:rPr>
          <w:rFonts w:ascii="Times New Roman" w:hAnsi="Times New Roman"/>
          <w:sz w:val="24"/>
          <w:szCs w:val="24"/>
        </w:rPr>
        <w:t xml:space="preserve"> jak i działania zmierzające do ich osiągnięcia. Podkreślono, że realizacja indywidualnego planu wsparcia wymaga współpracy i aktywnego </w:t>
      </w:r>
      <w:r w:rsidR="00D2595A" w:rsidRPr="00D2595A">
        <w:rPr>
          <w:rFonts w:ascii="Times New Roman" w:hAnsi="Times New Roman"/>
          <w:sz w:val="24"/>
          <w:szCs w:val="24"/>
        </w:rPr>
        <w:lastRenderedPageBreak/>
        <w:t xml:space="preserve">zaangażowania osoby, której ten plan dotyczy, tak aby działania zmierzały do możliwie szybkiego usamodzielniania osoby czy rodziny. </w:t>
      </w:r>
    </w:p>
    <w:p w14:paraId="7214A369" w14:textId="2206E986" w:rsidR="00D2595A" w:rsidRPr="00D2595A" w:rsidRDefault="00D2595A" w:rsidP="00D2595A">
      <w:pPr>
        <w:spacing w:after="0" w:line="360" w:lineRule="auto"/>
        <w:ind w:firstLine="708"/>
        <w:jc w:val="both"/>
        <w:rPr>
          <w:rFonts w:ascii="Times New Roman" w:hAnsi="Times New Roman"/>
          <w:sz w:val="24"/>
          <w:szCs w:val="24"/>
        </w:rPr>
      </w:pPr>
      <w:r w:rsidRPr="00D2595A">
        <w:rPr>
          <w:rFonts w:ascii="Times New Roman" w:hAnsi="Times New Roman"/>
          <w:sz w:val="24"/>
          <w:szCs w:val="24"/>
        </w:rPr>
        <w:t xml:space="preserve">Jako, że kluczową rolę w procesie usamodzielniania odgrywa stworzenie warunków </w:t>
      </w:r>
      <w:r w:rsidR="00EE3F75">
        <w:rPr>
          <w:rFonts w:ascii="Times New Roman" w:hAnsi="Times New Roman"/>
          <w:sz w:val="24"/>
          <w:szCs w:val="24"/>
        </w:rPr>
        <w:br/>
      </w:r>
      <w:r w:rsidRPr="00D2595A">
        <w:rPr>
          <w:rFonts w:ascii="Times New Roman" w:hAnsi="Times New Roman"/>
          <w:sz w:val="24"/>
          <w:szCs w:val="24"/>
        </w:rPr>
        <w:t xml:space="preserve">do zamieszkania poza placówką, </w:t>
      </w:r>
      <w:r w:rsidR="00275F4E">
        <w:rPr>
          <w:rFonts w:ascii="Times New Roman" w:hAnsi="Times New Roman"/>
          <w:sz w:val="24"/>
          <w:szCs w:val="24"/>
        </w:rPr>
        <w:t xml:space="preserve">w projektowanym </w:t>
      </w:r>
      <w:r w:rsidRPr="00D2595A">
        <w:rPr>
          <w:rFonts w:ascii="Times New Roman" w:hAnsi="Times New Roman"/>
          <w:sz w:val="24"/>
          <w:szCs w:val="24"/>
        </w:rPr>
        <w:t>rozporządzeni</w:t>
      </w:r>
      <w:r w:rsidR="00275F4E">
        <w:rPr>
          <w:rFonts w:ascii="Times New Roman" w:hAnsi="Times New Roman"/>
          <w:sz w:val="24"/>
          <w:szCs w:val="24"/>
        </w:rPr>
        <w:t xml:space="preserve">u znajdują się </w:t>
      </w:r>
      <w:r w:rsidRPr="00D2595A">
        <w:rPr>
          <w:rFonts w:ascii="Times New Roman" w:hAnsi="Times New Roman"/>
          <w:sz w:val="24"/>
          <w:szCs w:val="24"/>
        </w:rPr>
        <w:t xml:space="preserve">regulacje dotyczące współpracy z ośrodkiem pomocy społecznej, znajdującym się na terenie gminy, </w:t>
      </w:r>
      <w:r w:rsidR="003B310B">
        <w:rPr>
          <w:rFonts w:ascii="Times New Roman" w:hAnsi="Times New Roman"/>
          <w:sz w:val="24"/>
          <w:szCs w:val="24"/>
        </w:rPr>
        <w:br/>
      </w:r>
      <w:r w:rsidRPr="00D2595A">
        <w:rPr>
          <w:rFonts w:ascii="Times New Roman" w:hAnsi="Times New Roman"/>
          <w:sz w:val="24"/>
          <w:szCs w:val="24"/>
        </w:rPr>
        <w:t xml:space="preserve">w której mieszkaniec deklaruje chęć zamieszkania po opuszczeniu placówki, co może gwarantować kontynuację wsparcia odpowiednich instytucji publicznych również po opuszczeniu domu, aby zapobiegać przypadkom ponownego przyjęcia do domów osób, które wcześniej je opuściły. </w:t>
      </w:r>
    </w:p>
    <w:p w14:paraId="1CCDE8DC" w14:textId="6C573677" w:rsidR="00D2595A" w:rsidRPr="00D2595A" w:rsidRDefault="00D2595A" w:rsidP="00D2595A">
      <w:pPr>
        <w:spacing w:after="0" w:line="360" w:lineRule="auto"/>
        <w:ind w:firstLine="708"/>
        <w:jc w:val="both"/>
        <w:rPr>
          <w:rFonts w:ascii="Times New Roman" w:hAnsi="Times New Roman"/>
          <w:bCs/>
          <w:sz w:val="24"/>
          <w:szCs w:val="24"/>
        </w:rPr>
      </w:pPr>
      <w:r w:rsidRPr="00D2595A">
        <w:rPr>
          <w:rFonts w:ascii="Times New Roman" w:hAnsi="Times New Roman"/>
          <w:sz w:val="24"/>
          <w:szCs w:val="24"/>
        </w:rPr>
        <w:t xml:space="preserve">Projektowane rozporządzenie reguluje kwestie kierowania do domów, w tym również tryb kierowania do domów osób bezdomnych. </w:t>
      </w:r>
      <w:r w:rsidRPr="00D2595A">
        <w:rPr>
          <w:rFonts w:ascii="Times New Roman" w:hAnsi="Times New Roman"/>
          <w:bCs/>
          <w:sz w:val="24"/>
          <w:szCs w:val="24"/>
        </w:rPr>
        <w:t xml:space="preserve">Przepisy </w:t>
      </w:r>
      <w:r w:rsidR="00B16E0C" w:rsidRPr="00D2595A">
        <w:rPr>
          <w:rFonts w:ascii="Times New Roman" w:hAnsi="Times New Roman"/>
          <w:bCs/>
          <w:sz w:val="24"/>
          <w:szCs w:val="24"/>
        </w:rPr>
        <w:t>precyzują</w:t>
      </w:r>
      <w:r w:rsidRPr="00D2595A">
        <w:rPr>
          <w:rFonts w:ascii="Times New Roman" w:hAnsi="Times New Roman"/>
          <w:bCs/>
          <w:sz w:val="24"/>
          <w:szCs w:val="24"/>
        </w:rPr>
        <w:t xml:space="preserve"> również, że pobyt w domu, nie zmienia właściwości gminy w zakresie udzielania świadczeń z pomocy społecznej </w:t>
      </w:r>
      <w:r w:rsidR="00DA4359">
        <w:rPr>
          <w:rFonts w:ascii="Times New Roman" w:hAnsi="Times New Roman"/>
          <w:bCs/>
          <w:sz w:val="24"/>
          <w:szCs w:val="24"/>
        </w:rPr>
        <w:br/>
      </w:r>
      <w:r w:rsidRPr="00D2595A">
        <w:rPr>
          <w:rFonts w:ascii="Times New Roman" w:hAnsi="Times New Roman"/>
          <w:bCs/>
          <w:sz w:val="24"/>
          <w:szCs w:val="24"/>
        </w:rPr>
        <w:t>co wynika z tymczasowego charakteru świadczenia</w:t>
      </w:r>
      <w:r w:rsidR="00DA4359">
        <w:rPr>
          <w:rFonts w:ascii="Times New Roman" w:hAnsi="Times New Roman"/>
          <w:bCs/>
          <w:sz w:val="24"/>
          <w:szCs w:val="24"/>
        </w:rPr>
        <w:t xml:space="preserve">, </w:t>
      </w:r>
      <w:r w:rsidRPr="00D2595A">
        <w:rPr>
          <w:rFonts w:ascii="Times New Roman" w:hAnsi="Times New Roman"/>
          <w:bCs/>
          <w:sz w:val="24"/>
          <w:szCs w:val="24"/>
        </w:rPr>
        <w:t xml:space="preserve">jakim jest pobyt w placówce. </w:t>
      </w:r>
    </w:p>
    <w:p w14:paraId="7E1949ED" w14:textId="6A740A6B" w:rsidR="00D2595A" w:rsidRPr="00D2595A" w:rsidRDefault="00D2595A" w:rsidP="00A464CF">
      <w:pPr>
        <w:spacing w:after="0" w:line="360" w:lineRule="auto"/>
        <w:ind w:firstLine="708"/>
        <w:jc w:val="both"/>
        <w:rPr>
          <w:rFonts w:ascii="Times New Roman" w:hAnsi="Times New Roman"/>
          <w:sz w:val="24"/>
          <w:szCs w:val="24"/>
        </w:rPr>
      </w:pPr>
      <w:r w:rsidRPr="00D2595A">
        <w:rPr>
          <w:rFonts w:ascii="Times New Roman" w:hAnsi="Times New Roman"/>
          <w:sz w:val="24"/>
          <w:szCs w:val="24"/>
        </w:rPr>
        <w:t xml:space="preserve">Przepisy ograniczają również możliwy czasookres wydłużenia pobytu w domu. </w:t>
      </w:r>
      <w:r w:rsidR="00B16E0C">
        <w:rPr>
          <w:rFonts w:ascii="Times New Roman" w:hAnsi="Times New Roman"/>
          <w:sz w:val="24"/>
          <w:szCs w:val="24"/>
        </w:rPr>
        <w:br/>
      </w:r>
      <w:r w:rsidRPr="00D2595A">
        <w:rPr>
          <w:rFonts w:ascii="Times New Roman" w:hAnsi="Times New Roman"/>
          <w:sz w:val="24"/>
          <w:szCs w:val="24"/>
        </w:rPr>
        <w:t xml:space="preserve">W sytuacjach szczególnych pobyt może być przedłużony, jednak nie dłużej niż o 6 miesięcy. Pobyt w domu dla matek z małoletnimi dziećmi i kobiet w ciąży co do zasady ma tymczasowy charakter i wiąże się z podejmowaniem działań mających na celu możliwie szybkie przezwyciężenie sytuacji kryzysowej, która była przyczyną umieszczenia w domu. Działania realizowane w ramach indywidualnego planu wsparcia mają na celu jak najszybsze usamodzielnienie mieszkańca domu. W związku z powyższym perspektywa możliwości bezterminowego lub znacząco długiego przebywania w domu może w niektórych sytuacjach mieć znaczenie demotywujące do podejmowania realnych i efektywnych działań </w:t>
      </w:r>
      <w:r w:rsidR="00B16E0C">
        <w:rPr>
          <w:rFonts w:ascii="Times New Roman" w:hAnsi="Times New Roman"/>
          <w:sz w:val="24"/>
          <w:szCs w:val="24"/>
        </w:rPr>
        <w:br/>
      </w:r>
      <w:r w:rsidRPr="00D2595A">
        <w:rPr>
          <w:rFonts w:ascii="Times New Roman" w:hAnsi="Times New Roman"/>
          <w:sz w:val="24"/>
          <w:szCs w:val="24"/>
        </w:rPr>
        <w:t xml:space="preserve">zmierzających do usamodzielniania, na co zwracały uwagę osoby kierujące domami. Możliwość przebywania w domu maksymalnie 1,5 roku wydaje się być </w:t>
      </w:r>
      <w:r w:rsidR="00275F4E" w:rsidRPr="00D2595A">
        <w:rPr>
          <w:rFonts w:ascii="Times New Roman" w:hAnsi="Times New Roman"/>
          <w:sz w:val="24"/>
          <w:szCs w:val="24"/>
        </w:rPr>
        <w:t>wystarczając</w:t>
      </w:r>
      <w:r w:rsidR="00275F4E">
        <w:rPr>
          <w:rFonts w:ascii="Times New Roman" w:hAnsi="Times New Roman"/>
          <w:sz w:val="24"/>
          <w:szCs w:val="24"/>
        </w:rPr>
        <w:t>a</w:t>
      </w:r>
      <w:r w:rsidR="00275F4E" w:rsidRPr="00D2595A">
        <w:rPr>
          <w:rFonts w:ascii="Times New Roman" w:hAnsi="Times New Roman"/>
          <w:sz w:val="24"/>
          <w:szCs w:val="24"/>
        </w:rPr>
        <w:t xml:space="preserve"> </w:t>
      </w:r>
      <w:r w:rsidRPr="00D2595A">
        <w:rPr>
          <w:rFonts w:ascii="Times New Roman" w:hAnsi="Times New Roman"/>
          <w:sz w:val="24"/>
          <w:szCs w:val="24"/>
        </w:rPr>
        <w:t>do podjęcia efektywnych działań umożliwiających usamodzielnienie.</w:t>
      </w:r>
      <w:r w:rsidRPr="00D2595A">
        <w:rPr>
          <w:rFonts w:ascii="Times New Roman" w:hAnsi="Times New Roman"/>
          <w:bCs/>
          <w:sz w:val="24"/>
          <w:szCs w:val="24"/>
        </w:rPr>
        <w:t xml:space="preserve"> W sytuacji natomiast, gdy jedno z dzieci osiąga pełnoletniość i nadal kontynuuje naukę, a matka lub ojciec wraz </w:t>
      </w:r>
      <w:r w:rsidR="000A3C37">
        <w:rPr>
          <w:rFonts w:ascii="Times New Roman" w:hAnsi="Times New Roman"/>
          <w:bCs/>
          <w:sz w:val="24"/>
          <w:szCs w:val="24"/>
        </w:rPr>
        <w:br/>
      </w:r>
      <w:r w:rsidRPr="00D2595A">
        <w:rPr>
          <w:rFonts w:ascii="Times New Roman" w:hAnsi="Times New Roman"/>
          <w:bCs/>
          <w:sz w:val="24"/>
          <w:szCs w:val="24"/>
        </w:rPr>
        <w:t xml:space="preserve">z pozostałymi małoletnimi dziećmi ma prawo dalej przebywać w domu, pełnoletnie dziecko </w:t>
      </w:r>
      <w:r w:rsidRPr="00D2595A">
        <w:rPr>
          <w:rFonts w:ascii="Times New Roman" w:hAnsi="Times New Roman"/>
          <w:sz w:val="24"/>
          <w:szCs w:val="24"/>
        </w:rPr>
        <w:t xml:space="preserve">może pozostać w domu do czasu przebywania w placówce rodzica albo opiekuna prawnego, pod warunkiem, że nadal uczęszcza do szkoły lub szkoły wyższej lub legitymuje się orzeczeniem o znacznym lub umiarkowanym stopniu niepełnosprawności. </w:t>
      </w:r>
    </w:p>
    <w:p w14:paraId="5EA40081" w14:textId="1A84D1D4" w:rsidR="00D2595A" w:rsidRDefault="00BF520C" w:rsidP="00D2595A">
      <w:pPr>
        <w:spacing w:after="0" w:line="360" w:lineRule="auto"/>
        <w:ind w:firstLine="708"/>
        <w:jc w:val="both"/>
        <w:rPr>
          <w:rFonts w:ascii="Times New Roman" w:hAnsi="Times New Roman"/>
          <w:sz w:val="24"/>
          <w:szCs w:val="24"/>
        </w:rPr>
      </w:pPr>
      <w:r>
        <w:rPr>
          <w:rFonts w:ascii="Times New Roman" w:hAnsi="Times New Roman"/>
          <w:sz w:val="24"/>
          <w:szCs w:val="24"/>
        </w:rPr>
        <w:t>W</w:t>
      </w:r>
      <w:r w:rsidR="00D2595A" w:rsidRPr="00D2595A">
        <w:rPr>
          <w:rFonts w:ascii="Times New Roman" w:hAnsi="Times New Roman"/>
          <w:sz w:val="24"/>
          <w:szCs w:val="24"/>
        </w:rPr>
        <w:t xml:space="preserve"> porównaniu do przepisów rozporządzenia Ministra Rodziny i Polityki Społecznej </w:t>
      </w:r>
      <w:r w:rsidR="000A3C37">
        <w:rPr>
          <w:rFonts w:ascii="Times New Roman" w:hAnsi="Times New Roman"/>
          <w:sz w:val="24"/>
          <w:szCs w:val="24"/>
        </w:rPr>
        <w:br/>
      </w:r>
      <w:r w:rsidR="00D2595A" w:rsidRPr="00D2595A">
        <w:rPr>
          <w:rFonts w:ascii="Times New Roman" w:hAnsi="Times New Roman"/>
          <w:sz w:val="24"/>
          <w:szCs w:val="24"/>
        </w:rPr>
        <w:t xml:space="preserve">z dnia 17 stycznia 2022 r. w sprawie domów dla matek z małoletnimi dziećmi i kobiet w ciąży projektowane rozporządzenie </w:t>
      </w:r>
      <w:r>
        <w:rPr>
          <w:rFonts w:ascii="Times New Roman" w:hAnsi="Times New Roman"/>
          <w:sz w:val="24"/>
          <w:szCs w:val="24"/>
        </w:rPr>
        <w:t>wprowadza</w:t>
      </w:r>
      <w:r w:rsidRPr="00D2595A">
        <w:rPr>
          <w:rFonts w:ascii="Times New Roman" w:hAnsi="Times New Roman"/>
          <w:sz w:val="24"/>
          <w:szCs w:val="24"/>
        </w:rPr>
        <w:t xml:space="preserve"> </w:t>
      </w:r>
      <w:r w:rsidR="00D2595A" w:rsidRPr="00D2595A">
        <w:rPr>
          <w:rFonts w:ascii="Times New Roman" w:hAnsi="Times New Roman"/>
          <w:sz w:val="24"/>
          <w:szCs w:val="24"/>
        </w:rPr>
        <w:t xml:space="preserve">następujące zmiany. </w:t>
      </w:r>
    </w:p>
    <w:p w14:paraId="54EBFA13" w14:textId="2AA18407" w:rsidR="00D27691" w:rsidRPr="007310B1" w:rsidRDefault="00D27691" w:rsidP="007310B1">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Jednym z postulatów zgłaszanych przez podmioty prowadzące domy była zmiana </w:t>
      </w:r>
      <w:r>
        <w:rPr>
          <w:rFonts w:ascii="Times New Roman" w:hAnsi="Times New Roman"/>
          <w:sz w:val="24"/>
          <w:szCs w:val="24"/>
        </w:rPr>
        <w:br/>
      </w:r>
      <w:r w:rsidR="00BF520C">
        <w:rPr>
          <w:rFonts w:ascii="Times New Roman" w:hAnsi="Times New Roman"/>
          <w:sz w:val="24"/>
          <w:szCs w:val="24"/>
        </w:rPr>
        <w:t xml:space="preserve">regulacji zawartej w </w:t>
      </w:r>
      <w:r w:rsidRPr="00D27691">
        <w:rPr>
          <w:rFonts w:ascii="Times New Roman" w:hAnsi="Times New Roman"/>
          <w:sz w:val="24"/>
          <w:szCs w:val="24"/>
        </w:rPr>
        <w:t>§ 3</w:t>
      </w:r>
      <w:r>
        <w:rPr>
          <w:rFonts w:ascii="Times New Roman" w:hAnsi="Times New Roman"/>
          <w:sz w:val="24"/>
          <w:szCs w:val="24"/>
        </w:rPr>
        <w:t xml:space="preserve"> ust. 1 pkt 1 lit. c</w:t>
      </w:r>
      <w:r w:rsidRPr="00D27691">
        <w:rPr>
          <w:rFonts w:ascii="Times New Roman" w:hAnsi="Times New Roman"/>
          <w:sz w:val="24"/>
          <w:szCs w:val="24"/>
        </w:rPr>
        <w:t xml:space="preserve"> </w:t>
      </w:r>
      <w:r w:rsidR="00BF520C">
        <w:rPr>
          <w:rFonts w:ascii="Times New Roman" w:hAnsi="Times New Roman"/>
          <w:sz w:val="24"/>
          <w:szCs w:val="24"/>
        </w:rPr>
        <w:t xml:space="preserve">obecnie obowiązującego </w:t>
      </w:r>
      <w:r w:rsidRPr="00D27691">
        <w:rPr>
          <w:rFonts w:ascii="Times New Roman" w:hAnsi="Times New Roman"/>
          <w:sz w:val="24"/>
          <w:szCs w:val="24"/>
        </w:rPr>
        <w:t>rozporządzeni</w:t>
      </w:r>
      <w:r w:rsidR="000D58A1">
        <w:rPr>
          <w:rFonts w:ascii="Times New Roman" w:hAnsi="Times New Roman"/>
          <w:sz w:val="24"/>
          <w:szCs w:val="24"/>
        </w:rPr>
        <w:t>a</w:t>
      </w:r>
      <w:r w:rsidR="00BF520C">
        <w:rPr>
          <w:rFonts w:ascii="Times New Roman" w:hAnsi="Times New Roman"/>
          <w:sz w:val="24"/>
          <w:szCs w:val="24"/>
        </w:rPr>
        <w:t>, w którym zostało wskazane</w:t>
      </w:r>
      <w:r w:rsidR="00495C2C">
        <w:rPr>
          <w:rFonts w:ascii="Times New Roman" w:hAnsi="Times New Roman"/>
          <w:sz w:val="24"/>
          <w:szCs w:val="24"/>
        </w:rPr>
        <w:t xml:space="preserve">, </w:t>
      </w:r>
      <w:r w:rsidR="00BF520C">
        <w:rPr>
          <w:rFonts w:ascii="Times New Roman" w:hAnsi="Times New Roman"/>
          <w:sz w:val="24"/>
          <w:szCs w:val="24"/>
        </w:rPr>
        <w:t>że</w:t>
      </w:r>
      <w:r w:rsidR="00495C2C">
        <w:rPr>
          <w:rFonts w:ascii="Times New Roman" w:hAnsi="Times New Roman"/>
          <w:sz w:val="24"/>
          <w:szCs w:val="24"/>
        </w:rPr>
        <w:t xml:space="preserve"> w zakresie interwencyjnym u</w:t>
      </w:r>
      <w:r w:rsidR="00495C2C" w:rsidRPr="00495C2C">
        <w:rPr>
          <w:rFonts w:ascii="Times New Roman" w:hAnsi="Times New Roman"/>
          <w:sz w:val="24"/>
          <w:szCs w:val="24"/>
        </w:rPr>
        <w:t>dziel</w:t>
      </w:r>
      <w:r w:rsidR="00495C2C">
        <w:rPr>
          <w:rFonts w:ascii="Times New Roman" w:hAnsi="Times New Roman"/>
          <w:sz w:val="24"/>
          <w:szCs w:val="24"/>
        </w:rPr>
        <w:t>a się</w:t>
      </w:r>
      <w:r w:rsidR="00495C2C" w:rsidRPr="00495C2C">
        <w:rPr>
          <w:rFonts w:ascii="Times New Roman" w:hAnsi="Times New Roman"/>
          <w:sz w:val="24"/>
          <w:szCs w:val="24"/>
        </w:rPr>
        <w:t>, w razie potrzeby, natychmiastowej pomocy psychologiczn</w:t>
      </w:r>
      <w:r w:rsidR="00495C2C">
        <w:rPr>
          <w:rFonts w:ascii="Times New Roman" w:hAnsi="Times New Roman"/>
          <w:sz w:val="24"/>
          <w:szCs w:val="24"/>
        </w:rPr>
        <w:t xml:space="preserve">ej. </w:t>
      </w:r>
      <w:r w:rsidRPr="00D27691">
        <w:rPr>
          <w:rFonts w:ascii="Times New Roman" w:hAnsi="Times New Roman"/>
          <w:sz w:val="24"/>
          <w:szCs w:val="24"/>
        </w:rPr>
        <w:t xml:space="preserve">Mając na </w:t>
      </w:r>
      <w:r w:rsidR="00BF520C" w:rsidRPr="00D27691">
        <w:rPr>
          <w:rFonts w:ascii="Times New Roman" w:hAnsi="Times New Roman"/>
          <w:sz w:val="24"/>
          <w:szCs w:val="24"/>
        </w:rPr>
        <w:t>w</w:t>
      </w:r>
      <w:r w:rsidR="00BF520C">
        <w:rPr>
          <w:rFonts w:ascii="Times New Roman" w:hAnsi="Times New Roman"/>
          <w:sz w:val="24"/>
          <w:szCs w:val="24"/>
        </w:rPr>
        <w:t>zglę</w:t>
      </w:r>
      <w:r w:rsidR="00BF520C" w:rsidRPr="00D27691">
        <w:rPr>
          <w:rFonts w:ascii="Times New Roman" w:hAnsi="Times New Roman"/>
          <w:sz w:val="24"/>
          <w:szCs w:val="24"/>
        </w:rPr>
        <w:t>dzie</w:t>
      </w:r>
      <w:r w:rsidRPr="00D27691">
        <w:rPr>
          <w:rFonts w:ascii="Times New Roman" w:hAnsi="Times New Roman"/>
          <w:sz w:val="24"/>
          <w:szCs w:val="24"/>
        </w:rPr>
        <w:t xml:space="preserve">, iż ciągła dostępność psychologa w domu jest mało realna, a pracownicy domów co </w:t>
      </w:r>
      <w:r w:rsidR="00730D97">
        <w:rPr>
          <w:rFonts w:ascii="Times New Roman" w:hAnsi="Times New Roman"/>
          <w:sz w:val="24"/>
          <w:szCs w:val="24"/>
        </w:rPr>
        <w:t>do</w:t>
      </w:r>
      <w:r w:rsidR="00730D97" w:rsidRPr="00D27691">
        <w:rPr>
          <w:rFonts w:ascii="Times New Roman" w:hAnsi="Times New Roman"/>
          <w:sz w:val="24"/>
          <w:szCs w:val="24"/>
        </w:rPr>
        <w:t xml:space="preserve"> </w:t>
      </w:r>
      <w:r w:rsidRPr="00D27691">
        <w:rPr>
          <w:rFonts w:ascii="Times New Roman" w:hAnsi="Times New Roman"/>
          <w:sz w:val="24"/>
          <w:szCs w:val="24"/>
        </w:rPr>
        <w:t xml:space="preserve">zasady </w:t>
      </w:r>
      <w:r w:rsidR="00495C2C">
        <w:rPr>
          <w:rFonts w:ascii="Times New Roman" w:hAnsi="Times New Roman"/>
          <w:sz w:val="24"/>
          <w:szCs w:val="24"/>
        </w:rPr>
        <w:t xml:space="preserve">są </w:t>
      </w:r>
      <w:r w:rsidRPr="00D27691">
        <w:rPr>
          <w:rFonts w:ascii="Times New Roman" w:hAnsi="Times New Roman"/>
          <w:sz w:val="24"/>
          <w:szCs w:val="24"/>
        </w:rPr>
        <w:t>osob</w:t>
      </w:r>
      <w:r w:rsidR="00495C2C">
        <w:rPr>
          <w:rFonts w:ascii="Times New Roman" w:hAnsi="Times New Roman"/>
          <w:sz w:val="24"/>
          <w:szCs w:val="24"/>
        </w:rPr>
        <w:t>ami</w:t>
      </w:r>
      <w:r w:rsidRPr="00D27691">
        <w:rPr>
          <w:rFonts w:ascii="Times New Roman" w:hAnsi="Times New Roman"/>
          <w:sz w:val="24"/>
          <w:szCs w:val="24"/>
        </w:rPr>
        <w:t xml:space="preserve"> posiadając</w:t>
      </w:r>
      <w:r w:rsidR="00495C2C">
        <w:rPr>
          <w:rFonts w:ascii="Times New Roman" w:hAnsi="Times New Roman"/>
          <w:sz w:val="24"/>
          <w:szCs w:val="24"/>
        </w:rPr>
        <w:t>ymi</w:t>
      </w:r>
      <w:r w:rsidRPr="00D27691">
        <w:rPr>
          <w:rFonts w:ascii="Times New Roman" w:hAnsi="Times New Roman"/>
          <w:sz w:val="24"/>
          <w:szCs w:val="24"/>
        </w:rPr>
        <w:t xml:space="preserve"> kwalifikacje i umiejętności do udzielania wsparcia w formie interwencji kryzysowej, w sytuacjach przyjęcia osoby </w:t>
      </w:r>
      <w:r w:rsidR="00495C2C">
        <w:rPr>
          <w:rFonts w:ascii="Times New Roman" w:hAnsi="Times New Roman"/>
          <w:sz w:val="24"/>
          <w:szCs w:val="24"/>
        </w:rPr>
        <w:t xml:space="preserve">do domu </w:t>
      </w:r>
      <w:r w:rsidRPr="00D27691">
        <w:rPr>
          <w:rFonts w:ascii="Times New Roman" w:hAnsi="Times New Roman"/>
          <w:sz w:val="24"/>
          <w:szCs w:val="24"/>
        </w:rPr>
        <w:t>dodano możliwość objęcia takiej osoby wsparciem emocjonalnym przez pracownika domu</w:t>
      </w:r>
      <w:r w:rsidR="00495C2C">
        <w:rPr>
          <w:rFonts w:ascii="Times New Roman" w:hAnsi="Times New Roman"/>
          <w:sz w:val="24"/>
          <w:szCs w:val="24"/>
        </w:rPr>
        <w:t xml:space="preserve">, nie mającego kwalifikacji psychologa. </w:t>
      </w:r>
      <w:r w:rsidR="007313C4">
        <w:rPr>
          <w:rFonts w:ascii="Times New Roman" w:hAnsi="Times New Roman"/>
          <w:sz w:val="24"/>
          <w:szCs w:val="24"/>
        </w:rPr>
        <w:t xml:space="preserve">Wsparcie emocjonalne jest elementem interwencji kryzysowej. </w:t>
      </w:r>
    </w:p>
    <w:p w14:paraId="61A12792" w14:textId="0764D5CE" w:rsidR="003B0FD3" w:rsidRDefault="007310B1" w:rsidP="007310B1">
      <w:pPr>
        <w:spacing w:after="0" w:line="360" w:lineRule="auto"/>
        <w:ind w:firstLine="708"/>
        <w:jc w:val="both"/>
        <w:rPr>
          <w:rFonts w:ascii="Times New Roman" w:hAnsi="Times New Roman"/>
          <w:sz w:val="24"/>
          <w:szCs w:val="24"/>
        </w:rPr>
      </w:pPr>
      <w:r w:rsidRPr="007310B1">
        <w:rPr>
          <w:rFonts w:ascii="Times New Roman" w:hAnsi="Times New Roman"/>
          <w:sz w:val="24"/>
          <w:szCs w:val="24"/>
        </w:rPr>
        <w:t xml:space="preserve">Podstawą do wydania decyzji administracyjnej </w:t>
      </w:r>
      <w:r w:rsidR="007F2F9B" w:rsidRPr="007F2F9B">
        <w:rPr>
          <w:rFonts w:ascii="Times New Roman" w:hAnsi="Times New Roman"/>
          <w:sz w:val="24"/>
          <w:szCs w:val="24"/>
        </w:rPr>
        <w:t xml:space="preserve">o skierowaniu osoby ubiegającej się do domu dla matek z małoletnimi dziećmi i kobiet w ciąży </w:t>
      </w:r>
      <w:r w:rsidRPr="007310B1">
        <w:rPr>
          <w:rFonts w:ascii="Times New Roman" w:hAnsi="Times New Roman"/>
          <w:sz w:val="24"/>
          <w:szCs w:val="24"/>
        </w:rPr>
        <w:t xml:space="preserve">jest przedstawienie </w:t>
      </w:r>
      <w:r w:rsidR="00BF520C" w:rsidRPr="007310B1">
        <w:rPr>
          <w:rFonts w:ascii="Times New Roman" w:hAnsi="Times New Roman"/>
          <w:sz w:val="24"/>
          <w:szCs w:val="24"/>
        </w:rPr>
        <w:t xml:space="preserve">dokumentów </w:t>
      </w:r>
      <w:r w:rsidRPr="007310B1">
        <w:rPr>
          <w:rFonts w:ascii="Times New Roman" w:hAnsi="Times New Roman"/>
          <w:sz w:val="24"/>
          <w:szCs w:val="24"/>
        </w:rPr>
        <w:t xml:space="preserve">wskazanych w § 5 ust. 5 </w:t>
      </w:r>
      <w:r w:rsidR="00BF520C">
        <w:rPr>
          <w:rFonts w:ascii="Times New Roman" w:hAnsi="Times New Roman"/>
          <w:sz w:val="24"/>
          <w:szCs w:val="24"/>
        </w:rPr>
        <w:t xml:space="preserve">projektowanego </w:t>
      </w:r>
      <w:r w:rsidR="007F2F9B">
        <w:rPr>
          <w:rFonts w:ascii="Times New Roman" w:hAnsi="Times New Roman"/>
          <w:sz w:val="24"/>
          <w:szCs w:val="24"/>
        </w:rPr>
        <w:t>rozporządzenia</w:t>
      </w:r>
      <w:r w:rsidRPr="007310B1">
        <w:rPr>
          <w:rFonts w:ascii="Times New Roman" w:hAnsi="Times New Roman"/>
          <w:sz w:val="24"/>
          <w:szCs w:val="24"/>
        </w:rPr>
        <w:t xml:space="preserve">. </w:t>
      </w:r>
      <w:r w:rsidR="00852748">
        <w:rPr>
          <w:rFonts w:ascii="Times New Roman" w:hAnsi="Times New Roman"/>
          <w:sz w:val="24"/>
          <w:szCs w:val="24"/>
        </w:rPr>
        <w:t>Dotychczasową</w:t>
      </w:r>
      <w:r w:rsidR="00852748" w:rsidRPr="007310B1">
        <w:rPr>
          <w:rFonts w:ascii="Times New Roman" w:hAnsi="Times New Roman"/>
          <w:sz w:val="24"/>
          <w:szCs w:val="24"/>
        </w:rPr>
        <w:t xml:space="preserve"> </w:t>
      </w:r>
      <w:r w:rsidR="00852748">
        <w:rPr>
          <w:rFonts w:ascii="Times New Roman" w:hAnsi="Times New Roman"/>
          <w:sz w:val="24"/>
          <w:szCs w:val="24"/>
        </w:rPr>
        <w:t>regulację zawartą w</w:t>
      </w:r>
      <w:r w:rsidR="00852748" w:rsidRPr="007310B1">
        <w:rPr>
          <w:rFonts w:ascii="Times New Roman" w:hAnsi="Times New Roman"/>
          <w:sz w:val="24"/>
          <w:szCs w:val="24"/>
        </w:rPr>
        <w:t xml:space="preserve"> </w:t>
      </w:r>
      <w:r w:rsidR="00BF520C" w:rsidRPr="007310B1">
        <w:rPr>
          <w:rFonts w:ascii="Times New Roman" w:hAnsi="Times New Roman"/>
          <w:sz w:val="24"/>
          <w:szCs w:val="24"/>
        </w:rPr>
        <w:t xml:space="preserve">§ 5 ust. 5 </w:t>
      </w:r>
      <w:r w:rsidRPr="007310B1">
        <w:rPr>
          <w:rFonts w:ascii="Times New Roman" w:hAnsi="Times New Roman"/>
          <w:sz w:val="24"/>
          <w:szCs w:val="24"/>
        </w:rPr>
        <w:t>pkt 4</w:t>
      </w:r>
      <w:r w:rsidR="00BF520C">
        <w:rPr>
          <w:rFonts w:ascii="Times New Roman" w:hAnsi="Times New Roman"/>
          <w:sz w:val="24"/>
          <w:szCs w:val="24"/>
        </w:rPr>
        <w:t xml:space="preserve"> obecnie obowiązującego rozporządzenia</w:t>
      </w:r>
      <w:r w:rsidR="00852748">
        <w:rPr>
          <w:rFonts w:ascii="Times New Roman" w:hAnsi="Times New Roman"/>
          <w:sz w:val="24"/>
          <w:szCs w:val="24"/>
        </w:rPr>
        <w:t>, zgodnie z którą podstawę do wydania decyzji administracyjnej o skierowaniu do domu stanowi</w:t>
      </w:r>
      <w:r w:rsidR="00BF520C">
        <w:rPr>
          <w:rFonts w:ascii="Times New Roman" w:hAnsi="Times New Roman"/>
          <w:sz w:val="24"/>
          <w:szCs w:val="24"/>
        </w:rPr>
        <w:t xml:space="preserve"> </w:t>
      </w:r>
      <w:r w:rsidR="00A60785" w:rsidRPr="00A60785">
        <w:rPr>
          <w:rFonts w:ascii="Times New Roman" w:hAnsi="Times New Roman"/>
          <w:sz w:val="24"/>
          <w:szCs w:val="24"/>
        </w:rPr>
        <w:t xml:space="preserve">„skrócony odpis aktu urodzenia dziecka lub </w:t>
      </w:r>
      <w:r w:rsidR="00D95E93">
        <w:rPr>
          <w:rFonts w:ascii="Times New Roman" w:hAnsi="Times New Roman"/>
          <w:sz w:val="24"/>
          <w:szCs w:val="24"/>
        </w:rPr>
        <w:t xml:space="preserve">książeczkę zdrowia </w:t>
      </w:r>
      <w:r w:rsidR="00A60785" w:rsidRPr="00A60785">
        <w:rPr>
          <w:rFonts w:ascii="Times New Roman" w:hAnsi="Times New Roman"/>
          <w:sz w:val="24"/>
          <w:szCs w:val="24"/>
        </w:rPr>
        <w:t>dziecka”, proponuje się zastąpić</w:t>
      </w:r>
      <w:r w:rsidR="00852748">
        <w:rPr>
          <w:rFonts w:ascii="Times New Roman" w:hAnsi="Times New Roman"/>
          <w:sz w:val="24"/>
          <w:szCs w:val="24"/>
        </w:rPr>
        <w:t xml:space="preserve"> regulacją, zgodnie z którą podstawę do wydania decyzji administracyjnej o skierowaniu do domu stanowi</w:t>
      </w:r>
      <w:r w:rsidR="00852748" w:rsidRPr="00A60785" w:rsidDel="00852748">
        <w:rPr>
          <w:rFonts w:ascii="Times New Roman" w:hAnsi="Times New Roman"/>
          <w:sz w:val="24"/>
          <w:szCs w:val="24"/>
        </w:rPr>
        <w:t xml:space="preserve"> </w:t>
      </w:r>
      <w:r w:rsidR="00A60785" w:rsidRPr="00A60785">
        <w:rPr>
          <w:rFonts w:ascii="Times New Roman" w:hAnsi="Times New Roman"/>
          <w:sz w:val="24"/>
          <w:szCs w:val="24"/>
        </w:rPr>
        <w:t xml:space="preserve">skrócony odpis aktu urodzenia dziecka. </w:t>
      </w:r>
      <w:r w:rsidR="00D95E93" w:rsidRPr="00D95E93">
        <w:rPr>
          <w:rFonts w:ascii="Times New Roman" w:hAnsi="Times New Roman"/>
          <w:sz w:val="24"/>
          <w:szCs w:val="24"/>
        </w:rPr>
        <w:t xml:space="preserve">Zdaniem podmiotów prowadzących domy dla matek z małoletnimi dziećmi, skrócony odpis aktu urodzenia jest formalnym dokumentem, który pozwala na ustalenie zarówno danych dziecka, w tym daty urodzenia, jak i ustalenie </w:t>
      </w:r>
      <w:r w:rsidR="00D95E93">
        <w:rPr>
          <w:rFonts w:ascii="Times New Roman" w:hAnsi="Times New Roman"/>
          <w:sz w:val="24"/>
          <w:szCs w:val="24"/>
        </w:rPr>
        <w:t xml:space="preserve">danych </w:t>
      </w:r>
      <w:r w:rsidR="00D95E93" w:rsidRPr="00D95E93">
        <w:rPr>
          <w:rFonts w:ascii="Times New Roman" w:hAnsi="Times New Roman"/>
          <w:sz w:val="24"/>
          <w:szCs w:val="24"/>
        </w:rPr>
        <w:t xml:space="preserve">rodziców dziecka, zatem wydaje się niezbędny przy gromadzeniu dokumentów mających wpływ na wydanie decyzji o skierowaniu do domu. Biorąc pod uwagę, że do domów mogą być kierowane kobiety w ciąży, </w:t>
      </w:r>
      <w:r w:rsidR="00852748">
        <w:rPr>
          <w:rFonts w:ascii="Times New Roman" w:hAnsi="Times New Roman"/>
          <w:sz w:val="24"/>
          <w:szCs w:val="24"/>
        </w:rPr>
        <w:t>w projektowanym</w:t>
      </w:r>
      <w:r w:rsidR="00852748" w:rsidRPr="00D95E93">
        <w:rPr>
          <w:rFonts w:ascii="Times New Roman" w:hAnsi="Times New Roman"/>
          <w:sz w:val="24"/>
          <w:szCs w:val="24"/>
        </w:rPr>
        <w:t xml:space="preserve"> </w:t>
      </w:r>
      <w:r w:rsidR="00D95E93" w:rsidRPr="00D95E93">
        <w:rPr>
          <w:rFonts w:ascii="Times New Roman" w:hAnsi="Times New Roman"/>
          <w:sz w:val="24"/>
          <w:szCs w:val="24"/>
        </w:rPr>
        <w:t>§ 5 ust. 5 pkt 3</w:t>
      </w:r>
      <w:r w:rsidR="00852748">
        <w:rPr>
          <w:rFonts w:ascii="Times New Roman" w:hAnsi="Times New Roman"/>
          <w:sz w:val="24"/>
          <w:szCs w:val="24"/>
        </w:rPr>
        <w:t xml:space="preserve"> zostało wskazane</w:t>
      </w:r>
      <w:r w:rsidR="00D95E93" w:rsidRPr="00D95E93">
        <w:rPr>
          <w:rFonts w:ascii="Times New Roman" w:hAnsi="Times New Roman"/>
          <w:sz w:val="24"/>
          <w:szCs w:val="24"/>
        </w:rPr>
        <w:t xml:space="preserve">, iż do wniosku o udzielenie wsparcia w odniesieniu do kobiety w ciąży dołącza się także </w:t>
      </w:r>
      <w:r w:rsidR="00FD1642">
        <w:rPr>
          <w:rFonts w:ascii="Times New Roman" w:hAnsi="Times New Roman"/>
          <w:sz w:val="24"/>
          <w:szCs w:val="24"/>
        </w:rPr>
        <w:t>dokument</w:t>
      </w:r>
      <w:r w:rsidR="00D95E93" w:rsidRPr="00D95E93">
        <w:rPr>
          <w:rFonts w:ascii="Times New Roman" w:hAnsi="Times New Roman"/>
          <w:sz w:val="24"/>
          <w:szCs w:val="24"/>
        </w:rPr>
        <w:t xml:space="preserve"> potwierdzając</w:t>
      </w:r>
      <w:r w:rsidR="00FD1642">
        <w:rPr>
          <w:rFonts w:ascii="Times New Roman" w:hAnsi="Times New Roman"/>
          <w:sz w:val="24"/>
          <w:szCs w:val="24"/>
        </w:rPr>
        <w:t>y</w:t>
      </w:r>
      <w:r w:rsidR="00D95E93" w:rsidRPr="00D95E93">
        <w:rPr>
          <w:rFonts w:ascii="Times New Roman" w:hAnsi="Times New Roman"/>
          <w:sz w:val="24"/>
          <w:szCs w:val="24"/>
        </w:rPr>
        <w:t xml:space="preserve"> ciążę</w:t>
      </w:r>
      <w:r w:rsidR="00FD1642">
        <w:rPr>
          <w:rFonts w:ascii="Times New Roman" w:hAnsi="Times New Roman"/>
          <w:sz w:val="24"/>
          <w:szCs w:val="24"/>
        </w:rPr>
        <w:t xml:space="preserve">, co wydaje się zasadne z punktu widzenia spełniania wymogów do umieszczenia w tego typu placówce. </w:t>
      </w:r>
    </w:p>
    <w:p w14:paraId="64F90BC4" w14:textId="6AECCF38" w:rsidR="007310B1" w:rsidRDefault="007310B1" w:rsidP="007310B1">
      <w:pPr>
        <w:spacing w:after="0" w:line="360" w:lineRule="auto"/>
        <w:ind w:firstLine="708"/>
        <w:jc w:val="both"/>
        <w:rPr>
          <w:rFonts w:ascii="Times New Roman" w:hAnsi="Times New Roman"/>
          <w:sz w:val="24"/>
          <w:szCs w:val="24"/>
        </w:rPr>
      </w:pPr>
      <w:r w:rsidRPr="007310B1">
        <w:rPr>
          <w:rFonts w:ascii="Times New Roman" w:hAnsi="Times New Roman"/>
          <w:sz w:val="24"/>
          <w:szCs w:val="24"/>
        </w:rPr>
        <w:t xml:space="preserve">Ponadto domy dla matek z małoletnimi dziećmi i kobiet w ciąży zgłaszały, iż istotnym problemem jest brak informacji na temat sytuacji osób przyjmowanych do placówki. </w:t>
      </w:r>
      <w:r w:rsidR="003B0FD3">
        <w:rPr>
          <w:rFonts w:ascii="Times New Roman" w:hAnsi="Times New Roman"/>
          <w:sz w:val="24"/>
          <w:szCs w:val="24"/>
        </w:rPr>
        <w:t xml:space="preserve">Informacje </w:t>
      </w:r>
      <w:r w:rsidR="00D95E93">
        <w:rPr>
          <w:rFonts w:ascii="Times New Roman" w:hAnsi="Times New Roman"/>
          <w:sz w:val="24"/>
          <w:szCs w:val="24"/>
        </w:rPr>
        <w:t>o</w:t>
      </w:r>
      <w:r w:rsidR="003B0FD3">
        <w:rPr>
          <w:rFonts w:ascii="Times New Roman" w:hAnsi="Times New Roman"/>
          <w:sz w:val="24"/>
          <w:szCs w:val="24"/>
        </w:rPr>
        <w:t xml:space="preserve"> sytuacji </w:t>
      </w:r>
      <w:r w:rsidR="00E057D4">
        <w:rPr>
          <w:rFonts w:ascii="Times New Roman" w:hAnsi="Times New Roman"/>
          <w:sz w:val="24"/>
          <w:szCs w:val="24"/>
        </w:rPr>
        <w:t xml:space="preserve">osobistej i rodzinnej osób przyjmowanych do placówki są ważne z punktu widzenia zaplanowania takich form wsparcia, które byłyby dostosowane do potrzeb tych osób. </w:t>
      </w:r>
      <w:r w:rsidRPr="007310B1">
        <w:rPr>
          <w:rFonts w:ascii="Times New Roman" w:hAnsi="Times New Roman"/>
          <w:sz w:val="24"/>
          <w:szCs w:val="24"/>
        </w:rPr>
        <w:t xml:space="preserve">Zdaniem pracowników domów planowanie pomocy mieszkańcom byłoby bardziej efektywne, gdyby dom dysponował podstawowymi informacjami na temat osób wspieranych. Wynika z tego propozycja dodania </w:t>
      </w:r>
      <w:r w:rsidR="00852748">
        <w:rPr>
          <w:rFonts w:ascii="Times New Roman" w:hAnsi="Times New Roman"/>
          <w:sz w:val="24"/>
          <w:szCs w:val="24"/>
        </w:rPr>
        <w:t>w projektowanym rozporządzeniu regulacji</w:t>
      </w:r>
      <w:r w:rsidRPr="007310B1">
        <w:rPr>
          <w:rFonts w:ascii="Times New Roman" w:hAnsi="Times New Roman"/>
          <w:sz w:val="24"/>
          <w:szCs w:val="24"/>
        </w:rPr>
        <w:t>, któr</w:t>
      </w:r>
      <w:r w:rsidR="00852748">
        <w:rPr>
          <w:rFonts w:ascii="Times New Roman" w:hAnsi="Times New Roman"/>
          <w:sz w:val="24"/>
          <w:szCs w:val="24"/>
        </w:rPr>
        <w:t>a</w:t>
      </w:r>
      <w:r w:rsidRPr="007310B1">
        <w:rPr>
          <w:rFonts w:ascii="Times New Roman" w:hAnsi="Times New Roman"/>
          <w:sz w:val="24"/>
          <w:szCs w:val="24"/>
        </w:rPr>
        <w:t xml:space="preserve"> zobowiązywał</w:t>
      </w:r>
      <w:r w:rsidR="00852748">
        <w:rPr>
          <w:rFonts w:ascii="Times New Roman" w:hAnsi="Times New Roman"/>
          <w:sz w:val="24"/>
          <w:szCs w:val="24"/>
        </w:rPr>
        <w:t>a</w:t>
      </w:r>
      <w:r w:rsidRPr="007310B1">
        <w:rPr>
          <w:rFonts w:ascii="Times New Roman" w:hAnsi="Times New Roman"/>
          <w:sz w:val="24"/>
          <w:szCs w:val="24"/>
        </w:rPr>
        <w:t xml:space="preserve">by powiat do przekazania do domu opinii ośrodka pomocy społecznej na temat sytuacji osób, </w:t>
      </w:r>
      <w:r w:rsidRPr="007310B1">
        <w:rPr>
          <w:rFonts w:ascii="Times New Roman" w:hAnsi="Times New Roman"/>
          <w:sz w:val="24"/>
          <w:szCs w:val="24"/>
        </w:rPr>
        <w:lastRenderedPageBreak/>
        <w:t>skierowanych do domu (§ 5 ust. 13</w:t>
      </w:r>
      <w:r w:rsidR="00852748">
        <w:rPr>
          <w:rFonts w:ascii="Times New Roman" w:hAnsi="Times New Roman"/>
          <w:sz w:val="24"/>
          <w:szCs w:val="24"/>
        </w:rPr>
        <w:t xml:space="preserve"> projektowanego rozporządzenia</w:t>
      </w:r>
      <w:r w:rsidRPr="007310B1">
        <w:rPr>
          <w:rFonts w:ascii="Times New Roman" w:hAnsi="Times New Roman"/>
          <w:sz w:val="24"/>
          <w:szCs w:val="24"/>
        </w:rPr>
        <w:t xml:space="preserve">). Powyższe w opinii pracowników pozytywnie wpłynie na możliwość opracowania efektywnego i bardziej dostosowanego do potrzeb indywidualnego planu wsparcia.  </w:t>
      </w:r>
    </w:p>
    <w:p w14:paraId="19D68AF6" w14:textId="32FCDB4F" w:rsidR="00284279" w:rsidRPr="007310B1" w:rsidRDefault="00284279" w:rsidP="007310B1">
      <w:pPr>
        <w:spacing w:after="0" w:line="360" w:lineRule="auto"/>
        <w:ind w:firstLine="708"/>
        <w:jc w:val="both"/>
        <w:rPr>
          <w:rFonts w:ascii="Times New Roman" w:hAnsi="Times New Roman"/>
          <w:sz w:val="24"/>
          <w:szCs w:val="24"/>
        </w:rPr>
      </w:pPr>
      <w:r>
        <w:rPr>
          <w:rFonts w:ascii="Times New Roman" w:hAnsi="Times New Roman"/>
          <w:sz w:val="24"/>
          <w:szCs w:val="24"/>
        </w:rPr>
        <w:t xml:space="preserve">Ponadto doprecyzowano dotychczasowe brzmienie przepisów </w:t>
      </w:r>
      <w:r w:rsidRPr="00284279">
        <w:rPr>
          <w:rFonts w:ascii="Times New Roman" w:hAnsi="Times New Roman"/>
          <w:sz w:val="24"/>
          <w:szCs w:val="24"/>
        </w:rPr>
        <w:t xml:space="preserve">§ </w:t>
      </w:r>
      <w:r>
        <w:rPr>
          <w:rFonts w:ascii="Times New Roman" w:hAnsi="Times New Roman"/>
          <w:sz w:val="24"/>
          <w:szCs w:val="24"/>
        </w:rPr>
        <w:t xml:space="preserve">3 ust. 1 pkt 3 lit. a oraz </w:t>
      </w:r>
      <w:r w:rsidRPr="00284279">
        <w:rPr>
          <w:rFonts w:ascii="Times New Roman" w:hAnsi="Times New Roman"/>
          <w:sz w:val="24"/>
          <w:szCs w:val="24"/>
        </w:rPr>
        <w:t xml:space="preserve">§ 3 </w:t>
      </w:r>
      <w:r>
        <w:rPr>
          <w:rFonts w:ascii="Times New Roman" w:hAnsi="Times New Roman"/>
          <w:sz w:val="24"/>
          <w:szCs w:val="24"/>
        </w:rPr>
        <w:t xml:space="preserve">ust. 3, tak aby przepisy te nie budziły wątpliwości interpretacyjnych. </w:t>
      </w:r>
    </w:p>
    <w:p w14:paraId="698DC5E2" w14:textId="5E9F9BEE" w:rsidR="007310B1" w:rsidRPr="007310B1" w:rsidRDefault="007310B1" w:rsidP="007310B1">
      <w:pPr>
        <w:spacing w:after="0" w:line="360" w:lineRule="auto"/>
        <w:ind w:firstLine="708"/>
        <w:jc w:val="both"/>
        <w:rPr>
          <w:rFonts w:ascii="Times New Roman" w:hAnsi="Times New Roman"/>
          <w:bCs/>
          <w:sz w:val="24"/>
          <w:szCs w:val="24"/>
        </w:rPr>
      </w:pPr>
      <w:r w:rsidRPr="007310B1">
        <w:rPr>
          <w:rFonts w:ascii="Times New Roman" w:hAnsi="Times New Roman"/>
          <w:bCs/>
          <w:sz w:val="24"/>
          <w:szCs w:val="24"/>
        </w:rPr>
        <w:t>Brak jest alternatywnych możliwości osiągnięcia celu projektu za pomocą innych środków z uwagi na uregulowanie zagadnień, których dotyczy projekt, w rozporządzeniu.</w:t>
      </w:r>
    </w:p>
    <w:p w14:paraId="15D1ECE7" w14:textId="4D8C2681" w:rsidR="00852748" w:rsidRDefault="00A85DD1" w:rsidP="00BA722C">
      <w:pPr>
        <w:spacing w:after="120" w:line="360" w:lineRule="auto"/>
        <w:ind w:firstLine="510"/>
        <w:jc w:val="both"/>
        <w:rPr>
          <w:rFonts w:ascii="Times New Roman" w:hAnsi="Times New Roman"/>
          <w:sz w:val="24"/>
          <w:szCs w:val="24"/>
        </w:rPr>
      </w:pPr>
      <w:r w:rsidRPr="002C4C26">
        <w:rPr>
          <w:rStyle w:val="Ppogrubienie"/>
          <w:rFonts w:ascii="Times New Roman" w:hAnsi="Times New Roman"/>
          <w:b w:val="0"/>
          <w:sz w:val="24"/>
          <w:szCs w:val="24"/>
        </w:rPr>
        <w:t xml:space="preserve">Zgodnie z § </w:t>
      </w:r>
      <w:r w:rsidR="00A62382">
        <w:rPr>
          <w:rStyle w:val="Ppogrubienie"/>
          <w:rFonts w:ascii="Times New Roman" w:hAnsi="Times New Roman"/>
          <w:b w:val="0"/>
          <w:sz w:val="24"/>
          <w:szCs w:val="24"/>
        </w:rPr>
        <w:t>8</w:t>
      </w:r>
      <w:r w:rsidRPr="002C4C26">
        <w:rPr>
          <w:rStyle w:val="Ppogrubienie"/>
          <w:rFonts w:ascii="Times New Roman" w:hAnsi="Times New Roman"/>
          <w:b w:val="0"/>
          <w:sz w:val="24"/>
          <w:szCs w:val="24"/>
        </w:rPr>
        <w:t xml:space="preserve"> projektu</w:t>
      </w:r>
      <w:r w:rsidRPr="002C4C26">
        <w:rPr>
          <w:rStyle w:val="Ppogrubienie"/>
          <w:rFonts w:ascii="Times New Roman" w:hAnsi="Times New Roman"/>
          <w:sz w:val="24"/>
          <w:szCs w:val="24"/>
        </w:rPr>
        <w:t xml:space="preserve"> </w:t>
      </w:r>
      <w:r w:rsidRPr="002C4C26">
        <w:rPr>
          <w:rFonts w:ascii="Times New Roman" w:hAnsi="Times New Roman"/>
          <w:sz w:val="24"/>
          <w:szCs w:val="24"/>
        </w:rPr>
        <w:t xml:space="preserve">rozporządzenie wejdzie w życie z dniem </w:t>
      </w:r>
      <w:r w:rsidR="00601FC9">
        <w:rPr>
          <w:rFonts w:ascii="Times New Roman" w:hAnsi="Times New Roman"/>
          <w:sz w:val="24"/>
          <w:szCs w:val="24"/>
        </w:rPr>
        <w:t xml:space="preserve"> 23 grudnia 2023 r. </w:t>
      </w:r>
      <w:r w:rsidR="0039731F" w:rsidRPr="002C4C26">
        <w:rPr>
          <w:rFonts w:ascii="Times New Roman" w:hAnsi="Times New Roman"/>
          <w:sz w:val="24"/>
          <w:szCs w:val="24"/>
        </w:rPr>
        <w:t xml:space="preserve"> </w:t>
      </w:r>
    </w:p>
    <w:p w14:paraId="4BBFFC65" w14:textId="453177E9" w:rsidR="00286482" w:rsidRPr="002C4C26" w:rsidRDefault="00286482" w:rsidP="00BA722C">
      <w:pPr>
        <w:spacing w:after="120" w:line="360" w:lineRule="auto"/>
        <w:ind w:firstLine="510"/>
        <w:jc w:val="both"/>
        <w:rPr>
          <w:rFonts w:ascii="Times New Roman" w:eastAsia="Times New Roman" w:hAnsi="Times New Roman"/>
          <w:sz w:val="24"/>
          <w:szCs w:val="24"/>
        </w:rPr>
      </w:pPr>
      <w:r w:rsidRPr="002C4C26">
        <w:rPr>
          <w:rFonts w:ascii="Times New Roman" w:eastAsia="Times New Roman" w:hAnsi="Times New Roman"/>
          <w:sz w:val="24"/>
          <w:szCs w:val="24"/>
        </w:rPr>
        <w:t xml:space="preserve">Projekt rozporządzenia nie podlega procedurze notyfikacji aktów prawnych określonej w przepisach rozporządzenia Rady Ministrów z dnia 23 grudnia 2002 r. w sprawie sposobu funkcjonowania krajowego systemu notyfikacji norm i aktów prawnych (Dz. U. poz. 2039, z </w:t>
      </w:r>
      <w:proofErr w:type="spellStart"/>
      <w:r w:rsidRPr="002C4C26">
        <w:rPr>
          <w:rFonts w:ascii="Times New Roman" w:eastAsia="Times New Roman" w:hAnsi="Times New Roman"/>
          <w:sz w:val="24"/>
          <w:szCs w:val="24"/>
        </w:rPr>
        <w:t>późn</w:t>
      </w:r>
      <w:proofErr w:type="spellEnd"/>
      <w:r w:rsidRPr="002C4C26">
        <w:rPr>
          <w:rFonts w:ascii="Times New Roman" w:eastAsia="Times New Roman" w:hAnsi="Times New Roman"/>
          <w:sz w:val="24"/>
          <w:szCs w:val="24"/>
        </w:rPr>
        <w:t>. zm.).</w:t>
      </w:r>
    </w:p>
    <w:p w14:paraId="1F428888" w14:textId="77777777" w:rsidR="00286482" w:rsidRPr="002C4C26" w:rsidRDefault="00286482" w:rsidP="00BA722C">
      <w:pPr>
        <w:spacing w:line="360" w:lineRule="auto"/>
        <w:ind w:firstLine="510"/>
        <w:jc w:val="both"/>
        <w:rPr>
          <w:rFonts w:ascii="Times New Roman" w:hAnsi="Times New Roman"/>
          <w:sz w:val="24"/>
          <w:szCs w:val="24"/>
        </w:rPr>
      </w:pPr>
      <w:r w:rsidRPr="002C4C26">
        <w:rPr>
          <w:rFonts w:ascii="Times New Roman" w:hAnsi="Times New Roman"/>
          <w:sz w:val="24"/>
          <w:szCs w:val="24"/>
        </w:rPr>
        <w:t>Projektowana regulacja nie wymaga przedstawienia właściwym organom</w:t>
      </w:r>
      <w:r w:rsidRPr="002C4C26">
        <w:rPr>
          <w:rFonts w:ascii="Times New Roman" w:hAnsi="Times New Roman"/>
          <w:sz w:val="24"/>
          <w:szCs w:val="24"/>
        </w:rPr>
        <w:br/>
        <w:t>i instytucjom Unii Europejskiej, w tym Europejskiemu Bankowi Centralnemu, w celu uzyskania opinii, dokonania powiadomienia, konsultacji albo uzgodnienia.</w:t>
      </w:r>
    </w:p>
    <w:p w14:paraId="567C9B14" w14:textId="77777777" w:rsidR="00286482" w:rsidRPr="002C4C26" w:rsidRDefault="00286482" w:rsidP="00BA722C">
      <w:pPr>
        <w:spacing w:line="360" w:lineRule="auto"/>
        <w:ind w:firstLine="510"/>
        <w:jc w:val="both"/>
        <w:rPr>
          <w:rFonts w:ascii="Times New Roman" w:hAnsi="Times New Roman"/>
          <w:color w:val="000000"/>
          <w:sz w:val="24"/>
          <w:szCs w:val="24"/>
        </w:rPr>
      </w:pPr>
      <w:r w:rsidRPr="002C4C26">
        <w:rPr>
          <w:rFonts w:ascii="Times New Roman" w:hAnsi="Times New Roman"/>
          <w:color w:val="000000"/>
          <w:sz w:val="24"/>
          <w:szCs w:val="24"/>
        </w:rPr>
        <w:t xml:space="preserve">Projektowane rozporządzenie nie będzie miało wpływu na działalność </w:t>
      </w:r>
      <w:proofErr w:type="spellStart"/>
      <w:r w:rsidRPr="002C4C26">
        <w:rPr>
          <w:rFonts w:ascii="Times New Roman" w:hAnsi="Times New Roman"/>
          <w:color w:val="000000"/>
          <w:sz w:val="24"/>
          <w:szCs w:val="24"/>
        </w:rPr>
        <w:t>mikroprzedsiębiorców</w:t>
      </w:r>
      <w:proofErr w:type="spellEnd"/>
      <w:r w:rsidRPr="002C4C26">
        <w:rPr>
          <w:rFonts w:ascii="Times New Roman" w:hAnsi="Times New Roman"/>
          <w:color w:val="000000"/>
          <w:sz w:val="24"/>
          <w:szCs w:val="24"/>
        </w:rPr>
        <w:t xml:space="preserve"> oraz małych i średnich przedsiębiorców.</w:t>
      </w:r>
    </w:p>
    <w:p w14:paraId="055627A9" w14:textId="621618DD" w:rsidR="00A4486D" w:rsidRDefault="00A4486D" w:rsidP="00A4486D">
      <w:pPr>
        <w:spacing w:line="360" w:lineRule="auto"/>
        <w:ind w:firstLine="709"/>
        <w:jc w:val="both"/>
        <w:rPr>
          <w:rFonts w:ascii="Times New Roman" w:hAnsi="Times New Roman"/>
          <w:sz w:val="24"/>
          <w:szCs w:val="24"/>
        </w:rPr>
      </w:pPr>
      <w:r w:rsidRPr="002C4C26">
        <w:rPr>
          <w:rFonts w:ascii="Times New Roman" w:hAnsi="Times New Roman"/>
          <w:color w:val="000000"/>
          <w:sz w:val="24"/>
          <w:szCs w:val="24"/>
        </w:rPr>
        <w:t xml:space="preserve">Projekt rozporządzenia </w:t>
      </w:r>
      <w:r w:rsidRPr="002C4C26">
        <w:rPr>
          <w:rFonts w:ascii="Times New Roman" w:hAnsi="Times New Roman"/>
          <w:sz w:val="24"/>
          <w:szCs w:val="24"/>
        </w:rPr>
        <w:t xml:space="preserve">nie jest sprzeczny z prawem Unii Europejskiej. </w:t>
      </w:r>
    </w:p>
    <w:p w14:paraId="04C4D225" w14:textId="39579197" w:rsidR="0040121F" w:rsidRPr="002C4C26" w:rsidRDefault="0040121F" w:rsidP="00A4486D">
      <w:pPr>
        <w:spacing w:line="360" w:lineRule="auto"/>
        <w:ind w:firstLine="709"/>
        <w:jc w:val="both"/>
        <w:rPr>
          <w:rFonts w:ascii="Times New Roman" w:hAnsi="Times New Roman"/>
          <w:color w:val="000000"/>
          <w:sz w:val="24"/>
          <w:szCs w:val="24"/>
          <w:lang w:eastAsia="pl-PL"/>
        </w:rPr>
      </w:pPr>
      <w:r>
        <w:rPr>
          <w:rFonts w:ascii="Times New Roman" w:hAnsi="Times New Roman"/>
          <w:sz w:val="24"/>
          <w:szCs w:val="24"/>
        </w:rPr>
        <w:t xml:space="preserve">Projekt rozporządzenia nie stwarza zagrożeń korupcyjnych. </w:t>
      </w:r>
    </w:p>
    <w:p w14:paraId="553C2641" w14:textId="77777777" w:rsidR="00975E8D" w:rsidRPr="002C4C26" w:rsidRDefault="00975E8D" w:rsidP="00286482">
      <w:pPr>
        <w:pStyle w:val="ARTartustawynprozporzdzenia"/>
        <w:ind w:firstLine="0"/>
        <w:rPr>
          <w:rFonts w:ascii="Times New Roman" w:hAnsi="Times New Roman" w:cs="Times New Roman"/>
          <w:szCs w:val="24"/>
        </w:rPr>
      </w:pPr>
    </w:p>
    <w:sectPr w:rsidR="00975E8D" w:rsidRPr="002C4C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C165" w14:textId="77777777" w:rsidR="008E5C15" w:rsidRDefault="008E5C15" w:rsidP="00B22C52">
      <w:pPr>
        <w:spacing w:after="0" w:line="240" w:lineRule="auto"/>
      </w:pPr>
      <w:r>
        <w:separator/>
      </w:r>
    </w:p>
  </w:endnote>
  <w:endnote w:type="continuationSeparator" w:id="0">
    <w:p w14:paraId="4DDADD58" w14:textId="77777777" w:rsidR="008E5C15" w:rsidRDefault="008E5C15" w:rsidP="00B22C52">
      <w:pPr>
        <w:spacing w:after="0" w:line="240" w:lineRule="auto"/>
      </w:pPr>
      <w:r>
        <w:continuationSeparator/>
      </w:r>
    </w:p>
  </w:endnote>
  <w:endnote w:type="continuationNotice" w:id="1">
    <w:p w14:paraId="6A64DBF4" w14:textId="77777777" w:rsidR="008E5C15" w:rsidRDefault="008E5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C986" w14:textId="61C8A110" w:rsidR="00B22C52" w:rsidRDefault="00B22C52">
    <w:pPr>
      <w:pStyle w:val="Stopka"/>
      <w:jc w:val="right"/>
    </w:pPr>
    <w:r>
      <w:fldChar w:fldCharType="begin"/>
    </w:r>
    <w:r>
      <w:instrText>PAGE   \* MERGEFORMAT</w:instrText>
    </w:r>
    <w:r>
      <w:fldChar w:fldCharType="separate"/>
    </w:r>
    <w:r w:rsidR="0040121F">
      <w:rPr>
        <w:noProof/>
      </w:rPr>
      <w:t>5</w:t>
    </w:r>
    <w:r>
      <w:fldChar w:fldCharType="end"/>
    </w:r>
  </w:p>
  <w:p w14:paraId="2FDA214D" w14:textId="77777777" w:rsidR="00B22C52" w:rsidRDefault="00B22C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6BC4F" w14:textId="77777777" w:rsidR="008E5C15" w:rsidRDefault="008E5C15" w:rsidP="00B22C52">
      <w:pPr>
        <w:spacing w:after="0" w:line="240" w:lineRule="auto"/>
      </w:pPr>
      <w:r>
        <w:separator/>
      </w:r>
    </w:p>
  </w:footnote>
  <w:footnote w:type="continuationSeparator" w:id="0">
    <w:p w14:paraId="51AE0291" w14:textId="77777777" w:rsidR="008E5C15" w:rsidRDefault="008E5C15" w:rsidP="00B22C52">
      <w:pPr>
        <w:spacing w:after="0" w:line="240" w:lineRule="auto"/>
      </w:pPr>
      <w:r>
        <w:continuationSeparator/>
      </w:r>
    </w:p>
  </w:footnote>
  <w:footnote w:type="continuationNotice" w:id="1">
    <w:p w14:paraId="3242F2C9" w14:textId="77777777" w:rsidR="008E5C15" w:rsidRDefault="008E5C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B97"/>
    <w:multiLevelType w:val="hybridMultilevel"/>
    <w:tmpl w:val="067E5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FA3B97"/>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FE"/>
    <w:rsid w:val="0000025E"/>
    <w:rsid w:val="00011D84"/>
    <w:rsid w:val="00015A33"/>
    <w:rsid w:val="000171C6"/>
    <w:rsid w:val="00021958"/>
    <w:rsid w:val="000221EA"/>
    <w:rsid w:val="0002340B"/>
    <w:rsid w:val="00024043"/>
    <w:rsid w:val="00025D70"/>
    <w:rsid w:val="00026B8D"/>
    <w:rsid w:val="00040E97"/>
    <w:rsid w:val="00041BB3"/>
    <w:rsid w:val="00056C9D"/>
    <w:rsid w:val="00061977"/>
    <w:rsid w:val="0007584C"/>
    <w:rsid w:val="00075F73"/>
    <w:rsid w:val="00077CF5"/>
    <w:rsid w:val="00084177"/>
    <w:rsid w:val="0008713C"/>
    <w:rsid w:val="00090D7F"/>
    <w:rsid w:val="0009355D"/>
    <w:rsid w:val="000A3C37"/>
    <w:rsid w:val="000A4C11"/>
    <w:rsid w:val="000B074E"/>
    <w:rsid w:val="000C2053"/>
    <w:rsid w:val="000C78A9"/>
    <w:rsid w:val="000D34C0"/>
    <w:rsid w:val="000D37C4"/>
    <w:rsid w:val="000D38C4"/>
    <w:rsid w:val="000D58A1"/>
    <w:rsid w:val="000D641E"/>
    <w:rsid w:val="000D6E50"/>
    <w:rsid w:val="000F1BFF"/>
    <w:rsid w:val="000F3C5D"/>
    <w:rsid w:val="000F3CF4"/>
    <w:rsid w:val="000F5526"/>
    <w:rsid w:val="001008A9"/>
    <w:rsid w:val="00102F37"/>
    <w:rsid w:val="00107EAF"/>
    <w:rsid w:val="00120853"/>
    <w:rsid w:val="00121BF8"/>
    <w:rsid w:val="00122309"/>
    <w:rsid w:val="001312BE"/>
    <w:rsid w:val="001314A6"/>
    <w:rsid w:val="00131753"/>
    <w:rsid w:val="001340CB"/>
    <w:rsid w:val="00136816"/>
    <w:rsid w:val="00136DBC"/>
    <w:rsid w:val="001411D5"/>
    <w:rsid w:val="0014274F"/>
    <w:rsid w:val="001465F1"/>
    <w:rsid w:val="00152A37"/>
    <w:rsid w:val="00156C58"/>
    <w:rsid w:val="00160F10"/>
    <w:rsid w:val="0016408A"/>
    <w:rsid w:val="00164963"/>
    <w:rsid w:val="00173E48"/>
    <w:rsid w:val="001800AD"/>
    <w:rsid w:val="001873BC"/>
    <w:rsid w:val="00192EEB"/>
    <w:rsid w:val="00193A95"/>
    <w:rsid w:val="0019602B"/>
    <w:rsid w:val="001A03A8"/>
    <w:rsid w:val="001A36E2"/>
    <w:rsid w:val="001A3B47"/>
    <w:rsid w:val="001A609A"/>
    <w:rsid w:val="001B0EE3"/>
    <w:rsid w:val="001D687F"/>
    <w:rsid w:val="001E0196"/>
    <w:rsid w:val="001E289C"/>
    <w:rsid w:val="001E3BD0"/>
    <w:rsid w:val="001E44B9"/>
    <w:rsid w:val="001E7498"/>
    <w:rsid w:val="001F0F21"/>
    <w:rsid w:val="001F19F3"/>
    <w:rsid w:val="001F47DB"/>
    <w:rsid w:val="00200716"/>
    <w:rsid w:val="002039A9"/>
    <w:rsid w:val="00204BEA"/>
    <w:rsid w:val="0021154C"/>
    <w:rsid w:val="002141F0"/>
    <w:rsid w:val="00215F37"/>
    <w:rsid w:val="0021614F"/>
    <w:rsid w:val="00221F61"/>
    <w:rsid w:val="002264B6"/>
    <w:rsid w:val="00232AB8"/>
    <w:rsid w:val="00237F75"/>
    <w:rsid w:val="00263A31"/>
    <w:rsid w:val="00266F55"/>
    <w:rsid w:val="00275F4E"/>
    <w:rsid w:val="0027794F"/>
    <w:rsid w:val="00284279"/>
    <w:rsid w:val="00286482"/>
    <w:rsid w:val="002922CE"/>
    <w:rsid w:val="002942BA"/>
    <w:rsid w:val="002B26CE"/>
    <w:rsid w:val="002B43B3"/>
    <w:rsid w:val="002C4C26"/>
    <w:rsid w:val="002C502C"/>
    <w:rsid w:val="002C7FE1"/>
    <w:rsid w:val="002E04BE"/>
    <w:rsid w:val="002E271E"/>
    <w:rsid w:val="002E2EA7"/>
    <w:rsid w:val="002F0E63"/>
    <w:rsid w:val="002F74F4"/>
    <w:rsid w:val="002F7F3D"/>
    <w:rsid w:val="002F7FF3"/>
    <w:rsid w:val="00302B01"/>
    <w:rsid w:val="003061A7"/>
    <w:rsid w:val="003107F8"/>
    <w:rsid w:val="0031189C"/>
    <w:rsid w:val="00314BCF"/>
    <w:rsid w:val="00317FD1"/>
    <w:rsid w:val="00321AAA"/>
    <w:rsid w:val="00322765"/>
    <w:rsid w:val="00325B86"/>
    <w:rsid w:val="00331A99"/>
    <w:rsid w:val="0034284A"/>
    <w:rsid w:val="00343B8C"/>
    <w:rsid w:val="00346101"/>
    <w:rsid w:val="003464FC"/>
    <w:rsid w:val="00353443"/>
    <w:rsid w:val="00355381"/>
    <w:rsid w:val="00357406"/>
    <w:rsid w:val="00357B46"/>
    <w:rsid w:val="003604D1"/>
    <w:rsid w:val="00374862"/>
    <w:rsid w:val="00384614"/>
    <w:rsid w:val="00385DB0"/>
    <w:rsid w:val="00391054"/>
    <w:rsid w:val="0039120F"/>
    <w:rsid w:val="0039731F"/>
    <w:rsid w:val="003A701C"/>
    <w:rsid w:val="003B0FD3"/>
    <w:rsid w:val="003B310B"/>
    <w:rsid w:val="003B350C"/>
    <w:rsid w:val="003B5638"/>
    <w:rsid w:val="003B7E92"/>
    <w:rsid w:val="003C4D0B"/>
    <w:rsid w:val="003D1B1E"/>
    <w:rsid w:val="003D2917"/>
    <w:rsid w:val="003D5F07"/>
    <w:rsid w:val="003D6AB1"/>
    <w:rsid w:val="003D72F4"/>
    <w:rsid w:val="003E23B8"/>
    <w:rsid w:val="003E2A1B"/>
    <w:rsid w:val="003E6F87"/>
    <w:rsid w:val="003F212F"/>
    <w:rsid w:val="003F5107"/>
    <w:rsid w:val="003F6061"/>
    <w:rsid w:val="003F74D6"/>
    <w:rsid w:val="0040121F"/>
    <w:rsid w:val="00401ED0"/>
    <w:rsid w:val="0041121F"/>
    <w:rsid w:val="0041327F"/>
    <w:rsid w:val="0041689D"/>
    <w:rsid w:val="0043165F"/>
    <w:rsid w:val="00441166"/>
    <w:rsid w:val="00447A81"/>
    <w:rsid w:val="00457494"/>
    <w:rsid w:val="00495000"/>
    <w:rsid w:val="00495C2C"/>
    <w:rsid w:val="00495D39"/>
    <w:rsid w:val="004A0BF4"/>
    <w:rsid w:val="004A1902"/>
    <w:rsid w:val="004B127A"/>
    <w:rsid w:val="004C05B2"/>
    <w:rsid w:val="004C5CFD"/>
    <w:rsid w:val="004D3FC9"/>
    <w:rsid w:val="004E0495"/>
    <w:rsid w:val="004E3413"/>
    <w:rsid w:val="004E5494"/>
    <w:rsid w:val="004E617B"/>
    <w:rsid w:val="004E64FF"/>
    <w:rsid w:val="004F35C1"/>
    <w:rsid w:val="00501019"/>
    <w:rsid w:val="00502EA3"/>
    <w:rsid w:val="005066DC"/>
    <w:rsid w:val="00506AEB"/>
    <w:rsid w:val="00507ECE"/>
    <w:rsid w:val="00513AE0"/>
    <w:rsid w:val="00513C89"/>
    <w:rsid w:val="00515E8E"/>
    <w:rsid w:val="00523108"/>
    <w:rsid w:val="00524307"/>
    <w:rsid w:val="00524BC7"/>
    <w:rsid w:val="00525032"/>
    <w:rsid w:val="00530BA0"/>
    <w:rsid w:val="005333E3"/>
    <w:rsid w:val="00534BE9"/>
    <w:rsid w:val="00537347"/>
    <w:rsid w:val="00540D52"/>
    <w:rsid w:val="00544305"/>
    <w:rsid w:val="00551E0F"/>
    <w:rsid w:val="00552124"/>
    <w:rsid w:val="005579B3"/>
    <w:rsid w:val="005726A7"/>
    <w:rsid w:val="00581635"/>
    <w:rsid w:val="00583638"/>
    <w:rsid w:val="00584474"/>
    <w:rsid w:val="0058609F"/>
    <w:rsid w:val="005939C7"/>
    <w:rsid w:val="005945E0"/>
    <w:rsid w:val="005A5DBA"/>
    <w:rsid w:val="005B3948"/>
    <w:rsid w:val="005B742B"/>
    <w:rsid w:val="005C1B93"/>
    <w:rsid w:val="005C64FB"/>
    <w:rsid w:val="005D1C1E"/>
    <w:rsid w:val="005D4D49"/>
    <w:rsid w:val="005E1105"/>
    <w:rsid w:val="005F5F1E"/>
    <w:rsid w:val="005F7D1A"/>
    <w:rsid w:val="00601FC9"/>
    <w:rsid w:val="00602E96"/>
    <w:rsid w:val="00606171"/>
    <w:rsid w:val="006102D1"/>
    <w:rsid w:val="00621C54"/>
    <w:rsid w:val="00621C87"/>
    <w:rsid w:val="006324F0"/>
    <w:rsid w:val="0063350A"/>
    <w:rsid w:val="0063398E"/>
    <w:rsid w:val="0063612C"/>
    <w:rsid w:val="006400CB"/>
    <w:rsid w:val="006466C3"/>
    <w:rsid w:val="00647D5B"/>
    <w:rsid w:val="00651572"/>
    <w:rsid w:val="006520B9"/>
    <w:rsid w:val="0066556E"/>
    <w:rsid w:val="00665D4A"/>
    <w:rsid w:val="0067291E"/>
    <w:rsid w:val="00674698"/>
    <w:rsid w:val="00676DFC"/>
    <w:rsid w:val="0068384A"/>
    <w:rsid w:val="0068755D"/>
    <w:rsid w:val="006A734C"/>
    <w:rsid w:val="006B384B"/>
    <w:rsid w:val="006C0D5E"/>
    <w:rsid w:val="006C0E14"/>
    <w:rsid w:val="006C5584"/>
    <w:rsid w:val="006D06FE"/>
    <w:rsid w:val="006D44D3"/>
    <w:rsid w:val="006F0B96"/>
    <w:rsid w:val="006F7CD5"/>
    <w:rsid w:val="00700609"/>
    <w:rsid w:val="00701B55"/>
    <w:rsid w:val="00704DD6"/>
    <w:rsid w:val="00713F6E"/>
    <w:rsid w:val="007142FE"/>
    <w:rsid w:val="00714454"/>
    <w:rsid w:val="00721402"/>
    <w:rsid w:val="00722989"/>
    <w:rsid w:val="00730D97"/>
    <w:rsid w:val="007310B1"/>
    <w:rsid w:val="007313C4"/>
    <w:rsid w:val="0074322F"/>
    <w:rsid w:val="00753386"/>
    <w:rsid w:val="00767EC9"/>
    <w:rsid w:val="00770887"/>
    <w:rsid w:val="007714CF"/>
    <w:rsid w:val="00776351"/>
    <w:rsid w:val="00777196"/>
    <w:rsid w:val="007820A1"/>
    <w:rsid w:val="00790578"/>
    <w:rsid w:val="00795983"/>
    <w:rsid w:val="00797B6F"/>
    <w:rsid w:val="007A2D2B"/>
    <w:rsid w:val="007A36BA"/>
    <w:rsid w:val="007A36DD"/>
    <w:rsid w:val="007B00C2"/>
    <w:rsid w:val="007B125C"/>
    <w:rsid w:val="007B19B5"/>
    <w:rsid w:val="007B21C3"/>
    <w:rsid w:val="007D05CB"/>
    <w:rsid w:val="007E2A46"/>
    <w:rsid w:val="007E2E21"/>
    <w:rsid w:val="007E7899"/>
    <w:rsid w:val="007F02FA"/>
    <w:rsid w:val="007F2F9B"/>
    <w:rsid w:val="00800E12"/>
    <w:rsid w:val="00805AEF"/>
    <w:rsid w:val="00807D6B"/>
    <w:rsid w:val="00823A79"/>
    <w:rsid w:val="00825D16"/>
    <w:rsid w:val="00834F29"/>
    <w:rsid w:val="00837124"/>
    <w:rsid w:val="008411E7"/>
    <w:rsid w:val="00846C51"/>
    <w:rsid w:val="0085086F"/>
    <w:rsid w:val="008512E9"/>
    <w:rsid w:val="00851A12"/>
    <w:rsid w:val="00852748"/>
    <w:rsid w:val="00853194"/>
    <w:rsid w:val="00855C07"/>
    <w:rsid w:val="00860723"/>
    <w:rsid w:val="00864076"/>
    <w:rsid w:val="0087054A"/>
    <w:rsid w:val="00870AA2"/>
    <w:rsid w:val="00873481"/>
    <w:rsid w:val="00874CBE"/>
    <w:rsid w:val="00887898"/>
    <w:rsid w:val="00890853"/>
    <w:rsid w:val="00893CB0"/>
    <w:rsid w:val="00895146"/>
    <w:rsid w:val="008953F1"/>
    <w:rsid w:val="008B1166"/>
    <w:rsid w:val="008B150E"/>
    <w:rsid w:val="008B1782"/>
    <w:rsid w:val="008B7DDE"/>
    <w:rsid w:val="008D2D42"/>
    <w:rsid w:val="008D455B"/>
    <w:rsid w:val="008D7000"/>
    <w:rsid w:val="008D7C84"/>
    <w:rsid w:val="008E5C15"/>
    <w:rsid w:val="008F17D6"/>
    <w:rsid w:val="00907FFD"/>
    <w:rsid w:val="00913512"/>
    <w:rsid w:val="00922490"/>
    <w:rsid w:val="00924255"/>
    <w:rsid w:val="00936331"/>
    <w:rsid w:val="00937F1A"/>
    <w:rsid w:val="0094067A"/>
    <w:rsid w:val="009465F1"/>
    <w:rsid w:val="0094736F"/>
    <w:rsid w:val="00955367"/>
    <w:rsid w:val="00955D80"/>
    <w:rsid w:val="009711CC"/>
    <w:rsid w:val="00974226"/>
    <w:rsid w:val="0097541C"/>
    <w:rsid w:val="00975E8D"/>
    <w:rsid w:val="00975EFC"/>
    <w:rsid w:val="00977ADF"/>
    <w:rsid w:val="00992D9E"/>
    <w:rsid w:val="00995763"/>
    <w:rsid w:val="00995B42"/>
    <w:rsid w:val="009A0890"/>
    <w:rsid w:val="009B3C3B"/>
    <w:rsid w:val="009C1F7A"/>
    <w:rsid w:val="009C63E8"/>
    <w:rsid w:val="009D0E07"/>
    <w:rsid w:val="009D314D"/>
    <w:rsid w:val="009D4AC7"/>
    <w:rsid w:val="009D5337"/>
    <w:rsid w:val="009E0E92"/>
    <w:rsid w:val="009E256E"/>
    <w:rsid w:val="009E546F"/>
    <w:rsid w:val="009F00EB"/>
    <w:rsid w:val="009F185B"/>
    <w:rsid w:val="009F3FC5"/>
    <w:rsid w:val="009F4484"/>
    <w:rsid w:val="00A02E91"/>
    <w:rsid w:val="00A03A93"/>
    <w:rsid w:val="00A0581A"/>
    <w:rsid w:val="00A1057F"/>
    <w:rsid w:val="00A11627"/>
    <w:rsid w:val="00A14D89"/>
    <w:rsid w:val="00A150A8"/>
    <w:rsid w:val="00A15447"/>
    <w:rsid w:val="00A23044"/>
    <w:rsid w:val="00A27722"/>
    <w:rsid w:val="00A37965"/>
    <w:rsid w:val="00A37A2A"/>
    <w:rsid w:val="00A4486D"/>
    <w:rsid w:val="00A45BC7"/>
    <w:rsid w:val="00A464CF"/>
    <w:rsid w:val="00A46B95"/>
    <w:rsid w:val="00A51204"/>
    <w:rsid w:val="00A60785"/>
    <w:rsid w:val="00A62382"/>
    <w:rsid w:val="00A62BFB"/>
    <w:rsid w:val="00A74455"/>
    <w:rsid w:val="00A750AD"/>
    <w:rsid w:val="00A85DD1"/>
    <w:rsid w:val="00A90009"/>
    <w:rsid w:val="00A9452B"/>
    <w:rsid w:val="00A965A6"/>
    <w:rsid w:val="00A97696"/>
    <w:rsid w:val="00AA7D3B"/>
    <w:rsid w:val="00AB2019"/>
    <w:rsid w:val="00AB5296"/>
    <w:rsid w:val="00AB73F2"/>
    <w:rsid w:val="00AC558B"/>
    <w:rsid w:val="00AC5FCF"/>
    <w:rsid w:val="00AC601A"/>
    <w:rsid w:val="00AD0EA4"/>
    <w:rsid w:val="00AD24E8"/>
    <w:rsid w:val="00AD4E6E"/>
    <w:rsid w:val="00AE0287"/>
    <w:rsid w:val="00AE6F28"/>
    <w:rsid w:val="00AF0402"/>
    <w:rsid w:val="00AF287E"/>
    <w:rsid w:val="00AF3363"/>
    <w:rsid w:val="00AF37E8"/>
    <w:rsid w:val="00B04088"/>
    <w:rsid w:val="00B06649"/>
    <w:rsid w:val="00B16E0C"/>
    <w:rsid w:val="00B22C52"/>
    <w:rsid w:val="00B3597A"/>
    <w:rsid w:val="00B44743"/>
    <w:rsid w:val="00B52705"/>
    <w:rsid w:val="00B6565A"/>
    <w:rsid w:val="00B66A45"/>
    <w:rsid w:val="00B71B61"/>
    <w:rsid w:val="00B73C50"/>
    <w:rsid w:val="00B74272"/>
    <w:rsid w:val="00B74D2D"/>
    <w:rsid w:val="00B763F8"/>
    <w:rsid w:val="00B8253D"/>
    <w:rsid w:val="00B83B36"/>
    <w:rsid w:val="00B941BE"/>
    <w:rsid w:val="00B941DC"/>
    <w:rsid w:val="00B9449D"/>
    <w:rsid w:val="00BA722C"/>
    <w:rsid w:val="00BB0272"/>
    <w:rsid w:val="00BB43D5"/>
    <w:rsid w:val="00BB6DFB"/>
    <w:rsid w:val="00BB7294"/>
    <w:rsid w:val="00BC1AAA"/>
    <w:rsid w:val="00BC2F63"/>
    <w:rsid w:val="00BC5C5B"/>
    <w:rsid w:val="00BC7EDE"/>
    <w:rsid w:val="00BD5437"/>
    <w:rsid w:val="00BD685B"/>
    <w:rsid w:val="00BE345F"/>
    <w:rsid w:val="00BE34F2"/>
    <w:rsid w:val="00BE690F"/>
    <w:rsid w:val="00BF0476"/>
    <w:rsid w:val="00BF520C"/>
    <w:rsid w:val="00BF6781"/>
    <w:rsid w:val="00C06349"/>
    <w:rsid w:val="00C15AE1"/>
    <w:rsid w:val="00C23CB7"/>
    <w:rsid w:val="00C40C00"/>
    <w:rsid w:val="00C42877"/>
    <w:rsid w:val="00C43B3D"/>
    <w:rsid w:val="00C44578"/>
    <w:rsid w:val="00C4780C"/>
    <w:rsid w:val="00C55D1C"/>
    <w:rsid w:val="00C57150"/>
    <w:rsid w:val="00C60F75"/>
    <w:rsid w:val="00C63DFE"/>
    <w:rsid w:val="00C64D70"/>
    <w:rsid w:val="00C6599F"/>
    <w:rsid w:val="00C6605B"/>
    <w:rsid w:val="00C6648F"/>
    <w:rsid w:val="00C72C4A"/>
    <w:rsid w:val="00C8219D"/>
    <w:rsid w:val="00C92851"/>
    <w:rsid w:val="00CA34CE"/>
    <w:rsid w:val="00CA40A8"/>
    <w:rsid w:val="00CA4915"/>
    <w:rsid w:val="00CA51F5"/>
    <w:rsid w:val="00CC0CB3"/>
    <w:rsid w:val="00CD3892"/>
    <w:rsid w:val="00CD6DCE"/>
    <w:rsid w:val="00CE59BE"/>
    <w:rsid w:val="00CE5BDF"/>
    <w:rsid w:val="00CE7AAC"/>
    <w:rsid w:val="00CE7BEC"/>
    <w:rsid w:val="00CF6397"/>
    <w:rsid w:val="00CF7F69"/>
    <w:rsid w:val="00D015D3"/>
    <w:rsid w:val="00D030D9"/>
    <w:rsid w:val="00D03D84"/>
    <w:rsid w:val="00D13464"/>
    <w:rsid w:val="00D13A4A"/>
    <w:rsid w:val="00D22807"/>
    <w:rsid w:val="00D2356F"/>
    <w:rsid w:val="00D23BCD"/>
    <w:rsid w:val="00D2595A"/>
    <w:rsid w:val="00D27691"/>
    <w:rsid w:val="00D31F85"/>
    <w:rsid w:val="00D431C5"/>
    <w:rsid w:val="00D57C5A"/>
    <w:rsid w:val="00D6255C"/>
    <w:rsid w:val="00D66360"/>
    <w:rsid w:val="00D743A9"/>
    <w:rsid w:val="00D849AD"/>
    <w:rsid w:val="00D8651B"/>
    <w:rsid w:val="00D9057D"/>
    <w:rsid w:val="00D95E93"/>
    <w:rsid w:val="00D9665C"/>
    <w:rsid w:val="00D97FE3"/>
    <w:rsid w:val="00DA4359"/>
    <w:rsid w:val="00DA7491"/>
    <w:rsid w:val="00DC0342"/>
    <w:rsid w:val="00DC066C"/>
    <w:rsid w:val="00DC63EA"/>
    <w:rsid w:val="00DD0484"/>
    <w:rsid w:val="00DD7148"/>
    <w:rsid w:val="00DD77BD"/>
    <w:rsid w:val="00DF260A"/>
    <w:rsid w:val="00DF6E22"/>
    <w:rsid w:val="00DF7247"/>
    <w:rsid w:val="00E040AA"/>
    <w:rsid w:val="00E057D4"/>
    <w:rsid w:val="00E166B6"/>
    <w:rsid w:val="00E30BA5"/>
    <w:rsid w:val="00E314AC"/>
    <w:rsid w:val="00E36CC1"/>
    <w:rsid w:val="00E40F32"/>
    <w:rsid w:val="00E535EC"/>
    <w:rsid w:val="00E562A5"/>
    <w:rsid w:val="00E60804"/>
    <w:rsid w:val="00E70F88"/>
    <w:rsid w:val="00E75092"/>
    <w:rsid w:val="00E7679F"/>
    <w:rsid w:val="00E81DFD"/>
    <w:rsid w:val="00E853F9"/>
    <w:rsid w:val="00E953DE"/>
    <w:rsid w:val="00E95A87"/>
    <w:rsid w:val="00E97D3C"/>
    <w:rsid w:val="00EA3A2B"/>
    <w:rsid w:val="00EA60FA"/>
    <w:rsid w:val="00EB3981"/>
    <w:rsid w:val="00EC6327"/>
    <w:rsid w:val="00EC6BD4"/>
    <w:rsid w:val="00ED369A"/>
    <w:rsid w:val="00ED4305"/>
    <w:rsid w:val="00EE3F75"/>
    <w:rsid w:val="00EF1037"/>
    <w:rsid w:val="00EF4E8D"/>
    <w:rsid w:val="00F006DA"/>
    <w:rsid w:val="00F024AE"/>
    <w:rsid w:val="00F130F2"/>
    <w:rsid w:val="00F1682F"/>
    <w:rsid w:val="00F16EE6"/>
    <w:rsid w:val="00F37FE9"/>
    <w:rsid w:val="00F519D1"/>
    <w:rsid w:val="00F5566E"/>
    <w:rsid w:val="00F61ECB"/>
    <w:rsid w:val="00F63173"/>
    <w:rsid w:val="00F6430C"/>
    <w:rsid w:val="00F81979"/>
    <w:rsid w:val="00F85387"/>
    <w:rsid w:val="00F87FFE"/>
    <w:rsid w:val="00F91A68"/>
    <w:rsid w:val="00F96AD2"/>
    <w:rsid w:val="00F97280"/>
    <w:rsid w:val="00FA34A4"/>
    <w:rsid w:val="00FA3E56"/>
    <w:rsid w:val="00FB061E"/>
    <w:rsid w:val="00FB463B"/>
    <w:rsid w:val="00FC0DD9"/>
    <w:rsid w:val="00FD1642"/>
    <w:rsid w:val="00FD2382"/>
    <w:rsid w:val="00FD2C51"/>
    <w:rsid w:val="00FD7F68"/>
    <w:rsid w:val="00FE5538"/>
    <w:rsid w:val="00FF2595"/>
    <w:rsid w:val="00FF7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9419"/>
  <w15:chartTrackingRefBased/>
  <w15:docId w15:val="{21193DEF-6467-4A38-BD85-7DEEDB6C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3D5"/>
    <w:pPr>
      <w:ind w:left="720"/>
      <w:contextualSpacing/>
    </w:pPr>
  </w:style>
  <w:style w:type="character" w:styleId="Odwoaniedokomentarza">
    <w:name w:val="annotation reference"/>
    <w:uiPriority w:val="99"/>
    <w:semiHidden/>
    <w:unhideWhenUsed/>
    <w:rsid w:val="00BB43D5"/>
    <w:rPr>
      <w:sz w:val="16"/>
      <w:szCs w:val="16"/>
    </w:rPr>
  </w:style>
  <w:style w:type="paragraph" w:styleId="Tekstkomentarza">
    <w:name w:val="annotation text"/>
    <w:basedOn w:val="Normalny"/>
    <w:link w:val="TekstkomentarzaZnak"/>
    <w:uiPriority w:val="99"/>
    <w:semiHidden/>
    <w:unhideWhenUsed/>
    <w:rsid w:val="00BB43D5"/>
    <w:pPr>
      <w:spacing w:line="240" w:lineRule="auto"/>
    </w:pPr>
    <w:rPr>
      <w:sz w:val="20"/>
      <w:szCs w:val="20"/>
    </w:rPr>
  </w:style>
  <w:style w:type="character" w:customStyle="1" w:styleId="TekstkomentarzaZnak">
    <w:name w:val="Tekst komentarza Znak"/>
    <w:link w:val="Tekstkomentarza"/>
    <w:uiPriority w:val="99"/>
    <w:semiHidden/>
    <w:rsid w:val="00BB43D5"/>
    <w:rPr>
      <w:sz w:val="20"/>
      <w:szCs w:val="20"/>
    </w:rPr>
  </w:style>
  <w:style w:type="paragraph" w:styleId="Tematkomentarza">
    <w:name w:val="annotation subject"/>
    <w:basedOn w:val="Tekstkomentarza"/>
    <w:next w:val="Tekstkomentarza"/>
    <w:link w:val="TematkomentarzaZnak"/>
    <w:uiPriority w:val="99"/>
    <w:semiHidden/>
    <w:unhideWhenUsed/>
    <w:rsid w:val="00BB43D5"/>
    <w:rPr>
      <w:b/>
      <w:bCs/>
    </w:rPr>
  </w:style>
  <w:style w:type="character" w:customStyle="1" w:styleId="TematkomentarzaZnak">
    <w:name w:val="Temat komentarza Znak"/>
    <w:link w:val="Tematkomentarza"/>
    <w:uiPriority w:val="99"/>
    <w:semiHidden/>
    <w:rsid w:val="00BB43D5"/>
    <w:rPr>
      <w:b/>
      <w:bCs/>
      <w:sz w:val="20"/>
      <w:szCs w:val="20"/>
    </w:rPr>
  </w:style>
  <w:style w:type="paragraph" w:styleId="Tekstdymka">
    <w:name w:val="Balloon Text"/>
    <w:basedOn w:val="Normalny"/>
    <w:link w:val="TekstdymkaZnak"/>
    <w:uiPriority w:val="99"/>
    <w:semiHidden/>
    <w:unhideWhenUsed/>
    <w:rsid w:val="00BB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B43D5"/>
    <w:rPr>
      <w:rFonts w:ascii="Segoe UI" w:hAnsi="Segoe UI" w:cs="Segoe UI"/>
      <w:sz w:val="18"/>
      <w:szCs w:val="18"/>
    </w:rPr>
  </w:style>
  <w:style w:type="paragraph" w:customStyle="1" w:styleId="ARTartustawynprozporzdzenia">
    <w:name w:val="ART(§) – art. ustawy (§ np. rozporządzenia)"/>
    <w:uiPriority w:val="11"/>
    <w:qFormat/>
    <w:rsid w:val="00864076"/>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styleId="Uwydatnienie">
    <w:name w:val="Emphasis"/>
    <w:uiPriority w:val="20"/>
    <w:qFormat/>
    <w:rsid w:val="00864076"/>
    <w:rPr>
      <w:i/>
      <w:iCs/>
    </w:rPr>
  </w:style>
  <w:style w:type="paragraph" w:customStyle="1" w:styleId="USTustnpkodeksu">
    <w:name w:val="UST(§) – ust. (§ np. kodeksu)"/>
    <w:basedOn w:val="Normalny"/>
    <w:uiPriority w:val="12"/>
    <w:qFormat/>
    <w:rsid w:val="00E562A5"/>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3"/>
    <w:qFormat/>
    <w:rsid w:val="000F3C5D"/>
    <w:pPr>
      <w:spacing w:line="360" w:lineRule="auto"/>
      <w:ind w:left="510" w:hanging="510"/>
      <w:jc w:val="both"/>
    </w:pPr>
    <w:rPr>
      <w:rFonts w:ascii="Times" w:eastAsia="Times New Roman" w:hAnsi="Times" w:cs="Arial"/>
      <w:bCs/>
      <w:sz w:val="24"/>
    </w:rPr>
  </w:style>
  <w:style w:type="character" w:customStyle="1" w:styleId="Ppogrubienie">
    <w:name w:val="_P_ – pogrubienie"/>
    <w:uiPriority w:val="1"/>
    <w:qFormat/>
    <w:rsid w:val="000F3C5D"/>
    <w:rPr>
      <w:b/>
    </w:rPr>
  </w:style>
  <w:style w:type="character" w:customStyle="1" w:styleId="IGindeksgrny">
    <w:name w:val="_IG_ – indeks górny"/>
    <w:uiPriority w:val="2"/>
    <w:qFormat/>
    <w:rsid w:val="00BE34F2"/>
    <w:rPr>
      <w:b w:val="0"/>
      <w:i w:val="0"/>
      <w:vanish w:val="0"/>
      <w:spacing w:val="0"/>
      <w:vertAlign w:val="superscript"/>
    </w:rPr>
  </w:style>
  <w:style w:type="paragraph" w:styleId="Nagwek">
    <w:name w:val="header"/>
    <w:basedOn w:val="Normalny"/>
    <w:link w:val="NagwekZnak"/>
    <w:uiPriority w:val="99"/>
    <w:unhideWhenUsed/>
    <w:rsid w:val="00B22C52"/>
    <w:pPr>
      <w:tabs>
        <w:tab w:val="center" w:pos="4536"/>
        <w:tab w:val="right" w:pos="9072"/>
      </w:tabs>
    </w:pPr>
  </w:style>
  <w:style w:type="character" w:customStyle="1" w:styleId="NagwekZnak">
    <w:name w:val="Nagłówek Znak"/>
    <w:link w:val="Nagwek"/>
    <w:uiPriority w:val="99"/>
    <w:rsid w:val="00B22C52"/>
    <w:rPr>
      <w:sz w:val="22"/>
      <w:szCs w:val="22"/>
      <w:lang w:eastAsia="en-US"/>
    </w:rPr>
  </w:style>
  <w:style w:type="paragraph" w:styleId="Stopka">
    <w:name w:val="footer"/>
    <w:basedOn w:val="Normalny"/>
    <w:link w:val="StopkaZnak"/>
    <w:uiPriority w:val="99"/>
    <w:unhideWhenUsed/>
    <w:rsid w:val="00B22C52"/>
    <w:pPr>
      <w:tabs>
        <w:tab w:val="center" w:pos="4536"/>
        <w:tab w:val="right" w:pos="9072"/>
      </w:tabs>
    </w:pPr>
  </w:style>
  <w:style w:type="character" w:customStyle="1" w:styleId="StopkaZnak">
    <w:name w:val="Stopka Znak"/>
    <w:link w:val="Stopka"/>
    <w:uiPriority w:val="99"/>
    <w:rsid w:val="00B22C52"/>
    <w:rPr>
      <w:sz w:val="22"/>
      <w:szCs w:val="22"/>
      <w:lang w:eastAsia="en-US"/>
    </w:rPr>
  </w:style>
  <w:style w:type="paragraph" w:styleId="Poprawka">
    <w:name w:val="Revision"/>
    <w:hidden/>
    <w:uiPriority w:val="99"/>
    <w:semiHidden/>
    <w:rsid w:val="005945E0"/>
    <w:rPr>
      <w:sz w:val="22"/>
      <w:szCs w:val="22"/>
      <w:lang w:eastAsia="en-US"/>
    </w:rPr>
  </w:style>
  <w:style w:type="paragraph" w:styleId="Tekstprzypisukocowego">
    <w:name w:val="endnote text"/>
    <w:basedOn w:val="Normalny"/>
    <w:link w:val="TekstprzypisukocowegoZnak"/>
    <w:uiPriority w:val="99"/>
    <w:semiHidden/>
    <w:unhideWhenUsed/>
    <w:rsid w:val="00E608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804"/>
    <w:rPr>
      <w:lang w:eastAsia="en-US"/>
    </w:rPr>
  </w:style>
  <w:style w:type="character" w:styleId="Odwoanieprzypisukocowego">
    <w:name w:val="endnote reference"/>
    <w:basedOn w:val="Domylnaczcionkaakapitu"/>
    <w:uiPriority w:val="99"/>
    <w:semiHidden/>
    <w:unhideWhenUsed/>
    <w:rsid w:val="00E60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70729">
      <w:bodyDiv w:val="1"/>
      <w:marLeft w:val="0"/>
      <w:marRight w:val="0"/>
      <w:marTop w:val="0"/>
      <w:marBottom w:val="0"/>
      <w:divBdr>
        <w:top w:val="none" w:sz="0" w:space="0" w:color="auto"/>
        <w:left w:val="none" w:sz="0" w:space="0" w:color="auto"/>
        <w:bottom w:val="none" w:sz="0" w:space="0" w:color="auto"/>
        <w:right w:val="none" w:sz="0" w:space="0" w:color="auto"/>
      </w:divBdr>
    </w:div>
    <w:div w:id="1353263285">
      <w:bodyDiv w:val="1"/>
      <w:marLeft w:val="0"/>
      <w:marRight w:val="0"/>
      <w:marTop w:val="0"/>
      <w:marBottom w:val="0"/>
      <w:divBdr>
        <w:top w:val="none" w:sz="0" w:space="0" w:color="auto"/>
        <w:left w:val="none" w:sz="0" w:space="0" w:color="auto"/>
        <w:bottom w:val="none" w:sz="0" w:space="0" w:color="auto"/>
        <w:right w:val="none" w:sz="0" w:space="0" w:color="auto"/>
      </w:divBdr>
    </w:div>
    <w:div w:id="1471940592">
      <w:bodyDiv w:val="1"/>
      <w:marLeft w:val="0"/>
      <w:marRight w:val="0"/>
      <w:marTop w:val="0"/>
      <w:marBottom w:val="0"/>
      <w:divBdr>
        <w:top w:val="none" w:sz="0" w:space="0" w:color="auto"/>
        <w:left w:val="none" w:sz="0" w:space="0" w:color="auto"/>
        <w:bottom w:val="none" w:sz="0" w:space="0" w:color="auto"/>
        <w:right w:val="none" w:sz="0" w:space="0" w:color="auto"/>
      </w:divBdr>
    </w:div>
    <w:div w:id="1505433224">
      <w:bodyDiv w:val="1"/>
      <w:marLeft w:val="0"/>
      <w:marRight w:val="0"/>
      <w:marTop w:val="0"/>
      <w:marBottom w:val="0"/>
      <w:divBdr>
        <w:top w:val="none" w:sz="0" w:space="0" w:color="auto"/>
        <w:left w:val="none" w:sz="0" w:space="0" w:color="auto"/>
        <w:bottom w:val="none" w:sz="0" w:space="0" w:color="auto"/>
        <w:right w:val="none" w:sz="0" w:space="0" w:color="auto"/>
      </w:divBdr>
    </w:div>
    <w:div w:id="1937639644">
      <w:bodyDiv w:val="1"/>
      <w:marLeft w:val="0"/>
      <w:marRight w:val="0"/>
      <w:marTop w:val="0"/>
      <w:marBottom w:val="0"/>
      <w:divBdr>
        <w:top w:val="none" w:sz="0" w:space="0" w:color="auto"/>
        <w:left w:val="none" w:sz="0" w:space="0" w:color="auto"/>
        <w:bottom w:val="none" w:sz="0" w:space="0" w:color="auto"/>
        <w:right w:val="none" w:sz="0" w:space="0" w:color="auto"/>
      </w:divBdr>
    </w:div>
    <w:div w:id="21289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ojyge2dmltqmfyc4nrrguytkmbrhe"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mojyge2dmltqmfyc4nrrguytkmbr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10297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Lewandowska</dc:creator>
  <cp:keywords/>
  <dc:description/>
  <cp:lastModifiedBy>Jolanta Spychała</cp:lastModifiedBy>
  <cp:revision>2</cp:revision>
  <cp:lastPrinted>2021-02-22T10:08:00Z</cp:lastPrinted>
  <dcterms:created xsi:type="dcterms:W3CDTF">2023-11-30T20:03:00Z</dcterms:created>
  <dcterms:modified xsi:type="dcterms:W3CDTF">2023-11-30T20:03:00Z</dcterms:modified>
</cp:coreProperties>
</file>