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1590"/>
        <w:gridCol w:w="839"/>
        <w:gridCol w:w="142"/>
        <w:gridCol w:w="513"/>
        <w:gridCol w:w="449"/>
        <w:gridCol w:w="205"/>
        <w:gridCol w:w="136"/>
        <w:gridCol w:w="519"/>
        <w:gridCol w:w="414"/>
        <w:gridCol w:w="284"/>
        <w:gridCol w:w="655"/>
        <w:gridCol w:w="73"/>
        <w:gridCol w:w="582"/>
        <w:gridCol w:w="205"/>
        <w:gridCol w:w="75"/>
        <w:gridCol w:w="375"/>
        <w:gridCol w:w="151"/>
        <w:gridCol w:w="407"/>
        <w:gridCol w:w="367"/>
        <w:gridCol w:w="385"/>
        <w:gridCol w:w="183"/>
        <w:gridCol w:w="471"/>
        <w:gridCol w:w="463"/>
        <w:gridCol w:w="192"/>
        <w:gridCol w:w="1411"/>
      </w:tblGrid>
      <w:tr w:rsidR="001E68F7" w:rsidRPr="001E68F7" w14:paraId="32E220A3" w14:textId="77777777" w:rsidTr="00D16DD1">
        <w:trPr>
          <w:trHeight w:val="1611"/>
        </w:trPr>
        <w:tc>
          <w:tcPr>
            <w:tcW w:w="6631" w:type="dxa"/>
            <w:gridSpan w:val="14"/>
          </w:tcPr>
          <w:p w14:paraId="4BE9DF48" w14:textId="56768296" w:rsidR="00FD25F0" w:rsidRPr="001E68F7" w:rsidRDefault="00FD25F0" w:rsidP="002F45B5">
            <w:pPr>
              <w:spacing w:after="0" w:line="240" w:lineRule="auto"/>
              <w:ind w:left="38" w:firstLine="7"/>
              <w:rPr>
                <w:rFonts w:ascii="Times New Roman" w:eastAsia="Calibri" w:hAnsi="Times New Roman" w:cs="Times New Roman"/>
              </w:rPr>
            </w:pPr>
            <w:bookmarkStart w:id="0" w:name="t1"/>
            <w:r w:rsidRPr="001E68F7">
              <w:rPr>
                <w:rFonts w:ascii="Times New Roman" w:eastAsia="Calibri" w:hAnsi="Times New Roman" w:cs="Times New Roman"/>
                <w:b/>
              </w:rPr>
              <w:t>Nazwa projektu</w:t>
            </w:r>
          </w:p>
          <w:p w14:paraId="277AC275" w14:textId="1AE3A221" w:rsidR="002528F5" w:rsidRPr="001E68F7" w:rsidRDefault="001519F4" w:rsidP="002F45B5">
            <w:pPr>
              <w:spacing w:after="0" w:line="240" w:lineRule="auto"/>
              <w:ind w:left="38" w:firstLine="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</w:t>
            </w:r>
            <w:r w:rsidR="00FD25F0" w:rsidRPr="001E68F7">
              <w:rPr>
                <w:rFonts w:ascii="Times New Roman" w:eastAsia="Calibri" w:hAnsi="Times New Roman" w:cs="Times New Roman"/>
              </w:rPr>
              <w:t>ozporządzeni</w:t>
            </w:r>
            <w:r>
              <w:rPr>
                <w:rFonts w:ascii="Times New Roman" w:eastAsia="Calibri" w:hAnsi="Times New Roman" w:cs="Times New Roman"/>
              </w:rPr>
              <w:t>e</w:t>
            </w:r>
            <w:r w:rsidR="00FD25F0" w:rsidRPr="001E68F7">
              <w:rPr>
                <w:rFonts w:ascii="Times New Roman" w:eastAsia="Calibri" w:hAnsi="Times New Roman" w:cs="Times New Roman"/>
              </w:rPr>
              <w:t xml:space="preserve"> Ministra Zdrowia zmieniając</w:t>
            </w:r>
            <w:r w:rsidR="00204850">
              <w:rPr>
                <w:rFonts w:ascii="Times New Roman" w:eastAsia="Calibri" w:hAnsi="Times New Roman" w:cs="Times New Roman"/>
              </w:rPr>
              <w:t>e</w:t>
            </w:r>
            <w:r w:rsidR="00FD25F0" w:rsidRPr="001E68F7">
              <w:rPr>
                <w:rFonts w:ascii="Times New Roman" w:eastAsia="Calibri" w:hAnsi="Times New Roman" w:cs="Times New Roman"/>
              </w:rPr>
              <w:t xml:space="preserve"> rozporządzenie </w:t>
            </w:r>
          </w:p>
          <w:p w14:paraId="6627A86B" w14:textId="74BCDF73" w:rsidR="00FD25F0" w:rsidRPr="001E68F7" w:rsidRDefault="00FD25F0" w:rsidP="002F45B5">
            <w:pPr>
              <w:spacing w:after="0" w:line="240" w:lineRule="auto"/>
              <w:ind w:left="38" w:firstLine="7"/>
              <w:jc w:val="both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w</w:t>
            </w:r>
            <w:r w:rsidR="002528F5" w:rsidRPr="001E68F7">
              <w:rPr>
                <w:rFonts w:ascii="Times New Roman" w:eastAsia="Calibri" w:hAnsi="Times New Roman" w:cs="Times New Roman"/>
              </w:rPr>
              <w:t xml:space="preserve"> </w:t>
            </w:r>
            <w:r w:rsidRPr="001E68F7">
              <w:rPr>
                <w:rFonts w:ascii="Times New Roman" w:eastAsia="Calibri" w:hAnsi="Times New Roman" w:cs="Times New Roman"/>
              </w:rPr>
              <w:t>sprawie świadczeń gwarantowanych z zakresu ambulatoryjnej opieki specjalistycznej</w:t>
            </w:r>
          </w:p>
          <w:p w14:paraId="1A74F3DB" w14:textId="77777777" w:rsidR="00FD25F0" w:rsidRPr="001E68F7" w:rsidRDefault="00FD25F0" w:rsidP="002F45B5">
            <w:pPr>
              <w:spacing w:after="0" w:line="240" w:lineRule="auto"/>
              <w:ind w:left="38" w:firstLine="7"/>
              <w:jc w:val="both"/>
              <w:rPr>
                <w:rFonts w:ascii="Times New Roman" w:eastAsia="Calibri" w:hAnsi="Times New Roman" w:cs="Times New Roman"/>
              </w:rPr>
            </w:pPr>
          </w:p>
          <w:p w14:paraId="13BBCA04" w14:textId="77777777" w:rsidR="00FD25F0" w:rsidRPr="001E68F7" w:rsidRDefault="00FD25F0" w:rsidP="002F45B5">
            <w:pPr>
              <w:spacing w:after="0" w:line="240" w:lineRule="auto"/>
              <w:ind w:left="38" w:firstLine="7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>Ministerstwo wiodące i ministerstwa współpracujące</w:t>
            </w:r>
          </w:p>
          <w:bookmarkEnd w:id="0"/>
          <w:p w14:paraId="2641AA6F" w14:textId="77777777" w:rsidR="00FD25F0" w:rsidRPr="001E68F7" w:rsidRDefault="00FD25F0" w:rsidP="002F45B5">
            <w:pPr>
              <w:spacing w:after="0" w:line="240" w:lineRule="auto"/>
              <w:ind w:left="38" w:firstLine="7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Ministerstwo Zdrowia</w:t>
            </w:r>
          </w:p>
          <w:p w14:paraId="403439E5" w14:textId="77777777" w:rsidR="00FD25F0" w:rsidRPr="001E68F7" w:rsidRDefault="00FD25F0" w:rsidP="002F45B5">
            <w:pPr>
              <w:spacing w:after="0" w:line="240" w:lineRule="auto"/>
              <w:ind w:left="38" w:firstLine="7"/>
              <w:rPr>
                <w:rFonts w:ascii="Times New Roman" w:eastAsia="Calibri" w:hAnsi="Times New Roman" w:cs="Times New Roman"/>
              </w:rPr>
            </w:pPr>
          </w:p>
          <w:p w14:paraId="2E9DCA4D" w14:textId="77777777" w:rsidR="00FD25F0" w:rsidRPr="001E68F7" w:rsidRDefault="00FD25F0" w:rsidP="002F45B5">
            <w:pPr>
              <w:spacing w:after="0" w:line="240" w:lineRule="auto"/>
              <w:ind w:left="38" w:firstLine="7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 xml:space="preserve">Osoba odpowiedzialna za projekt w randze Ministra, Sekretarza Stanu lub Podsekretarza Stanu </w:t>
            </w:r>
          </w:p>
          <w:p w14:paraId="7666CA14" w14:textId="5E46927D" w:rsidR="00FD25F0" w:rsidRPr="001E68F7" w:rsidRDefault="00704359" w:rsidP="002F45B5">
            <w:pPr>
              <w:spacing w:after="0" w:line="240" w:lineRule="auto"/>
              <w:ind w:left="38" w:firstLine="7"/>
              <w:jc w:val="both"/>
              <w:rPr>
                <w:rFonts w:ascii="Times New Roman" w:eastAsia="Calibri" w:hAnsi="Times New Roman" w:cs="Times New Roman"/>
              </w:rPr>
            </w:pPr>
            <w:r w:rsidRPr="00704359">
              <w:rPr>
                <w:rFonts w:ascii="Times New Roman" w:eastAsia="Calibri" w:hAnsi="Times New Roman" w:cs="Times New Roman"/>
              </w:rPr>
              <w:t>Izabela Leszczyna</w:t>
            </w:r>
            <w:r w:rsidR="00FD25F0" w:rsidRPr="00704359">
              <w:rPr>
                <w:rFonts w:ascii="Times New Roman" w:eastAsia="Calibri" w:hAnsi="Times New Roman" w:cs="Times New Roman"/>
              </w:rPr>
              <w:t xml:space="preserve"> – Minister Zdrowia</w:t>
            </w:r>
          </w:p>
          <w:p w14:paraId="606366DC" w14:textId="77777777" w:rsidR="00FD25F0" w:rsidRPr="001E68F7" w:rsidRDefault="00FD25F0" w:rsidP="002F45B5">
            <w:pPr>
              <w:spacing w:after="0" w:line="240" w:lineRule="auto"/>
              <w:ind w:left="38" w:firstLine="7"/>
              <w:jc w:val="both"/>
              <w:rPr>
                <w:rFonts w:ascii="Times New Roman" w:eastAsia="Calibri" w:hAnsi="Times New Roman" w:cs="Times New Roman"/>
              </w:rPr>
            </w:pPr>
          </w:p>
          <w:p w14:paraId="606E0107" w14:textId="77777777" w:rsidR="00FD25F0" w:rsidRPr="001E68F7" w:rsidRDefault="00FD25F0" w:rsidP="002F45B5">
            <w:pPr>
              <w:spacing w:after="0" w:line="240" w:lineRule="auto"/>
              <w:ind w:left="38" w:firstLine="7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>Kontakt do opiekuna merytorycznego projektu</w:t>
            </w:r>
          </w:p>
          <w:p w14:paraId="772A5417" w14:textId="2B002CB0" w:rsidR="00FD25F0" w:rsidRPr="001E68F7" w:rsidRDefault="00FD25F0" w:rsidP="002F45B5">
            <w:pPr>
              <w:spacing w:after="0" w:line="240" w:lineRule="auto"/>
              <w:ind w:left="38" w:firstLine="7"/>
              <w:jc w:val="both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 xml:space="preserve">Dominika Janiszewska-Kajka, Zastępca Dyrektora Departamentu </w:t>
            </w:r>
            <w:r w:rsidR="00BB48AA" w:rsidRPr="001E68F7">
              <w:rPr>
                <w:rFonts w:ascii="Times New Roman" w:eastAsia="Calibri" w:hAnsi="Times New Roman" w:cs="Times New Roman"/>
              </w:rPr>
              <w:t>Lecznictwa</w:t>
            </w:r>
            <w:r w:rsidRPr="001E68F7">
              <w:rPr>
                <w:rFonts w:ascii="Times New Roman" w:eastAsia="Calibri" w:hAnsi="Times New Roman" w:cs="Times New Roman"/>
              </w:rPr>
              <w:t xml:space="preserve"> w Ministerstwie Zdrowia, tel. </w:t>
            </w:r>
            <w:r w:rsidR="00D05127" w:rsidRPr="001E68F7">
              <w:rPr>
                <w:rFonts w:ascii="Times New Roman" w:hAnsi="Times New Roman" w:cs="Times New Roman"/>
                <w:shd w:val="clear" w:color="auto" w:fill="FFFFFF"/>
              </w:rPr>
              <w:t xml:space="preserve">(22) </w:t>
            </w:r>
            <w:r w:rsidR="00B42857">
              <w:rPr>
                <w:rFonts w:ascii="Times New Roman" w:hAnsi="Times New Roman" w:cs="Times New Roman"/>
                <w:shd w:val="clear" w:color="auto" w:fill="FFFFFF"/>
              </w:rPr>
              <w:t>530</w:t>
            </w:r>
            <w:r w:rsidR="00D05127" w:rsidRPr="001E68F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B42857">
              <w:rPr>
                <w:rFonts w:ascii="Times New Roman" w:hAnsi="Times New Roman" w:cs="Times New Roman"/>
                <w:shd w:val="clear" w:color="auto" w:fill="FFFFFF"/>
              </w:rPr>
              <w:t>02</w:t>
            </w:r>
            <w:r w:rsidR="00D05127" w:rsidRPr="001E68F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B42857">
              <w:rPr>
                <w:rFonts w:ascii="Times New Roman" w:hAnsi="Times New Roman" w:cs="Times New Roman"/>
                <w:shd w:val="clear" w:color="auto" w:fill="FFFFFF"/>
              </w:rPr>
              <w:t>84</w:t>
            </w:r>
            <w:r w:rsidRPr="001E68F7">
              <w:rPr>
                <w:rFonts w:ascii="Times New Roman" w:eastAsia="Calibri" w:hAnsi="Times New Roman" w:cs="Times New Roman"/>
              </w:rPr>
              <w:t xml:space="preserve">, </w:t>
            </w:r>
            <w:r w:rsidR="001D398A">
              <w:rPr>
                <w:rFonts w:ascii="Times New Roman" w:eastAsia="Calibri" w:hAnsi="Times New Roman" w:cs="Times New Roman"/>
              </w:rPr>
              <w:br/>
            </w:r>
            <w:r w:rsidRPr="001E68F7">
              <w:rPr>
                <w:rFonts w:ascii="Times New Roman" w:eastAsia="Calibri" w:hAnsi="Times New Roman" w:cs="Times New Roman"/>
              </w:rPr>
              <w:t xml:space="preserve">e-mail: </w:t>
            </w:r>
            <w:hyperlink r:id="rId6" w:history="1">
              <w:r w:rsidR="00621DA2" w:rsidRPr="00463343">
                <w:rPr>
                  <w:rStyle w:val="Hipercze"/>
                  <w:rFonts w:ascii="Times New Roman" w:eastAsia="Calibri" w:hAnsi="Times New Roman" w:cs="Times New Roman"/>
                </w:rPr>
                <w:t>d.janiszewska@mz.gov.pl</w:t>
              </w:r>
            </w:hyperlink>
            <w:r w:rsidR="00621DA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455" w:type="dxa"/>
            <w:gridSpan w:val="11"/>
            <w:shd w:val="clear" w:color="auto" w:fill="FFFFFF"/>
          </w:tcPr>
          <w:p w14:paraId="2DE8DB6F" w14:textId="77777777" w:rsidR="00FD25F0" w:rsidRPr="001E68F7" w:rsidRDefault="00FD25F0" w:rsidP="002F45B5">
            <w:pPr>
              <w:spacing w:after="0" w:line="240" w:lineRule="auto"/>
              <w:ind w:left="43" w:firstLine="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 xml:space="preserve">Data sporządzenia: </w:t>
            </w:r>
          </w:p>
          <w:p w14:paraId="59370C83" w14:textId="0DBCDB68" w:rsidR="00FD25F0" w:rsidRPr="001E68F7" w:rsidRDefault="00621DA2" w:rsidP="002F45B5">
            <w:pPr>
              <w:spacing w:after="0" w:line="240" w:lineRule="auto"/>
              <w:ind w:left="43" w:firstLine="2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2C6849">
              <w:rPr>
                <w:rFonts w:ascii="Times New Roman" w:eastAsia="Calibri" w:hAnsi="Times New Roman" w:cs="Times New Roman"/>
              </w:rPr>
              <w:t>9</w:t>
            </w:r>
            <w:r w:rsidR="0042239D">
              <w:rPr>
                <w:rFonts w:ascii="Times New Roman" w:eastAsia="Calibri" w:hAnsi="Times New Roman" w:cs="Times New Roman"/>
              </w:rPr>
              <w:t>.</w:t>
            </w:r>
            <w:r w:rsidR="00D4069D">
              <w:rPr>
                <w:rFonts w:ascii="Times New Roman" w:eastAsia="Calibri" w:hAnsi="Times New Roman" w:cs="Times New Roman"/>
              </w:rPr>
              <w:t>0</w:t>
            </w:r>
            <w:r w:rsidR="0042239D">
              <w:rPr>
                <w:rFonts w:ascii="Times New Roman" w:eastAsia="Calibri" w:hAnsi="Times New Roman" w:cs="Times New Roman"/>
              </w:rPr>
              <w:t>1</w:t>
            </w:r>
            <w:r w:rsidR="00365EAD" w:rsidRPr="001E68F7">
              <w:rPr>
                <w:rFonts w:ascii="Times New Roman" w:eastAsia="Calibri" w:hAnsi="Times New Roman" w:cs="Times New Roman"/>
              </w:rPr>
              <w:t>.</w:t>
            </w:r>
            <w:r w:rsidR="00FD25F0" w:rsidRPr="001E68F7">
              <w:rPr>
                <w:rFonts w:ascii="Times New Roman" w:eastAsia="Calibri" w:hAnsi="Times New Roman" w:cs="Times New Roman"/>
              </w:rPr>
              <w:t>202</w:t>
            </w:r>
            <w:r w:rsidR="000C7063">
              <w:rPr>
                <w:rFonts w:ascii="Times New Roman" w:eastAsia="Calibri" w:hAnsi="Times New Roman" w:cs="Times New Roman"/>
              </w:rPr>
              <w:t>4</w:t>
            </w:r>
            <w:r w:rsidR="00FD25F0" w:rsidRPr="001E68F7">
              <w:rPr>
                <w:rFonts w:ascii="Times New Roman" w:eastAsia="Calibri" w:hAnsi="Times New Roman" w:cs="Times New Roman"/>
              </w:rPr>
              <w:t xml:space="preserve"> r.</w:t>
            </w:r>
            <w:r w:rsidR="00FD25F0" w:rsidRPr="001E68F7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2FE7D99A" w14:textId="77777777" w:rsidR="00FD25F0" w:rsidRPr="001E68F7" w:rsidRDefault="00FD25F0" w:rsidP="002F45B5">
            <w:pPr>
              <w:spacing w:after="0" w:line="240" w:lineRule="auto"/>
              <w:ind w:left="43" w:firstLine="2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14:paraId="6C93C4E1" w14:textId="77777777" w:rsidR="00FD25F0" w:rsidRPr="001E68F7" w:rsidRDefault="00FD25F0" w:rsidP="002F45B5">
            <w:pPr>
              <w:spacing w:after="0" w:line="240" w:lineRule="auto"/>
              <w:ind w:left="43" w:firstLine="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 xml:space="preserve">Źródło: </w:t>
            </w:r>
          </w:p>
          <w:p w14:paraId="7BF4E711" w14:textId="0D42466E" w:rsidR="00FD25F0" w:rsidRPr="001E68F7" w:rsidRDefault="00FD25F0" w:rsidP="002F45B5">
            <w:pPr>
              <w:spacing w:after="0" w:line="240" w:lineRule="auto"/>
              <w:ind w:left="43" w:firstLine="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E68F7">
              <w:rPr>
                <w:rFonts w:ascii="Times New Roman" w:eastAsia="Times New Roman" w:hAnsi="Times New Roman" w:cs="Times New Roman"/>
              </w:rPr>
              <w:t>Art. 31d ustawy z dnia 27 sierpnia 2004 r.</w:t>
            </w:r>
            <w:r w:rsidR="002528F5" w:rsidRPr="001E68F7">
              <w:rPr>
                <w:rFonts w:ascii="Times New Roman" w:eastAsia="Times New Roman" w:hAnsi="Times New Roman" w:cs="Times New Roman"/>
              </w:rPr>
              <w:t xml:space="preserve"> </w:t>
            </w:r>
            <w:r w:rsidRPr="001E68F7">
              <w:rPr>
                <w:rFonts w:ascii="Times New Roman" w:eastAsia="Times New Roman" w:hAnsi="Times New Roman" w:cs="Times New Roman"/>
              </w:rPr>
              <w:t xml:space="preserve">o świadczeniach opieki zdrowotnej finansowanych ze środków publicznych </w:t>
            </w:r>
            <w:r w:rsidRPr="001E68F7">
              <w:rPr>
                <w:rFonts w:ascii="Times New Roman" w:eastAsia="Times New Roman" w:hAnsi="Times New Roman" w:cs="Times New Roman"/>
              </w:rPr>
              <w:br/>
              <w:t>(</w:t>
            </w:r>
            <w:r w:rsidR="0032665E" w:rsidRPr="0032665E">
              <w:rPr>
                <w:rFonts w:ascii="Times New Roman" w:eastAsia="Times New Roman" w:hAnsi="Times New Roman" w:cs="Times New Roman"/>
              </w:rPr>
              <w:t>Dz.</w:t>
            </w:r>
            <w:r w:rsidR="0032665E">
              <w:rPr>
                <w:rFonts w:ascii="Times New Roman" w:eastAsia="Times New Roman" w:hAnsi="Times New Roman" w:cs="Times New Roman"/>
              </w:rPr>
              <w:t xml:space="preserve"> </w:t>
            </w:r>
            <w:r w:rsidR="0032665E" w:rsidRPr="0032665E">
              <w:rPr>
                <w:rFonts w:ascii="Times New Roman" w:eastAsia="Times New Roman" w:hAnsi="Times New Roman" w:cs="Times New Roman"/>
              </w:rPr>
              <w:t>U. z 2022 r. poz. 2561</w:t>
            </w:r>
            <w:r w:rsidRPr="001E68F7">
              <w:rPr>
                <w:rFonts w:ascii="Times New Roman" w:eastAsia="Times New Roman" w:hAnsi="Times New Roman" w:cs="Times New Roman"/>
              </w:rPr>
              <w:t xml:space="preserve">, z </w:t>
            </w:r>
            <w:proofErr w:type="spellStart"/>
            <w:r w:rsidRPr="001E68F7">
              <w:rPr>
                <w:rFonts w:ascii="Times New Roman" w:eastAsia="Times New Roman" w:hAnsi="Times New Roman" w:cs="Times New Roman"/>
              </w:rPr>
              <w:t>późn</w:t>
            </w:r>
            <w:proofErr w:type="spellEnd"/>
            <w:r w:rsidRPr="001E68F7">
              <w:rPr>
                <w:rFonts w:ascii="Times New Roman" w:eastAsia="Times New Roman" w:hAnsi="Times New Roman" w:cs="Times New Roman"/>
              </w:rPr>
              <w:t>. zm.)</w:t>
            </w:r>
          </w:p>
          <w:p w14:paraId="7D5176C6" w14:textId="77777777" w:rsidR="00FD25F0" w:rsidRPr="001E68F7" w:rsidRDefault="00FD25F0" w:rsidP="002F45B5">
            <w:pPr>
              <w:spacing w:after="0" w:line="240" w:lineRule="auto"/>
              <w:ind w:left="43" w:firstLine="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83291E3" w14:textId="77777777" w:rsidR="0032665E" w:rsidRDefault="00FD25F0" w:rsidP="0032665E">
            <w:pPr>
              <w:spacing w:after="0" w:line="240" w:lineRule="auto"/>
              <w:ind w:left="43" w:firstLine="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 xml:space="preserve">Nr w </w:t>
            </w:r>
            <w:r w:rsidR="00204850">
              <w:rPr>
                <w:rFonts w:ascii="Times New Roman" w:eastAsia="Calibri" w:hAnsi="Times New Roman" w:cs="Times New Roman"/>
                <w:b/>
              </w:rPr>
              <w:t>W</w:t>
            </w:r>
            <w:r w:rsidRPr="001E68F7">
              <w:rPr>
                <w:rFonts w:ascii="Times New Roman" w:eastAsia="Calibri" w:hAnsi="Times New Roman" w:cs="Times New Roman"/>
                <w:b/>
              </w:rPr>
              <w:t xml:space="preserve">ykazie prac </w:t>
            </w:r>
            <w:r w:rsidR="001D398A">
              <w:rPr>
                <w:rFonts w:ascii="Times New Roman" w:eastAsia="Calibri" w:hAnsi="Times New Roman" w:cs="Times New Roman"/>
                <w:b/>
              </w:rPr>
              <w:t xml:space="preserve">legislacyjnych </w:t>
            </w:r>
            <w:r w:rsidRPr="001E68F7">
              <w:rPr>
                <w:rFonts w:ascii="Times New Roman" w:eastAsia="Calibri" w:hAnsi="Times New Roman" w:cs="Times New Roman"/>
                <w:b/>
              </w:rPr>
              <w:t xml:space="preserve">Ministra Zdrowia: </w:t>
            </w:r>
          </w:p>
          <w:p w14:paraId="18A121C3" w14:textId="77777777" w:rsidR="00314CAD" w:rsidRDefault="00314CAD" w:rsidP="0032665E">
            <w:pPr>
              <w:spacing w:after="0" w:line="240" w:lineRule="auto"/>
              <w:ind w:left="43" w:firstLine="2"/>
              <w:contextualSpacing/>
              <w:rPr>
                <w:rFonts w:ascii="Times New Roman" w:eastAsia="Calibri" w:hAnsi="Times New Roman" w:cs="Times New Roman"/>
              </w:rPr>
            </w:pPr>
          </w:p>
          <w:p w14:paraId="2DEC9634" w14:textId="641B913A" w:rsidR="00FD25F0" w:rsidRPr="0032665E" w:rsidRDefault="0032665E" w:rsidP="0032665E">
            <w:pPr>
              <w:spacing w:after="0" w:line="240" w:lineRule="auto"/>
              <w:ind w:left="43" w:firstLine="2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MZ </w:t>
            </w:r>
            <w:r w:rsidR="008029F0">
              <w:rPr>
                <w:rFonts w:ascii="Times New Roman" w:eastAsia="Calibri" w:hAnsi="Times New Roman" w:cs="Times New Roman"/>
              </w:rPr>
              <w:t>1633</w:t>
            </w:r>
          </w:p>
          <w:p w14:paraId="641C75DA" w14:textId="6A6132F3" w:rsidR="00796656" w:rsidRPr="001E68F7" w:rsidRDefault="00796656" w:rsidP="002F45B5">
            <w:pPr>
              <w:spacing w:after="0" w:line="240" w:lineRule="auto"/>
              <w:ind w:left="43" w:firstLine="2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1E68F7" w:rsidRPr="001E68F7" w14:paraId="411BC620" w14:textId="77777777" w:rsidTr="00D16DD1">
        <w:trPr>
          <w:trHeight w:val="142"/>
        </w:trPr>
        <w:tc>
          <w:tcPr>
            <w:tcW w:w="11086" w:type="dxa"/>
            <w:gridSpan w:val="25"/>
            <w:shd w:val="clear" w:color="auto" w:fill="99CCFF"/>
          </w:tcPr>
          <w:p w14:paraId="280ACB08" w14:textId="082681E6" w:rsidR="00FD25F0" w:rsidRPr="001E68F7" w:rsidRDefault="00845C40" w:rsidP="006B23E6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1E68F7" w:rsidRPr="001E68F7" w14:paraId="69F38309" w14:textId="77777777" w:rsidTr="00D16DD1">
        <w:trPr>
          <w:trHeight w:val="333"/>
        </w:trPr>
        <w:tc>
          <w:tcPr>
            <w:tcW w:w="11086" w:type="dxa"/>
            <w:gridSpan w:val="25"/>
            <w:shd w:val="clear" w:color="auto" w:fill="99CCFF"/>
            <w:vAlign w:val="center"/>
          </w:tcPr>
          <w:p w14:paraId="618C99C2" w14:textId="77777777" w:rsidR="00FD25F0" w:rsidRPr="001E68F7" w:rsidRDefault="00FD25F0" w:rsidP="006B23E6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>Jaki problem jest rozwiązywany?</w:t>
            </w:r>
            <w:bookmarkStart w:id="1" w:name="Wybór1"/>
            <w:bookmarkEnd w:id="1"/>
          </w:p>
        </w:tc>
      </w:tr>
      <w:tr w:rsidR="001E68F7" w:rsidRPr="001E68F7" w14:paraId="1C3BD251" w14:textId="77777777" w:rsidTr="00875D69">
        <w:trPr>
          <w:trHeight w:val="822"/>
        </w:trPr>
        <w:tc>
          <w:tcPr>
            <w:tcW w:w="11086" w:type="dxa"/>
            <w:gridSpan w:val="25"/>
            <w:shd w:val="clear" w:color="auto" w:fill="FFFFFF"/>
          </w:tcPr>
          <w:p w14:paraId="52943ED8" w14:textId="0F41B8DD" w:rsidR="00E5032C" w:rsidRPr="00621DA2" w:rsidRDefault="005A25EF" w:rsidP="00AC3BE5">
            <w:pPr>
              <w:pStyle w:val="ARTartustawynprozporzdzenia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203574">
              <w:rPr>
                <w:sz w:val="22"/>
                <w:szCs w:val="18"/>
              </w:rPr>
              <w:t>Celem projektowanego rozporządzenia zmieniającego rozporządzenie Ministra Zdrowia z dnia 6 listopada 2013 r. w sprawie świadczeń gwarantowanych z zakresu ambulatoryjnej opieki specjalistycznej (Dz. U. z 2016 r. poz. 357</w:t>
            </w:r>
            <w:r w:rsidR="004D685B">
              <w:rPr>
                <w:sz w:val="22"/>
                <w:szCs w:val="18"/>
              </w:rPr>
              <w:t>,</w:t>
            </w:r>
            <w:r w:rsidRPr="00203574">
              <w:rPr>
                <w:sz w:val="22"/>
                <w:szCs w:val="18"/>
              </w:rPr>
              <w:t xml:space="preserve"> z </w:t>
            </w:r>
            <w:proofErr w:type="spellStart"/>
            <w:r w:rsidRPr="00203574">
              <w:rPr>
                <w:sz w:val="22"/>
                <w:szCs w:val="18"/>
              </w:rPr>
              <w:t>późn</w:t>
            </w:r>
            <w:proofErr w:type="spellEnd"/>
            <w:r w:rsidRPr="00203574">
              <w:rPr>
                <w:sz w:val="22"/>
                <w:szCs w:val="18"/>
              </w:rPr>
              <w:t>. zm.) jest zwiększenie dostępności</w:t>
            </w:r>
            <w:r w:rsidR="00314CAD">
              <w:rPr>
                <w:sz w:val="22"/>
                <w:szCs w:val="18"/>
              </w:rPr>
              <w:t xml:space="preserve"> do </w:t>
            </w:r>
            <w:r w:rsidR="00314CAD" w:rsidRPr="00314CAD">
              <w:rPr>
                <w:sz w:val="22"/>
                <w:szCs w:val="18"/>
              </w:rPr>
              <w:t>badania tomografii komputerowej (TK) tętnic wieńcowych</w:t>
            </w:r>
            <w:r w:rsidR="00010E7D" w:rsidRPr="00203574">
              <w:rPr>
                <w:sz w:val="22"/>
                <w:szCs w:val="18"/>
              </w:rPr>
              <w:t>.</w:t>
            </w:r>
            <w:r w:rsidR="001519F4" w:rsidRPr="00503922">
              <w:rPr>
                <w:sz w:val="22"/>
                <w:szCs w:val="22"/>
              </w:rPr>
              <w:t xml:space="preserve"> Na podstawie obowiązujących przepisów </w:t>
            </w:r>
            <w:r w:rsidR="001519F4">
              <w:rPr>
                <w:sz w:val="22"/>
                <w:szCs w:val="22"/>
              </w:rPr>
              <w:t xml:space="preserve">zmienianego </w:t>
            </w:r>
            <w:r w:rsidR="001519F4" w:rsidRPr="00503922">
              <w:rPr>
                <w:sz w:val="22"/>
                <w:szCs w:val="22"/>
              </w:rPr>
              <w:t>rozporządzenia dotyczących badania TK tętnic wieńcowych, uprawnieni do skorzystania z</w:t>
            </w:r>
            <w:r w:rsidR="001519F4">
              <w:rPr>
                <w:sz w:val="22"/>
                <w:szCs w:val="22"/>
              </w:rPr>
              <w:t> </w:t>
            </w:r>
            <w:r w:rsidR="001519F4" w:rsidRPr="00503922">
              <w:rPr>
                <w:sz w:val="22"/>
                <w:szCs w:val="22"/>
              </w:rPr>
              <w:t xml:space="preserve">tego świadczenia są pacjenci po zabiegach </w:t>
            </w:r>
            <w:proofErr w:type="spellStart"/>
            <w:r w:rsidR="001519F4" w:rsidRPr="00503922">
              <w:rPr>
                <w:sz w:val="22"/>
                <w:szCs w:val="22"/>
              </w:rPr>
              <w:t>koronoplastyki</w:t>
            </w:r>
            <w:proofErr w:type="spellEnd"/>
            <w:r w:rsidR="001519F4" w:rsidRPr="00503922">
              <w:rPr>
                <w:sz w:val="22"/>
                <w:szCs w:val="22"/>
              </w:rPr>
              <w:t xml:space="preserve"> lub wszczepieniu pomostów aortalno-wieńcowych.</w:t>
            </w:r>
          </w:p>
        </w:tc>
      </w:tr>
      <w:tr w:rsidR="001E68F7" w:rsidRPr="001E68F7" w14:paraId="279EBCB6" w14:textId="77777777" w:rsidTr="00D16DD1">
        <w:trPr>
          <w:trHeight w:val="142"/>
        </w:trPr>
        <w:tc>
          <w:tcPr>
            <w:tcW w:w="11086" w:type="dxa"/>
            <w:gridSpan w:val="25"/>
            <w:shd w:val="clear" w:color="auto" w:fill="99CCFF"/>
            <w:vAlign w:val="center"/>
          </w:tcPr>
          <w:p w14:paraId="3E002BD7" w14:textId="15852E79" w:rsidR="00FD25F0" w:rsidRPr="001E68F7" w:rsidRDefault="00FD25F0" w:rsidP="006B23E6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  <w:spacing w:val="-2"/>
              </w:rPr>
              <w:t>Rekomendowane rozwiązanie, w tym planowane narzędzia interwencji i oczekiwany efekt</w:t>
            </w:r>
          </w:p>
        </w:tc>
      </w:tr>
      <w:tr w:rsidR="001E68F7" w:rsidRPr="001E68F7" w14:paraId="37C31463" w14:textId="77777777" w:rsidTr="00D16DD1">
        <w:trPr>
          <w:trHeight w:val="529"/>
        </w:trPr>
        <w:tc>
          <w:tcPr>
            <w:tcW w:w="11086" w:type="dxa"/>
            <w:gridSpan w:val="25"/>
            <w:shd w:val="clear" w:color="auto" w:fill="auto"/>
          </w:tcPr>
          <w:p w14:paraId="7C27D8C5" w14:textId="75EF1D97" w:rsidR="001C16AD" w:rsidRDefault="0032665E" w:rsidP="001C16AD">
            <w:pPr>
              <w:pStyle w:val="ARTartustawynprozporzdzenia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załączniku nr </w:t>
            </w:r>
            <w:r w:rsidR="00314CA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do </w:t>
            </w:r>
            <w:r w:rsidRPr="0032665E">
              <w:rPr>
                <w:sz w:val="22"/>
                <w:szCs w:val="22"/>
              </w:rPr>
              <w:t>rozporządzeni</w:t>
            </w:r>
            <w:r>
              <w:rPr>
                <w:sz w:val="22"/>
                <w:szCs w:val="22"/>
              </w:rPr>
              <w:t>a</w:t>
            </w:r>
            <w:r w:rsidRPr="0032665E">
              <w:rPr>
                <w:sz w:val="22"/>
                <w:szCs w:val="22"/>
              </w:rPr>
              <w:t xml:space="preserve"> Ministra Zdrowia z dnia 6 listopada 2013 r. w sprawie świadczeń gwarantowanych z</w:t>
            </w:r>
            <w:r w:rsidR="00AD4DEC">
              <w:rPr>
                <w:sz w:val="22"/>
                <w:szCs w:val="22"/>
              </w:rPr>
              <w:t> </w:t>
            </w:r>
            <w:r w:rsidRPr="0032665E">
              <w:rPr>
                <w:sz w:val="22"/>
                <w:szCs w:val="22"/>
              </w:rPr>
              <w:t>zakresu ambulatoryjnej opieki specjalistycznej</w:t>
            </w:r>
            <w:r w:rsidR="009C6C07">
              <w:rPr>
                <w:sz w:val="22"/>
                <w:szCs w:val="22"/>
              </w:rPr>
              <w:t xml:space="preserve"> </w:t>
            </w:r>
            <w:r w:rsidR="009D7AB7" w:rsidRPr="009D7AB7">
              <w:rPr>
                <w:sz w:val="22"/>
                <w:szCs w:val="22"/>
              </w:rPr>
              <w:t>w części VI „Świadczenia tomografii komputerowej”</w:t>
            </w:r>
            <w:r w:rsidR="00503922">
              <w:rPr>
                <w:sz w:val="22"/>
                <w:szCs w:val="22"/>
              </w:rPr>
              <w:t xml:space="preserve"> </w:t>
            </w:r>
            <w:r w:rsidR="0042239D">
              <w:rPr>
                <w:sz w:val="22"/>
                <w:szCs w:val="22"/>
              </w:rPr>
              <w:t>uchyla się pkt 3</w:t>
            </w:r>
            <w:r w:rsidR="00503922">
              <w:rPr>
                <w:sz w:val="22"/>
                <w:szCs w:val="22"/>
              </w:rPr>
              <w:t xml:space="preserve"> dotyczący możliwości</w:t>
            </w:r>
            <w:r w:rsidR="00503922">
              <w:t xml:space="preserve"> </w:t>
            </w:r>
            <w:r w:rsidR="00503922" w:rsidRPr="00503922">
              <w:rPr>
                <w:sz w:val="22"/>
                <w:szCs w:val="22"/>
              </w:rPr>
              <w:t xml:space="preserve">wykonywania TK tętnic wieńcowych jedynie u pacjentów po zabiegach </w:t>
            </w:r>
            <w:proofErr w:type="spellStart"/>
            <w:r w:rsidR="00503922" w:rsidRPr="00503922">
              <w:rPr>
                <w:sz w:val="22"/>
                <w:szCs w:val="22"/>
              </w:rPr>
              <w:t>koronoplastyki</w:t>
            </w:r>
            <w:proofErr w:type="spellEnd"/>
            <w:r w:rsidR="00503922" w:rsidRPr="00503922">
              <w:rPr>
                <w:sz w:val="22"/>
                <w:szCs w:val="22"/>
              </w:rPr>
              <w:t xml:space="preserve"> lub wszczepieniu pomostów aortalno-wieńcowych</w:t>
            </w:r>
            <w:r w:rsidR="009C6C07" w:rsidRPr="009C6C07">
              <w:rPr>
                <w:sz w:val="22"/>
                <w:szCs w:val="22"/>
              </w:rPr>
              <w:t>.</w:t>
            </w:r>
          </w:p>
          <w:p w14:paraId="55053A05" w14:textId="7F21B2AC" w:rsidR="001C16AD" w:rsidRDefault="001C16AD" w:rsidP="001C16AD">
            <w:pPr>
              <w:pStyle w:val="ARTartustawynprozporzdzenia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1C16AD">
              <w:rPr>
                <w:sz w:val="22"/>
                <w:szCs w:val="22"/>
              </w:rPr>
              <w:t>TK tętnic wieńcowych to nieinwazyjne badanie obrazowe pozwalające na ocenę anatomii krążenia wieńcowego, które zapewnia wysoką skuteczność w rozpoznawaniu zwężeń tętnic wieńcowych oraz anomalii ich rozwoju. TK tętnic wieńcowych jest badaniem alternatywnym do inwazyjnego, bardziej obciążającego oraz droższego zabiegu diagnostycznego koronarografii.</w:t>
            </w:r>
          </w:p>
          <w:p w14:paraId="07E00240" w14:textId="6A208EA0" w:rsidR="00010E7D" w:rsidRPr="004108B1" w:rsidRDefault="001C16AD" w:rsidP="001C16AD">
            <w:pPr>
              <w:pStyle w:val="ARTartustawynprozporzdzenia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1C16AD">
              <w:rPr>
                <w:sz w:val="22"/>
                <w:szCs w:val="22"/>
              </w:rPr>
              <w:t>W opinii ekspertów zmiana warunków realizacji świadczenia „TK tętnic wieńcowych” jest uzasadniona</w:t>
            </w:r>
            <w:r w:rsidR="0042239D">
              <w:rPr>
                <w:sz w:val="22"/>
                <w:szCs w:val="22"/>
              </w:rPr>
              <w:t xml:space="preserve">, ponieważ w </w:t>
            </w:r>
            <w:r w:rsidRPr="001C16AD">
              <w:rPr>
                <w:sz w:val="22"/>
                <w:szCs w:val="22"/>
              </w:rPr>
              <w:t xml:space="preserve"> literaturze oraz w</w:t>
            </w:r>
            <w:r w:rsidR="00A430AE">
              <w:rPr>
                <w:sz w:val="22"/>
                <w:szCs w:val="22"/>
              </w:rPr>
              <w:t> </w:t>
            </w:r>
            <w:r w:rsidRPr="001C16AD">
              <w:rPr>
                <w:sz w:val="22"/>
                <w:szCs w:val="22"/>
              </w:rPr>
              <w:t>wytycznych towarzystw naukowych wskazania do TK tętnic wieńcowych obejmują również przypadki, gdzie TK tętnic wieńcowych ma wykluczyć chorobę wieńcową</w:t>
            </w:r>
            <w:r w:rsidR="00644832">
              <w:rPr>
                <w:sz w:val="22"/>
                <w:szCs w:val="22"/>
              </w:rPr>
              <w:t>,</w:t>
            </w:r>
            <w:r w:rsidRPr="001C16AD">
              <w:rPr>
                <w:sz w:val="22"/>
                <w:szCs w:val="22"/>
              </w:rPr>
              <w:t xml:space="preserve"> a nie tylko ją rozpoznać. TK tętnic wieńcowych powinno się wykonywać w klinicznie niejednoznacznych przypadkach celem wykluczenia choroby naczyń wieńcowych oraz innych patologii serca i</w:t>
            </w:r>
            <w:r w:rsidR="00A430AE">
              <w:rPr>
                <w:sz w:val="22"/>
                <w:szCs w:val="22"/>
              </w:rPr>
              <w:t> </w:t>
            </w:r>
            <w:r w:rsidRPr="001C16AD">
              <w:rPr>
                <w:sz w:val="22"/>
                <w:szCs w:val="22"/>
              </w:rPr>
              <w:t>śródpiersia.</w:t>
            </w:r>
          </w:p>
        </w:tc>
      </w:tr>
      <w:tr w:rsidR="001E68F7" w:rsidRPr="001E68F7" w14:paraId="48B30810" w14:textId="77777777" w:rsidTr="00D16DD1">
        <w:trPr>
          <w:trHeight w:val="307"/>
        </w:trPr>
        <w:tc>
          <w:tcPr>
            <w:tcW w:w="11086" w:type="dxa"/>
            <w:gridSpan w:val="25"/>
            <w:shd w:val="clear" w:color="auto" w:fill="99CCFF"/>
            <w:vAlign w:val="center"/>
          </w:tcPr>
          <w:p w14:paraId="51F1EA36" w14:textId="2F5BAA45" w:rsidR="00FD25F0" w:rsidRPr="001E68F7" w:rsidRDefault="00FD25F0" w:rsidP="006B23E6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1E68F7">
              <w:rPr>
                <w:rFonts w:ascii="Times New Roman" w:eastAsia="Calibri" w:hAnsi="Times New Roman" w:cs="Times New Roman"/>
                <w:b/>
              </w:rPr>
              <w:t>?</w:t>
            </w:r>
            <w:r w:rsidRPr="001E68F7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</w:tc>
      </w:tr>
      <w:tr w:rsidR="001E68F7" w:rsidRPr="001E68F7" w14:paraId="40488CA5" w14:textId="77777777" w:rsidTr="00D16DD1">
        <w:trPr>
          <w:trHeight w:val="142"/>
        </w:trPr>
        <w:tc>
          <w:tcPr>
            <w:tcW w:w="11086" w:type="dxa"/>
            <w:gridSpan w:val="25"/>
            <w:shd w:val="clear" w:color="auto" w:fill="auto"/>
          </w:tcPr>
          <w:p w14:paraId="6B01D4AB" w14:textId="68E5CBB9" w:rsidR="00C97CFE" w:rsidRPr="001E68F7" w:rsidRDefault="002133C3" w:rsidP="00632F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Rozwiązania przyjęte w innych krajach pozostają bez wpływu na projekt rozporządzenia.</w:t>
            </w:r>
          </w:p>
        </w:tc>
      </w:tr>
      <w:tr w:rsidR="001E68F7" w:rsidRPr="001E68F7" w14:paraId="0A340377" w14:textId="77777777" w:rsidTr="00D16DD1">
        <w:trPr>
          <w:trHeight w:val="359"/>
        </w:trPr>
        <w:tc>
          <w:tcPr>
            <w:tcW w:w="11086" w:type="dxa"/>
            <w:gridSpan w:val="25"/>
            <w:shd w:val="clear" w:color="auto" w:fill="99CCFF"/>
            <w:vAlign w:val="center"/>
          </w:tcPr>
          <w:p w14:paraId="3A487EC4" w14:textId="77777777" w:rsidR="00FD25F0" w:rsidRPr="001E68F7" w:rsidRDefault="00FD25F0" w:rsidP="006B23E6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>Podmioty, na które oddziałuje projekt</w:t>
            </w:r>
          </w:p>
        </w:tc>
      </w:tr>
      <w:tr w:rsidR="001E68F7" w:rsidRPr="001E68F7" w14:paraId="52D691AB" w14:textId="77777777" w:rsidTr="002F211B">
        <w:trPr>
          <w:trHeight w:val="142"/>
        </w:trPr>
        <w:tc>
          <w:tcPr>
            <w:tcW w:w="2581" w:type="dxa"/>
            <w:gridSpan w:val="3"/>
            <w:shd w:val="clear" w:color="auto" w:fill="auto"/>
          </w:tcPr>
          <w:p w14:paraId="0875B30B" w14:textId="77777777" w:rsidR="00FD25F0" w:rsidRPr="002F211B" w:rsidRDefault="00FD25F0" w:rsidP="006B2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2F211B">
              <w:rPr>
                <w:rFonts w:ascii="Times New Roman" w:eastAsia="Calibri" w:hAnsi="Times New Roman" w:cs="Times New Roman"/>
                <w:spacing w:val="-2"/>
              </w:rPr>
              <w:t>Grupa</w:t>
            </w:r>
          </w:p>
        </w:tc>
        <w:tc>
          <w:tcPr>
            <w:tcW w:w="3260" w:type="dxa"/>
            <w:gridSpan w:val="9"/>
            <w:shd w:val="clear" w:color="auto" w:fill="auto"/>
          </w:tcPr>
          <w:p w14:paraId="26625310" w14:textId="77777777" w:rsidR="00FD25F0" w:rsidRPr="002F211B" w:rsidRDefault="00FD2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2F211B">
              <w:rPr>
                <w:rFonts w:ascii="Times New Roman" w:eastAsia="Calibri" w:hAnsi="Times New Roman" w:cs="Times New Roman"/>
                <w:spacing w:val="-2"/>
              </w:rPr>
              <w:t>Wielkość</w:t>
            </w:r>
          </w:p>
        </w:tc>
        <w:tc>
          <w:tcPr>
            <w:tcW w:w="2127" w:type="dxa"/>
            <w:gridSpan w:val="7"/>
            <w:shd w:val="clear" w:color="auto" w:fill="auto"/>
          </w:tcPr>
          <w:p w14:paraId="25194AC8" w14:textId="77777777" w:rsidR="00FD25F0" w:rsidRPr="002F211B" w:rsidRDefault="00FD2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2F211B">
              <w:rPr>
                <w:rFonts w:ascii="Times New Roman" w:eastAsia="Calibri" w:hAnsi="Times New Roman" w:cs="Times New Roman"/>
                <w:spacing w:val="-2"/>
              </w:rPr>
              <w:t>Źródło danych</w:t>
            </w:r>
            <w:r w:rsidRPr="002F211B" w:rsidDel="00260F33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</w:p>
        </w:tc>
        <w:tc>
          <w:tcPr>
            <w:tcW w:w="3118" w:type="dxa"/>
            <w:gridSpan w:val="6"/>
            <w:shd w:val="clear" w:color="auto" w:fill="auto"/>
          </w:tcPr>
          <w:p w14:paraId="56569673" w14:textId="77777777" w:rsidR="00FD25F0" w:rsidRPr="002F211B" w:rsidRDefault="00FD2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2F211B">
              <w:rPr>
                <w:rFonts w:ascii="Times New Roman" w:eastAsia="Calibri" w:hAnsi="Times New Roman" w:cs="Times New Roman"/>
                <w:spacing w:val="-2"/>
              </w:rPr>
              <w:t>Oddziaływanie</w:t>
            </w:r>
          </w:p>
        </w:tc>
      </w:tr>
      <w:tr w:rsidR="00BD0D8F" w:rsidRPr="001E68F7" w14:paraId="3B6BDAB6" w14:textId="77777777" w:rsidTr="002F211B">
        <w:trPr>
          <w:trHeight w:val="833"/>
        </w:trPr>
        <w:tc>
          <w:tcPr>
            <w:tcW w:w="2581" w:type="dxa"/>
            <w:gridSpan w:val="3"/>
            <w:shd w:val="clear" w:color="auto" w:fill="auto"/>
            <w:vAlign w:val="center"/>
          </w:tcPr>
          <w:p w14:paraId="0C9F2970" w14:textId="63693382" w:rsidR="00BD0D8F" w:rsidRPr="002F211B" w:rsidRDefault="00E05A77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eastAsia="Calibri" w:hAnsi="Times New Roman" w:cs="Times New Roman"/>
                <w:spacing w:val="-2"/>
              </w:rPr>
              <w:t>ś</w:t>
            </w:r>
            <w:r w:rsidR="00BD0D8F" w:rsidRPr="002F211B">
              <w:rPr>
                <w:rFonts w:ascii="Times New Roman" w:eastAsia="Calibri" w:hAnsi="Times New Roman" w:cs="Times New Roman"/>
                <w:spacing w:val="-2"/>
              </w:rPr>
              <w:t xml:space="preserve">wiadczeniobiorcy </w:t>
            </w:r>
          </w:p>
        </w:tc>
        <w:tc>
          <w:tcPr>
            <w:tcW w:w="3260" w:type="dxa"/>
            <w:gridSpan w:val="9"/>
            <w:shd w:val="clear" w:color="auto" w:fill="auto"/>
            <w:vAlign w:val="center"/>
          </w:tcPr>
          <w:p w14:paraId="510558C5" w14:textId="5B53B6F7" w:rsidR="004E795A" w:rsidRPr="002F211B" w:rsidRDefault="008E46C7" w:rsidP="0038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brak możliwości oszacowania populacji</w:t>
            </w:r>
          </w:p>
        </w:tc>
        <w:tc>
          <w:tcPr>
            <w:tcW w:w="2127" w:type="dxa"/>
            <w:gridSpan w:val="7"/>
            <w:shd w:val="clear" w:color="auto" w:fill="auto"/>
            <w:vAlign w:val="center"/>
          </w:tcPr>
          <w:p w14:paraId="552B686A" w14:textId="6973B6D7" w:rsidR="008E46C7" w:rsidRPr="00777BAB" w:rsidRDefault="00621DA2" w:rsidP="00777B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eastAsia="Calibri" w:hAnsi="Times New Roman" w:cs="Times New Roman"/>
                <w:spacing w:val="-2"/>
              </w:rPr>
              <w:t xml:space="preserve">  - </w:t>
            </w:r>
          </w:p>
        </w:tc>
        <w:tc>
          <w:tcPr>
            <w:tcW w:w="3118" w:type="dxa"/>
            <w:gridSpan w:val="6"/>
            <w:shd w:val="clear" w:color="auto" w:fill="auto"/>
            <w:vAlign w:val="center"/>
          </w:tcPr>
          <w:p w14:paraId="7D518518" w14:textId="3485C451" w:rsidR="00BD0D8F" w:rsidRPr="002F211B" w:rsidRDefault="00E05A77" w:rsidP="00BD0D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6A6A6" w:themeColor="background1" w:themeShade="A6"/>
              </w:rPr>
            </w:pPr>
            <w:r>
              <w:rPr>
                <w:rFonts w:ascii="Times New Roman" w:eastAsia="Calibri" w:hAnsi="Times New Roman" w:cs="Times New Roman"/>
              </w:rPr>
              <w:t>z</w:t>
            </w:r>
            <w:r w:rsidR="00AA12A9" w:rsidRPr="00AA12A9">
              <w:rPr>
                <w:rFonts w:ascii="Times New Roman" w:eastAsia="Calibri" w:hAnsi="Times New Roman" w:cs="Times New Roman"/>
              </w:rPr>
              <w:t xml:space="preserve">większenie dostępności do </w:t>
            </w:r>
            <w:r w:rsidR="00AA12A9">
              <w:rPr>
                <w:rFonts w:ascii="Times New Roman" w:eastAsia="Calibri" w:hAnsi="Times New Roman" w:cs="Times New Roman"/>
              </w:rPr>
              <w:t>porad specjalistycznych</w:t>
            </w:r>
          </w:p>
        </w:tc>
      </w:tr>
      <w:tr w:rsidR="00BD0D8F" w:rsidRPr="001E68F7" w14:paraId="3F313EA5" w14:textId="77777777" w:rsidTr="000918FE">
        <w:trPr>
          <w:trHeight w:val="246"/>
        </w:trPr>
        <w:tc>
          <w:tcPr>
            <w:tcW w:w="2581" w:type="dxa"/>
            <w:gridSpan w:val="3"/>
            <w:shd w:val="clear" w:color="auto" w:fill="auto"/>
            <w:vAlign w:val="center"/>
          </w:tcPr>
          <w:p w14:paraId="608F363E" w14:textId="0855E239" w:rsidR="00BD0D8F" w:rsidRPr="002F211B" w:rsidRDefault="00E05A77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eastAsia="Calibri" w:hAnsi="Times New Roman" w:cs="Times New Roman"/>
                <w:spacing w:val="-2"/>
              </w:rPr>
              <w:t>ś</w:t>
            </w:r>
            <w:r w:rsidR="00BD0D8F" w:rsidRPr="002F211B">
              <w:rPr>
                <w:rFonts w:ascii="Times New Roman" w:eastAsia="Calibri" w:hAnsi="Times New Roman" w:cs="Times New Roman"/>
                <w:spacing w:val="-2"/>
              </w:rPr>
              <w:t xml:space="preserve">wiadczeniodawcy </w:t>
            </w:r>
          </w:p>
        </w:tc>
        <w:tc>
          <w:tcPr>
            <w:tcW w:w="3260" w:type="dxa"/>
            <w:gridSpan w:val="9"/>
            <w:shd w:val="clear" w:color="auto" w:fill="auto"/>
            <w:vAlign w:val="center"/>
          </w:tcPr>
          <w:p w14:paraId="7120DFBB" w14:textId="173A4E5E" w:rsidR="00960694" w:rsidRPr="002F211B" w:rsidRDefault="00834076" w:rsidP="00AC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103</w:t>
            </w:r>
          </w:p>
        </w:tc>
        <w:tc>
          <w:tcPr>
            <w:tcW w:w="2127" w:type="dxa"/>
            <w:gridSpan w:val="7"/>
            <w:shd w:val="clear" w:color="auto" w:fill="auto"/>
            <w:vAlign w:val="center"/>
          </w:tcPr>
          <w:p w14:paraId="153408C4" w14:textId="2721BC37" w:rsidR="00BD0D8F" w:rsidRPr="002F211B" w:rsidRDefault="00621DA2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621DA2">
              <w:rPr>
                <w:rFonts w:ascii="Times New Roman" w:eastAsia="Calibri" w:hAnsi="Times New Roman" w:cs="Times New Roman"/>
                <w:spacing w:val="-2"/>
              </w:rPr>
              <w:t>Narodowy Fundusz Zdrowia (</w:t>
            </w:r>
            <w:r w:rsidR="003F7CA9">
              <w:rPr>
                <w:rFonts w:ascii="Times New Roman" w:eastAsia="Calibri" w:hAnsi="Times New Roman" w:cs="Times New Roman"/>
                <w:spacing w:val="-2"/>
              </w:rPr>
              <w:t>NFZ</w:t>
            </w:r>
            <w:r>
              <w:rPr>
                <w:rFonts w:ascii="Times New Roman" w:eastAsia="Calibri" w:hAnsi="Times New Roman" w:cs="Times New Roman"/>
                <w:spacing w:val="-2"/>
              </w:rPr>
              <w:t>)</w:t>
            </w:r>
          </w:p>
        </w:tc>
        <w:tc>
          <w:tcPr>
            <w:tcW w:w="3118" w:type="dxa"/>
            <w:gridSpan w:val="6"/>
            <w:shd w:val="clear" w:color="auto" w:fill="auto"/>
            <w:vAlign w:val="center"/>
          </w:tcPr>
          <w:p w14:paraId="0840F630" w14:textId="5F719D8B" w:rsidR="00BD0D8F" w:rsidRPr="002F211B" w:rsidRDefault="00E05A77" w:rsidP="00384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6A6A6" w:themeColor="background1" w:themeShade="A6"/>
                <w:spacing w:val="-2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384B4B" w:rsidRPr="00784FAB">
              <w:rPr>
                <w:rFonts w:ascii="Times New Roman" w:eastAsia="Times New Roman" w:hAnsi="Times New Roman" w:cs="Times New Roman"/>
                <w:lang w:eastAsia="pl-PL"/>
              </w:rPr>
              <w:t>ptymalizacja procesów diagnostycznych</w:t>
            </w:r>
          </w:p>
        </w:tc>
      </w:tr>
      <w:tr w:rsidR="00BD0D8F" w:rsidRPr="001E68F7" w14:paraId="215DC67C" w14:textId="77777777" w:rsidTr="00BD0D8F">
        <w:trPr>
          <w:trHeight w:val="1561"/>
        </w:trPr>
        <w:tc>
          <w:tcPr>
            <w:tcW w:w="2581" w:type="dxa"/>
            <w:gridSpan w:val="3"/>
            <w:shd w:val="clear" w:color="auto" w:fill="auto"/>
            <w:vAlign w:val="center"/>
          </w:tcPr>
          <w:p w14:paraId="33B24EA9" w14:textId="27F6A083" w:rsidR="00BD0D8F" w:rsidRPr="002F211B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2F211B">
              <w:rPr>
                <w:rFonts w:ascii="Times New Roman" w:eastAsia="Calibri" w:hAnsi="Times New Roman" w:cs="Times New Roman"/>
                <w:spacing w:val="-2"/>
              </w:rPr>
              <w:t>NFZ</w:t>
            </w:r>
          </w:p>
        </w:tc>
        <w:tc>
          <w:tcPr>
            <w:tcW w:w="3260" w:type="dxa"/>
            <w:gridSpan w:val="9"/>
            <w:shd w:val="clear" w:color="auto" w:fill="auto"/>
            <w:vAlign w:val="center"/>
          </w:tcPr>
          <w:p w14:paraId="5A807B5D" w14:textId="3B7899DB" w:rsidR="00BD0D8F" w:rsidRPr="002F211B" w:rsidRDefault="00BD0D8F" w:rsidP="00BD0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lang w:eastAsia="pl-PL"/>
              </w:rPr>
            </w:pPr>
            <w:r w:rsidRPr="002F21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7" w:type="dxa"/>
            <w:gridSpan w:val="7"/>
            <w:shd w:val="clear" w:color="auto" w:fill="auto"/>
            <w:vAlign w:val="center"/>
          </w:tcPr>
          <w:p w14:paraId="0E09940D" w14:textId="32DD3415" w:rsidR="00BD0D8F" w:rsidRPr="002F211B" w:rsidRDefault="00644832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eastAsia="Calibri" w:hAnsi="Times New Roman" w:cs="Times New Roman"/>
                <w:spacing w:val="-2"/>
              </w:rPr>
              <w:t>u</w:t>
            </w:r>
            <w:r w:rsidR="00BD0D8F" w:rsidRPr="002F211B">
              <w:rPr>
                <w:rFonts w:ascii="Times New Roman" w:eastAsia="Calibri" w:hAnsi="Times New Roman" w:cs="Times New Roman"/>
                <w:spacing w:val="-2"/>
              </w:rPr>
              <w:t xml:space="preserve">stawa </w:t>
            </w:r>
            <w:r w:rsidR="00BD0D8F">
              <w:rPr>
                <w:rFonts w:ascii="Times New Roman" w:eastAsia="Calibri" w:hAnsi="Times New Roman" w:cs="Times New Roman"/>
                <w:spacing w:val="-2"/>
              </w:rPr>
              <w:t>z dnia 27 sierpnia 2004 r. o </w:t>
            </w:r>
            <w:r w:rsidR="00BD0D8F" w:rsidRPr="002F211B">
              <w:rPr>
                <w:rFonts w:ascii="Times New Roman" w:eastAsia="Calibri" w:hAnsi="Times New Roman" w:cs="Times New Roman"/>
                <w:spacing w:val="-2"/>
              </w:rPr>
              <w:t>świadczeniach opieki zdrowotnej finansowanych ze środków publicznych</w:t>
            </w:r>
          </w:p>
        </w:tc>
        <w:tc>
          <w:tcPr>
            <w:tcW w:w="3118" w:type="dxa"/>
            <w:gridSpan w:val="6"/>
            <w:shd w:val="clear" w:color="auto" w:fill="auto"/>
            <w:vAlign w:val="center"/>
          </w:tcPr>
          <w:p w14:paraId="20817477" w14:textId="6C38798A" w:rsidR="00BD0D8F" w:rsidRPr="002F211B" w:rsidRDefault="00E05A77" w:rsidP="00BD0D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="00BD0D8F" w:rsidRPr="002F211B">
              <w:rPr>
                <w:rFonts w:ascii="Times New Roman" w:eastAsia="Times New Roman" w:hAnsi="Times New Roman" w:cs="Times New Roman"/>
                <w:lang w:eastAsia="pl-PL"/>
              </w:rPr>
              <w:t>lokacja zasobów finansowych</w:t>
            </w:r>
          </w:p>
        </w:tc>
      </w:tr>
      <w:tr w:rsidR="00BD0D8F" w:rsidRPr="001E68F7" w14:paraId="438C1260" w14:textId="77777777" w:rsidTr="00D16DD1">
        <w:trPr>
          <w:trHeight w:val="302"/>
        </w:trPr>
        <w:tc>
          <w:tcPr>
            <w:tcW w:w="11086" w:type="dxa"/>
            <w:gridSpan w:val="25"/>
            <w:shd w:val="clear" w:color="auto" w:fill="99CCFF"/>
            <w:vAlign w:val="center"/>
          </w:tcPr>
          <w:p w14:paraId="259440F1" w14:textId="77777777" w:rsidR="00BD0D8F" w:rsidRPr="001E68F7" w:rsidRDefault="00BD0D8F" w:rsidP="00BD0D8F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>Informacje na temat zakresu, czasu trwania i podsumowanie wyników konsultacji</w:t>
            </w:r>
          </w:p>
        </w:tc>
      </w:tr>
      <w:tr w:rsidR="00BD0D8F" w:rsidRPr="001E68F7" w14:paraId="56CEE4E7" w14:textId="77777777" w:rsidTr="00D16DD1">
        <w:trPr>
          <w:trHeight w:val="562"/>
        </w:trPr>
        <w:tc>
          <w:tcPr>
            <w:tcW w:w="11086" w:type="dxa"/>
            <w:gridSpan w:val="25"/>
            <w:shd w:val="clear" w:color="auto" w:fill="FFFFFF"/>
          </w:tcPr>
          <w:p w14:paraId="02911A43" w14:textId="77777777" w:rsidR="00384B4B" w:rsidRPr="001E68F7" w:rsidRDefault="00384B4B" w:rsidP="00384B4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1E68F7">
              <w:rPr>
                <w:rFonts w:ascii="Times New Roman" w:hAnsi="Times New Roman"/>
                <w:spacing w:val="-2"/>
              </w:rPr>
              <w:t xml:space="preserve">Projekt rozporządzenia nie był przedmiotem </w:t>
            </w:r>
            <w:proofErr w:type="spellStart"/>
            <w:r w:rsidRPr="001E68F7">
              <w:rPr>
                <w:rFonts w:ascii="Times New Roman" w:hAnsi="Times New Roman"/>
                <w:spacing w:val="-2"/>
              </w:rPr>
              <w:t>pre</w:t>
            </w:r>
            <w:proofErr w:type="spellEnd"/>
            <w:r w:rsidRPr="001E68F7">
              <w:rPr>
                <w:rFonts w:ascii="Times New Roman" w:hAnsi="Times New Roman"/>
                <w:spacing w:val="-2"/>
              </w:rPr>
              <w:t xml:space="preserve">-konsultacji. </w:t>
            </w:r>
          </w:p>
          <w:p w14:paraId="072FC167" w14:textId="0BCE27F1" w:rsidR="001B666A" w:rsidRDefault="00384B4B" w:rsidP="00384B4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1E68F7">
              <w:rPr>
                <w:rFonts w:ascii="Times New Roman" w:hAnsi="Times New Roman"/>
                <w:spacing w:val="-2"/>
              </w:rPr>
              <w:t xml:space="preserve">Konsultacje publiczne </w:t>
            </w:r>
            <w:r>
              <w:rPr>
                <w:rFonts w:ascii="Times New Roman" w:hAnsi="Times New Roman"/>
                <w:spacing w:val="-2"/>
              </w:rPr>
              <w:t xml:space="preserve">i opiniowanie </w:t>
            </w:r>
            <w:r w:rsidRPr="001E68F7">
              <w:rPr>
                <w:rFonts w:ascii="Times New Roman" w:hAnsi="Times New Roman"/>
                <w:spacing w:val="-2"/>
              </w:rPr>
              <w:t>zosta</w:t>
            </w:r>
            <w:r w:rsidR="004A7ACB">
              <w:rPr>
                <w:rFonts w:ascii="Times New Roman" w:hAnsi="Times New Roman"/>
                <w:spacing w:val="-2"/>
              </w:rPr>
              <w:t>ną</w:t>
            </w:r>
            <w:r w:rsidRPr="001E68F7">
              <w:rPr>
                <w:rFonts w:ascii="Times New Roman" w:hAnsi="Times New Roman"/>
                <w:spacing w:val="-2"/>
              </w:rPr>
              <w:t xml:space="preserve"> przeprowadzone</w:t>
            </w:r>
            <w:r w:rsidR="00764F8D">
              <w:rPr>
                <w:rFonts w:ascii="Times New Roman" w:hAnsi="Times New Roman"/>
                <w:spacing w:val="-2"/>
              </w:rPr>
              <w:t xml:space="preserve"> </w:t>
            </w:r>
            <w:r w:rsidR="00A4236B">
              <w:rPr>
                <w:rFonts w:ascii="Times New Roman" w:hAnsi="Times New Roman"/>
                <w:spacing w:val="-2"/>
              </w:rPr>
              <w:t>w</w:t>
            </w:r>
            <w:r w:rsidR="00764F8D">
              <w:rPr>
                <w:rFonts w:ascii="Times New Roman" w:hAnsi="Times New Roman"/>
                <w:spacing w:val="-2"/>
              </w:rPr>
              <w:t xml:space="preserve"> wyznaczonym</w:t>
            </w:r>
            <w:r w:rsidRPr="001E68F7">
              <w:rPr>
                <w:rFonts w:ascii="Times New Roman" w:hAnsi="Times New Roman"/>
                <w:spacing w:val="-2"/>
              </w:rPr>
              <w:t xml:space="preserve"> </w:t>
            </w:r>
            <w:r w:rsidR="00B53230">
              <w:rPr>
                <w:rFonts w:ascii="Times New Roman" w:hAnsi="Times New Roman"/>
                <w:spacing w:val="-2"/>
              </w:rPr>
              <w:t>21</w:t>
            </w:r>
            <w:r w:rsidR="008818E1" w:rsidRPr="00777BAB">
              <w:rPr>
                <w:rFonts w:ascii="Times New Roman" w:hAnsi="Times New Roman"/>
                <w:spacing w:val="-2"/>
              </w:rPr>
              <w:t>-</w:t>
            </w:r>
            <w:r w:rsidRPr="00777BAB">
              <w:rPr>
                <w:rFonts w:ascii="Times New Roman" w:hAnsi="Times New Roman"/>
                <w:spacing w:val="-2"/>
              </w:rPr>
              <w:t>dni</w:t>
            </w:r>
            <w:r w:rsidR="00764F8D" w:rsidRPr="00777BAB">
              <w:rPr>
                <w:rFonts w:ascii="Times New Roman" w:hAnsi="Times New Roman"/>
                <w:spacing w:val="-2"/>
              </w:rPr>
              <w:t>owym termin</w:t>
            </w:r>
            <w:r w:rsidR="00A4236B" w:rsidRPr="00777BAB">
              <w:rPr>
                <w:rFonts w:ascii="Times New Roman" w:hAnsi="Times New Roman"/>
                <w:spacing w:val="-2"/>
              </w:rPr>
              <w:t>ie</w:t>
            </w:r>
            <w:r w:rsidR="00764F8D" w:rsidRPr="00777BAB">
              <w:rPr>
                <w:rFonts w:ascii="Times New Roman" w:hAnsi="Times New Roman"/>
                <w:spacing w:val="-2"/>
              </w:rPr>
              <w:t xml:space="preserve"> do zgłaszania uwag</w:t>
            </w:r>
            <w:r w:rsidR="0042239D">
              <w:rPr>
                <w:rFonts w:ascii="Times New Roman" w:hAnsi="Times New Roman"/>
                <w:spacing w:val="-2"/>
              </w:rPr>
              <w:t>.</w:t>
            </w:r>
          </w:p>
          <w:p w14:paraId="59A278DF" w14:textId="4E90A063" w:rsidR="00384B4B" w:rsidRPr="001E68F7" w:rsidRDefault="001B666A" w:rsidP="00384B4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1B666A">
              <w:rPr>
                <w:rFonts w:ascii="Times New Roman" w:hAnsi="Times New Roman"/>
                <w:spacing w:val="-2"/>
              </w:rPr>
              <w:t>Za skróceniem terminu konsultacji publicznych i opiniowania przemawia dobro społeczne oraz konieczność poprawy</w:t>
            </w:r>
            <w:r w:rsidR="00625E6E">
              <w:rPr>
                <w:rFonts w:ascii="Times New Roman" w:hAnsi="Times New Roman"/>
                <w:spacing w:val="-2"/>
              </w:rPr>
              <w:t xml:space="preserve"> dostępu do </w:t>
            </w:r>
            <w:r w:rsidR="0018605D" w:rsidRPr="00625E6E">
              <w:rPr>
                <w:rFonts w:ascii="Times New Roman" w:hAnsi="Times New Roman"/>
                <w:spacing w:val="-2"/>
              </w:rPr>
              <w:t>diagnostyki</w:t>
            </w:r>
            <w:r w:rsidRPr="001B666A">
              <w:rPr>
                <w:rFonts w:ascii="Times New Roman" w:hAnsi="Times New Roman"/>
                <w:spacing w:val="-2"/>
              </w:rPr>
              <w:t xml:space="preserve"> świadczeniobiorców.</w:t>
            </w:r>
            <w:r w:rsidR="00B53230">
              <w:rPr>
                <w:rFonts w:ascii="Times New Roman" w:hAnsi="Times New Roman"/>
                <w:spacing w:val="-2"/>
              </w:rPr>
              <w:t xml:space="preserve"> Z</w:t>
            </w:r>
            <w:r w:rsidR="00B53230" w:rsidRPr="00B53230">
              <w:rPr>
                <w:rFonts w:ascii="Times New Roman" w:hAnsi="Times New Roman"/>
                <w:spacing w:val="-2"/>
              </w:rPr>
              <w:t>większeni</w:t>
            </w:r>
            <w:r w:rsidR="00B53230">
              <w:rPr>
                <w:rFonts w:ascii="Times New Roman" w:hAnsi="Times New Roman"/>
                <w:spacing w:val="-2"/>
              </w:rPr>
              <w:t>e</w:t>
            </w:r>
            <w:r w:rsidR="00B53230" w:rsidRPr="00B53230">
              <w:rPr>
                <w:rFonts w:ascii="Times New Roman" w:hAnsi="Times New Roman"/>
                <w:spacing w:val="-2"/>
              </w:rPr>
              <w:t xml:space="preserve"> dostępu do badania TK tętnic wieńcowych, które</w:t>
            </w:r>
            <w:r w:rsidR="008D70E1">
              <w:rPr>
                <w:rFonts w:ascii="Times New Roman" w:hAnsi="Times New Roman"/>
                <w:spacing w:val="-2"/>
              </w:rPr>
              <w:t xml:space="preserve"> </w:t>
            </w:r>
            <w:r w:rsidR="00B53230" w:rsidRPr="00B53230">
              <w:rPr>
                <w:rFonts w:ascii="Times New Roman" w:hAnsi="Times New Roman"/>
                <w:spacing w:val="-2"/>
              </w:rPr>
              <w:t xml:space="preserve">umożliwia wykluczenie </w:t>
            </w:r>
            <w:r w:rsidR="00B53230" w:rsidRPr="00B53230">
              <w:rPr>
                <w:rFonts w:ascii="Times New Roman" w:hAnsi="Times New Roman"/>
                <w:spacing w:val="-2"/>
              </w:rPr>
              <w:lastRenderedPageBreak/>
              <w:t>choroby naczyń wieńcowych oraz innych patologii serca i śródpiersia</w:t>
            </w:r>
            <w:r w:rsidR="008D70E1">
              <w:rPr>
                <w:rFonts w:ascii="Times New Roman" w:hAnsi="Times New Roman"/>
                <w:spacing w:val="-2"/>
              </w:rPr>
              <w:t xml:space="preserve"> do</w:t>
            </w:r>
            <w:r w:rsidR="00B53230" w:rsidRPr="00B53230">
              <w:rPr>
                <w:rFonts w:ascii="Times New Roman" w:hAnsi="Times New Roman"/>
                <w:spacing w:val="-2"/>
              </w:rPr>
              <w:t>prowadzi do szybszego ustalenia diagnozy oraz zlecenia właściwej terapii.</w:t>
            </w:r>
          </w:p>
          <w:p w14:paraId="1A1E3A72" w14:textId="18D38296" w:rsidR="00D245C9" w:rsidRPr="00D245C9" w:rsidRDefault="00384B4B" w:rsidP="00D245C9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1E68F7">
              <w:rPr>
                <w:rFonts w:ascii="Times New Roman" w:hAnsi="Times New Roman"/>
                <w:shd w:val="clear" w:color="auto" w:fill="FFFFFF"/>
              </w:rPr>
              <w:t>W ramach konsultacji publicznych i opiniowania projekt zosta</w:t>
            </w:r>
            <w:r w:rsidR="001270B2">
              <w:rPr>
                <w:rFonts w:ascii="Times New Roman" w:hAnsi="Times New Roman"/>
                <w:shd w:val="clear" w:color="auto" w:fill="FFFFFF"/>
              </w:rPr>
              <w:t>nie</w:t>
            </w:r>
            <w:r w:rsidR="001519F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1E68F7">
              <w:rPr>
                <w:rFonts w:ascii="Times New Roman" w:hAnsi="Times New Roman"/>
                <w:shd w:val="clear" w:color="auto" w:fill="FFFFFF"/>
              </w:rPr>
              <w:t>przesłany do zaopiniowania przez:</w:t>
            </w:r>
          </w:p>
          <w:p w14:paraId="5DB1647B" w14:textId="77777777" w:rsidR="0072623B" w:rsidRDefault="0072623B" w:rsidP="004A748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A7489">
              <w:rPr>
                <w:rFonts w:ascii="Times New Roman" w:hAnsi="Times New Roman"/>
                <w:color w:val="000000"/>
                <w:spacing w:val="-2"/>
              </w:rPr>
              <w:t xml:space="preserve">konsultanta krajowego w dziedzinie </w:t>
            </w:r>
            <w:r w:rsidRPr="007C7DFB">
              <w:rPr>
                <w:rFonts w:ascii="Times New Roman" w:hAnsi="Times New Roman"/>
                <w:color w:val="000000"/>
                <w:spacing w:val="-2"/>
              </w:rPr>
              <w:t>chirurgii klatki piersiowej</w:t>
            </w:r>
            <w:r w:rsidRPr="004A7489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7968A6EF" w14:textId="77777777" w:rsidR="0072623B" w:rsidRDefault="0072623B" w:rsidP="004A748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A7489">
              <w:rPr>
                <w:rFonts w:ascii="Times New Roman" w:hAnsi="Times New Roman"/>
                <w:color w:val="000000"/>
                <w:spacing w:val="-2"/>
              </w:rPr>
              <w:t xml:space="preserve">konsultanta krajowego w dziedzinie </w:t>
            </w:r>
            <w:r>
              <w:rPr>
                <w:rFonts w:ascii="Times New Roman" w:hAnsi="Times New Roman"/>
                <w:color w:val="000000"/>
                <w:spacing w:val="-2"/>
              </w:rPr>
              <w:t>c</w:t>
            </w:r>
            <w:r w:rsidRPr="007C7DFB">
              <w:rPr>
                <w:rFonts w:ascii="Times New Roman" w:hAnsi="Times New Roman"/>
                <w:color w:val="000000"/>
                <w:spacing w:val="-2"/>
              </w:rPr>
              <w:t>hirurgi</w:t>
            </w:r>
            <w:r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7C7DFB">
              <w:rPr>
                <w:rFonts w:ascii="Times New Roman" w:hAnsi="Times New Roman"/>
                <w:color w:val="000000"/>
                <w:spacing w:val="-2"/>
              </w:rPr>
              <w:t xml:space="preserve"> naczynio</w:t>
            </w:r>
            <w:r>
              <w:rPr>
                <w:rFonts w:ascii="Times New Roman" w:hAnsi="Times New Roman"/>
                <w:color w:val="000000"/>
                <w:spacing w:val="-2"/>
              </w:rPr>
              <w:t>wej</w:t>
            </w:r>
            <w:r w:rsidRPr="004A7489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3ED92060" w14:textId="77777777" w:rsidR="0072623B" w:rsidRDefault="0072623B" w:rsidP="004A748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A7489">
              <w:rPr>
                <w:rFonts w:ascii="Times New Roman" w:hAnsi="Times New Roman"/>
                <w:color w:val="000000"/>
                <w:spacing w:val="-2"/>
              </w:rPr>
              <w:t xml:space="preserve">konsultanta krajowego w dziedzinie </w:t>
            </w:r>
            <w:r>
              <w:rPr>
                <w:rFonts w:ascii="Times New Roman" w:hAnsi="Times New Roman"/>
                <w:color w:val="000000"/>
                <w:spacing w:val="-2"/>
              </w:rPr>
              <w:t>c</w:t>
            </w:r>
            <w:r w:rsidRPr="00FB47AE">
              <w:rPr>
                <w:rFonts w:ascii="Times New Roman" w:hAnsi="Times New Roman"/>
                <w:color w:val="000000"/>
                <w:spacing w:val="-2"/>
              </w:rPr>
              <w:t>hirurgi</w:t>
            </w:r>
            <w:r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FB47AE">
              <w:rPr>
                <w:rFonts w:ascii="Times New Roman" w:hAnsi="Times New Roman"/>
                <w:color w:val="000000"/>
                <w:spacing w:val="-2"/>
              </w:rPr>
              <w:t xml:space="preserve"> ogóln</w:t>
            </w:r>
            <w:r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4A7489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2ABBDEF7" w14:textId="77777777" w:rsidR="0072623B" w:rsidRDefault="0072623B" w:rsidP="004A748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A7489">
              <w:rPr>
                <w:rFonts w:ascii="Times New Roman" w:hAnsi="Times New Roman"/>
                <w:color w:val="000000"/>
                <w:spacing w:val="-2"/>
              </w:rPr>
              <w:t xml:space="preserve">konsultanta krajowego w dziedzinie </w:t>
            </w:r>
            <w:r w:rsidRPr="007C7DFB">
              <w:rPr>
                <w:rFonts w:ascii="Times New Roman" w:hAnsi="Times New Roman"/>
                <w:color w:val="000000"/>
                <w:spacing w:val="-2"/>
              </w:rPr>
              <w:t>chorób wewnętrznych</w:t>
            </w:r>
            <w:r w:rsidRPr="004A7489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04656647" w14:textId="77777777" w:rsidR="0072623B" w:rsidRDefault="0072623B" w:rsidP="004A748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A7489">
              <w:rPr>
                <w:rFonts w:ascii="Times New Roman" w:hAnsi="Times New Roman"/>
                <w:color w:val="000000"/>
                <w:spacing w:val="-2"/>
              </w:rPr>
              <w:t xml:space="preserve">konsultanta krajowego w dziedzinie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</w:rPr>
              <w:t>h</w:t>
            </w:r>
            <w:r w:rsidRPr="00FB47AE">
              <w:rPr>
                <w:rFonts w:ascii="Times New Roman" w:hAnsi="Times New Roman"/>
                <w:color w:val="000000"/>
                <w:spacing w:val="-2"/>
              </w:rPr>
              <w:t>ipertensjologi</w:t>
            </w:r>
            <w:r>
              <w:rPr>
                <w:rFonts w:ascii="Times New Roman" w:hAnsi="Times New Roman"/>
                <w:color w:val="000000"/>
                <w:spacing w:val="-2"/>
              </w:rPr>
              <w:t>i</w:t>
            </w:r>
            <w:proofErr w:type="spellEnd"/>
            <w:r w:rsidRPr="004A7489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41115C47" w14:textId="77777777" w:rsidR="0072623B" w:rsidRDefault="0072623B" w:rsidP="004A748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A7489">
              <w:rPr>
                <w:rFonts w:ascii="Times New Roman" w:hAnsi="Times New Roman"/>
                <w:color w:val="000000"/>
                <w:spacing w:val="-2"/>
              </w:rPr>
              <w:t>konsultanta krajowego w dziedzinie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4A7489">
              <w:rPr>
                <w:rFonts w:ascii="Times New Roman" w:hAnsi="Times New Roman"/>
                <w:color w:val="000000"/>
                <w:spacing w:val="-2"/>
              </w:rPr>
              <w:t>kardiochirurgii dziecięcej;</w:t>
            </w:r>
          </w:p>
          <w:p w14:paraId="520DE942" w14:textId="77777777" w:rsidR="0072623B" w:rsidRDefault="0072623B" w:rsidP="004A748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A7489">
              <w:rPr>
                <w:rFonts w:ascii="Times New Roman" w:hAnsi="Times New Roman"/>
                <w:color w:val="000000"/>
                <w:spacing w:val="-2"/>
              </w:rPr>
              <w:t>konsultanta krajowego w dziedzinie kardiochirurgii;</w:t>
            </w:r>
          </w:p>
          <w:p w14:paraId="7ABA5E2B" w14:textId="77777777" w:rsidR="0072623B" w:rsidRDefault="0072623B" w:rsidP="004A748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A7489">
              <w:rPr>
                <w:rFonts w:ascii="Times New Roman" w:hAnsi="Times New Roman"/>
                <w:color w:val="000000"/>
                <w:spacing w:val="-2"/>
              </w:rPr>
              <w:t>konsultanta krajowego w dziedzinie kardiologii dziecięcej;</w:t>
            </w:r>
          </w:p>
          <w:p w14:paraId="5ABB859D" w14:textId="77777777" w:rsidR="0072623B" w:rsidRDefault="0072623B" w:rsidP="004A748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A7489">
              <w:rPr>
                <w:rFonts w:ascii="Times New Roman" w:hAnsi="Times New Roman"/>
                <w:color w:val="000000"/>
                <w:spacing w:val="-2"/>
              </w:rPr>
              <w:t>konsultanta krajowego w dziedzinie kardiologii;</w:t>
            </w:r>
          </w:p>
          <w:p w14:paraId="6701CAC0" w14:textId="77777777" w:rsidR="0072623B" w:rsidRDefault="0072623B" w:rsidP="004A748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A7489">
              <w:rPr>
                <w:rFonts w:ascii="Times New Roman" w:hAnsi="Times New Roman"/>
                <w:color w:val="000000"/>
                <w:spacing w:val="-2"/>
              </w:rPr>
              <w:t xml:space="preserve">konsultanta krajowego w dziedzinie </w:t>
            </w:r>
            <w:r>
              <w:rPr>
                <w:rFonts w:ascii="Times New Roman" w:hAnsi="Times New Roman"/>
                <w:color w:val="000000"/>
                <w:spacing w:val="-2"/>
              </w:rPr>
              <w:t>pediatrii</w:t>
            </w:r>
            <w:r w:rsidRPr="004A7489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2656CA0E" w14:textId="72970AC8" w:rsidR="0072623B" w:rsidRDefault="0072623B" w:rsidP="0072623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A7489">
              <w:rPr>
                <w:rFonts w:ascii="Times New Roman" w:hAnsi="Times New Roman"/>
                <w:color w:val="000000"/>
                <w:spacing w:val="-2"/>
              </w:rPr>
              <w:t xml:space="preserve">konsultanta krajowego w dziedzinie </w:t>
            </w:r>
            <w:r>
              <w:rPr>
                <w:rFonts w:ascii="Times New Roman" w:hAnsi="Times New Roman"/>
                <w:color w:val="000000"/>
                <w:spacing w:val="-2"/>
              </w:rPr>
              <w:t>r</w:t>
            </w:r>
            <w:r w:rsidRPr="00FB47AE">
              <w:rPr>
                <w:rFonts w:ascii="Times New Roman" w:hAnsi="Times New Roman"/>
                <w:color w:val="000000"/>
                <w:spacing w:val="-2"/>
              </w:rPr>
              <w:t>adiologi</w:t>
            </w:r>
            <w:r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FB47AE">
              <w:rPr>
                <w:rFonts w:ascii="Times New Roman" w:hAnsi="Times New Roman"/>
                <w:color w:val="000000"/>
                <w:spacing w:val="-2"/>
              </w:rPr>
              <w:t xml:space="preserve"> i diagnostyk</w:t>
            </w:r>
            <w:r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FB47AE">
              <w:rPr>
                <w:rFonts w:ascii="Times New Roman" w:hAnsi="Times New Roman"/>
                <w:color w:val="000000"/>
                <w:spacing w:val="-2"/>
              </w:rPr>
              <w:t xml:space="preserve"> obrazow</w:t>
            </w:r>
            <w:r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4A7489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539C8940" w14:textId="77777777" w:rsidR="00D245C9" w:rsidRDefault="00D245C9" w:rsidP="001270B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270B2">
              <w:rPr>
                <w:rFonts w:ascii="Times New Roman" w:hAnsi="Times New Roman"/>
                <w:color w:val="000000"/>
                <w:spacing w:val="-2"/>
              </w:rPr>
              <w:t>Krajową Izbę Diagnostów Laboratoryjnych;</w:t>
            </w:r>
          </w:p>
          <w:p w14:paraId="374A3CFC" w14:textId="77777777" w:rsidR="00D245C9" w:rsidRDefault="00D245C9" w:rsidP="001270B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270B2">
              <w:rPr>
                <w:rFonts w:ascii="Times New Roman" w:hAnsi="Times New Roman"/>
                <w:color w:val="000000"/>
                <w:spacing w:val="-2"/>
              </w:rPr>
              <w:t>Krajową Izbę Fizjoterapeutów;</w:t>
            </w:r>
          </w:p>
          <w:p w14:paraId="2D9286FB" w14:textId="77777777" w:rsidR="001270B2" w:rsidRDefault="00D245C9" w:rsidP="001270B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270B2">
              <w:rPr>
                <w:rFonts w:ascii="Times New Roman" w:hAnsi="Times New Roman"/>
                <w:color w:val="000000"/>
                <w:spacing w:val="-2"/>
              </w:rPr>
              <w:t xml:space="preserve">Naczelną Izbę Aptekarską; </w:t>
            </w:r>
          </w:p>
          <w:p w14:paraId="18CBBCB3" w14:textId="77777777" w:rsidR="001270B2" w:rsidRDefault="00D245C9" w:rsidP="001270B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270B2">
              <w:rPr>
                <w:rFonts w:ascii="Times New Roman" w:hAnsi="Times New Roman"/>
                <w:color w:val="000000"/>
                <w:spacing w:val="-2"/>
              </w:rPr>
              <w:t>Naczelną Izbę Lekarską;</w:t>
            </w:r>
          </w:p>
          <w:p w14:paraId="36E54953" w14:textId="77777777" w:rsidR="001270B2" w:rsidRDefault="00D245C9" w:rsidP="001270B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270B2">
              <w:rPr>
                <w:rFonts w:ascii="Times New Roman" w:hAnsi="Times New Roman"/>
                <w:color w:val="000000"/>
                <w:spacing w:val="-2"/>
              </w:rPr>
              <w:t>Naczelną Izbę Pielęgniarek i Położnych;</w:t>
            </w:r>
          </w:p>
          <w:p w14:paraId="40E5B762" w14:textId="77777777" w:rsidR="001270B2" w:rsidRDefault="00D245C9" w:rsidP="001270B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270B2">
              <w:rPr>
                <w:rFonts w:ascii="Times New Roman" w:hAnsi="Times New Roman"/>
                <w:color w:val="000000"/>
                <w:spacing w:val="-2"/>
              </w:rPr>
              <w:t>Federację Przedsiębiorców Polskich;</w:t>
            </w:r>
          </w:p>
          <w:p w14:paraId="5E9946C8" w14:textId="77777777" w:rsidR="001270B2" w:rsidRDefault="00D245C9" w:rsidP="001270B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270B2">
              <w:rPr>
                <w:rFonts w:ascii="Times New Roman" w:hAnsi="Times New Roman"/>
                <w:color w:val="000000"/>
                <w:spacing w:val="-2"/>
              </w:rPr>
              <w:t>Forum Związków Zawodowych;</w:t>
            </w:r>
          </w:p>
          <w:p w14:paraId="6A9BC8F7" w14:textId="77777777" w:rsidR="001270B2" w:rsidRDefault="00D245C9" w:rsidP="001270B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270B2">
              <w:rPr>
                <w:rFonts w:ascii="Times New Roman" w:hAnsi="Times New Roman"/>
                <w:color w:val="000000"/>
                <w:spacing w:val="-2"/>
              </w:rPr>
              <w:t>Konfederację Lewiatan;</w:t>
            </w:r>
          </w:p>
          <w:p w14:paraId="67C36FF1" w14:textId="77777777" w:rsidR="001270B2" w:rsidRDefault="00D245C9" w:rsidP="001270B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270B2">
              <w:rPr>
                <w:rFonts w:ascii="Times New Roman" w:hAnsi="Times New Roman"/>
                <w:color w:val="000000"/>
                <w:spacing w:val="-2"/>
              </w:rPr>
              <w:t>NSZZ Solidarność;</w:t>
            </w:r>
          </w:p>
          <w:p w14:paraId="1D49D2A1" w14:textId="77777777" w:rsidR="001270B2" w:rsidRDefault="00D245C9" w:rsidP="001270B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270B2">
              <w:rPr>
                <w:rFonts w:ascii="Times New Roman" w:hAnsi="Times New Roman"/>
                <w:color w:val="000000"/>
                <w:spacing w:val="-2"/>
              </w:rPr>
              <w:t>Ogólnopolski Związek Zawodowy Lekarzy;</w:t>
            </w:r>
          </w:p>
          <w:p w14:paraId="39732500" w14:textId="77777777" w:rsidR="001270B2" w:rsidRDefault="00D245C9" w:rsidP="001270B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270B2">
              <w:rPr>
                <w:rFonts w:ascii="Times New Roman" w:hAnsi="Times New Roman"/>
                <w:color w:val="000000"/>
                <w:spacing w:val="-2"/>
              </w:rPr>
              <w:t>Ogólnopolski Związek Zawodowy Pielęgniarek i Położnych;</w:t>
            </w:r>
          </w:p>
          <w:p w14:paraId="632E9687" w14:textId="77777777" w:rsidR="001270B2" w:rsidRDefault="00D245C9" w:rsidP="001270B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270B2">
              <w:rPr>
                <w:rFonts w:ascii="Times New Roman" w:hAnsi="Times New Roman"/>
                <w:color w:val="000000"/>
                <w:spacing w:val="-2"/>
              </w:rPr>
              <w:t>Ogólnopolskie Porozumienie Związków Zawodowych;</w:t>
            </w:r>
          </w:p>
          <w:p w14:paraId="5FD46942" w14:textId="77777777" w:rsidR="001270B2" w:rsidRDefault="00D245C9" w:rsidP="001270B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270B2">
              <w:rPr>
                <w:rFonts w:ascii="Times New Roman" w:hAnsi="Times New Roman"/>
                <w:color w:val="000000"/>
                <w:spacing w:val="-2"/>
              </w:rPr>
              <w:t>Pracodawców RP;</w:t>
            </w:r>
          </w:p>
          <w:p w14:paraId="4D9D4DF7" w14:textId="77777777" w:rsidR="001270B2" w:rsidRDefault="00D245C9" w:rsidP="001270B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270B2">
              <w:rPr>
                <w:rFonts w:ascii="Times New Roman" w:hAnsi="Times New Roman"/>
                <w:color w:val="000000"/>
                <w:spacing w:val="-2"/>
              </w:rPr>
              <w:t>Stowarzyszenie Menedżerów Opieki Zdrowotnej STOMOZ;</w:t>
            </w:r>
          </w:p>
          <w:p w14:paraId="3FEB32F5" w14:textId="77777777" w:rsidR="001270B2" w:rsidRDefault="00D245C9" w:rsidP="001270B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270B2">
              <w:rPr>
                <w:rFonts w:ascii="Times New Roman" w:hAnsi="Times New Roman"/>
                <w:color w:val="000000"/>
                <w:spacing w:val="-2"/>
              </w:rPr>
              <w:t>Związek Pracodawców Business Centre Club;</w:t>
            </w:r>
          </w:p>
          <w:p w14:paraId="701F4AA6" w14:textId="77777777" w:rsidR="001270B2" w:rsidRDefault="00D245C9" w:rsidP="001270B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270B2">
              <w:rPr>
                <w:rFonts w:ascii="Times New Roman" w:hAnsi="Times New Roman"/>
                <w:color w:val="000000"/>
                <w:spacing w:val="-2"/>
              </w:rPr>
              <w:t>Związek Przedsiębiorców i Pracodawców;</w:t>
            </w:r>
          </w:p>
          <w:p w14:paraId="3A0C7278" w14:textId="77777777" w:rsidR="001270B2" w:rsidRDefault="00D245C9" w:rsidP="001270B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270B2">
              <w:rPr>
                <w:rFonts w:ascii="Times New Roman" w:hAnsi="Times New Roman"/>
                <w:color w:val="000000"/>
                <w:spacing w:val="-2"/>
              </w:rPr>
              <w:t>Związek Rzemiosła Polskiego;</w:t>
            </w:r>
          </w:p>
          <w:p w14:paraId="04DF96B0" w14:textId="77777777" w:rsidR="001270B2" w:rsidRDefault="00D245C9" w:rsidP="001270B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270B2">
              <w:rPr>
                <w:rFonts w:ascii="Times New Roman" w:hAnsi="Times New Roman"/>
                <w:color w:val="000000"/>
                <w:spacing w:val="-2"/>
              </w:rPr>
              <w:t>Federacj</w:t>
            </w:r>
            <w:r w:rsidR="00621DA2" w:rsidRPr="001270B2">
              <w:rPr>
                <w:rFonts w:ascii="Times New Roman" w:hAnsi="Times New Roman"/>
                <w:color w:val="000000"/>
                <w:spacing w:val="-2"/>
              </w:rPr>
              <w:t>ę</w:t>
            </w:r>
            <w:r w:rsidRPr="001270B2">
              <w:rPr>
                <w:rFonts w:ascii="Times New Roman" w:hAnsi="Times New Roman"/>
                <w:color w:val="000000"/>
                <w:spacing w:val="-2"/>
              </w:rPr>
              <w:t xml:space="preserve"> Pacjentów Polskich;</w:t>
            </w:r>
          </w:p>
          <w:p w14:paraId="74C6C6D4" w14:textId="77777777" w:rsidR="001270B2" w:rsidRDefault="00D245C9" w:rsidP="001270B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270B2">
              <w:rPr>
                <w:rFonts w:ascii="Times New Roman" w:hAnsi="Times New Roman"/>
                <w:color w:val="000000"/>
                <w:spacing w:val="-2"/>
              </w:rPr>
              <w:t>Instytut Praw Pacjenta i Edukacji Zdrowotnej;</w:t>
            </w:r>
          </w:p>
          <w:p w14:paraId="5592F1C2" w14:textId="77777777" w:rsidR="001270B2" w:rsidRDefault="00D245C9" w:rsidP="001270B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270B2">
              <w:rPr>
                <w:rFonts w:ascii="Times New Roman" w:hAnsi="Times New Roman"/>
                <w:color w:val="000000"/>
                <w:spacing w:val="-2"/>
              </w:rPr>
              <w:t>Obywatelskie Stowarzyszenie – Dla Dobra Pacjenta;</w:t>
            </w:r>
          </w:p>
          <w:p w14:paraId="77D67CF3" w14:textId="77777777" w:rsidR="001270B2" w:rsidRDefault="00D245C9" w:rsidP="001270B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270B2">
              <w:rPr>
                <w:rFonts w:ascii="Times New Roman" w:hAnsi="Times New Roman"/>
                <w:color w:val="000000"/>
                <w:spacing w:val="-2"/>
              </w:rPr>
              <w:t xml:space="preserve">Stowarzyszenie </w:t>
            </w:r>
            <w:proofErr w:type="spellStart"/>
            <w:r w:rsidRPr="001270B2">
              <w:rPr>
                <w:rFonts w:ascii="Times New Roman" w:hAnsi="Times New Roman"/>
                <w:color w:val="000000"/>
                <w:spacing w:val="-2"/>
              </w:rPr>
              <w:t>Primum</w:t>
            </w:r>
            <w:proofErr w:type="spellEnd"/>
            <w:r w:rsidRPr="001270B2">
              <w:rPr>
                <w:rFonts w:ascii="Times New Roman" w:hAnsi="Times New Roman"/>
                <w:color w:val="000000"/>
                <w:spacing w:val="-2"/>
              </w:rPr>
              <w:t xml:space="preserve"> Non </w:t>
            </w:r>
            <w:proofErr w:type="spellStart"/>
            <w:r w:rsidRPr="001270B2">
              <w:rPr>
                <w:rFonts w:ascii="Times New Roman" w:hAnsi="Times New Roman"/>
                <w:color w:val="000000"/>
                <w:spacing w:val="-2"/>
              </w:rPr>
              <w:t>Nocere</w:t>
            </w:r>
            <w:proofErr w:type="spellEnd"/>
            <w:r w:rsidRPr="001270B2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654C330F" w14:textId="77777777" w:rsidR="001270B2" w:rsidRDefault="00F12C2D" w:rsidP="001270B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270B2">
              <w:rPr>
                <w:rFonts w:ascii="Times New Roman" w:hAnsi="Times New Roman"/>
                <w:color w:val="000000"/>
                <w:spacing w:val="-2"/>
              </w:rPr>
              <w:t>Polskie Towarzystwo Kardiologiczne</w:t>
            </w:r>
            <w:r w:rsidR="00C96FA3" w:rsidRPr="001270B2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6E612036" w14:textId="77777777" w:rsidR="001270B2" w:rsidRDefault="0072623B" w:rsidP="001270B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270B2">
              <w:rPr>
                <w:rFonts w:ascii="Times New Roman" w:hAnsi="Times New Roman"/>
                <w:color w:val="000000"/>
                <w:spacing w:val="-2"/>
              </w:rPr>
              <w:t>Narodowy Instytut Kardiologii im. Stefana kardynała Wyszyńskiego – Państwowy Instytut Badawczy;</w:t>
            </w:r>
          </w:p>
          <w:p w14:paraId="44FA8D0E" w14:textId="77777777" w:rsidR="001270B2" w:rsidRDefault="0072623B" w:rsidP="001270B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270B2">
              <w:rPr>
                <w:rFonts w:ascii="Times New Roman" w:hAnsi="Times New Roman"/>
                <w:color w:val="000000"/>
                <w:spacing w:val="-2"/>
              </w:rPr>
              <w:t>Narodowy Instytut Onkologii im. Marii Skłodowskiej-Curie – Państwowy Instytut Badawczy;</w:t>
            </w:r>
          </w:p>
          <w:p w14:paraId="003F1958" w14:textId="77777777" w:rsidR="001270B2" w:rsidRDefault="0072623B" w:rsidP="001270B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270B2">
              <w:rPr>
                <w:rFonts w:ascii="Times New Roman" w:hAnsi="Times New Roman"/>
                <w:color w:val="000000"/>
                <w:spacing w:val="-2"/>
              </w:rPr>
              <w:t>Narodowy Instytut Zdrowia Publicznego – Państwowy Instytut Badawczy;</w:t>
            </w:r>
          </w:p>
          <w:p w14:paraId="2E679236" w14:textId="661F7B96" w:rsidR="001270B2" w:rsidRDefault="00D245C9" w:rsidP="001270B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270B2">
              <w:rPr>
                <w:rFonts w:ascii="Times New Roman" w:hAnsi="Times New Roman"/>
                <w:color w:val="000000"/>
                <w:spacing w:val="-2"/>
              </w:rPr>
              <w:t>Specjalistyczne Centrum Medyczne im</w:t>
            </w:r>
            <w:r w:rsidR="0045192F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Pr="001270B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C39D6" w:rsidRPr="001270B2">
              <w:rPr>
                <w:rFonts w:ascii="Times New Roman" w:hAnsi="Times New Roman"/>
                <w:color w:val="000000"/>
                <w:spacing w:val="-2"/>
              </w:rPr>
              <w:t xml:space="preserve">św. </w:t>
            </w:r>
            <w:r w:rsidRPr="001270B2">
              <w:rPr>
                <w:rFonts w:ascii="Times New Roman" w:hAnsi="Times New Roman"/>
                <w:color w:val="000000"/>
                <w:spacing w:val="-2"/>
              </w:rPr>
              <w:t>Jana Pawła II S.A. w Polanicy-Zdroju;</w:t>
            </w:r>
          </w:p>
          <w:p w14:paraId="2765CBE9" w14:textId="77777777" w:rsidR="001270B2" w:rsidRDefault="00D245C9" w:rsidP="001270B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270B2">
              <w:rPr>
                <w:rFonts w:ascii="Times New Roman" w:hAnsi="Times New Roman"/>
                <w:color w:val="000000"/>
                <w:spacing w:val="-2"/>
              </w:rPr>
              <w:t>Prezesa Agencji Oceny Technologii Medycznych i Taryfikacji;</w:t>
            </w:r>
          </w:p>
          <w:p w14:paraId="6068C188" w14:textId="77777777" w:rsidR="001270B2" w:rsidRDefault="00D245C9" w:rsidP="001270B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270B2">
              <w:rPr>
                <w:rFonts w:ascii="Times New Roman" w:hAnsi="Times New Roman"/>
                <w:color w:val="000000"/>
                <w:spacing w:val="-2"/>
              </w:rPr>
              <w:t>Prezesa Narodowego Funduszu Zdrowia;</w:t>
            </w:r>
          </w:p>
          <w:p w14:paraId="3F6C7D86" w14:textId="77777777" w:rsidR="001270B2" w:rsidRDefault="00D245C9" w:rsidP="001270B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270B2">
              <w:rPr>
                <w:rFonts w:ascii="Times New Roman" w:hAnsi="Times New Roman"/>
                <w:color w:val="000000"/>
                <w:spacing w:val="-2"/>
              </w:rPr>
              <w:t>Prezesa Urzędu Ochrony Konkurencji i Konsumentów;</w:t>
            </w:r>
          </w:p>
          <w:p w14:paraId="205DA0E6" w14:textId="77777777" w:rsidR="001270B2" w:rsidRDefault="00D245C9" w:rsidP="001270B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270B2">
              <w:rPr>
                <w:rFonts w:ascii="Times New Roman" w:hAnsi="Times New Roman"/>
                <w:color w:val="000000"/>
                <w:spacing w:val="-2"/>
              </w:rPr>
              <w:t>Prezesa Urzędu Rejestracji Produktów Leczniczych, Wyrobów Medycznych i Produktów Biobójczych;</w:t>
            </w:r>
          </w:p>
          <w:p w14:paraId="5A653810" w14:textId="77777777" w:rsidR="001270B2" w:rsidRDefault="00D245C9" w:rsidP="001270B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270B2">
              <w:rPr>
                <w:rFonts w:ascii="Times New Roman" w:hAnsi="Times New Roman"/>
                <w:color w:val="000000"/>
                <w:spacing w:val="-2"/>
              </w:rPr>
              <w:t>Prokuratorię Generalną Rzeczypospolitej Polskiej;</w:t>
            </w:r>
          </w:p>
          <w:p w14:paraId="6E50E2EB" w14:textId="77777777" w:rsidR="001270B2" w:rsidRDefault="00D245C9" w:rsidP="001270B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270B2">
              <w:rPr>
                <w:rFonts w:ascii="Times New Roman" w:hAnsi="Times New Roman"/>
                <w:color w:val="000000"/>
                <w:spacing w:val="-2"/>
              </w:rPr>
              <w:t>Rzecznika Praw Pacjenta;</w:t>
            </w:r>
          </w:p>
          <w:p w14:paraId="1159AA0C" w14:textId="63B33DA6" w:rsidR="00D245C9" w:rsidRPr="001270B2" w:rsidRDefault="00D245C9" w:rsidP="001270B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270B2">
              <w:rPr>
                <w:rFonts w:ascii="Times New Roman" w:hAnsi="Times New Roman"/>
                <w:color w:val="000000"/>
                <w:spacing w:val="-2"/>
              </w:rPr>
              <w:t>Urząd Ochrony Danych Osobowych.</w:t>
            </w:r>
          </w:p>
          <w:p w14:paraId="3DA398D7" w14:textId="4217A0E6" w:rsidR="00384B4B" w:rsidRPr="00D245C9" w:rsidRDefault="00384B4B" w:rsidP="00D245C9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14:paraId="482B3929" w14:textId="786E513C" w:rsidR="00384B4B" w:rsidRPr="001E68F7" w:rsidRDefault="00384B4B" w:rsidP="00384B4B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1E68F7">
              <w:rPr>
                <w:rFonts w:ascii="Times New Roman" w:hAnsi="Times New Roman"/>
                <w:shd w:val="clear" w:color="auto" w:fill="FFFFFF"/>
              </w:rPr>
              <w:t>Projekt rozporządzenia zosta</w:t>
            </w:r>
            <w:r w:rsidR="003A6150">
              <w:rPr>
                <w:rFonts w:ascii="Times New Roman" w:hAnsi="Times New Roman"/>
                <w:shd w:val="clear" w:color="auto" w:fill="FFFFFF"/>
              </w:rPr>
              <w:t>nie</w:t>
            </w:r>
            <w:r w:rsidRPr="001E68F7">
              <w:rPr>
                <w:rFonts w:ascii="Times New Roman" w:hAnsi="Times New Roman"/>
                <w:shd w:val="clear" w:color="auto" w:fill="FFFFFF"/>
              </w:rPr>
              <w:t xml:space="preserve"> udostępniony w Biuletynie Informacji Publicznej Ministerstwa Zdrowia zgodnie z art. 5 ustawy z dnia 7 lipca 2005 r. o działalności lobbingowej w procesie stanowienia prawa (Dz. U. z 2017 r. poz. 248) oraz w</w:t>
            </w:r>
            <w:r w:rsidR="0051343C">
              <w:rPr>
                <w:rFonts w:ascii="Times New Roman" w:hAnsi="Times New Roman"/>
                <w:shd w:val="clear" w:color="auto" w:fill="FFFFFF"/>
              </w:rPr>
              <w:t> </w:t>
            </w:r>
            <w:r w:rsidRPr="001E68F7">
              <w:rPr>
                <w:rFonts w:ascii="Times New Roman" w:hAnsi="Times New Roman"/>
                <w:shd w:val="clear" w:color="auto" w:fill="FFFFFF"/>
              </w:rPr>
              <w:t>Biuletynie Informacji Publicznej Rządowego Centrum Legislacji, zgodnie z § 52 uchwały nr 190 Rady Ministrów z dnia 29 października 2013 r. – Regulamin pracy Rady Ministrów (M.P. z 20</w:t>
            </w:r>
            <w:r w:rsidR="00764F8D">
              <w:rPr>
                <w:rFonts w:ascii="Times New Roman" w:hAnsi="Times New Roman"/>
                <w:shd w:val="clear" w:color="auto" w:fill="FFFFFF"/>
              </w:rPr>
              <w:t>22</w:t>
            </w:r>
            <w:r w:rsidRPr="001E68F7">
              <w:rPr>
                <w:rFonts w:ascii="Times New Roman" w:hAnsi="Times New Roman"/>
                <w:shd w:val="clear" w:color="auto" w:fill="FFFFFF"/>
              </w:rPr>
              <w:t xml:space="preserve"> r. poz. </w:t>
            </w:r>
            <w:r w:rsidR="00764F8D">
              <w:rPr>
                <w:rFonts w:ascii="Times New Roman" w:hAnsi="Times New Roman"/>
                <w:shd w:val="clear" w:color="auto" w:fill="FFFFFF"/>
              </w:rPr>
              <w:t>348</w:t>
            </w:r>
            <w:r w:rsidRPr="001E68F7">
              <w:rPr>
                <w:rFonts w:ascii="Times New Roman" w:hAnsi="Times New Roman"/>
                <w:shd w:val="clear" w:color="auto" w:fill="FFFFFF"/>
              </w:rPr>
              <w:t>).</w:t>
            </w:r>
          </w:p>
          <w:p w14:paraId="299BBDD9" w14:textId="0E4DB3E1" w:rsidR="00875D69" w:rsidRPr="00875D69" w:rsidRDefault="00384B4B" w:rsidP="00384B4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1E68F7">
              <w:rPr>
                <w:rFonts w:ascii="Times New Roman" w:hAnsi="Times New Roman"/>
                <w:spacing w:val="-2"/>
              </w:rPr>
              <w:t>Wyniki konsultacji publicznych i opiniowania zosta</w:t>
            </w:r>
            <w:r w:rsidR="004A7ACB">
              <w:rPr>
                <w:rFonts w:ascii="Times New Roman" w:hAnsi="Times New Roman"/>
                <w:spacing w:val="-2"/>
              </w:rPr>
              <w:t>ną</w:t>
            </w:r>
            <w:r w:rsidRPr="001E68F7">
              <w:rPr>
                <w:rFonts w:ascii="Times New Roman" w:hAnsi="Times New Roman"/>
                <w:spacing w:val="-2"/>
              </w:rPr>
              <w:t xml:space="preserve"> omówione w raporcie, stanowiącym załącznik do </w:t>
            </w:r>
            <w:r w:rsidR="001519F4" w:rsidRPr="001E68F7">
              <w:rPr>
                <w:rFonts w:ascii="Times New Roman" w:hAnsi="Times New Roman"/>
                <w:spacing w:val="-2"/>
              </w:rPr>
              <w:t>oceny skutków regulacji.</w:t>
            </w:r>
          </w:p>
        </w:tc>
      </w:tr>
      <w:tr w:rsidR="00BD0D8F" w:rsidRPr="001E68F7" w14:paraId="0CBFA1A8" w14:textId="77777777" w:rsidTr="00D16DD1">
        <w:trPr>
          <w:trHeight w:val="363"/>
        </w:trPr>
        <w:tc>
          <w:tcPr>
            <w:tcW w:w="11086" w:type="dxa"/>
            <w:gridSpan w:val="25"/>
            <w:shd w:val="clear" w:color="auto" w:fill="99CCFF"/>
            <w:vAlign w:val="center"/>
          </w:tcPr>
          <w:p w14:paraId="5A305F2A" w14:textId="77777777" w:rsidR="00BD0D8F" w:rsidRPr="001E68F7" w:rsidRDefault="00BD0D8F" w:rsidP="00BD0D8F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lastRenderedPageBreak/>
              <w:t xml:space="preserve"> Wpływ na sektor finansów publicznych</w:t>
            </w:r>
          </w:p>
        </w:tc>
      </w:tr>
      <w:tr w:rsidR="00BD0D8F" w:rsidRPr="001E68F7" w14:paraId="6E371AA6" w14:textId="77777777" w:rsidTr="00D16DD1">
        <w:trPr>
          <w:trHeight w:val="142"/>
        </w:trPr>
        <w:tc>
          <w:tcPr>
            <w:tcW w:w="2439" w:type="dxa"/>
            <w:gridSpan w:val="2"/>
            <w:vMerge w:val="restart"/>
            <w:shd w:val="clear" w:color="auto" w:fill="FFFFFF"/>
            <w:vAlign w:val="center"/>
          </w:tcPr>
          <w:p w14:paraId="2EA963E1" w14:textId="137BD525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highlight w:val="yellow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(ceny stałe z 202</w:t>
            </w:r>
            <w:r w:rsidR="00777BA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r.)</w:t>
            </w:r>
          </w:p>
        </w:tc>
        <w:tc>
          <w:tcPr>
            <w:tcW w:w="8647" w:type="dxa"/>
            <w:gridSpan w:val="23"/>
            <w:shd w:val="clear" w:color="auto" w:fill="FFFFFF"/>
            <w:vAlign w:val="center"/>
          </w:tcPr>
          <w:p w14:paraId="33696AE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Skutki w okresie 10 lat od wejścia w życie zmian [mln zł]</w:t>
            </w:r>
          </w:p>
        </w:tc>
      </w:tr>
      <w:tr w:rsidR="00BD0D8F" w:rsidRPr="001E68F7" w14:paraId="7C189FC5" w14:textId="77777777" w:rsidTr="002F211B">
        <w:trPr>
          <w:trHeight w:val="142"/>
        </w:trPr>
        <w:tc>
          <w:tcPr>
            <w:tcW w:w="2439" w:type="dxa"/>
            <w:gridSpan w:val="2"/>
            <w:vMerge/>
            <w:shd w:val="clear" w:color="auto" w:fill="FFFFFF"/>
            <w:vAlign w:val="center"/>
          </w:tcPr>
          <w:p w14:paraId="53064060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31E07645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B26154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F0B00F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7430B1B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0B1F675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ECD548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363138B4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195933E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0E29B91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1AF088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62E6834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046EDA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</w:rPr>
              <w:t>Łącznie (0-10)</w:t>
            </w:r>
          </w:p>
        </w:tc>
      </w:tr>
      <w:tr w:rsidR="00BD0D8F" w:rsidRPr="001E68F7" w14:paraId="615A02B1" w14:textId="77777777" w:rsidTr="002F211B">
        <w:trPr>
          <w:trHeight w:val="321"/>
        </w:trPr>
        <w:tc>
          <w:tcPr>
            <w:tcW w:w="2439" w:type="dxa"/>
            <w:gridSpan w:val="2"/>
            <w:shd w:val="clear" w:color="auto" w:fill="FFFFFF"/>
            <w:vAlign w:val="center"/>
          </w:tcPr>
          <w:p w14:paraId="57B642E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Dochody ogółem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632496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5236BCF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8FB898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04D7ABF4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60EC740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6A2CEA5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582700B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6B53690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79F06D94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7A8D0B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425B990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F0A8340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D0D8F" w:rsidRPr="001E68F7" w14:paraId="284DE08E" w14:textId="77777777" w:rsidTr="002F211B">
        <w:trPr>
          <w:trHeight w:val="321"/>
        </w:trPr>
        <w:tc>
          <w:tcPr>
            <w:tcW w:w="2439" w:type="dxa"/>
            <w:gridSpan w:val="2"/>
            <w:shd w:val="clear" w:color="auto" w:fill="FFFFFF"/>
            <w:vAlign w:val="center"/>
          </w:tcPr>
          <w:p w14:paraId="5526355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budżet państwa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35D919CE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64BFCD7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D3997E9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15858509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3E4D775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3CE94DD4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5D5BA17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1F4D6DAE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787568D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B4364D5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738014B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3A7D2C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0</w:t>
            </w:r>
          </w:p>
        </w:tc>
      </w:tr>
      <w:tr w:rsidR="00BD0D8F" w:rsidRPr="001E68F7" w14:paraId="60E9FE3B" w14:textId="77777777" w:rsidTr="002F211B">
        <w:trPr>
          <w:trHeight w:val="344"/>
        </w:trPr>
        <w:tc>
          <w:tcPr>
            <w:tcW w:w="2439" w:type="dxa"/>
            <w:gridSpan w:val="2"/>
            <w:shd w:val="clear" w:color="auto" w:fill="FFFFFF"/>
            <w:vAlign w:val="center"/>
          </w:tcPr>
          <w:p w14:paraId="4EAC6D45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JST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7E8C70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8295FDE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64FA42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685A856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73BD853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8AD1215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329B8DF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14A20A8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2779E589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A67771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3E514BC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FD6077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D0D8F" w:rsidRPr="001E68F7" w14:paraId="6C522633" w14:textId="77777777" w:rsidTr="002F211B">
        <w:trPr>
          <w:trHeight w:val="344"/>
        </w:trPr>
        <w:tc>
          <w:tcPr>
            <w:tcW w:w="2439" w:type="dxa"/>
            <w:gridSpan w:val="2"/>
            <w:shd w:val="clear" w:color="auto" w:fill="FFFFFF"/>
            <w:vAlign w:val="center"/>
          </w:tcPr>
          <w:p w14:paraId="0BCB03A4" w14:textId="5F988CC1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hAnsi="Times New Roman"/>
                <w:sz w:val="21"/>
                <w:szCs w:val="21"/>
              </w:rPr>
              <w:lastRenderedPageBreak/>
              <w:t>pozostałe jednostki (oddzielnie)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65754C4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5F5BA0C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5934716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4BF028B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5757685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F4BE79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2DFF847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3E89741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3A376C4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B42868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42310BD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E9F321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D0D8F" w:rsidRPr="001E68F7" w14:paraId="0BEA06D2" w14:textId="77777777" w:rsidTr="002F211B">
        <w:trPr>
          <w:trHeight w:val="330"/>
        </w:trPr>
        <w:tc>
          <w:tcPr>
            <w:tcW w:w="2439" w:type="dxa"/>
            <w:gridSpan w:val="2"/>
            <w:shd w:val="clear" w:color="auto" w:fill="FFFFFF"/>
            <w:vAlign w:val="center"/>
          </w:tcPr>
          <w:p w14:paraId="26905E0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Wydatki ogółem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B74E56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E9066C0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4C2832E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552F54BA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13D2355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25444CA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75DF9D1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1E9BA0C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5372EBA5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AC7097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40C3AD25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DD628DA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D0D8F" w:rsidRPr="001E68F7" w14:paraId="2EA0D4B6" w14:textId="77777777" w:rsidTr="002F211B">
        <w:trPr>
          <w:trHeight w:val="330"/>
        </w:trPr>
        <w:tc>
          <w:tcPr>
            <w:tcW w:w="2439" w:type="dxa"/>
            <w:gridSpan w:val="2"/>
            <w:shd w:val="clear" w:color="auto" w:fill="FFFFFF"/>
            <w:vAlign w:val="center"/>
          </w:tcPr>
          <w:p w14:paraId="2C144EA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budżet państwa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21B1904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49B83F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5D21BE6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7292F119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0A38514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D93F5AE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2044CD9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0A909265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674CF36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E23620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7E759B8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0DCB88E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D0D8F" w:rsidRPr="001E68F7" w14:paraId="635D43EC" w14:textId="77777777" w:rsidTr="002F211B">
        <w:trPr>
          <w:trHeight w:val="351"/>
        </w:trPr>
        <w:tc>
          <w:tcPr>
            <w:tcW w:w="2439" w:type="dxa"/>
            <w:gridSpan w:val="2"/>
            <w:shd w:val="clear" w:color="auto" w:fill="FFFFFF"/>
            <w:vAlign w:val="center"/>
          </w:tcPr>
          <w:p w14:paraId="6B0D1BA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JST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0EA398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4ADFBA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9B5EF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97709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C72D8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2B06E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B400B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8B520E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D7AF1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63D9B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A3562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B2E1EB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D0D8F" w:rsidRPr="001E68F7" w14:paraId="58B182A1" w14:textId="77777777" w:rsidTr="002F211B">
        <w:trPr>
          <w:trHeight w:val="351"/>
        </w:trPr>
        <w:tc>
          <w:tcPr>
            <w:tcW w:w="2439" w:type="dxa"/>
            <w:gridSpan w:val="2"/>
            <w:shd w:val="clear" w:color="auto" w:fill="FFFFFF"/>
            <w:vAlign w:val="center"/>
          </w:tcPr>
          <w:p w14:paraId="0C038EE0" w14:textId="229DE2FF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hAnsi="Times New Roman"/>
                <w:sz w:val="21"/>
                <w:szCs w:val="21"/>
              </w:rPr>
              <w:t>pozostałe jednostki (oddzielnie)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CEE8E" w14:textId="3FE456AA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8ACDA" w14:textId="4B6A163F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1D5B" w14:textId="0DB1E894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F170E" w14:textId="18BE666E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45C9C" w14:textId="0D83EA41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B56B" w14:textId="0E91E17B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9C786" w14:textId="4245E5E9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850FA" w14:textId="06F363BC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2C82" w14:textId="7AD98C9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5F14" w14:textId="7112E00D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352D1" w14:textId="7C2A38FF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DEF76DF" w14:textId="1E8B7650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A8750E" w14:textId="44A46065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287CD985" w14:textId="6A800FEA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0D8F" w:rsidRPr="001E68F7" w14:paraId="57CBE8FE" w14:textId="77777777" w:rsidTr="002F211B">
        <w:trPr>
          <w:trHeight w:val="360"/>
        </w:trPr>
        <w:tc>
          <w:tcPr>
            <w:tcW w:w="2439" w:type="dxa"/>
            <w:gridSpan w:val="2"/>
            <w:shd w:val="clear" w:color="auto" w:fill="FFFFFF"/>
            <w:vAlign w:val="center"/>
          </w:tcPr>
          <w:p w14:paraId="2CED46F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Saldo ogółem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5C90BF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CDDA59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E26E3B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4FB4E2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7F22A79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0544AE9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CCA964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2F4D0A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4F577D9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803B03A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08C663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53AB20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D0D8F" w:rsidRPr="001E68F7" w14:paraId="17DA8E5D" w14:textId="77777777" w:rsidTr="002F211B">
        <w:trPr>
          <w:trHeight w:val="360"/>
        </w:trPr>
        <w:tc>
          <w:tcPr>
            <w:tcW w:w="2439" w:type="dxa"/>
            <w:gridSpan w:val="2"/>
            <w:shd w:val="clear" w:color="auto" w:fill="FFFFFF"/>
            <w:vAlign w:val="center"/>
          </w:tcPr>
          <w:p w14:paraId="44B63DB0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budżet państwa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E69703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E01C6D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3535108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4FC8B5C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61F29B3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3339537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3944B954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1C8699F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72CD796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FB6B0F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2EAEEFA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82BEAC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D0D8F" w:rsidRPr="001E68F7" w14:paraId="127FF8D1" w14:textId="77777777" w:rsidTr="002F211B">
        <w:trPr>
          <w:trHeight w:val="357"/>
        </w:trPr>
        <w:tc>
          <w:tcPr>
            <w:tcW w:w="2439" w:type="dxa"/>
            <w:gridSpan w:val="2"/>
            <w:shd w:val="clear" w:color="auto" w:fill="FFFFFF"/>
            <w:vAlign w:val="center"/>
          </w:tcPr>
          <w:p w14:paraId="369456D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JST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3D4FDE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D1E5C4A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0C7720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1E6D522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62F5681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BA68CC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3F745D8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6E34E1C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7DC6720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1121FC9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6F5A2B5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13ED50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D0D8F" w:rsidRPr="001E68F7" w14:paraId="434A0B28" w14:textId="77777777" w:rsidTr="002F211B">
        <w:trPr>
          <w:trHeight w:val="690"/>
        </w:trPr>
        <w:tc>
          <w:tcPr>
            <w:tcW w:w="2439" w:type="dxa"/>
            <w:gridSpan w:val="2"/>
            <w:shd w:val="clear" w:color="auto" w:fill="FFFFFF"/>
            <w:vAlign w:val="center"/>
          </w:tcPr>
          <w:p w14:paraId="52791A1B" w14:textId="370E8F45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hAnsi="Times New Roman"/>
                <w:sz w:val="21"/>
                <w:szCs w:val="21"/>
              </w:rPr>
              <w:t xml:space="preserve"> pozostałe jednostki (oddzielnie)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AEB4FC9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0607A8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04A7DB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14C4BC8E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5A825FD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56A3BFB5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62FE77CA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574675F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45279E8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BF9842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4E5071B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F282CC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D0D8F" w:rsidRPr="001E68F7" w14:paraId="6933EB5B" w14:textId="77777777" w:rsidTr="00D16DD1">
        <w:trPr>
          <w:trHeight w:val="782"/>
        </w:trPr>
        <w:tc>
          <w:tcPr>
            <w:tcW w:w="1589" w:type="dxa"/>
            <w:shd w:val="clear" w:color="auto" w:fill="FFFFFF"/>
            <w:vAlign w:val="center"/>
          </w:tcPr>
          <w:p w14:paraId="0A9AE0F7" w14:textId="77777777" w:rsidR="00BD0D8F" w:rsidRPr="001E68F7" w:rsidRDefault="00BD0D8F" w:rsidP="00BD0D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 xml:space="preserve">Źródła finansowania </w:t>
            </w:r>
          </w:p>
        </w:tc>
        <w:tc>
          <w:tcPr>
            <w:tcW w:w="9497" w:type="dxa"/>
            <w:gridSpan w:val="24"/>
            <w:shd w:val="clear" w:color="auto" w:fill="FFFFFF"/>
            <w:vAlign w:val="center"/>
          </w:tcPr>
          <w:p w14:paraId="20EAC27D" w14:textId="31C7BB38" w:rsidR="00AE3A9B" w:rsidRPr="008E0A8A" w:rsidRDefault="00AE3A9B" w:rsidP="00BD0D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E3A9B">
              <w:rPr>
                <w:rFonts w:ascii="Times New Roman" w:eastAsia="Calibri" w:hAnsi="Times New Roman" w:cs="Times New Roman"/>
              </w:rPr>
              <w:t>Projektowana zmiana nie będzie miała wpływu na budżet państwa i budżety jednostek samorządu terytorialnego. Środki finansowe zostaną pokryte z planu finansowego NFZ poz. B2 – Koszty świadczeń opieki zdrowotnej B2.2 ambulatoryjna opieka specjalistyczna. W przypadku braku w tej pozycji środków finansowych na zawarcie odpowiednich umów NFZ dokona modyfikacji planu finansowego (w ramach alokacji środków) zgodnie z przewidzianą do tego procedurą po analizie planowanego wykonania i niewykonania środków z innych pozycji planu finansowego.</w:t>
            </w:r>
          </w:p>
        </w:tc>
      </w:tr>
      <w:tr w:rsidR="00BD0D8F" w:rsidRPr="001E68F7" w14:paraId="761176B9" w14:textId="77777777" w:rsidTr="00BD0D8F">
        <w:trPr>
          <w:trHeight w:val="1528"/>
        </w:trPr>
        <w:tc>
          <w:tcPr>
            <w:tcW w:w="1589" w:type="dxa"/>
            <w:shd w:val="clear" w:color="auto" w:fill="FFFFFF"/>
          </w:tcPr>
          <w:p w14:paraId="07D8F9DF" w14:textId="77777777" w:rsidR="00BD0D8F" w:rsidRPr="001E68F7" w:rsidRDefault="00BD0D8F" w:rsidP="00BD0D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Dodatkowe informacje, w tym wskazanie źródeł danych i przyjętych do obliczeń założeń</w:t>
            </w:r>
          </w:p>
        </w:tc>
        <w:tc>
          <w:tcPr>
            <w:tcW w:w="9497" w:type="dxa"/>
            <w:gridSpan w:val="24"/>
            <w:shd w:val="clear" w:color="auto" w:fill="FFFFFF"/>
          </w:tcPr>
          <w:p w14:paraId="247F49CD" w14:textId="77777777" w:rsidR="00644832" w:rsidRDefault="0085615E" w:rsidP="00593BB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bookmarkStart w:id="2" w:name="_Hlk151451722"/>
            <w:r>
              <w:rPr>
                <w:rFonts w:ascii="Times New Roman" w:hAnsi="Times New Roman" w:cs="Times New Roman"/>
              </w:rPr>
              <w:t>Kosz</w:t>
            </w:r>
            <w:r w:rsidR="00A211B3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 wprowadzanych zmian w 2024 r. nie jest możliwy do oszacowania</w:t>
            </w:r>
            <w:r w:rsidR="00593BB7">
              <w:rPr>
                <w:rFonts w:ascii="Times New Roman" w:hAnsi="Times New Roman" w:cs="Times New Roman"/>
              </w:rPr>
              <w:t xml:space="preserve">. </w:t>
            </w:r>
          </w:p>
          <w:p w14:paraId="7DDE0597" w14:textId="02F6A986" w:rsidR="00006EE6" w:rsidRDefault="0085615E" w:rsidP="00593BB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85615E">
              <w:rPr>
                <w:rFonts w:ascii="Times New Roman" w:hAnsi="Times New Roman" w:cs="Times New Roman"/>
              </w:rPr>
              <w:t>W ramach AOS rocznie obejmuje się opieką ok. 60</w:t>
            </w:r>
            <w:r w:rsidR="00593BB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  <w:r w:rsidR="00593BB7">
              <w:rPr>
                <w:rFonts w:ascii="Times New Roman" w:hAnsi="Times New Roman" w:cs="Times New Roman"/>
              </w:rPr>
              <w:t xml:space="preserve"> </w:t>
            </w:r>
            <w:r w:rsidRPr="0085615E">
              <w:rPr>
                <w:rFonts w:ascii="Times New Roman" w:hAnsi="Times New Roman" w:cs="Times New Roman"/>
              </w:rPr>
              <w:t>nowych pacjentów z rozpoznaniem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15E">
              <w:rPr>
                <w:rFonts w:ascii="Times New Roman" w:hAnsi="Times New Roman" w:cs="Times New Roman"/>
              </w:rPr>
              <w:t>choroby wieńcowej</w:t>
            </w:r>
            <w:r w:rsidR="00EA582A">
              <w:rPr>
                <w:rFonts w:ascii="Times New Roman" w:hAnsi="Times New Roman" w:cs="Times New Roman"/>
              </w:rPr>
              <w:t xml:space="preserve"> (w 2022 r. – 65 577 pacjentów)</w:t>
            </w:r>
            <w:r w:rsidRPr="0085615E">
              <w:rPr>
                <w:rFonts w:ascii="Times New Roman" w:hAnsi="Times New Roman" w:cs="Times New Roman"/>
              </w:rPr>
              <w:t xml:space="preserve">, ale nie jest możliwe oszacowanie u ilu </w:t>
            </w:r>
            <w:r w:rsidR="000145D4">
              <w:rPr>
                <w:rFonts w:ascii="Times New Roman" w:hAnsi="Times New Roman" w:cs="Times New Roman"/>
              </w:rPr>
              <w:t>nowych pacjentów</w:t>
            </w:r>
            <w:r w:rsidR="0006390E">
              <w:rPr>
                <w:rFonts w:ascii="Times New Roman" w:hAnsi="Times New Roman" w:cs="Times New Roman"/>
              </w:rPr>
              <w:t>,</w:t>
            </w:r>
            <w:r w:rsidR="000145D4">
              <w:rPr>
                <w:rFonts w:ascii="Times New Roman" w:hAnsi="Times New Roman" w:cs="Times New Roman"/>
              </w:rPr>
              <w:t xml:space="preserve"> jak również pacjentów ze zdiagnozowaną chorobą wieńcową we wcześniejszych latach</w:t>
            </w:r>
            <w:r w:rsidR="00644832" w:rsidRPr="0085615E">
              <w:rPr>
                <w:rFonts w:ascii="Times New Roman" w:hAnsi="Times New Roman" w:cs="Times New Roman"/>
              </w:rPr>
              <w:t xml:space="preserve"> zostanie</w:t>
            </w:r>
            <w:r w:rsidR="000145D4">
              <w:rPr>
                <w:rFonts w:ascii="Times New Roman" w:hAnsi="Times New Roman" w:cs="Times New Roman"/>
              </w:rPr>
              <w:t xml:space="preserve"> </w:t>
            </w:r>
            <w:r w:rsidR="000145D4" w:rsidRPr="0085615E">
              <w:rPr>
                <w:rFonts w:ascii="Times New Roman" w:hAnsi="Times New Roman" w:cs="Times New Roman"/>
              </w:rPr>
              <w:t>potencjalnie</w:t>
            </w:r>
            <w:r w:rsidRPr="0085615E">
              <w:rPr>
                <w:rFonts w:ascii="Times New Roman" w:hAnsi="Times New Roman" w:cs="Times New Roman"/>
              </w:rPr>
              <w:t xml:space="preserve"> wykonana diagnostyka z zastosowaniem TK tętnic wieńcowych</w:t>
            </w:r>
            <w:r w:rsidR="00644832">
              <w:rPr>
                <w:rFonts w:ascii="Times New Roman" w:hAnsi="Times New Roman" w:cs="Times New Roman"/>
              </w:rPr>
              <w:t>,</w:t>
            </w:r>
            <w:r w:rsidR="00A97CCC">
              <w:rPr>
                <w:rFonts w:ascii="Times New Roman" w:hAnsi="Times New Roman" w:cs="Times New Roman"/>
              </w:rPr>
              <w:t xml:space="preserve"> z uwagi na fakt, że każde badanie diagnostyczne jest wykonywane na zlecenia lekarza wydane w oparciu o aktualny stan zdrowia pacjenta</w:t>
            </w:r>
            <w:r w:rsidR="00593BB7">
              <w:rPr>
                <w:rFonts w:ascii="Times New Roman" w:hAnsi="Times New Roman" w:cs="Times New Roman"/>
              </w:rPr>
              <w:t>.</w:t>
            </w:r>
          </w:p>
          <w:p w14:paraId="36CA33B7" w14:textId="277BC5C9" w:rsidR="00006EE6" w:rsidRDefault="00593BB7" w:rsidP="00593BB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593BB7">
              <w:rPr>
                <w:rFonts w:ascii="Times New Roman" w:hAnsi="Times New Roman" w:cs="Times New Roman"/>
              </w:rPr>
              <w:t>Średnia cena badania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3BB7">
              <w:rPr>
                <w:rFonts w:ascii="Times New Roman" w:hAnsi="Times New Roman" w:cs="Times New Roman"/>
              </w:rPr>
              <w:t>wynikająca z trzech najczęściej rozliczanych świadczeń wynosi 727 zł.</w:t>
            </w:r>
          </w:p>
          <w:p w14:paraId="5831716D" w14:textId="498963E5" w:rsidR="00917016" w:rsidRDefault="000852C0" w:rsidP="00593BB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Stanowisko w zakresie braku możliwości oszacowania liczby pacjentów poddanych temu badaniu diagnostycznemu przedstawił również konsultant krajowy</w:t>
            </w:r>
            <w:r w:rsidR="0006390E">
              <w:rPr>
                <w:rFonts w:ascii="Times New Roman" w:hAnsi="Times New Roman" w:cs="Times New Roman"/>
              </w:rPr>
              <w:t xml:space="preserve"> w dziedzinie kardiologii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6390E">
              <w:rPr>
                <w:rFonts w:ascii="Times New Roman" w:hAnsi="Times New Roman" w:cs="Times New Roman"/>
              </w:rPr>
              <w:t>oraz</w:t>
            </w:r>
            <w:r>
              <w:rPr>
                <w:rFonts w:ascii="Times New Roman" w:hAnsi="Times New Roman" w:cs="Times New Roman"/>
              </w:rPr>
              <w:t xml:space="preserve"> NFZ.</w:t>
            </w:r>
          </w:p>
          <w:p w14:paraId="024D7DC9" w14:textId="4BD21C25" w:rsidR="00040132" w:rsidRDefault="00EA582A" w:rsidP="00593BB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Badaniem alternatywnym do TK tętnic wieńcowych jest </w:t>
            </w:r>
            <w:r w:rsidR="006E5C8D" w:rsidRPr="006E5C8D">
              <w:rPr>
                <w:rFonts w:ascii="Times New Roman" w:hAnsi="Times New Roman" w:cs="Times New Roman"/>
              </w:rPr>
              <w:t>koronarografi</w:t>
            </w:r>
            <w:r w:rsidR="006E5C8D">
              <w:rPr>
                <w:rFonts w:ascii="Times New Roman" w:hAnsi="Times New Roman" w:cs="Times New Roman"/>
              </w:rPr>
              <w:t xml:space="preserve">a. </w:t>
            </w:r>
            <w:r w:rsidR="00593BB7" w:rsidRPr="00593BB7">
              <w:rPr>
                <w:rFonts w:ascii="Times New Roman" w:hAnsi="Times New Roman" w:cs="Times New Roman"/>
              </w:rPr>
              <w:t xml:space="preserve">W roku 2022, w ramach leczenia szpitalnego rozliczono JGP: „E10 OZW </w:t>
            </w:r>
            <w:r w:rsidR="00593BB7">
              <w:rPr>
                <w:rFonts w:ascii="Times New Roman" w:hAnsi="Times New Roman" w:cs="Times New Roman"/>
              </w:rPr>
              <w:t>–</w:t>
            </w:r>
            <w:r w:rsidR="00593BB7" w:rsidRPr="00593BB7">
              <w:rPr>
                <w:rFonts w:ascii="Times New Roman" w:hAnsi="Times New Roman" w:cs="Times New Roman"/>
              </w:rPr>
              <w:t xml:space="preserve"> diagnostyka</w:t>
            </w:r>
            <w:r w:rsidR="00593BB7">
              <w:rPr>
                <w:rFonts w:ascii="Times New Roman" w:hAnsi="Times New Roman" w:cs="Times New Roman"/>
              </w:rPr>
              <w:t xml:space="preserve"> </w:t>
            </w:r>
            <w:r w:rsidR="00593BB7" w:rsidRPr="00593BB7">
              <w:rPr>
                <w:rFonts w:ascii="Times New Roman" w:hAnsi="Times New Roman" w:cs="Times New Roman"/>
              </w:rPr>
              <w:t>inwazyjna” z wykonaniem koronarografii 9 570 razy (u 9523 pacjentów). Ponieważ</w:t>
            </w:r>
            <w:r w:rsidR="00E14F23">
              <w:rPr>
                <w:rFonts w:ascii="Times New Roman" w:hAnsi="Times New Roman" w:cs="Times New Roman"/>
              </w:rPr>
              <w:t xml:space="preserve"> koronarografia </w:t>
            </w:r>
            <w:r w:rsidR="00593BB7" w:rsidRPr="00593BB7">
              <w:rPr>
                <w:rFonts w:ascii="Times New Roman" w:hAnsi="Times New Roman" w:cs="Times New Roman"/>
              </w:rPr>
              <w:t>jest</w:t>
            </w:r>
            <w:r w:rsidR="00E14F23">
              <w:rPr>
                <w:rFonts w:ascii="Times New Roman" w:hAnsi="Times New Roman" w:cs="Times New Roman"/>
              </w:rPr>
              <w:t xml:space="preserve"> badaniem</w:t>
            </w:r>
            <w:r w:rsidR="00593BB7" w:rsidRPr="00593BB7">
              <w:rPr>
                <w:rFonts w:ascii="Times New Roman" w:hAnsi="Times New Roman" w:cs="Times New Roman"/>
              </w:rPr>
              <w:t xml:space="preserve"> inwazyjn</w:t>
            </w:r>
            <w:r w:rsidR="00E14F23">
              <w:rPr>
                <w:rFonts w:ascii="Times New Roman" w:hAnsi="Times New Roman" w:cs="Times New Roman"/>
              </w:rPr>
              <w:t>ym</w:t>
            </w:r>
            <w:r w:rsidR="00593BB7" w:rsidRPr="00593BB7">
              <w:rPr>
                <w:rFonts w:ascii="Times New Roman" w:hAnsi="Times New Roman" w:cs="Times New Roman"/>
              </w:rPr>
              <w:t>, należy założyć, że wykonywane było z uwagi na znaczne ryzyko</w:t>
            </w:r>
            <w:r w:rsidR="00593BB7">
              <w:rPr>
                <w:rFonts w:ascii="Times New Roman" w:hAnsi="Times New Roman" w:cs="Times New Roman"/>
              </w:rPr>
              <w:t xml:space="preserve"> </w:t>
            </w:r>
            <w:r w:rsidR="00593BB7" w:rsidRPr="00593BB7">
              <w:rPr>
                <w:rFonts w:ascii="Times New Roman" w:hAnsi="Times New Roman" w:cs="Times New Roman"/>
              </w:rPr>
              <w:t>występowania choroby wieńcowej.</w:t>
            </w:r>
          </w:p>
          <w:p w14:paraId="29F6A47F" w14:textId="3CCC1E36" w:rsidR="00A211B3" w:rsidRPr="00975012" w:rsidRDefault="00917016" w:rsidP="00917016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17016">
              <w:rPr>
                <w:rFonts w:ascii="Times New Roman" w:hAnsi="Times New Roman" w:cs="Times New Roman"/>
              </w:rPr>
              <w:t>Badanie TK tętnic wieńcowych jest nieinwazyjne, więc może być zlecane częściej, przy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7016">
              <w:rPr>
                <w:rFonts w:ascii="Times New Roman" w:hAnsi="Times New Roman" w:cs="Times New Roman"/>
              </w:rPr>
              <w:t>mniejszym prawdopodobieństwie występowanie choroby wieńcowej. Dodatkowo, badanie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7016">
              <w:rPr>
                <w:rFonts w:ascii="Times New Roman" w:hAnsi="Times New Roman" w:cs="Times New Roman"/>
              </w:rPr>
              <w:t xml:space="preserve">może być wykorzystywane </w:t>
            </w:r>
            <w:r w:rsidR="006E5C8D">
              <w:rPr>
                <w:rFonts w:ascii="Times New Roman" w:hAnsi="Times New Roman" w:cs="Times New Roman"/>
              </w:rPr>
              <w:t>zarówno do rozpoznania choroby</w:t>
            </w:r>
            <w:r w:rsidR="00644832">
              <w:rPr>
                <w:rFonts w:ascii="Times New Roman" w:hAnsi="Times New Roman" w:cs="Times New Roman"/>
              </w:rPr>
              <w:t>,</w:t>
            </w:r>
            <w:r w:rsidR="006E5C8D">
              <w:rPr>
                <w:rFonts w:ascii="Times New Roman" w:hAnsi="Times New Roman" w:cs="Times New Roman"/>
              </w:rPr>
              <w:t xml:space="preserve"> jak i</w:t>
            </w:r>
            <w:r w:rsidR="00B20188">
              <w:rPr>
                <w:rFonts w:ascii="Times New Roman" w:hAnsi="Times New Roman" w:cs="Times New Roman"/>
              </w:rPr>
              <w:t xml:space="preserve"> do</w:t>
            </w:r>
            <w:r w:rsidR="006E5C8D">
              <w:rPr>
                <w:rFonts w:ascii="Times New Roman" w:hAnsi="Times New Roman" w:cs="Times New Roman"/>
              </w:rPr>
              <w:t xml:space="preserve"> jej wykluczenia oraz </w:t>
            </w:r>
            <w:r w:rsidRPr="00917016">
              <w:rPr>
                <w:rFonts w:ascii="Times New Roman" w:hAnsi="Times New Roman" w:cs="Times New Roman"/>
              </w:rPr>
              <w:t>do oceny stopnia zaawansowania choroby</w:t>
            </w:r>
            <w:r w:rsidR="006E5C8D">
              <w:rPr>
                <w:rFonts w:ascii="Times New Roman" w:hAnsi="Times New Roman" w:cs="Times New Roman"/>
              </w:rPr>
              <w:t xml:space="preserve"> wieńcowej</w:t>
            </w:r>
            <w:r w:rsidRPr="00917016">
              <w:rPr>
                <w:rFonts w:ascii="Times New Roman" w:hAnsi="Times New Roman" w:cs="Times New Roman"/>
              </w:rPr>
              <w:t>.</w:t>
            </w:r>
            <w:bookmarkEnd w:id="2"/>
          </w:p>
        </w:tc>
      </w:tr>
      <w:tr w:rsidR="00BD0D8F" w:rsidRPr="001E68F7" w14:paraId="23E9E312" w14:textId="77777777" w:rsidTr="00D16DD1">
        <w:trPr>
          <w:trHeight w:val="345"/>
        </w:trPr>
        <w:tc>
          <w:tcPr>
            <w:tcW w:w="11086" w:type="dxa"/>
            <w:gridSpan w:val="25"/>
            <w:shd w:val="clear" w:color="auto" w:fill="99CCFF"/>
          </w:tcPr>
          <w:p w14:paraId="17048834" w14:textId="77777777" w:rsidR="00BD0D8F" w:rsidRPr="001E68F7" w:rsidRDefault="00BD0D8F" w:rsidP="00BD0D8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b/>
                <w:spacing w:val="-2"/>
              </w:rPr>
              <w:t xml:space="preserve">Wpływ na </w:t>
            </w:r>
            <w:r w:rsidRPr="001E68F7">
              <w:rPr>
                <w:rFonts w:ascii="Times New Roman" w:eastAsia="Calibri" w:hAnsi="Times New Roman" w:cs="Times New Roman"/>
                <w:b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BD0D8F" w:rsidRPr="001E68F7" w14:paraId="79959F7C" w14:textId="77777777" w:rsidTr="00D16DD1">
        <w:trPr>
          <w:trHeight w:val="142"/>
        </w:trPr>
        <w:tc>
          <w:tcPr>
            <w:tcW w:w="11086" w:type="dxa"/>
            <w:gridSpan w:val="25"/>
            <w:shd w:val="clear" w:color="auto" w:fill="FFFFFF"/>
          </w:tcPr>
          <w:p w14:paraId="5EB8FB8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Skutki</w:t>
            </w:r>
          </w:p>
        </w:tc>
      </w:tr>
      <w:tr w:rsidR="00BD0D8F" w:rsidRPr="001E68F7" w14:paraId="1457FF22" w14:textId="77777777" w:rsidTr="00D16DD1">
        <w:trPr>
          <w:trHeight w:val="142"/>
        </w:trPr>
        <w:tc>
          <w:tcPr>
            <w:tcW w:w="3889" w:type="dxa"/>
            <w:gridSpan w:val="7"/>
            <w:shd w:val="clear" w:color="auto" w:fill="FFFFFF"/>
            <w:vAlign w:val="center"/>
          </w:tcPr>
          <w:p w14:paraId="7C14628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35142F35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6263C23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281EC080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3ECBC664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2A86C6A4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0F7F530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71" w:type="dxa"/>
            <w:gridSpan w:val="2"/>
            <w:shd w:val="clear" w:color="auto" w:fill="FFFFFF"/>
            <w:vAlign w:val="center"/>
          </w:tcPr>
          <w:p w14:paraId="22A0F80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i/>
                <w:spacing w:val="-2"/>
              </w:rPr>
              <w:t>Łącznie</w:t>
            </w:r>
            <w:r w:rsidRPr="001E68F7" w:rsidDel="0073273A">
              <w:rPr>
                <w:rFonts w:ascii="Times New Roman" w:eastAsia="Calibri" w:hAnsi="Times New Roman" w:cs="Times New Roman"/>
                <w:i/>
                <w:spacing w:val="-2"/>
              </w:rPr>
              <w:t xml:space="preserve"> </w:t>
            </w:r>
            <w:r w:rsidRPr="001E68F7">
              <w:rPr>
                <w:rFonts w:ascii="Times New Roman" w:eastAsia="Calibri" w:hAnsi="Times New Roman" w:cs="Times New Roman"/>
                <w:i/>
                <w:spacing w:val="-2"/>
              </w:rPr>
              <w:t>(0-10)</w:t>
            </w:r>
          </w:p>
        </w:tc>
      </w:tr>
      <w:tr w:rsidR="00BD0D8F" w:rsidRPr="001E68F7" w14:paraId="3E7D9E57" w14:textId="77777777" w:rsidTr="00D16DD1">
        <w:trPr>
          <w:trHeight w:val="142"/>
        </w:trPr>
        <w:tc>
          <w:tcPr>
            <w:tcW w:w="1596" w:type="dxa"/>
            <w:vMerge w:val="restart"/>
            <w:shd w:val="clear" w:color="auto" w:fill="FFFFFF"/>
            <w:vAlign w:val="center"/>
          </w:tcPr>
          <w:p w14:paraId="0EE385F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W ujęciu pieniężnym</w:t>
            </w:r>
          </w:p>
          <w:p w14:paraId="4997C4BA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(w mln zł,</w:t>
            </w:r>
          </w:p>
          <w:p w14:paraId="5E62E58A" w14:textId="5C070659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 xml:space="preserve">ceny stałe z </w:t>
            </w:r>
            <w:r w:rsidR="00777BAB">
              <w:rPr>
                <w:rFonts w:ascii="Times New Roman" w:eastAsia="Calibri" w:hAnsi="Times New Roman" w:cs="Times New Roman"/>
                <w:spacing w:val="-2"/>
              </w:rPr>
              <w:t>…</w:t>
            </w:r>
            <w:r w:rsidR="00781EBE">
              <w:rPr>
                <w:rFonts w:ascii="Times New Roman" w:eastAsia="Calibri" w:hAnsi="Times New Roman" w:cs="Times New Roman"/>
                <w:spacing w:val="-2"/>
              </w:rPr>
              <w:t>…</w:t>
            </w:r>
            <w:r w:rsidRPr="001E68F7">
              <w:rPr>
                <w:rFonts w:ascii="Times New Roman" w:eastAsia="Calibri" w:hAnsi="Times New Roman" w:cs="Times New Roman"/>
                <w:spacing w:val="-2"/>
              </w:rPr>
              <w:t xml:space="preserve"> r.)</w:t>
            </w:r>
          </w:p>
        </w:tc>
        <w:tc>
          <w:tcPr>
            <w:tcW w:w="2293" w:type="dxa"/>
            <w:gridSpan w:val="6"/>
            <w:shd w:val="clear" w:color="auto" w:fill="FFFFFF"/>
            <w:vAlign w:val="center"/>
          </w:tcPr>
          <w:p w14:paraId="130CD46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6E3D0AC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36D4015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7E450AB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39BA49E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3AB2215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5EB53109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71" w:type="dxa"/>
            <w:gridSpan w:val="2"/>
            <w:shd w:val="clear" w:color="auto" w:fill="FFFFFF"/>
            <w:vAlign w:val="center"/>
          </w:tcPr>
          <w:p w14:paraId="682715D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0</w:t>
            </w:r>
          </w:p>
        </w:tc>
      </w:tr>
      <w:tr w:rsidR="00BD0D8F" w:rsidRPr="001E68F7" w14:paraId="01CBC348" w14:textId="77777777" w:rsidTr="00D16DD1">
        <w:trPr>
          <w:trHeight w:val="142"/>
        </w:trPr>
        <w:tc>
          <w:tcPr>
            <w:tcW w:w="1596" w:type="dxa"/>
            <w:vMerge/>
            <w:shd w:val="clear" w:color="auto" w:fill="FFFFFF"/>
            <w:vAlign w:val="center"/>
          </w:tcPr>
          <w:p w14:paraId="7430432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3" w:type="dxa"/>
            <w:gridSpan w:val="6"/>
            <w:shd w:val="clear" w:color="auto" w:fill="FFFFFF"/>
            <w:vAlign w:val="center"/>
          </w:tcPr>
          <w:p w14:paraId="7A8CF6F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0CEAA2B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2071299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30562B6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74CCC1B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6E2FC65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39D9016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71" w:type="dxa"/>
            <w:gridSpan w:val="2"/>
            <w:shd w:val="clear" w:color="auto" w:fill="FFFFFF"/>
            <w:vAlign w:val="center"/>
          </w:tcPr>
          <w:p w14:paraId="55178164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0</w:t>
            </w:r>
          </w:p>
        </w:tc>
      </w:tr>
      <w:tr w:rsidR="00BD0D8F" w:rsidRPr="001E68F7" w14:paraId="50568788" w14:textId="77777777" w:rsidTr="00D16DD1">
        <w:trPr>
          <w:trHeight w:val="142"/>
        </w:trPr>
        <w:tc>
          <w:tcPr>
            <w:tcW w:w="1596" w:type="dxa"/>
            <w:vMerge/>
            <w:shd w:val="clear" w:color="auto" w:fill="FFFFFF"/>
            <w:vAlign w:val="center"/>
          </w:tcPr>
          <w:p w14:paraId="010F4E7E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3" w:type="dxa"/>
            <w:gridSpan w:val="6"/>
            <w:shd w:val="clear" w:color="auto" w:fill="FFFFFF"/>
            <w:vAlign w:val="center"/>
          </w:tcPr>
          <w:p w14:paraId="4342E72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78A9C60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241F00F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5474D879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21A1848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4C652DF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60A051A9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71" w:type="dxa"/>
            <w:gridSpan w:val="2"/>
            <w:shd w:val="clear" w:color="auto" w:fill="FFFFFF"/>
            <w:vAlign w:val="center"/>
          </w:tcPr>
          <w:p w14:paraId="0169BBCE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0</w:t>
            </w:r>
          </w:p>
        </w:tc>
      </w:tr>
      <w:tr w:rsidR="00BD0D8F" w:rsidRPr="001E68F7" w14:paraId="2988773A" w14:textId="77777777" w:rsidTr="00D16DD1">
        <w:trPr>
          <w:trHeight w:val="142"/>
        </w:trPr>
        <w:tc>
          <w:tcPr>
            <w:tcW w:w="1596" w:type="dxa"/>
            <w:vMerge/>
            <w:shd w:val="clear" w:color="auto" w:fill="FFFFFF"/>
            <w:vAlign w:val="center"/>
          </w:tcPr>
          <w:p w14:paraId="229A410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3" w:type="dxa"/>
            <w:gridSpan w:val="6"/>
            <w:shd w:val="clear" w:color="auto" w:fill="FFFFFF"/>
            <w:vAlign w:val="center"/>
          </w:tcPr>
          <w:p w14:paraId="12BC8514" w14:textId="7925BEAC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654A0F34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65362DE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6A8C0C5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19C1AD5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3623864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0BE2F09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71" w:type="dxa"/>
            <w:gridSpan w:val="2"/>
            <w:shd w:val="clear" w:color="auto" w:fill="FFFFFF"/>
            <w:vAlign w:val="center"/>
          </w:tcPr>
          <w:p w14:paraId="1C349D6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0</w:t>
            </w:r>
          </w:p>
        </w:tc>
      </w:tr>
      <w:tr w:rsidR="00BD0D8F" w:rsidRPr="001E68F7" w14:paraId="4FC35139" w14:textId="77777777" w:rsidTr="00D16DD1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7352C5FB" w14:textId="77777777" w:rsidR="00BD0D8F" w:rsidRPr="001E68F7" w:rsidRDefault="00BD0D8F" w:rsidP="00BD0D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9822D30" w14:textId="77777777" w:rsidR="00BD0D8F" w:rsidRPr="001E68F7" w:rsidRDefault="00BD0D8F" w:rsidP="00BD0D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duże przedsiębiorstwa</w:t>
            </w:r>
          </w:p>
        </w:tc>
        <w:tc>
          <w:tcPr>
            <w:tcW w:w="7197" w:type="dxa"/>
            <w:gridSpan w:val="18"/>
            <w:shd w:val="clear" w:color="auto" w:fill="FFFFFF"/>
          </w:tcPr>
          <w:p w14:paraId="220C5FC8" w14:textId="3C39053C" w:rsidR="00BD0D8F" w:rsidRPr="00D527A0" w:rsidRDefault="00BD0D8F" w:rsidP="00BD0D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6A6A6" w:themeColor="background1" w:themeShade="A6"/>
                <w:spacing w:val="-2"/>
                <w:szCs w:val="21"/>
              </w:rPr>
            </w:pPr>
            <w:r w:rsidRPr="00D527A0">
              <w:rPr>
                <w:rFonts w:ascii="Times New Roman" w:hAnsi="Times New Roman" w:cs="Times New Roman"/>
                <w:spacing w:val="-2"/>
                <w:szCs w:val="21"/>
              </w:rPr>
              <w:t>Projekt rozporządzeni</w:t>
            </w:r>
            <w:r>
              <w:rPr>
                <w:rFonts w:ascii="Times New Roman" w:hAnsi="Times New Roman" w:cs="Times New Roman"/>
                <w:spacing w:val="-2"/>
                <w:szCs w:val="21"/>
              </w:rPr>
              <w:t>a</w:t>
            </w:r>
            <w:r w:rsidRPr="00D527A0">
              <w:rPr>
                <w:rFonts w:ascii="Times New Roman" w:hAnsi="Times New Roman" w:cs="Times New Roman"/>
                <w:spacing w:val="-2"/>
                <w:szCs w:val="21"/>
              </w:rPr>
              <w:t xml:space="preserve"> </w:t>
            </w:r>
            <w:r w:rsidR="00AC5CD2">
              <w:rPr>
                <w:rFonts w:ascii="Times New Roman" w:hAnsi="Times New Roman" w:cs="Times New Roman"/>
              </w:rPr>
              <w:t xml:space="preserve">nie ma wpływu na działalność dużych przedsiębiorstw. </w:t>
            </w:r>
            <w:r w:rsidRPr="00D527A0">
              <w:rPr>
                <w:rFonts w:ascii="Times New Roman" w:hAnsi="Times New Roman" w:cs="Times New Roman"/>
                <w:spacing w:val="-2"/>
                <w:szCs w:val="21"/>
              </w:rPr>
              <w:t xml:space="preserve">   </w:t>
            </w:r>
          </w:p>
        </w:tc>
      </w:tr>
      <w:tr w:rsidR="00BD0D8F" w:rsidRPr="001E68F7" w14:paraId="33C3405A" w14:textId="77777777" w:rsidTr="00D16DD1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130FE22F" w14:textId="77777777" w:rsidR="00BD0D8F" w:rsidRPr="001E68F7" w:rsidRDefault="00BD0D8F" w:rsidP="00BD0D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364DCD2" w14:textId="77777777" w:rsidR="00BD0D8F" w:rsidRPr="001E68F7" w:rsidRDefault="00BD0D8F" w:rsidP="00BD0D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sektor mikro-, małych i średnich przedsiębiorstw</w:t>
            </w:r>
          </w:p>
        </w:tc>
        <w:tc>
          <w:tcPr>
            <w:tcW w:w="7197" w:type="dxa"/>
            <w:gridSpan w:val="18"/>
            <w:shd w:val="clear" w:color="auto" w:fill="FFFFFF"/>
          </w:tcPr>
          <w:p w14:paraId="2F784386" w14:textId="7BB07EC1" w:rsidR="00BD0D8F" w:rsidRPr="00D527A0" w:rsidRDefault="00BD0D8F" w:rsidP="00BD0D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6A6A6" w:themeColor="background1" w:themeShade="A6"/>
                <w:spacing w:val="-2"/>
                <w:szCs w:val="21"/>
              </w:rPr>
            </w:pPr>
            <w:r w:rsidRPr="00D527A0">
              <w:rPr>
                <w:rFonts w:ascii="Times New Roman" w:hAnsi="Times New Roman" w:cs="Times New Roman"/>
                <w:spacing w:val="-2"/>
                <w:szCs w:val="21"/>
              </w:rPr>
              <w:t>Projekt rozporządzeni</w:t>
            </w:r>
            <w:r>
              <w:rPr>
                <w:rFonts w:ascii="Times New Roman" w:hAnsi="Times New Roman" w:cs="Times New Roman"/>
                <w:spacing w:val="-2"/>
                <w:szCs w:val="21"/>
              </w:rPr>
              <w:t>a</w:t>
            </w:r>
            <w:r w:rsidRPr="00D527A0">
              <w:rPr>
                <w:rFonts w:ascii="Times New Roman" w:hAnsi="Times New Roman" w:cs="Times New Roman"/>
                <w:spacing w:val="-2"/>
                <w:szCs w:val="21"/>
              </w:rPr>
              <w:t xml:space="preserve"> </w:t>
            </w:r>
            <w:r w:rsidR="00AC5CD2">
              <w:rPr>
                <w:rFonts w:ascii="Times New Roman" w:hAnsi="Times New Roman" w:cs="Times New Roman"/>
              </w:rPr>
              <w:t xml:space="preserve">nie ma wpływu na działalność mikro-, małych i średnich przedsiębiorstw. </w:t>
            </w:r>
          </w:p>
        </w:tc>
      </w:tr>
      <w:tr w:rsidR="00BD0D8F" w:rsidRPr="001E68F7" w14:paraId="4FE21793" w14:textId="77777777" w:rsidTr="00D16DD1">
        <w:trPr>
          <w:trHeight w:val="596"/>
        </w:trPr>
        <w:tc>
          <w:tcPr>
            <w:tcW w:w="1596" w:type="dxa"/>
            <w:vMerge/>
            <w:shd w:val="clear" w:color="auto" w:fill="FFFFFF"/>
          </w:tcPr>
          <w:p w14:paraId="648879E9" w14:textId="77777777" w:rsidR="00BD0D8F" w:rsidRPr="001E68F7" w:rsidRDefault="00BD0D8F" w:rsidP="00BD0D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2B9C8D8" w14:textId="77777777" w:rsidR="00BD0D8F" w:rsidRPr="001E68F7" w:rsidRDefault="00BD0D8F" w:rsidP="00BD0D8F">
            <w:pPr>
              <w:tabs>
                <w:tab w:val="right" w:pos="193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 xml:space="preserve">rodzina, obywatele oraz gospodarstwa domowe </w:t>
            </w:r>
          </w:p>
        </w:tc>
        <w:tc>
          <w:tcPr>
            <w:tcW w:w="7197" w:type="dxa"/>
            <w:gridSpan w:val="18"/>
            <w:shd w:val="clear" w:color="auto" w:fill="FFFFFF"/>
          </w:tcPr>
          <w:p w14:paraId="3206F497" w14:textId="6241D306" w:rsidR="00BD0D8F" w:rsidRPr="00D527A0" w:rsidRDefault="00F53DC3" w:rsidP="00632F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3DC3">
              <w:rPr>
                <w:rFonts w:ascii="Times New Roman" w:hAnsi="Times New Roman" w:cs="Times New Roman"/>
              </w:rPr>
              <w:t>Projekt rozporządzenia będzie miał pozytywny wpływ na rodziny, obywateli i</w:t>
            </w:r>
            <w:r w:rsidR="007063BC">
              <w:rPr>
                <w:rFonts w:ascii="Times New Roman" w:hAnsi="Times New Roman" w:cs="Times New Roman"/>
              </w:rPr>
              <w:t> </w:t>
            </w:r>
            <w:r w:rsidRPr="00F53DC3">
              <w:rPr>
                <w:rFonts w:ascii="Times New Roman" w:hAnsi="Times New Roman" w:cs="Times New Roman"/>
              </w:rPr>
              <w:t>gospodarstwa domowe przez zwiększenie dostępu 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04561" w:rsidRPr="00F04561">
              <w:rPr>
                <w:rFonts w:ascii="Times New Roman" w:hAnsi="Times New Roman" w:cs="Times New Roman"/>
              </w:rPr>
              <w:t>badania</w:t>
            </w:r>
            <w:r w:rsidR="00F04561">
              <w:rPr>
                <w:rFonts w:ascii="Times New Roman" w:hAnsi="Times New Roman" w:cs="Times New Roman"/>
              </w:rPr>
              <w:t xml:space="preserve"> </w:t>
            </w:r>
            <w:r w:rsidR="00F04561" w:rsidRPr="00F04561">
              <w:rPr>
                <w:rFonts w:ascii="Times New Roman" w:hAnsi="Times New Roman" w:cs="Times New Roman"/>
              </w:rPr>
              <w:t>TK</w:t>
            </w:r>
            <w:r w:rsidR="00F04561">
              <w:rPr>
                <w:rFonts w:ascii="Times New Roman" w:hAnsi="Times New Roman" w:cs="Times New Roman"/>
              </w:rPr>
              <w:t xml:space="preserve"> </w:t>
            </w:r>
            <w:r w:rsidR="00F04561" w:rsidRPr="00F04561">
              <w:rPr>
                <w:rFonts w:ascii="Times New Roman" w:hAnsi="Times New Roman" w:cs="Times New Roman"/>
              </w:rPr>
              <w:t>tętnic wieńcowych</w:t>
            </w:r>
            <w:r w:rsidRPr="00F53DC3">
              <w:rPr>
                <w:rFonts w:ascii="Times New Roman" w:hAnsi="Times New Roman" w:cs="Times New Roman"/>
              </w:rPr>
              <w:t>.</w:t>
            </w:r>
          </w:p>
        </w:tc>
      </w:tr>
      <w:tr w:rsidR="00BD0D8F" w:rsidRPr="001E68F7" w14:paraId="3BD9100A" w14:textId="77777777" w:rsidTr="00D16DD1">
        <w:trPr>
          <w:trHeight w:val="596"/>
        </w:trPr>
        <w:tc>
          <w:tcPr>
            <w:tcW w:w="1596" w:type="dxa"/>
            <w:vMerge/>
            <w:shd w:val="clear" w:color="auto" w:fill="FFFFFF"/>
          </w:tcPr>
          <w:p w14:paraId="2FAF50A0" w14:textId="77777777" w:rsidR="00BD0D8F" w:rsidRPr="001E68F7" w:rsidRDefault="00BD0D8F" w:rsidP="00BD0D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3B4C504" w14:textId="2B4021D0" w:rsidR="00BD0D8F" w:rsidRPr="001E68F7" w:rsidRDefault="00BD0D8F" w:rsidP="00BD0D8F">
            <w:pPr>
              <w:tabs>
                <w:tab w:val="right" w:pos="193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962">
              <w:rPr>
                <w:rFonts w:ascii="Times New Roman" w:eastAsia="Calibri" w:hAnsi="Times New Roman" w:cs="Times New Roman"/>
              </w:rPr>
              <w:t>osob</w:t>
            </w:r>
            <w:r>
              <w:rPr>
                <w:rFonts w:ascii="Times New Roman" w:eastAsia="Calibri" w:hAnsi="Times New Roman" w:cs="Times New Roman"/>
              </w:rPr>
              <w:t>y</w:t>
            </w:r>
            <w:r w:rsidRPr="00CD2962">
              <w:rPr>
                <w:rFonts w:ascii="Times New Roman" w:eastAsia="Calibri" w:hAnsi="Times New Roman" w:cs="Times New Roman"/>
              </w:rPr>
              <w:t xml:space="preserve"> niepełnosprawn</w:t>
            </w:r>
            <w:r>
              <w:rPr>
                <w:rFonts w:ascii="Times New Roman" w:eastAsia="Calibri" w:hAnsi="Times New Roman" w:cs="Times New Roman"/>
              </w:rPr>
              <w:t>e</w:t>
            </w:r>
            <w:r w:rsidRPr="00CD2962">
              <w:rPr>
                <w:rFonts w:ascii="Times New Roman" w:eastAsia="Calibri" w:hAnsi="Times New Roman" w:cs="Times New Roman"/>
              </w:rPr>
              <w:t xml:space="preserve"> i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CD2962">
              <w:rPr>
                <w:rFonts w:ascii="Times New Roman" w:eastAsia="Calibri" w:hAnsi="Times New Roman" w:cs="Times New Roman"/>
              </w:rPr>
              <w:t>osob</w:t>
            </w:r>
            <w:r>
              <w:rPr>
                <w:rFonts w:ascii="Times New Roman" w:eastAsia="Calibri" w:hAnsi="Times New Roman" w:cs="Times New Roman"/>
              </w:rPr>
              <w:t>y</w:t>
            </w:r>
            <w:r w:rsidRPr="00CD2962">
              <w:rPr>
                <w:rFonts w:ascii="Times New Roman" w:eastAsia="Calibri" w:hAnsi="Times New Roman" w:cs="Times New Roman"/>
              </w:rPr>
              <w:t xml:space="preserve"> starsz</w:t>
            </w:r>
            <w:r>
              <w:rPr>
                <w:rFonts w:ascii="Times New Roman" w:eastAsia="Calibri" w:hAnsi="Times New Roman" w:cs="Times New Roman"/>
              </w:rPr>
              <w:t>e</w:t>
            </w:r>
          </w:p>
        </w:tc>
        <w:tc>
          <w:tcPr>
            <w:tcW w:w="7197" w:type="dxa"/>
            <w:gridSpan w:val="18"/>
            <w:shd w:val="clear" w:color="auto" w:fill="FFFFFF"/>
          </w:tcPr>
          <w:p w14:paraId="78F721D0" w14:textId="3779DB37" w:rsidR="00BD0D8F" w:rsidRPr="00D527A0" w:rsidRDefault="00BD0D8F" w:rsidP="00BD0D8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Cs w:val="21"/>
              </w:rPr>
            </w:pPr>
            <w:r w:rsidRPr="00D527A0">
              <w:rPr>
                <w:rFonts w:ascii="Times New Roman" w:hAnsi="Times New Roman" w:cs="Times New Roman"/>
                <w:spacing w:val="-2"/>
                <w:szCs w:val="21"/>
              </w:rPr>
              <w:t>Przedmiotowa regulacja zapewni osobom</w:t>
            </w:r>
            <w:r w:rsidR="00F04561">
              <w:rPr>
                <w:rFonts w:ascii="Times New Roman" w:hAnsi="Times New Roman" w:cs="Times New Roman"/>
                <w:spacing w:val="-2"/>
                <w:szCs w:val="21"/>
              </w:rPr>
              <w:t xml:space="preserve"> starszym oraz osobom</w:t>
            </w:r>
            <w:r w:rsidRPr="00D527A0">
              <w:rPr>
                <w:rFonts w:ascii="Times New Roman" w:hAnsi="Times New Roman" w:cs="Times New Roman"/>
                <w:spacing w:val="-2"/>
                <w:szCs w:val="21"/>
              </w:rPr>
              <w:t xml:space="preserve"> niepełnosprawny</w:t>
            </w:r>
            <w:r w:rsidR="00EE42FA">
              <w:rPr>
                <w:rFonts w:ascii="Times New Roman" w:hAnsi="Times New Roman" w:cs="Times New Roman"/>
                <w:spacing w:val="-2"/>
                <w:szCs w:val="21"/>
              </w:rPr>
              <w:t xml:space="preserve">m </w:t>
            </w:r>
            <w:r w:rsidR="00EE42FA" w:rsidRPr="00EE42FA">
              <w:rPr>
                <w:rFonts w:ascii="Times New Roman" w:hAnsi="Times New Roman" w:cs="Times New Roman"/>
                <w:spacing w:val="-2"/>
                <w:szCs w:val="21"/>
              </w:rPr>
              <w:t>dostęp do świadcze</w:t>
            </w:r>
            <w:r w:rsidR="00F04561">
              <w:rPr>
                <w:rFonts w:ascii="Times New Roman" w:hAnsi="Times New Roman" w:cs="Times New Roman"/>
                <w:spacing w:val="-2"/>
                <w:szCs w:val="21"/>
              </w:rPr>
              <w:t>nia</w:t>
            </w:r>
            <w:r w:rsidR="00EE42FA" w:rsidRPr="00EE42FA">
              <w:rPr>
                <w:rFonts w:ascii="Times New Roman" w:hAnsi="Times New Roman" w:cs="Times New Roman"/>
                <w:spacing w:val="-2"/>
                <w:szCs w:val="21"/>
              </w:rPr>
              <w:t xml:space="preserve"> </w:t>
            </w:r>
            <w:r w:rsidRPr="00D527A0">
              <w:rPr>
                <w:rFonts w:ascii="Times New Roman" w:hAnsi="Times New Roman" w:cs="Times New Roman"/>
                <w:spacing w:val="-2"/>
                <w:szCs w:val="21"/>
              </w:rPr>
              <w:t>na zasadach identycznych jak w</w:t>
            </w:r>
            <w:r w:rsidR="007063BC">
              <w:rPr>
                <w:rFonts w:ascii="Times New Roman" w:hAnsi="Times New Roman" w:cs="Times New Roman"/>
                <w:spacing w:val="-2"/>
                <w:szCs w:val="21"/>
              </w:rPr>
              <w:t> </w:t>
            </w:r>
            <w:r w:rsidRPr="00D527A0">
              <w:rPr>
                <w:rFonts w:ascii="Times New Roman" w:hAnsi="Times New Roman" w:cs="Times New Roman"/>
                <w:spacing w:val="-2"/>
                <w:szCs w:val="21"/>
              </w:rPr>
              <w:t>przypadku pozostałych obywateli.</w:t>
            </w:r>
          </w:p>
        </w:tc>
      </w:tr>
      <w:tr w:rsidR="00BD0D8F" w:rsidRPr="001E68F7" w14:paraId="2E7C2326" w14:textId="77777777" w:rsidTr="00D16DD1">
        <w:trPr>
          <w:trHeight w:val="142"/>
        </w:trPr>
        <w:tc>
          <w:tcPr>
            <w:tcW w:w="1596" w:type="dxa"/>
            <w:shd w:val="clear" w:color="auto" w:fill="FFFFFF"/>
          </w:tcPr>
          <w:p w14:paraId="114923A1" w14:textId="77777777" w:rsidR="00BD0D8F" w:rsidRPr="001E68F7" w:rsidRDefault="00BD0D8F" w:rsidP="00BD0D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3DE8A2B7" w14:textId="50FF5E94" w:rsidR="00BD0D8F" w:rsidRPr="001E68F7" w:rsidRDefault="00BD0D8F" w:rsidP="00BD0D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97" w:type="dxa"/>
            <w:gridSpan w:val="18"/>
            <w:shd w:val="clear" w:color="auto" w:fill="FFFFFF"/>
          </w:tcPr>
          <w:p w14:paraId="20B72E69" w14:textId="77777777" w:rsidR="00BD0D8F" w:rsidRPr="001E68F7" w:rsidRDefault="00BD0D8F" w:rsidP="00BD0D8F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-</w:t>
            </w:r>
          </w:p>
        </w:tc>
      </w:tr>
      <w:tr w:rsidR="00BD0D8F" w:rsidRPr="001E68F7" w14:paraId="16825A31" w14:textId="77777777" w:rsidTr="00D16DD1">
        <w:trPr>
          <w:trHeight w:val="1364"/>
        </w:trPr>
        <w:tc>
          <w:tcPr>
            <w:tcW w:w="1589" w:type="dxa"/>
            <w:shd w:val="clear" w:color="auto" w:fill="FFFFFF"/>
          </w:tcPr>
          <w:p w14:paraId="2DD1CD2A" w14:textId="77777777" w:rsidR="00BD0D8F" w:rsidRPr="001E68F7" w:rsidRDefault="00BD0D8F" w:rsidP="00BD0D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 xml:space="preserve">Dodatkowe informacje, w tym wskazanie źródeł danych i przyjętych do obliczeń założeń </w:t>
            </w:r>
          </w:p>
        </w:tc>
        <w:tc>
          <w:tcPr>
            <w:tcW w:w="9497" w:type="dxa"/>
            <w:gridSpan w:val="24"/>
            <w:shd w:val="clear" w:color="auto" w:fill="FFFFFF"/>
            <w:vAlign w:val="center"/>
          </w:tcPr>
          <w:p w14:paraId="64B88991" w14:textId="05971F2F" w:rsidR="00BD0D8F" w:rsidRPr="001E68F7" w:rsidRDefault="00CC27FA" w:rsidP="00BD0D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 dotyczy.</w:t>
            </w:r>
          </w:p>
        </w:tc>
      </w:tr>
      <w:tr w:rsidR="00B46A52" w:rsidRPr="001E68F7" w14:paraId="7C390287" w14:textId="77777777" w:rsidTr="00D16DD1">
        <w:trPr>
          <w:trHeight w:val="342"/>
        </w:trPr>
        <w:tc>
          <w:tcPr>
            <w:tcW w:w="11086" w:type="dxa"/>
            <w:gridSpan w:val="25"/>
            <w:shd w:val="clear" w:color="auto" w:fill="99CCFF"/>
            <w:vAlign w:val="center"/>
          </w:tcPr>
          <w:p w14:paraId="21CACD77" w14:textId="11CC88F3" w:rsidR="00B46A52" w:rsidRPr="001E68F7" w:rsidRDefault="00B46A52" w:rsidP="00B46A52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B46A52" w:rsidRPr="001E68F7" w14:paraId="00EB11DD" w14:textId="77777777" w:rsidTr="00D16DD1">
        <w:trPr>
          <w:trHeight w:val="151"/>
        </w:trPr>
        <w:tc>
          <w:tcPr>
            <w:tcW w:w="11086" w:type="dxa"/>
            <w:gridSpan w:val="25"/>
            <w:shd w:val="clear" w:color="auto" w:fill="FFFFFF"/>
          </w:tcPr>
          <w:p w14:paraId="3222ED01" w14:textId="53880C88" w:rsidR="00B46A52" w:rsidRPr="001E68F7" w:rsidRDefault="00B46A52" w:rsidP="00B46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B46A52" w:rsidRPr="001E68F7" w14:paraId="63CC26BC" w14:textId="77777777" w:rsidTr="00D16DD1">
        <w:trPr>
          <w:trHeight w:val="737"/>
        </w:trPr>
        <w:tc>
          <w:tcPr>
            <w:tcW w:w="5111" w:type="dxa"/>
            <w:gridSpan w:val="10"/>
            <w:shd w:val="clear" w:color="auto" w:fill="FFFFFF"/>
          </w:tcPr>
          <w:p w14:paraId="5518FE3C" w14:textId="09D3DF02" w:rsidR="00B46A52" w:rsidRPr="001E68F7" w:rsidRDefault="00B46A52" w:rsidP="00B46A52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975" w:type="dxa"/>
            <w:gridSpan w:val="15"/>
            <w:shd w:val="clear" w:color="auto" w:fill="FFFFFF"/>
          </w:tcPr>
          <w:p w14:paraId="62AD9DD5" w14:textId="77777777" w:rsidR="00B46A52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398CF256" w14:textId="77777777" w:rsidR="00B46A52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100D2835" w14:textId="6DE84806" w:rsidR="00B46A52" w:rsidRPr="001E68F7" w:rsidRDefault="00644832" w:rsidP="00AB74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B46A52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B46A52" w:rsidRPr="001E68F7" w14:paraId="783EB7D7" w14:textId="77777777" w:rsidTr="00D16DD1">
        <w:trPr>
          <w:trHeight w:val="737"/>
        </w:trPr>
        <w:tc>
          <w:tcPr>
            <w:tcW w:w="5111" w:type="dxa"/>
            <w:gridSpan w:val="10"/>
            <w:shd w:val="clear" w:color="auto" w:fill="FFFFFF"/>
          </w:tcPr>
          <w:p w14:paraId="44E00481" w14:textId="77777777" w:rsidR="00B46A52" w:rsidRPr="008B4FE6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61199224" w14:textId="77777777" w:rsidR="00B46A52" w:rsidRPr="008B4FE6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2D0861A5" w14:textId="77777777" w:rsidR="00B46A52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2AA0C2D9" w14:textId="3596C65E" w:rsidR="00B46A52" w:rsidRPr="001E68F7" w:rsidRDefault="00B46A52" w:rsidP="00AB74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975" w:type="dxa"/>
            <w:gridSpan w:val="15"/>
            <w:shd w:val="clear" w:color="auto" w:fill="FFFFFF"/>
          </w:tcPr>
          <w:p w14:paraId="0E5EA31B" w14:textId="77777777" w:rsidR="00B46A52" w:rsidRPr="008B4FE6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5FA40378" w14:textId="77777777" w:rsidR="00B46A52" w:rsidRPr="008B4FE6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3226096E" w14:textId="77777777" w:rsidR="00B46A52" w:rsidRPr="008B4FE6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0C2EBE14" w14:textId="7E083FCC" w:rsidR="00B46A52" w:rsidRPr="00B46A52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B46A52" w:rsidRPr="001E68F7" w14:paraId="300FC22D" w14:textId="77777777" w:rsidTr="00D16DD1">
        <w:trPr>
          <w:trHeight w:val="737"/>
        </w:trPr>
        <w:tc>
          <w:tcPr>
            <w:tcW w:w="5111" w:type="dxa"/>
            <w:gridSpan w:val="10"/>
            <w:shd w:val="clear" w:color="auto" w:fill="FFFFFF"/>
          </w:tcPr>
          <w:p w14:paraId="191FA440" w14:textId="017BD03E" w:rsidR="00B46A52" w:rsidRPr="001E68F7" w:rsidRDefault="00B46A52" w:rsidP="00B46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975" w:type="dxa"/>
            <w:gridSpan w:val="15"/>
            <w:shd w:val="clear" w:color="auto" w:fill="FFFFFF"/>
          </w:tcPr>
          <w:p w14:paraId="7925606D" w14:textId="77777777" w:rsidR="00B46A52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29F14040" w14:textId="77777777" w:rsidR="00B46A52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5BA04F51" w14:textId="031FFD87" w:rsidR="00B46A52" w:rsidRPr="00B46A52" w:rsidRDefault="00644832" w:rsidP="00AB74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B46A52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B46A52" w:rsidRPr="001E68F7" w14:paraId="71C10221" w14:textId="77777777" w:rsidTr="00D16DD1">
        <w:trPr>
          <w:trHeight w:val="320"/>
        </w:trPr>
        <w:tc>
          <w:tcPr>
            <w:tcW w:w="11086" w:type="dxa"/>
            <w:gridSpan w:val="25"/>
            <w:shd w:val="clear" w:color="auto" w:fill="FFFFFF"/>
          </w:tcPr>
          <w:p w14:paraId="6798F377" w14:textId="4B830490" w:rsidR="00B46A52" w:rsidRPr="001E68F7" w:rsidRDefault="00B46A52" w:rsidP="00AC3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Komentarz: Brak</w:t>
            </w:r>
          </w:p>
        </w:tc>
      </w:tr>
      <w:tr w:rsidR="00B46A52" w:rsidRPr="001E68F7" w14:paraId="67B7A37A" w14:textId="77777777" w:rsidTr="00D16DD1">
        <w:trPr>
          <w:trHeight w:val="142"/>
        </w:trPr>
        <w:tc>
          <w:tcPr>
            <w:tcW w:w="11086" w:type="dxa"/>
            <w:gridSpan w:val="25"/>
            <w:shd w:val="clear" w:color="auto" w:fill="99CCFF"/>
          </w:tcPr>
          <w:p w14:paraId="147BAD64" w14:textId="4B058FBF" w:rsidR="00B46A52" w:rsidRPr="001E68F7" w:rsidRDefault="00B46A52" w:rsidP="00B46A5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B46A52" w:rsidRPr="001E68F7" w14:paraId="368C4DB1" w14:textId="77777777" w:rsidTr="00727606">
        <w:trPr>
          <w:trHeight w:val="311"/>
        </w:trPr>
        <w:tc>
          <w:tcPr>
            <w:tcW w:w="11086" w:type="dxa"/>
            <w:gridSpan w:val="25"/>
            <w:shd w:val="clear" w:color="auto" w:fill="auto"/>
          </w:tcPr>
          <w:p w14:paraId="0B076A79" w14:textId="27EEA120" w:rsidR="00B46A52" w:rsidRPr="001E68F7" w:rsidRDefault="00B46A52" w:rsidP="00AC3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Brak wpływu na rynek pracy. </w:t>
            </w:r>
          </w:p>
        </w:tc>
      </w:tr>
      <w:tr w:rsidR="00B46A52" w:rsidRPr="001E68F7" w14:paraId="2DA1603E" w14:textId="77777777" w:rsidTr="00D16DD1">
        <w:trPr>
          <w:trHeight w:val="142"/>
        </w:trPr>
        <w:tc>
          <w:tcPr>
            <w:tcW w:w="11086" w:type="dxa"/>
            <w:gridSpan w:val="25"/>
            <w:shd w:val="clear" w:color="auto" w:fill="99CCFF"/>
          </w:tcPr>
          <w:p w14:paraId="3F8D5FCF" w14:textId="6601BF78" w:rsidR="00B46A52" w:rsidRPr="001E68F7" w:rsidRDefault="00B46A52" w:rsidP="00B46A5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B46A52" w:rsidRPr="001E68F7" w14:paraId="4E066891" w14:textId="77777777" w:rsidTr="00D16DD1">
        <w:trPr>
          <w:trHeight w:val="737"/>
        </w:trPr>
        <w:tc>
          <w:tcPr>
            <w:tcW w:w="3547" w:type="dxa"/>
            <w:gridSpan w:val="5"/>
            <w:shd w:val="clear" w:color="auto" w:fill="FFFFFF"/>
          </w:tcPr>
          <w:p w14:paraId="1B445E30" w14:textId="77777777" w:rsidR="00B46A52" w:rsidRPr="008B4FE6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28DE20CB" w14:textId="77777777" w:rsidR="00B46A52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460270EE" w14:textId="6C9CDEEA" w:rsidR="00B46A52" w:rsidRPr="001E68F7" w:rsidRDefault="00B46A52" w:rsidP="00AB7431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highlight w:val="yellow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2"/>
            <w:shd w:val="clear" w:color="auto" w:fill="FFFFFF"/>
          </w:tcPr>
          <w:p w14:paraId="25B7E55B" w14:textId="77777777" w:rsidR="00B46A52" w:rsidRPr="008B4FE6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1AE6A236" w14:textId="77777777" w:rsidR="00B46A52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14:paraId="02F8CA83" w14:textId="1CE9B667" w:rsidR="00B46A52" w:rsidRPr="001E68F7" w:rsidRDefault="00B46A52" w:rsidP="00AB7431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852" w:type="dxa"/>
            <w:gridSpan w:val="8"/>
            <w:shd w:val="clear" w:color="auto" w:fill="FFFFFF"/>
          </w:tcPr>
          <w:p w14:paraId="1C5C93E9" w14:textId="77777777" w:rsidR="00B46A52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7AF61812" w14:textId="632CF5A2" w:rsidR="00B46A52" w:rsidRPr="001E68F7" w:rsidRDefault="00B46A52" w:rsidP="00AB7431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B46A52" w:rsidRPr="001E68F7" w14:paraId="3F337F36" w14:textId="77777777" w:rsidTr="00D16DD1">
        <w:trPr>
          <w:trHeight w:val="712"/>
        </w:trPr>
        <w:tc>
          <w:tcPr>
            <w:tcW w:w="1589" w:type="dxa"/>
            <w:shd w:val="clear" w:color="auto" w:fill="FFFFFF"/>
            <w:vAlign w:val="center"/>
          </w:tcPr>
          <w:p w14:paraId="66E67098" w14:textId="49F90B45" w:rsidR="00B46A52" w:rsidRPr="001E68F7" w:rsidRDefault="00B46A52" w:rsidP="00AC3B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9497" w:type="dxa"/>
            <w:gridSpan w:val="24"/>
            <w:shd w:val="clear" w:color="auto" w:fill="FFFFFF"/>
            <w:vAlign w:val="center"/>
          </w:tcPr>
          <w:p w14:paraId="317A62F8" w14:textId="217E2760" w:rsidR="00875B30" w:rsidRPr="001E68F7" w:rsidRDefault="00875B30" w:rsidP="00AC3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5B30">
              <w:rPr>
                <w:rFonts w:ascii="Times New Roman" w:eastAsia="Calibri" w:hAnsi="Times New Roman" w:cs="Times New Roman"/>
              </w:rPr>
              <w:t>Projekt rozporządzenia wprowadza rozwiązania, które pozytywnie wpłyną na zdrowie świadczeniobiorców przez usprawniony dostęp do diagnostyki</w:t>
            </w:r>
            <w:r w:rsidR="00C763EC">
              <w:rPr>
                <w:rFonts w:ascii="Times New Roman" w:eastAsia="Calibri" w:hAnsi="Times New Roman" w:cs="Times New Roman"/>
              </w:rPr>
              <w:t xml:space="preserve"> </w:t>
            </w:r>
            <w:r w:rsidRPr="00875B30">
              <w:rPr>
                <w:rFonts w:ascii="Times New Roman" w:eastAsia="Calibri" w:hAnsi="Times New Roman" w:cs="Times New Roman"/>
              </w:rPr>
              <w:t>chor</w:t>
            </w:r>
            <w:r w:rsidR="00C763EC">
              <w:rPr>
                <w:rFonts w:ascii="Times New Roman" w:eastAsia="Calibri" w:hAnsi="Times New Roman" w:cs="Times New Roman"/>
              </w:rPr>
              <w:t>ó</w:t>
            </w:r>
            <w:r w:rsidRPr="00875B30">
              <w:rPr>
                <w:rFonts w:ascii="Times New Roman" w:eastAsia="Calibri" w:hAnsi="Times New Roman" w:cs="Times New Roman"/>
              </w:rPr>
              <w:t>b naczyń wieńcowych oraz innych patologii serca i śródpiersia</w:t>
            </w:r>
            <w:r w:rsidR="00C763EC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B46A52" w:rsidRPr="001E68F7" w14:paraId="7480695A" w14:textId="77777777" w:rsidTr="00D16DD1">
        <w:trPr>
          <w:trHeight w:val="142"/>
        </w:trPr>
        <w:tc>
          <w:tcPr>
            <w:tcW w:w="11086" w:type="dxa"/>
            <w:gridSpan w:val="25"/>
            <w:shd w:val="clear" w:color="auto" w:fill="99CCFF"/>
          </w:tcPr>
          <w:p w14:paraId="35A42085" w14:textId="2DBB5B0D" w:rsidR="00B46A52" w:rsidRPr="001E68F7" w:rsidRDefault="00B46A52" w:rsidP="00B46A52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B46A52" w:rsidRPr="001E68F7" w14:paraId="5BD14771" w14:textId="77777777" w:rsidTr="00727606">
        <w:trPr>
          <w:trHeight w:val="246"/>
        </w:trPr>
        <w:tc>
          <w:tcPr>
            <w:tcW w:w="11086" w:type="dxa"/>
            <w:gridSpan w:val="25"/>
            <w:shd w:val="clear" w:color="auto" w:fill="FFFFFF"/>
          </w:tcPr>
          <w:p w14:paraId="7DCA7AAD" w14:textId="091327A7" w:rsidR="00006EE6" w:rsidRPr="001E68F7" w:rsidRDefault="00B46A52" w:rsidP="00AC3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E68F7">
              <w:rPr>
                <w:rFonts w:ascii="Times New Roman" w:eastAsia="Times New Roman" w:hAnsi="Times New Roman" w:cs="Times New Roman"/>
                <w:lang w:eastAsia="pl-PL"/>
              </w:rPr>
              <w:t xml:space="preserve">Planowany termin wejścia w życie rozporządzenia </w:t>
            </w:r>
            <w:r w:rsidR="009D7AB7" w:rsidRPr="009D7AB7">
              <w:rPr>
                <w:rFonts w:ascii="Times New Roman" w:eastAsia="Times New Roman" w:hAnsi="Times New Roman" w:cs="Times New Roman"/>
                <w:lang w:eastAsia="pl-PL"/>
              </w:rPr>
              <w:t>to dzień następujący po dniu ogłoszenia.</w:t>
            </w:r>
          </w:p>
        </w:tc>
      </w:tr>
      <w:tr w:rsidR="00B46A52" w:rsidRPr="001E68F7" w14:paraId="732FDAB4" w14:textId="77777777" w:rsidTr="00D16DD1">
        <w:trPr>
          <w:trHeight w:val="142"/>
        </w:trPr>
        <w:tc>
          <w:tcPr>
            <w:tcW w:w="11086" w:type="dxa"/>
            <w:gridSpan w:val="25"/>
            <w:shd w:val="clear" w:color="auto" w:fill="99CCFF"/>
          </w:tcPr>
          <w:p w14:paraId="06AE98FD" w14:textId="6E86716C" w:rsidR="00B46A52" w:rsidRPr="001E68F7" w:rsidRDefault="00B46A52" w:rsidP="00B46A52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B46A52" w:rsidRPr="001E68F7" w14:paraId="4E5D35DF" w14:textId="77777777" w:rsidTr="00E2311C">
        <w:trPr>
          <w:trHeight w:val="203"/>
        </w:trPr>
        <w:tc>
          <w:tcPr>
            <w:tcW w:w="11086" w:type="dxa"/>
            <w:gridSpan w:val="25"/>
            <w:shd w:val="clear" w:color="auto" w:fill="FFFFFF"/>
          </w:tcPr>
          <w:p w14:paraId="385FCD8C" w14:textId="2298BC4E" w:rsidR="00B46A52" w:rsidRPr="001E68F7" w:rsidRDefault="00BF2F43" w:rsidP="00AC3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eastAsia="Calibri" w:hAnsi="Times New Roman" w:cs="Times New Roman"/>
                <w:spacing w:val="-2"/>
              </w:rPr>
              <w:t xml:space="preserve">Nie jest planowana ewaluacja. </w:t>
            </w:r>
          </w:p>
        </w:tc>
      </w:tr>
      <w:tr w:rsidR="00B46A52" w:rsidRPr="001E68F7" w14:paraId="3B892C30" w14:textId="77777777" w:rsidTr="00D16DD1">
        <w:trPr>
          <w:trHeight w:val="142"/>
        </w:trPr>
        <w:tc>
          <w:tcPr>
            <w:tcW w:w="11086" w:type="dxa"/>
            <w:gridSpan w:val="25"/>
            <w:shd w:val="clear" w:color="auto" w:fill="99CCFF"/>
          </w:tcPr>
          <w:p w14:paraId="68E886D3" w14:textId="24E9BC42" w:rsidR="00B46A52" w:rsidRPr="001E68F7" w:rsidRDefault="00B46A52" w:rsidP="00B46A52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B46A52" w:rsidRPr="001E68F7" w14:paraId="40D83B7F" w14:textId="77777777" w:rsidTr="00D16DD1">
        <w:trPr>
          <w:trHeight w:val="209"/>
        </w:trPr>
        <w:tc>
          <w:tcPr>
            <w:tcW w:w="11086" w:type="dxa"/>
            <w:gridSpan w:val="25"/>
            <w:shd w:val="clear" w:color="auto" w:fill="FFFFFF"/>
          </w:tcPr>
          <w:p w14:paraId="1870F79F" w14:textId="6A268458" w:rsidR="00B46A52" w:rsidRPr="00627833" w:rsidRDefault="00CD6A34" w:rsidP="00AC3B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</w:t>
            </w:r>
          </w:p>
        </w:tc>
      </w:tr>
    </w:tbl>
    <w:p w14:paraId="426F3B79" w14:textId="77777777" w:rsidR="00FD25F0" w:rsidRPr="001E68F7" w:rsidRDefault="00FD25F0" w:rsidP="006B23E6">
      <w:pPr>
        <w:spacing w:after="0" w:line="240" w:lineRule="auto"/>
        <w:rPr>
          <w:rFonts w:ascii="Times New Roman" w:hAnsi="Times New Roman" w:cs="Times New Roman"/>
        </w:rPr>
      </w:pPr>
    </w:p>
    <w:p w14:paraId="40495D9C" w14:textId="77777777" w:rsidR="002D7CBF" w:rsidRPr="001E68F7" w:rsidRDefault="002D7CBF" w:rsidP="00BC7371">
      <w:pPr>
        <w:spacing w:after="0" w:line="240" w:lineRule="auto"/>
      </w:pPr>
    </w:p>
    <w:sectPr w:rsidR="002D7CBF" w:rsidRPr="001E68F7" w:rsidSect="002D7CBF">
      <w:pgSz w:w="11906" w:h="16838"/>
      <w:pgMar w:top="284" w:right="707" w:bottom="568" w:left="720" w:header="708" w:footer="29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303E0850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1AB2B4F"/>
    <w:multiLevelType w:val="hybridMultilevel"/>
    <w:tmpl w:val="8224FE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72429"/>
    <w:multiLevelType w:val="hybridMultilevel"/>
    <w:tmpl w:val="FC40CAB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324EF"/>
    <w:multiLevelType w:val="hybridMultilevel"/>
    <w:tmpl w:val="40CAC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F0763"/>
    <w:multiLevelType w:val="hybridMultilevel"/>
    <w:tmpl w:val="3BD609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0911A1"/>
    <w:multiLevelType w:val="hybridMultilevel"/>
    <w:tmpl w:val="22D23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45C8A"/>
    <w:multiLevelType w:val="hybridMultilevel"/>
    <w:tmpl w:val="A28C4A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A41E7"/>
    <w:multiLevelType w:val="hybridMultilevel"/>
    <w:tmpl w:val="0046CBB6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EFE605D8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auto"/>
      </w:rPr>
    </w:lvl>
    <w:lvl w:ilvl="2" w:tplc="4D7CF262">
      <w:start w:val="1"/>
      <w:numFmt w:val="decimal"/>
      <w:lvlText w:val="%3)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D7053"/>
    <w:multiLevelType w:val="hybridMultilevel"/>
    <w:tmpl w:val="CB621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B75F6"/>
    <w:multiLevelType w:val="multilevel"/>
    <w:tmpl w:val="11125AF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EAA04E9"/>
    <w:multiLevelType w:val="hybridMultilevel"/>
    <w:tmpl w:val="1284A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0535F"/>
    <w:multiLevelType w:val="hybridMultilevel"/>
    <w:tmpl w:val="5590E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4530C"/>
    <w:multiLevelType w:val="hybridMultilevel"/>
    <w:tmpl w:val="58369D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5522D9"/>
    <w:multiLevelType w:val="hybridMultilevel"/>
    <w:tmpl w:val="0AD2978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E9311E"/>
    <w:multiLevelType w:val="hybridMultilevel"/>
    <w:tmpl w:val="FC40C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A1874"/>
    <w:multiLevelType w:val="hybridMultilevel"/>
    <w:tmpl w:val="7C38E9A0"/>
    <w:lvl w:ilvl="0" w:tplc="87C05D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6D2949"/>
    <w:multiLevelType w:val="hybridMultilevel"/>
    <w:tmpl w:val="1FD8F8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113A3"/>
    <w:multiLevelType w:val="hybridMultilevel"/>
    <w:tmpl w:val="0F6AB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D80354"/>
    <w:multiLevelType w:val="hybridMultilevel"/>
    <w:tmpl w:val="9DB6D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F6CA6"/>
    <w:multiLevelType w:val="hybridMultilevel"/>
    <w:tmpl w:val="B93001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38460168">
    <w:abstractNumId w:val="7"/>
  </w:num>
  <w:num w:numId="2" w16cid:durableId="12443419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0039208">
    <w:abstractNumId w:val="16"/>
  </w:num>
  <w:num w:numId="4" w16cid:durableId="2069961064">
    <w:abstractNumId w:val="1"/>
  </w:num>
  <w:num w:numId="5" w16cid:durableId="1098985691">
    <w:abstractNumId w:val="5"/>
  </w:num>
  <w:num w:numId="6" w16cid:durableId="931863650">
    <w:abstractNumId w:val="8"/>
  </w:num>
  <w:num w:numId="7" w16cid:durableId="125049375">
    <w:abstractNumId w:val="6"/>
  </w:num>
  <w:num w:numId="8" w16cid:durableId="1503398898">
    <w:abstractNumId w:val="15"/>
  </w:num>
  <w:num w:numId="9" w16cid:durableId="1616014615">
    <w:abstractNumId w:val="19"/>
  </w:num>
  <w:num w:numId="10" w16cid:durableId="271521585">
    <w:abstractNumId w:val="11"/>
  </w:num>
  <w:num w:numId="11" w16cid:durableId="2098164516">
    <w:abstractNumId w:val="13"/>
  </w:num>
  <w:num w:numId="12" w16cid:durableId="1788159457">
    <w:abstractNumId w:val="4"/>
  </w:num>
  <w:num w:numId="13" w16cid:durableId="482507580">
    <w:abstractNumId w:val="17"/>
  </w:num>
  <w:num w:numId="14" w16cid:durableId="189539601">
    <w:abstractNumId w:val="9"/>
  </w:num>
  <w:num w:numId="15" w16cid:durableId="1433629147">
    <w:abstractNumId w:val="3"/>
  </w:num>
  <w:num w:numId="16" w16cid:durableId="1829788129">
    <w:abstractNumId w:val="12"/>
  </w:num>
  <w:num w:numId="17" w16cid:durableId="784275581">
    <w:abstractNumId w:val="18"/>
  </w:num>
  <w:num w:numId="18" w16cid:durableId="709110826">
    <w:abstractNumId w:val="10"/>
  </w:num>
  <w:num w:numId="19" w16cid:durableId="1132481365">
    <w:abstractNumId w:val="14"/>
  </w:num>
  <w:num w:numId="20" w16cid:durableId="1701976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5F0"/>
    <w:rsid w:val="00000BE5"/>
    <w:rsid w:val="00003CEE"/>
    <w:rsid w:val="00003EB4"/>
    <w:rsid w:val="000056C5"/>
    <w:rsid w:val="00006EE6"/>
    <w:rsid w:val="00010E7D"/>
    <w:rsid w:val="000145D4"/>
    <w:rsid w:val="00016742"/>
    <w:rsid w:val="00023E73"/>
    <w:rsid w:val="00023F1C"/>
    <w:rsid w:val="00036BC2"/>
    <w:rsid w:val="000377D8"/>
    <w:rsid w:val="00040132"/>
    <w:rsid w:val="00044AB8"/>
    <w:rsid w:val="00045E75"/>
    <w:rsid w:val="00047557"/>
    <w:rsid w:val="0005580B"/>
    <w:rsid w:val="0006390E"/>
    <w:rsid w:val="000670E4"/>
    <w:rsid w:val="000712B9"/>
    <w:rsid w:val="0007322E"/>
    <w:rsid w:val="00080587"/>
    <w:rsid w:val="00080628"/>
    <w:rsid w:val="00083B89"/>
    <w:rsid w:val="000852C0"/>
    <w:rsid w:val="000857CB"/>
    <w:rsid w:val="00087B28"/>
    <w:rsid w:val="000918FE"/>
    <w:rsid w:val="0009242C"/>
    <w:rsid w:val="000A0372"/>
    <w:rsid w:val="000A0DAF"/>
    <w:rsid w:val="000A357C"/>
    <w:rsid w:val="000A3E45"/>
    <w:rsid w:val="000B19C3"/>
    <w:rsid w:val="000B41DF"/>
    <w:rsid w:val="000B749F"/>
    <w:rsid w:val="000C0BAB"/>
    <w:rsid w:val="000C34FC"/>
    <w:rsid w:val="000C7063"/>
    <w:rsid w:val="000D0C4B"/>
    <w:rsid w:val="000D132E"/>
    <w:rsid w:val="000D3804"/>
    <w:rsid w:val="000D3C43"/>
    <w:rsid w:val="000D508B"/>
    <w:rsid w:val="000D760B"/>
    <w:rsid w:val="000D7875"/>
    <w:rsid w:val="000E0148"/>
    <w:rsid w:val="000E58C0"/>
    <w:rsid w:val="000E7202"/>
    <w:rsid w:val="000F046A"/>
    <w:rsid w:val="000F07DB"/>
    <w:rsid w:val="000F086A"/>
    <w:rsid w:val="000F72D5"/>
    <w:rsid w:val="000F7677"/>
    <w:rsid w:val="0010053D"/>
    <w:rsid w:val="001270B2"/>
    <w:rsid w:val="00127B36"/>
    <w:rsid w:val="00127FA9"/>
    <w:rsid w:val="00131F8B"/>
    <w:rsid w:val="00134EF7"/>
    <w:rsid w:val="001431A2"/>
    <w:rsid w:val="00147D4B"/>
    <w:rsid w:val="001519F4"/>
    <w:rsid w:val="00152E9A"/>
    <w:rsid w:val="0016133E"/>
    <w:rsid w:val="00170FFB"/>
    <w:rsid w:val="00173653"/>
    <w:rsid w:val="001738B1"/>
    <w:rsid w:val="00175CE9"/>
    <w:rsid w:val="00176880"/>
    <w:rsid w:val="001808AA"/>
    <w:rsid w:val="0018605D"/>
    <w:rsid w:val="001869DD"/>
    <w:rsid w:val="001915D4"/>
    <w:rsid w:val="0019262A"/>
    <w:rsid w:val="00196A40"/>
    <w:rsid w:val="001A7736"/>
    <w:rsid w:val="001B1E92"/>
    <w:rsid w:val="001B4645"/>
    <w:rsid w:val="001B57FA"/>
    <w:rsid w:val="001B666A"/>
    <w:rsid w:val="001B6CB7"/>
    <w:rsid w:val="001C16AD"/>
    <w:rsid w:val="001C4747"/>
    <w:rsid w:val="001D398A"/>
    <w:rsid w:val="001D7686"/>
    <w:rsid w:val="001E0D0B"/>
    <w:rsid w:val="001E1209"/>
    <w:rsid w:val="001E2A46"/>
    <w:rsid w:val="001E3279"/>
    <w:rsid w:val="001E68F7"/>
    <w:rsid w:val="001F0B2E"/>
    <w:rsid w:val="001F0E6F"/>
    <w:rsid w:val="001F2C4E"/>
    <w:rsid w:val="001F4ECB"/>
    <w:rsid w:val="00203574"/>
    <w:rsid w:val="00203597"/>
    <w:rsid w:val="00204850"/>
    <w:rsid w:val="0020656F"/>
    <w:rsid w:val="00211FFB"/>
    <w:rsid w:val="002133C3"/>
    <w:rsid w:val="00213B8B"/>
    <w:rsid w:val="00217A12"/>
    <w:rsid w:val="00220DBF"/>
    <w:rsid w:val="0023220D"/>
    <w:rsid w:val="0023244F"/>
    <w:rsid w:val="00235677"/>
    <w:rsid w:val="002447B9"/>
    <w:rsid w:val="002458C5"/>
    <w:rsid w:val="00250A69"/>
    <w:rsid w:val="002528F5"/>
    <w:rsid w:val="0025429F"/>
    <w:rsid w:val="00254C68"/>
    <w:rsid w:val="0025568F"/>
    <w:rsid w:val="002601CE"/>
    <w:rsid w:val="002651C5"/>
    <w:rsid w:val="0026596F"/>
    <w:rsid w:val="00272686"/>
    <w:rsid w:val="002837D2"/>
    <w:rsid w:val="0028705F"/>
    <w:rsid w:val="002926C2"/>
    <w:rsid w:val="00294116"/>
    <w:rsid w:val="00297CE5"/>
    <w:rsid w:val="002A3C71"/>
    <w:rsid w:val="002A43FD"/>
    <w:rsid w:val="002B7A7D"/>
    <w:rsid w:val="002C6849"/>
    <w:rsid w:val="002D615A"/>
    <w:rsid w:val="002D709D"/>
    <w:rsid w:val="002D7B40"/>
    <w:rsid w:val="002D7CBF"/>
    <w:rsid w:val="002E3407"/>
    <w:rsid w:val="002E4269"/>
    <w:rsid w:val="002E5221"/>
    <w:rsid w:val="002E730C"/>
    <w:rsid w:val="002F11BF"/>
    <w:rsid w:val="002F211B"/>
    <w:rsid w:val="002F4120"/>
    <w:rsid w:val="002F45B5"/>
    <w:rsid w:val="0030181A"/>
    <w:rsid w:val="003054A3"/>
    <w:rsid w:val="00314CAD"/>
    <w:rsid w:val="0031754E"/>
    <w:rsid w:val="00321C76"/>
    <w:rsid w:val="00325E5F"/>
    <w:rsid w:val="0032665E"/>
    <w:rsid w:val="00327345"/>
    <w:rsid w:val="00330268"/>
    <w:rsid w:val="00333248"/>
    <w:rsid w:val="00333E80"/>
    <w:rsid w:val="003349AA"/>
    <w:rsid w:val="00336A35"/>
    <w:rsid w:val="00337295"/>
    <w:rsid w:val="00340B28"/>
    <w:rsid w:val="0034264B"/>
    <w:rsid w:val="003448A0"/>
    <w:rsid w:val="003538E7"/>
    <w:rsid w:val="00361677"/>
    <w:rsid w:val="00363009"/>
    <w:rsid w:val="00363868"/>
    <w:rsid w:val="00365EAD"/>
    <w:rsid w:val="00366941"/>
    <w:rsid w:val="00370488"/>
    <w:rsid w:val="00374B53"/>
    <w:rsid w:val="00384B4B"/>
    <w:rsid w:val="00386730"/>
    <w:rsid w:val="003874A9"/>
    <w:rsid w:val="00393CE7"/>
    <w:rsid w:val="00394CC6"/>
    <w:rsid w:val="003A11B4"/>
    <w:rsid w:val="003A24B3"/>
    <w:rsid w:val="003A6150"/>
    <w:rsid w:val="003A7BD1"/>
    <w:rsid w:val="003B0397"/>
    <w:rsid w:val="003B05D2"/>
    <w:rsid w:val="003C3011"/>
    <w:rsid w:val="003D181C"/>
    <w:rsid w:val="003E359E"/>
    <w:rsid w:val="003E42B4"/>
    <w:rsid w:val="003F7CA9"/>
    <w:rsid w:val="00400A53"/>
    <w:rsid w:val="00403A73"/>
    <w:rsid w:val="00403D22"/>
    <w:rsid w:val="004108B1"/>
    <w:rsid w:val="004128D2"/>
    <w:rsid w:val="00417071"/>
    <w:rsid w:val="00417586"/>
    <w:rsid w:val="0042239D"/>
    <w:rsid w:val="00422BDF"/>
    <w:rsid w:val="0042359A"/>
    <w:rsid w:val="00424472"/>
    <w:rsid w:val="004347A1"/>
    <w:rsid w:val="00436BB1"/>
    <w:rsid w:val="00444151"/>
    <w:rsid w:val="004460F7"/>
    <w:rsid w:val="0045168A"/>
    <w:rsid w:val="0045192F"/>
    <w:rsid w:val="00455EBC"/>
    <w:rsid w:val="004578AA"/>
    <w:rsid w:val="00463DD6"/>
    <w:rsid w:val="00464E8A"/>
    <w:rsid w:val="0046557C"/>
    <w:rsid w:val="00474C6E"/>
    <w:rsid w:val="00481E1B"/>
    <w:rsid w:val="004851E0"/>
    <w:rsid w:val="004877EC"/>
    <w:rsid w:val="0049067D"/>
    <w:rsid w:val="00492710"/>
    <w:rsid w:val="00497F37"/>
    <w:rsid w:val="004A0076"/>
    <w:rsid w:val="004A0EE7"/>
    <w:rsid w:val="004A11A1"/>
    <w:rsid w:val="004A653B"/>
    <w:rsid w:val="004A70FF"/>
    <w:rsid w:val="004A7489"/>
    <w:rsid w:val="004A7ACB"/>
    <w:rsid w:val="004B28D3"/>
    <w:rsid w:val="004B331A"/>
    <w:rsid w:val="004B64C0"/>
    <w:rsid w:val="004D2491"/>
    <w:rsid w:val="004D2CF6"/>
    <w:rsid w:val="004D4B64"/>
    <w:rsid w:val="004D4BC4"/>
    <w:rsid w:val="004D685B"/>
    <w:rsid w:val="004E2CEF"/>
    <w:rsid w:val="004E5860"/>
    <w:rsid w:val="004E6B46"/>
    <w:rsid w:val="004E795A"/>
    <w:rsid w:val="004F32C7"/>
    <w:rsid w:val="004F3A66"/>
    <w:rsid w:val="004F4E89"/>
    <w:rsid w:val="005029FC"/>
    <w:rsid w:val="00503922"/>
    <w:rsid w:val="00507C5A"/>
    <w:rsid w:val="0051343C"/>
    <w:rsid w:val="00516030"/>
    <w:rsid w:val="00522BB7"/>
    <w:rsid w:val="00522CF0"/>
    <w:rsid w:val="00525AA1"/>
    <w:rsid w:val="00525E55"/>
    <w:rsid w:val="005339C5"/>
    <w:rsid w:val="005361F1"/>
    <w:rsid w:val="00541F6F"/>
    <w:rsid w:val="0054413D"/>
    <w:rsid w:val="00557B58"/>
    <w:rsid w:val="005609EE"/>
    <w:rsid w:val="0056482D"/>
    <w:rsid w:val="00577B83"/>
    <w:rsid w:val="0058665A"/>
    <w:rsid w:val="005871C5"/>
    <w:rsid w:val="005871C7"/>
    <w:rsid w:val="00593BB7"/>
    <w:rsid w:val="0059706F"/>
    <w:rsid w:val="00597A21"/>
    <w:rsid w:val="005A25EF"/>
    <w:rsid w:val="005A3513"/>
    <w:rsid w:val="005A6B96"/>
    <w:rsid w:val="005A73D2"/>
    <w:rsid w:val="005B21A0"/>
    <w:rsid w:val="005B22B6"/>
    <w:rsid w:val="005B4F4D"/>
    <w:rsid w:val="005B5795"/>
    <w:rsid w:val="005B622B"/>
    <w:rsid w:val="005C24D6"/>
    <w:rsid w:val="005C59D9"/>
    <w:rsid w:val="005D1D0D"/>
    <w:rsid w:val="005E0624"/>
    <w:rsid w:val="005E2389"/>
    <w:rsid w:val="005F1723"/>
    <w:rsid w:val="005F390B"/>
    <w:rsid w:val="005F63A0"/>
    <w:rsid w:val="0060099A"/>
    <w:rsid w:val="00606BFF"/>
    <w:rsid w:val="00606E1F"/>
    <w:rsid w:val="00607357"/>
    <w:rsid w:val="00621DA2"/>
    <w:rsid w:val="00625E6E"/>
    <w:rsid w:val="00627833"/>
    <w:rsid w:val="00627C9E"/>
    <w:rsid w:val="00632F41"/>
    <w:rsid w:val="006346A7"/>
    <w:rsid w:val="00644832"/>
    <w:rsid w:val="0064530D"/>
    <w:rsid w:val="00656625"/>
    <w:rsid w:val="0066095C"/>
    <w:rsid w:val="00663065"/>
    <w:rsid w:val="00665D1B"/>
    <w:rsid w:val="00665F3B"/>
    <w:rsid w:val="00667C5C"/>
    <w:rsid w:val="00670C16"/>
    <w:rsid w:val="006745FF"/>
    <w:rsid w:val="006770E9"/>
    <w:rsid w:val="0068709F"/>
    <w:rsid w:val="00687EE3"/>
    <w:rsid w:val="006917A1"/>
    <w:rsid w:val="006B1DEA"/>
    <w:rsid w:val="006B23E6"/>
    <w:rsid w:val="006B26CE"/>
    <w:rsid w:val="006B3AF1"/>
    <w:rsid w:val="006C2751"/>
    <w:rsid w:val="006C29EA"/>
    <w:rsid w:val="006C5963"/>
    <w:rsid w:val="006D15C3"/>
    <w:rsid w:val="006D257A"/>
    <w:rsid w:val="006D3208"/>
    <w:rsid w:val="006D77E2"/>
    <w:rsid w:val="006E3537"/>
    <w:rsid w:val="006E5C8D"/>
    <w:rsid w:val="006E681F"/>
    <w:rsid w:val="006E6C2C"/>
    <w:rsid w:val="006E7508"/>
    <w:rsid w:val="006E7794"/>
    <w:rsid w:val="006F52E0"/>
    <w:rsid w:val="006F742A"/>
    <w:rsid w:val="00701043"/>
    <w:rsid w:val="00704359"/>
    <w:rsid w:val="007063BC"/>
    <w:rsid w:val="0072495E"/>
    <w:rsid w:val="007254E4"/>
    <w:rsid w:val="0072623B"/>
    <w:rsid w:val="00727606"/>
    <w:rsid w:val="00731A10"/>
    <w:rsid w:val="00732046"/>
    <w:rsid w:val="007363A3"/>
    <w:rsid w:val="00742F48"/>
    <w:rsid w:val="00743065"/>
    <w:rsid w:val="00747BF1"/>
    <w:rsid w:val="00750984"/>
    <w:rsid w:val="00753F99"/>
    <w:rsid w:val="00755BE6"/>
    <w:rsid w:val="00755D92"/>
    <w:rsid w:val="007568F7"/>
    <w:rsid w:val="007621CD"/>
    <w:rsid w:val="00764F8D"/>
    <w:rsid w:val="00767EEF"/>
    <w:rsid w:val="007744AC"/>
    <w:rsid w:val="00776076"/>
    <w:rsid w:val="007779BF"/>
    <w:rsid w:val="00777BAB"/>
    <w:rsid w:val="00781EBE"/>
    <w:rsid w:val="0078693E"/>
    <w:rsid w:val="00790EBF"/>
    <w:rsid w:val="00794ED8"/>
    <w:rsid w:val="00796656"/>
    <w:rsid w:val="007A552C"/>
    <w:rsid w:val="007B006B"/>
    <w:rsid w:val="007B02B1"/>
    <w:rsid w:val="007B1A10"/>
    <w:rsid w:val="007C05EE"/>
    <w:rsid w:val="007C06B7"/>
    <w:rsid w:val="007C2856"/>
    <w:rsid w:val="007C7DFB"/>
    <w:rsid w:val="007D75E4"/>
    <w:rsid w:val="007E4162"/>
    <w:rsid w:val="007E53FB"/>
    <w:rsid w:val="007E689A"/>
    <w:rsid w:val="008029F0"/>
    <w:rsid w:val="0081399E"/>
    <w:rsid w:val="008172D3"/>
    <w:rsid w:val="00832B5D"/>
    <w:rsid w:val="00834076"/>
    <w:rsid w:val="00834600"/>
    <w:rsid w:val="00845C40"/>
    <w:rsid w:val="00850BBF"/>
    <w:rsid w:val="00850CAA"/>
    <w:rsid w:val="0085575B"/>
    <w:rsid w:val="0085615E"/>
    <w:rsid w:val="00856AF5"/>
    <w:rsid w:val="008679E3"/>
    <w:rsid w:val="008717E8"/>
    <w:rsid w:val="00872769"/>
    <w:rsid w:val="00875B30"/>
    <w:rsid w:val="00875D69"/>
    <w:rsid w:val="008818E1"/>
    <w:rsid w:val="00886242"/>
    <w:rsid w:val="00896A72"/>
    <w:rsid w:val="008A3BEE"/>
    <w:rsid w:val="008A4175"/>
    <w:rsid w:val="008A451D"/>
    <w:rsid w:val="008A4597"/>
    <w:rsid w:val="008A7EF3"/>
    <w:rsid w:val="008B08C2"/>
    <w:rsid w:val="008B324F"/>
    <w:rsid w:val="008B5C8A"/>
    <w:rsid w:val="008C1339"/>
    <w:rsid w:val="008C682C"/>
    <w:rsid w:val="008D0ACF"/>
    <w:rsid w:val="008D2981"/>
    <w:rsid w:val="008D4302"/>
    <w:rsid w:val="008D70E1"/>
    <w:rsid w:val="008D7428"/>
    <w:rsid w:val="008E080C"/>
    <w:rsid w:val="008E0A8A"/>
    <w:rsid w:val="008E13A2"/>
    <w:rsid w:val="008E1756"/>
    <w:rsid w:val="008E264C"/>
    <w:rsid w:val="008E46C7"/>
    <w:rsid w:val="008E5099"/>
    <w:rsid w:val="008E6693"/>
    <w:rsid w:val="008E72CE"/>
    <w:rsid w:val="008F2250"/>
    <w:rsid w:val="008F4721"/>
    <w:rsid w:val="0090551D"/>
    <w:rsid w:val="00913D79"/>
    <w:rsid w:val="00917016"/>
    <w:rsid w:val="009205EF"/>
    <w:rsid w:val="0092514D"/>
    <w:rsid w:val="00930D2D"/>
    <w:rsid w:val="0094015D"/>
    <w:rsid w:val="00944C3E"/>
    <w:rsid w:val="009458EF"/>
    <w:rsid w:val="00952CA7"/>
    <w:rsid w:val="00957FC2"/>
    <w:rsid w:val="00960694"/>
    <w:rsid w:val="009656F2"/>
    <w:rsid w:val="00971774"/>
    <w:rsid w:val="0097472E"/>
    <w:rsid w:val="00975012"/>
    <w:rsid w:val="0098327D"/>
    <w:rsid w:val="00984DCC"/>
    <w:rsid w:val="00985464"/>
    <w:rsid w:val="00985630"/>
    <w:rsid w:val="00993622"/>
    <w:rsid w:val="00993E68"/>
    <w:rsid w:val="009A1CA3"/>
    <w:rsid w:val="009A6971"/>
    <w:rsid w:val="009B56F8"/>
    <w:rsid w:val="009B6776"/>
    <w:rsid w:val="009C2CD7"/>
    <w:rsid w:val="009C39D6"/>
    <w:rsid w:val="009C5C40"/>
    <w:rsid w:val="009C6C07"/>
    <w:rsid w:val="009C6D10"/>
    <w:rsid w:val="009D7AB7"/>
    <w:rsid w:val="009E6798"/>
    <w:rsid w:val="009F0C0C"/>
    <w:rsid w:val="009F24F9"/>
    <w:rsid w:val="009F3276"/>
    <w:rsid w:val="009F477A"/>
    <w:rsid w:val="00A01EBC"/>
    <w:rsid w:val="00A02741"/>
    <w:rsid w:val="00A03192"/>
    <w:rsid w:val="00A04F35"/>
    <w:rsid w:val="00A15417"/>
    <w:rsid w:val="00A211B3"/>
    <w:rsid w:val="00A23227"/>
    <w:rsid w:val="00A26F5D"/>
    <w:rsid w:val="00A4236B"/>
    <w:rsid w:val="00A430AE"/>
    <w:rsid w:val="00A47716"/>
    <w:rsid w:val="00A5386D"/>
    <w:rsid w:val="00A53B50"/>
    <w:rsid w:val="00A57218"/>
    <w:rsid w:val="00A61ED2"/>
    <w:rsid w:val="00A63441"/>
    <w:rsid w:val="00A64A98"/>
    <w:rsid w:val="00A81CFC"/>
    <w:rsid w:val="00A97CCC"/>
    <w:rsid w:val="00AA12A9"/>
    <w:rsid w:val="00AA31BB"/>
    <w:rsid w:val="00AB16B4"/>
    <w:rsid w:val="00AB7431"/>
    <w:rsid w:val="00AC2D5D"/>
    <w:rsid w:val="00AC3BE5"/>
    <w:rsid w:val="00AC4990"/>
    <w:rsid w:val="00AC5CD2"/>
    <w:rsid w:val="00AD08A9"/>
    <w:rsid w:val="00AD40DA"/>
    <w:rsid w:val="00AD4DEC"/>
    <w:rsid w:val="00AE2FFA"/>
    <w:rsid w:val="00AE3A9B"/>
    <w:rsid w:val="00AE40A7"/>
    <w:rsid w:val="00AE4EBB"/>
    <w:rsid w:val="00AE58FC"/>
    <w:rsid w:val="00B04AAD"/>
    <w:rsid w:val="00B06760"/>
    <w:rsid w:val="00B20099"/>
    <w:rsid w:val="00B20188"/>
    <w:rsid w:val="00B30712"/>
    <w:rsid w:val="00B42857"/>
    <w:rsid w:val="00B455A3"/>
    <w:rsid w:val="00B46A52"/>
    <w:rsid w:val="00B47824"/>
    <w:rsid w:val="00B50611"/>
    <w:rsid w:val="00B52019"/>
    <w:rsid w:val="00B53230"/>
    <w:rsid w:val="00B563BD"/>
    <w:rsid w:val="00B56749"/>
    <w:rsid w:val="00B60537"/>
    <w:rsid w:val="00B6101A"/>
    <w:rsid w:val="00B6428B"/>
    <w:rsid w:val="00B75DEE"/>
    <w:rsid w:val="00B801A0"/>
    <w:rsid w:val="00B82C94"/>
    <w:rsid w:val="00B85430"/>
    <w:rsid w:val="00B873A0"/>
    <w:rsid w:val="00BA0245"/>
    <w:rsid w:val="00BA02E1"/>
    <w:rsid w:val="00BA1F9A"/>
    <w:rsid w:val="00BA563F"/>
    <w:rsid w:val="00BA779E"/>
    <w:rsid w:val="00BA7943"/>
    <w:rsid w:val="00BA7E14"/>
    <w:rsid w:val="00BB0489"/>
    <w:rsid w:val="00BB48AA"/>
    <w:rsid w:val="00BB5C61"/>
    <w:rsid w:val="00BB708D"/>
    <w:rsid w:val="00BC6F83"/>
    <w:rsid w:val="00BC7371"/>
    <w:rsid w:val="00BC7E3A"/>
    <w:rsid w:val="00BD0D8F"/>
    <w:rsid w:val="00BD3212"/>
    <w:rsid w:val="00BE34E1"/>
    <w:rsid w:val="00BE612B"/>
    <w:rsid w:val="00BF2F43"/>
    <w:rsid w:val="00BF5290"/>
    <w:rsid w:val="00BF53B2"/>
    <w:rsid w:val="00BF56AA"/>
    <w:rsid w:val="00BF5F55"/>
    <w:rsid w:val="00C05733"/>
    <w:rsid w:val="00C10EE4"/>
    <w:rsid w:val="00C26F2A"/>
    <w:rsid w:val="00C30213"/>
    <w:rsid w:val="00C41551"/>
    <w:rsid w:val="00C42CFB"/>
    <w:rsid w:val="00C43478"/>
    <w:rsid w:val="00C539B3"/>
    <w:rsid w:val="00C56FF8"/>
    <w:rsid w:val="00C610AD"/>
    <w:rsid w:val="00C6335B"/>
    <w:rsid w:val="00C679CC"/>
    <w:rsid w:val="00C7034C"/>
    <w:rsid w:val="00C724F4"/>
    <w:rsid w:val="00C737E1"/>
    <w:rsid w:val="00C739CC"/>
    <w:rsid w:val="00C74B91"/>
    <w:rsid w:val="00C75CC5"/>
    <w:rsid w:val="00C763EC"/>
    <w:rsid w:val="00C92B7C"/>
    <w:rsid w:val="00C96FA3"/>
    <w:rsid w:val="00C97CFE"/>
    <w:rsid w:val="00CA0888"/>
    <w:rsid w:val="00CB505B"/>
    <w:rsid w:val="00CB57B0"/>
    <w:rsid w:val="00CC27FA"/>
    <w:rsid w:val="00CD2962"/>
    <w:rsid w:val="00CD494A"/>
    <w:rsid w:val="00CD6A34"/>
    <w:rsid w:val="00CE1FE5"/>
    <w:rsid w:val="00CE221F"/>
    <w:rsid w:val="00CF11CF"/>
    <w:rsid w:val="00CF324B"/>
    <w:rsid w:val="00D00AEE"/>
    <w:rsid w:val="00D017A1"/>
    <w:rsid w:val="00D05127"/>
    <w:rsid w:val="00D14302"/>
    <w:rsid w:val="00D16DD1"/>
    <w:rsid w:val="00D21261"/>
    <w:rsid w:val="00D227CD"/>
    <w:rsid w:val="00D23BE6"/>
    <w:rsid w:val="00D245C9"/>
    <w:rsid w:val="00D327D1"/>
    <w:rsid w:val="00D4069D"/>
    <w:rsid w:val="00D44E33"/>
    <w:rsid w:val="00D47A78"/>
    <w:rsid w:val="00D527A0"/>
    <w:rsid w:val="00D52F37"/>
    <w:rsid w:val="00D546AB"/>
    <w:rsid w:val="00D56DF0"/>
    <w:rsid w:val="00D57F38"/>
    <w:rsid w:val="00D625E7"/>
    <w:rsid w:val="00D70FCE"/>
    <w:rsid w:val="00D75E9A"/>
    <w:rsid w:val="00D764D2"/>
    <w:rsid w:val="00D85C43"/>
    <w:rsid w:val="00D8680B"/>
    <w:rsid w:val="00D95CA9"/>
    <w:rsid w:val="00DA45DB"/>
    <w:rsid w:val="00DA4669"/>
    <w:rsid w:val="00DA5F31"/>
    <w:rsid w:val="00DB2A1A"/>
    <w:rsid w:val="00DB3609"/>
    <w:rsid w:val="00DB43CF"/>
    <w:rsid w:val="00DB5234"/>
    <w:rsid w:val="00DB6EE3"/>
    <w:rsid w:val="00DB7BE0"/>
    <w:rsid w:val="00DC43EC"/>
    <w:rsid w:val="00DD53BC"/>
    <w:rsid w:val="00DD5E23"/>
    <w:rsid w:val="00DE25E3"/>
    <w:rsid w:val="00DE2803"/>
    <w:rsid w:val="00E027C4"/>
    <w:rsid w:val="00E05A77"/>
    <w:rsid w:val="00E11BF5"/>
    <w:rsid w:val="00E14F23"/>
    <w:rsid w:val="00E2311C"/>
    <w:rsid w:val="00E232E7"/>
    <w:rsid w:val="00E247F0"/>
    <w:rsid w:val="00E36635"/>
    <w:rsid w:val="00E43512"/>
    <w:rsid w:val="00E45052"/>
    <w:rsid w:val="00E45099"/>
    <w:rsid w:val="00E5032C"/>
    <w:rsid w:val="00E601E9"/>
    <w:rsid w:val="00E60C8C"/>
    <w:rsid w:val="00E64E5C"/>
    <w:rsid w:val="00E700E1"/>
    <w:rsid w:val="00E727B7"/>
    <w:rsid w:val="00E7521E"/>
    <w:rsid w:val="00E76466"/>
    <w:rsid w:val="00E84EAA"/>
    <w:rsid w:val="00E872D9"/>
    <w:rsid w:val="00E957DF"/>
    <w:rsid w:val="00E96285"/>
    <w:rsid w:val="00EA38C7"/>
    <w:rsid w:val="00EA582A"/>
    <w:rsid w:val="00EB090E"/>
    <w:rsid w:val="00EB19F4"/>
    <w:rsid w:val="00EB5604"/>
    <w:rsid w:val="00EB5D6D"/>
    <w:rsid w:val="00EC374E"/>
    <w:rsid w:val="00ED10E7"/>
    <w:rsid w:val="00ED6E56"/>
    <w:rsid w:val="00ED7A32"/>
    <w:rsid w:val="00EE42FA"/>
    <w:rsid w:val="00EF4B7C"/>
    <w:rsid w:val="00F03308"/>
    <w:rsid w:val="00F04561"/>
    <w:rsid w:val="00F11E15"/>
    <w:rsid w:val="00F12C2D"/>
    <w:rsid w:val="00F13D41"/>
    <w:rsid w:val="00F1716F"/>
    <w:rsid w:val="00F20DCD"/>
    <w:rsid w:val="00F21A14"/>
    <w:rsid w:val="00F26D9A"/>
    <w:rsid w:val="00F407BA"/>
    <w:rsid w:val="00F4697D"/>
    <w:rsid w:val="00F46E4B"/>
    <w:rsid w:val="00F53DC3"/>
    <w:rsid w:val="00F56037"/>
    <w:rsid w:val="00F57F23"/>
    <w:rsid w:val="00F6018C"/>
    <w:rsid w:val="00F63A41"/>
    <w:rsid w:val="00F70B48"/>
    <w:rsid w:val="00F715BB"/>
    <w:rsid w:val="00F74710"/>
    <w:rsid w:val="00F768AA"/>
    <w:rsid w:val="00F86500"/>
    <w:rsid w:val="00F940F6"/>
    <w:rsid w:val="00F94105"/>
    <w:rsid w:val="00F95124"/>
    <w:rsid w:val="00F964B4"/>
    <w:rsid w:val="00F9782A"/>
    <w:rsid w:val="00FA6A80"/>
    <w:rsid w:val="00FB47AE"/>
    <w:rsid w:val="00FB5BFA"/>
    <w:rsid w:val="00FB735D"/>
    <w:rsid w:val="00FC2AF9"/>
    <w:rsid w:val="00FD183C"/>
    <w:rsid w:val="00FD25F0"/>
    <w:rsid w:val="00FD38E0"/>
    <w:rsid w:val="00FE4B38"/>
    <w:rsid w:val="00FF4295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D364A"/>
  <w15:docId w15:val="{0AFE5170-1210-498B-A04F-4A1D111D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F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5F0"/>
    <w:pPr>
      <w:ind w:left="720"/>
      <w:contextualSpacing/>
    </w:pPr>
  </w:style>
  <w:style w:type="character" w:customStyle="1" w:styleId="Teksttreci4">
    <w:name w:val="Tekst treści (4)_"/>
    <w:link w:val="Teksttreci41"/>
    <w:rsid w:val="00FD25F0"/>
    <w:rPr>
      <w:sz w:val="19"/>
      <w:szCs w:val="19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rsid w:val="00FD25F0"/>
    <w:pPr>
      <w:widowControl w:val="0"/>
      <w:shd w:val="clear" w:color="auto" w:fill="FFFFFF"/>
      <w:spacing w:after="0" w:line="254" w:lineRule="exact"/>
      <w:ind w:hanging="380"/>
      <w:jc w:val="both"/>
    </w:pPr>
    <w:rPr>
      <w:sz w:val="19"/>
      <w:szCs w:val="19"/>
    </w:rPr>
  </w:style>
  <w:style w:type="paragraph" w:customStyle="1" w:styleId="Default">
    <w:name w:val="Default"/>
    <w:rsid w:val="002D7C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9D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1E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1E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1E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1E1B"/>
    <w:rPr>
      <w:b/>
      <w:bCs/>
      <w:sz w:val="20"/>
      <w:szCs w:val="20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97472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01TretxtpodstRaportWS">
    <w:name w:val="01_Treść_txt_podst_Raport_WS"/>
    <w:basedOn w:val="Tekstpodstawowy"/>
    <w:link w:val="01TretxtpodstRaportWSZnak"/>
    <w:qFormat/>
    <w:rsid w:val="00C26F2A"/>
    <w:pPr>
      <w:tabs>
        <w:tab w:val="left" w:pos="851"/>
      </w:tabs>
      <w:spacing w:before="120" w:line="264" w:lineRule="auto"/>
      <w:jc w:val="both"/>
    </w:pPr>
    <w:rPr>
      <w:rFonts w:ascii="Arial" w:eastAsia="Calibri" w:hAnsi="Arial" w:cs="Times New Roman"/>
      <w:sz w:val="20"/>
    </w:rPr>
  </w:style>
  <w:style w:type="character" w:customStyle="1" w:styleId="01TretxtpodstRaportWSZnak">
    <w:name w:val="01_Treść_txt_podst_Raport_WS Znak"/>
    <w:link w:val="01TretxtpodstRaportWS"/>
    <w:rsid w:val="00C26F2A"/>
    <w:rPr>
      <w:rFonts w:ascii="Arial" w:eastAsia="Calibri" w:hAnsi="Arial"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26F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26F2A"/>
  </w:style>
  <w:style w:type="character" w:customStyle="1" w:styleId="ARTartustawynprozporzdzeniaZnak">
    <w:name w:val="ART(§) – art. ustawy (§ np. rozporządzenia) Znak"/>
    <w:link w:val="ARTartustawynprozporzdzenia"/>
    <w:uiPriority w:val="11"/>
    <w:locked/>
    <w:rsid w:val="00D00AEE"/>
    <w:rPr>
      <w:rFonts w:ascii="Times" w:eastAsia="Times New Roman" w:hAnsi="Times" w:cs="Arial"/>
      <w:sz w:val="24"/>
      <w:szCs w:val="20"/>
      <w:lang w:eastAsia="pl-PL"/>
    </w:rPr>
  </w:style>
  <w:style w:type="paragraph" w:customStyle="1" w:styleId="pismamz">
    <w:name w:val="pisma_mz"/>
    <w:basedOn w:val="Normalny"/>
    <w:link w:val="pismamzZnak"/>
    <w:qFormat/>
    <w:rsid w:val="00D14302"/>
    <w:pPr>
      <w:spacing w:after="0" w:line="360" w:lineRule="auto"/>
      <w:contextualSpacing/>
      <w:jc w:val="both"/>
    </w:pPr>
    <w:rPr>
      <w:rFonts w:ascii="Arial" w:eastAsia="Calibri" w:hAnsi="Arial" w:cs="Times New Roman"/>
    </w:rPr>
  </w:style>
  <w:style w:type="character" w:customStyle="1" w:styleId="pismamzZnak">
    <w:name w:val="pisma_mz Znak"/>
    <w:link w:val="pismamz"/>
    <w:rsid w:val="00D14302"/>
    <w:rPr>
      <w:rFonts w:ascii="Arial" w:eastAsia="Calibri" w:hAnsi="Arial" w:cs="Times New Roman"/>
    </w:rPr>
  </w:style>
  <w:style w:type="paragraph" w:styleId="Poprawka">
    <w:name w:val="Revision"/>
    <w:hidden/>
    <w:uiPriority w:val="99"/>
    <w:semiHidden/>
    <w:rsid w:val="00BA02E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21D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1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5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.janiszewska@mz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63BE9-68D1-4BB2-9207-997AD6D6D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1810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Ilarska Joanna</dc:creator>
  <cp:lastModifiedBy>Sędek Joanna</cp:lastModifiedBy>
  <cp:revision>2</cp:revision>
  <cp:lastPrinted>2020-01-09T15:21:00Z</cp:lastPrinted>
  <dcterms:created xsi:type="dcterms:W3CDTF">2024-02-15T14:40:00Z</dcterms:created>
  <dcterms:modified xsi:type="dcterms:W3CDTF">2024-02-15T14:40:00Z</dcterms:modified>
</cp:coreProperties>
</file>