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7B96" w14:textId="77777777" w:rsidR="006E6299" w:rsidRDefault="006E6299"/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C05FC3D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CE94D6F" w14:textId="0FC7E5A0" w:rsidR="00875A77" w:rsidRDefault="006A701A" w:rsidP="00FA50B4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  <w:r w:rsidR="00FA50B4">
              <w:rPr>
                <w:rFonts w:ascii="Times New Roman" w:hAnsi="Times New Roman"/>
                <w:color w:val="000000"/>
              </w:rPr>
              <w:br/>
            </w:r>
            <w:r w:rsidR="00E54299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471324">
              <w:rPr>
                <w:rFonts w:ascii="Times New Roman" w:hAnsi="Times New Roman"/>
                <w:color w:val="000000"/>
              </w:rPr>
              <w:t xml:space="preserve">Ministra Finansów </w:t>
            </w:r>
            <w:r w:rsidR="00875A77" w:rsidRPr="00875A77">
              <w:rPr>
                <w:rFonts w:ascii="Times New Roman" w:hAnsi="Times New Roman"/>
                <w:color w:val="000000"/>
              </w:rPr>
              <w:t>w sprawie prospektu</w:t>
            </w:r>
            <w:r w:rsidR="00875A77">
              <w:rPr>
                <w:rFonts w:ascii="Times New Roman" w:hAnsi="Times New Roman"/>
                <w:color w:val="000000"/>
              </w:rPr>
              <w:t xml:space="preserve"> </w:t>
            </w:r>
            <w:r w:rsidR="00875A77" w:rsidRPr="00875A77">
              <w:rPr>
                <w:rFonts w:ascii="Times New Roman" w:hAnsi="Times New Roman"/>
                <w:color w:val="000000"/>
              </w:rPr>
              <w:t>informacyjnego funduszu portfelowego</w:t>
            </w:r>
          </w:p>
          <w:p w14:paraId="76158407" w14:textId="7F69E7A9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76F163" w14:textId="77777777" w:rsidR="005D3900" w:rsidRDefault="00471324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18172BB9" w14:textId="77777777" w:rsidR="00A95879" w:rsidRDefault="00A95879" w:rsidP="005D3900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4BF519FE" w14:textId="77777777" w:rsidR="001B3460" w:rsidRPr="00BD506E" w:rsidRDefault="001B3460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D524B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4F3118C" w14:textId="77777777" w:rsidR="001B3460" w:rsidRPr="009D524B" w:rsidRDefault="00FD5DBE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Artur Soboń</w:t>
            </w:r>
            <w:r w:rsidR="004F0090" w:rsidRPr="009D52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</w:t>
            </w:r>
            <w:r w:rsidR="004F0090" w:rsidRPr="009D524B">
              <w:rPr>
                <w:rFonts w:ascii="Times New Roman" w:hAnsi="Times New Roman"/>
              </w:rPr>
              <w:t>ekretarz Stanu</w:t>
            </w:r>
          </w:p>
          <w:p w14:paraId="4BF4ED6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E4404C0" w14:textId="77777777" w:rsidR="004F0090" w:rsidRPr="007D58D7" w:rsidRDefault="004F0090" w:rsidP="007D58D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Emilia Domańska, specjalista, Departament</w:t>
            </w:r>
            <w:r w:rsidR="00DE60B1">
              <w:rPr>
                <w:rFonts w:ascii="Times New Roman" w:hAnsi="Times New Roman"/>
                <w:color w:val="000000"/>
              </w:rPr>
              <w:t xml:space="preserve"> Rozwoju Rynku</w:t>
            </w:r>
            <w:r w:rsidR="00496F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Finansowego,</w:t>
            </w:r>
            <w:r w:rsidR="007D58D7">
              <w:rPr>
                <w:rFonts w:ascii="Times New Roman" w:hAnsi="Times New Roman"/>
                <w:color w:val="000000"/>
              </w:rPr>
              <w:t xml:space="preserve"> </w:t>
            </w:r>
            <w:r w:rsidRPr="00FD5DBE">
              <w:rPr>
                <w:rFonts w:ascii="Times New Roman" w:hAnsi="Times New Roman"/>
                <w:color w:val="000000"/>
              </w:rPr>
              <w:t xml:space="preserve">tel. </w:t>
            </w:r>
            <w:r w:rsidR="00BA1105" w:rsidRPr="00FD5DBE">
              <w:rPr>
                <w:rFonts w:ascii="Times New Roman" w:hAnsi="Times New Roman"/>
                <w:color w:val="000000"/>
              </w:rPr>
              <w:t>539 023 748, e-mail: emilia.</w:t>
            </w:r>
            <w:r w:rsidRPr="00FD5DBE">
              <w:rPr>
                <w:rFonts w:ascii="Times New Roman" w:hAnsi="Times New Roman"/>
                <w:color w:val="000000"/>
              </w:rPr>
              <w:t>domanska@mf.gov.pl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276F10C" w14:textId="716D2240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16229">
              <w:rPr>
                <w:rFonts w:ascii="Times New Roman" w:hAnsi="Times New Roman"/>
                <w:sz w:val="21"/>
                <w:szCs w:val="21"/>
              </w:rPr>
              <w:t>2</w:t>
            </w:r>
            <w:r w:rsidR="00514991">
              <w:rPr>
                <w:rFonts w:ascii="Times New Roman" w:hAnsi="Times New Roman"/>
                <w:sz w:val="21"/>
                <w:szCs w:val="21"/>
              </w:rPr>
              <w:t>4</w:t>
            </w:r>
            <w:r w:rsidR="0008551D">
              <w:rPr>
                <w:rFonts w:ascii="Times New Roman" w:hAnsi="Times New Roman"/>
                <w:sz w:val="21"/>
                <w:szCs w:val="21"/>
              </w:rPr>
              <w:t>.10</w:t>
            </w:r>
            <w:r w:rsidR="00C4728B">
              <w:rPr>
                <w:rFonts w:ascii="Times New Roman" w:hAnsi="Times New Roman"/>
                <w:sz w:val="21"/>
                <w:szCs w:val="21"/>
              </w:rPr>
              <w:t>.2023</w:t>
            </w:r>
            <w:r w:rsidR="004F0090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7D58D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080A3526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AA5B9D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2D72814" w14:textId="77777777" w:rsidR="007A5457" w:rsidRDefault="00BA1105" w:rsidP="007A5457">
            <w:pPr>
              <w:spacing w:line="240" w:lineRule="auto"/>
              <w:rPr>
                <w:rFonts w:ascii="Times New Roman" w:hAnsi="Times New Roman"/>
              </w:rPr>
            </w:pPr>
            <w:r w:rsidRPr="00CF30D5">
              <w:rPr>
                <w:rFonts w:ascii="Times New Roman" w:hAnsi="Times New Roman"/>
              </w:rPr>
              <w:t>Upoważnienie ustawowe</w:t>
            </w:r>
            <w:r w:rsidR="00FD5DBE">
              <w:rPr>
                <w:rFonts w:ascii="Times New Roman" w:hAnsi="Times New Roman"/>
              </w:rPr>
              <w:t>.</w:t>
            </w:r>
          </w:p>
          <w:p w14:paraId="632938DE" w14:textId="77777777" w:rsidR="006E4A9B" w:rsidRDefault="00FD5DBE" w:rsidP="007A54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</w:t>
            </w:r>
            <w:r w:rsidR="007A5457" w:rsidRPr="007A5457">
              <w:rPr>
                <w:rFonts w:ascii="Times New Roman" w:hAnsi="Times New Roman"/>
              </w:rPr>
              <w:t>rt. 179a ust. 10 ustawy z dnia 27 maja 2004 r. o funduszach inwestycyjnych i zarządzaniu alternatywnymi funduszami inwestycyjnymi (</w:t>
            </w:r>
            <w:bookmarkStart w:id="2" w:name="_Hlk148959588"/>
            <w:r w:rsidR="007A5457" w:rsidRPr="007A5457">
              <w:rPr>
                <w:rFonts w:ascii="Times New Roman" w:hAnsi="Times New Roman"/>
              </w:rPr>
              <w:t xml:space="preserve">Dz. U. z 2023 r. poz. 681, </w:t>
            </w:r>
            <w:r w:rsidR="00F87DF4">
              <w:rPr>
                <w:rFonts w:ascii="Times New Roman" w:hAnsi="Times New Roman"/>
              </w:rPr>
              <w:t>z późn. zm</w:t>
            </w:r>
            <w:bookmarkEnd w:id="2"/>
            <w:r w:rsidR="00F87DF4">
              <w:rPr>
                <w:rFonts w:ascii="Times New Roman" w:hAnsi="Times New Roman"/>
              </w:rPr>
              <w:t>.</w:t>
            </w:r>
            <w:r w:rsidR="007A5457" w:rsidRPr="007A5457">
              <w:rPr>
                <w:rFonts w:ascii="Times New Roman" w:hAnsi="Times New Roman"/>
              </w:rPr>
              <w:t>)</w:t>
            </w:r>
            <w:r w:rsidR="007A5457">
              <w:rPr>
                <w:rFonts w:ascii="Times New Roman" w:hAnsi="Times New Roman"/>
              </w:rPr>
              <w:br/>
            </w:r>
          </w:p>
          <w:p w14:paraId="3F777FEE" w14:textId="77777777" w:rsidR="006A701A" w:rsidRPr="007A5457" w:rsidRDefault="006A701A" w:rsidP="007A5457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F0090">
              <w:rPr>
                <w:rFonts w:ascii="Times New Roman" w:hAnsi="Times New Roman"/>
                <w:b/>
                <w:color w:val="000000"/>
              </w:rPr>
              <w:t>Ministra Finansów</w:t>
            </w:r>
            <w:r w:rsidR="004A67EB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6739AC9" w14:textId="77777777" w:rsidR="006A701A" w:rsidRPr="00BA1105" w:rsidRDefault="00AE73C2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806</w:t>
            </w:r>
          </w:p>
        </w:tc>
      </w:tr>
      <w:tr w:rsidR="006A701A" w:rsidRPr="0022687A" w14:paraId="0AD256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AAAD98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A7791B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4920A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AE791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1D3561" w14:textId="77777777" w:rsidR="006A701A" w:rsidRDefault="002D364C" w:rsidP="00F87D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D364C">
              <w:rPr>
                <w:rFonts w:ascii="Times New Roman" w:hAnsi="Times New Roman"/>
                <w:color w:val="000000"/>
              </w:rPr>
              <w:t xml:space="preserve">Projektowane rozporządzenie służy wykonaniu </w:t>
            </w:r>
            <w:r w:rsidR="00FD5DBE">
              <w:rPr>
                <w:rFonts w:ascii="Times New Roman" w:hAnsi="Times New Roman"/>
                <w:color w:val="000000"/>
              </w:rPr>
              <w:t xml:space="preserve">przez Ministra Finansów </w:t>
            </w:r>
            <w:r w:rsidRPr="002D364C">
              <w:rPr>
                <w:rFonts w:ascii="Times New Roman" w:hAnsi="Times New Roman"/>
                <w:color w:val="000000"/>
              </w:rPr>
              <w:t xml:space="preserve">upoważnienia ustawowego do wydania rozporządzenia na podstawie art. 179a ust. 10 ustawy z dnia 27 maja 2004 r. o funduszach inwestycyjnych i zarządzaniu alternatywnymi funduszami inwestycyjnymi (Dz. U. z 2023 r. poz. 681, </w:t>
            </w:r>
            <w:r w:rsidR="00F87DF4">
              <w:rPr>
                <w:rFonts w:ascii="Times New Roman" w:hAnsi="Times New Roman"/>
                <w:color w:val="000000"/>
              </w:rPr>
              <w:t>z późn. zm.</w:t>
            </w:r>
            <w:r w:rsidRPr="002D364C">
              <w:rPr>
                <w:rFonts w:ascii="Times New Roman" w:hAnsi="Times New Roman"/>
                <w:color w:val="000000"/>
              </w:rPr>
              <w:t>), zwanej dalej „ustawą o funduszach”</w:t>
            </w:r>
            <w:r w:rsidR="00FD5DBE">
              <w:rPr>
                <w:rFonts w:ascii="Times New Roman" w:hAnsi="Times New Roman"/>
                <w:color w:val="000000"/>
              </w:rPr>
              <w:t xml:space="preserve">. Upoważnienie to zostało dodane </w:t>
            </w:r>
            <w:r w:rsidRPr="002D364C">
              <w:rPr>
                <w:rFonts w:ascii="Times New Roman" w:hAnsi="Times New Roman"/>
                <w:color w:val="000000"/>
              </w:rPr>
              <w:t xml:space="preserve">ustawą z dnia 16 sierpnia 2023 r. o zmianie niektórych ustaw w związku z zapewnieniem rozwoju rynku finansowego oraz ochrony inwestorów na tym rynku (Dz. U. poz. 1723), zwanej dalej „ustawą zmieniającą”. Zgodnie z </w:t>
            </w:r>
            <w:r w:rsidR="00FD5DBE">
              <w:rPr>
                <w:rFonts w:ascii="Times New Roman" w:hAnsi="Times New Roman"/>
                <w:color w:val="000000"/>
              </w:rPr>
              <w:t xml:space="preserve">upoważnieniem </w:t>
            </w:r>
            <w:r w:rsidRPr="002D364C">
              <w:rPr>
                <w:rFonts w:ascii="Times New Roman" w:hAnsi="Times New Roman"/>
                <w:color w:val="000000"/>
              </w:rPr>
              <w:t>minister właściwy do spraw instytucji finansowych określ</w:t>
            </w:r>
            <w:r w:rsidR="00FD5DBE">
              <w:rPr>
                <w:rFonts w:ascii="Times New Roman" w:hAnsi="Times New Roman"/>
                <w:color w:val="000000"/>
              </w:rPr>
              <w:t>i</w:t>
            </w:r>
            <w:r w:rsidRPr="002D364C">
              <w:rPr>
                <w:rFonts w:ascii="Times New Roman" w:hAnsi="Times New Roman"/>
                <w:color w:val="000000"/>
              </w:rPr>
              <w:t>, w drodze rozporządzenia, szczegółow</w:t>
            </w:r>
            <w:r w:rsidR="00FD5DBE">
              <w:rPr>
                <w:rFonts w:ascii="Times New Roman" w:hAnsi="Times New Roman"/>
                <w:color w:val="000000"/>
              </w:rPr>
              <w:t>e</w:t>
            </w:r>
            <w:r w:rsidRPr="002D364C">
              <w:rPr>
                <w:rFonts w:ascii="Times New Roman" w:hAnsi="Times New Roman"/>
                <w:color w:val="000000"/>
              </w:rPr>
              <w:t xml:space="preserve"> warunk</w:t>
            </w:r>
            <w:r w:rsidR="00FD5DBE">
              <w:rPr>
                <w:rFonts w:ascii="Times New Roman" w:hAnsi="Times New Roman"/>
                <w:color w:val="000000"/>
              </w:rPr>
              <w:t>i</w:t>
            </w:r>
            <w:r w:rsidRPr="002D364C">
              <w:rPr>
                <w:rFonts w:ascii="Times New Roman" w:hAnsi="Times New Roman"/>
                <w:color w:val="000000"/>
              </w:rPr>
              <w:t>, jakim powinien odpowiadać prospekt informacyjny funduszu portfelowego, w szczególności treść i zakres informacji ujawnianych w prospekcie, mając na uwadze umożliwienie nabywcom certyfikatów inwestycyjnych dokonania oceny ryzyka związanego z lokatami funduszu oraz ryzyka związanego z inwestowaniem w te certyfikaty inwestycyjne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03958A4E" w14:textId="77777777" w:rsidR="00BA3A30" w:rsidRPr="00DD7537" w:rsidRDefault="00BA3A30" w:rsidP="00F87D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3A30">
              <w:rPr>
                <w:rFonts w:ascii="Times New Roman" w:hAnsi="Times New Roman"/>
                <w:color w:val="000000"/>
              </w:rPr>
              <w:t>Projektowane rozporządzenie stanowi dalszą realizację działań organów publicznych określonych w Strategii Rozwoju Rynku Kapitałowego, które zostały przewidziane w ustawie zmieniającej w zakresie funduszy typu ETF ang. Exchanged Traded Funds. Działanie to ma służyć zwiększeniu dywersyfikacji produktów inwestycyjnych, zapewnieniu większej płynności rynku czy umożliwieniu inwestorom instytucjonalnym oraz pośrednikom szerszego spektrum inwestycji.</w:t>
            </w:r>
          </w:p>
        </w:tc>
      </w:tr>
      <w:tr w:rsidR="006A701A" w:rsidRPr="008B4FE6" w14:paraId="0E394A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C2DA3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391A3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6E1E817" w14:textId="088D8CD3" w:rsidR="006A701A" w:rsidRPr="004D52B0" w:rsidRDefault="006E4A9B" w:rsidP="00FD5DBE">
            <w:pPr>
              <w:pStyle w:val="NormalnyWeb"/>
              <w:shd w:val="clear" w:color="auto" w:fill="FFFFFF"/>
              <w:jc w:val="both"/>
              <w:textAlignment w:val="baseline"/>
              <w:rPr>
                <w:color w:val="1B1B1B"/>
                <w:sz w:val="22"/>
              </w:rPr>
            </w:pPr>
            <w:r w:rsidRPr="006E4A9B">
              <w:rPr>
                <w:color w:val="1B1B1B"/>
                <w:sz w:val="22"/>
              </w:rPr>
              <w:t>Rozwiązania przyjęte w projekcie rozporządzenia zostały przygotowane na podstawie wybranych regulacji zawartych w</w:t>
            </w:r>
            <w:r w:rsidR="00E51BCD">
              <w:rPr>
                <w:color w:val="1B1B1B"/>
                <w:sz w:val="22"/>
              </w:rPr>
              <w:t> </w:t>
            </w:r>
            <w:r w:rsidRPr="006E4A9B">
              <w:rPr>
                <w:color w:val="1B1B1B"/>
                <w:sz w:val="22"/>
              </w:rPr>
              <w:t>obowiązujący</w:t>
            </w:r>
            <w:r w:rsidR="00FD5DBE">
              <w:rPr>
                <w:color w:val="1B1B1B"/>
                <w:sz w:val="22"/>
              </w:rPr>
              <w:t xml:space="preserve">m </w:t>
            </w:r>
            <w:r w:rsidRPr="006E4A9B">
              <w:rPr>
                <w:color w:val="1B1B1B"/>
                <w:sz w:val="22"/>
              </w:rPr>
              <w:t>rozporządzeni</w:t>
            </w:r>
            <w:r w:rsidR="00FD5DBE">
              <w:rPr>
                <w:color w:val="1B1B1B"/>
                <w:sz w:val="22"/>
              </w:rPr>
              <w:t>u</w:t>
            </w:r>
            <w:r w:rsidRPr="006E4A9B">
              <w:rPr>
                <w:color w:val="1B1B1B"/>
                <w:sz w:val="22"/>
              </w:rPr>
              <w:t xml:space="preserve"> Ministra Finansów w sprawie prospektu informacyjnego funduszu inwestycyjnego otwartego i specjalistycznego funduszu inwestycyjnego otwartego oraz wyliczania wskaźnika zysku do ryzyka tych funduszu (Dz.U. z 2023 r. poz. 1659) oraz </w:t>
            </w:r>
            <w:r w:rsidR="00FD5DBE">
              <w:rPr>
                <w:color w:val="1B1B1B"/>
                <w:sz w:val="22"/>
              </w:rPr>
              <w:t>r</w:t>
            </w:r>
            <w:r w:rsidRPr="006E4A9B">
              <w:rPr>
                <w:color w:val="1B1B1B"/>
                <w:sz w:val="22"/>
              </w:rPr>
              <w:t>ozporządzeni</w:t>
            </w:r>
            <w:r w:rsidR="00FD5DBE">
              <w:rPr>
                <w:color w:val="1B1B1B"/>
                <w:sz w:val="22"/>
              </w:rPr>
              <w:t>u</w:t>
            </w:r>
            <w:r w:rsidRPr="006E4A9B">
              <w:rPr>
                <w:color w:val="1B1B1B"/>
                <w:sz w:val="22"/>
              </w:rPr>
              <w:t xml:space="preserve"> Ministra Finansów z dnia 12 maja 2020 r. w sprawie szczegółowych warunków, jakim powinno odpowiadać memorandum informacyjne (Dz.U. z 2020 r. poz. 1053</w:t>
            </w:r>
            <w:r w:rsidR="00FD5DBE">
              <w:rPr>
                <w:color w:val="1B1B1B"/>
                <w:sz w:val="22"/>
              </w:rPr>
              <w:t>)</w:t>
            </w:r>
            <w:r>
              <w:rPr>
                <w:color w:val="1B1B1B"/>
                <w:sz w:val="22"/>
              </w:rPr>
              <w:t xml:space="preserve"> </w:t>
            </w:r>
            <w:r w:rsidR="00E51BCD">
              <w:rPr>
                <w:color w:val="1B1B1B"/>
                <w:sz w:val="22"/>
              </w:rPr>
              <w:t>–</w:t>
            </w:r>
            <w:r w:rsidRPr="006E4A9B">
              <w:rPr>
                <w:color w:val="1B1B1B"/>
                <w:sz w:val="22"/>
              </w:rPr>
              <w:t xml:space="preserve"> w</w:t>
            </w:r>
            <w:r w:rsidR="00E51BCD">
              <w:rPr>
                <w:color w:val="1B1B1B"/>
                <w:sz w:val="22"/>
              </w:rPr>
              <w:t> </w:t>
            </w:r>
            <w:r w:rsidRPr="006E4A9B">
              <w:rPr>
                <w:color w:val="1B1B1B"/>
                <w:sz w:val="22"/>
              </w:rPr>
              <w:t>szczególności, za wzór regulacyjny posłużyły przepisy zawarte w rozdziale 3, drugiego z wymienionych rozporządzeń, które określają memorandum informacyjne, w przypadku gdy emitentem jest fundusz</w:t>
            </w:r>
            <w:r w:rsidR="00FD5DBE">
              <w:rPr>
                <w:color w:val="1B1B1B"/>
                <w:sz w:val="22"/>
              </w:rPr>
              <w:t xml:space="preserve"> inwestycyjny zamknięty</w:t>
            </w:r>
            <w:r w:rsidRPr="006E4A9B">
              <w:rPr>
                <w:color w:val="1B1B1B"/>
                <w:sz w:val="22"/>
              </w:rPr>
              <w:t>.</w:t>
            </w:r>
            <w:r w:rsidR="00FD5DBE">
              <w:rPr>
                <w:color w:val="1B1B1B"/>
                <w:sz w:val="22"/>
              </w:rPr>
              <w:t xml:space="preserve"> </w:t>
            </w:r>
            <w:r w:rsidRPr="006E4A9B">
              <w:rPr>
                <w:color w:val="1B1B1B"/>
                <w:sz w:val="22"/>
              </w:rPr>
              <w:t>Przepisy projektowanego rozporządzenia zostały tak sformułowane, aby prospekt informacyjny zapewniał wszystkim uczestnikom rynku pełen i równy dostęp do rzetelnych i kompletnych informacji dotyczących osób odpowiedzialnych za sporządzenie prospektu, działalności funduszu, jego sytuacji finansowej, os</w:t>
            </w:r>
            <w:r w:rsidR="00FD5DBE">
              <w:rPr>
                <w:color w:val="1B1B1B"/>
                <w:sz w:val="22"/>
              </w:rPr>
              <w:t>ób</w:t>
            </w:r>
            <w:r w:rsidRPr="006E4A9B">
              <w:rPr>
                <w:color w:val="1B1B1B"/>
                <w:sz w:val="22"/>
              </w:rPr>
              <w:t xml:space="preserve"> zarządzających portfelem funduszu, zasad i warunków przeprowadzania emisji certyfikatów inwestycyjnych oraz czynników ryzyka, które związane są z lokatami funduszu portfelowego oraz ryzyka związanego z inwestowaniem w certyfikaty inwestycyjne.</w:t>
            </w:r>
          </w:p>
        </w:tc>
      </w:tr>
      <w:tr w:rsidR="006A701A" w:rsidRPr="008B4FE6" w14:paraId="33C8718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42191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281C8EE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BB70A8D" w14:textId="3974BE0F" w:rsidR="006A701A" w:rsidRPr="00FE355D" w:rsidRDefault="00BA4CC7" w:rsidP="00BA4C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Fundusze typu ETF w innych państwach członkowskich, co do zasady, są uznawane za fundusze typu UCITS, a co za tym idzie nie są obowiązane do sporządzania prospektu na podstawie przepisów rozporządzenia </w:t>
            </w:r>
            <w:r w:rsidRPr="00BA4CC7">
              <w:rPr>
                <w:rFonts w:ascii="Times New Roman" w:hAnsi="Times New Roman"/>
              </w:rPr>
              <w:t>Parlamentu Europejskiego i</w:t>
            </w:r>
            <w:r w:rsidR="00E51BCD">
              <w:rPr>
                <w:rFonts w:ascii="Times New Roman" w:hAnsi="Times New Roman"/>
              </w:rPr>
              <w:t> </w:t>
            </w:r>
            <w:r w:rsidRPr="00BA4CC7">
              <w:rPr>
                <w:rFonts w:ascii="Times New Roman" w:hAnsi="Times New Roman"/>
              </w:rPr>
              <w:t>Rady (UE) 2017/1129 z dnia 14 czerwca 2017 r. w sprawie prospektu, który ma być publikowany w związku z ofertą publiczną papierów wartościowych lub dopuszczeniem ich do obrotu na rynku regulowanym oraz uchylenia dyrektywy 2003/71/WE</w:t>
            </w:r>
            <w:r>
              <w:rPr>
                <w:rFonts w:ascii="Times New Roman" w:hAnsi="Times New Roman"/>
              </w:rPr>
              <w:t>. Dokumentem informacyjnym sporządzanym przez te fundusze jest prospekt informacyjny. Projekt rozporządzenia zbliża zatem przepisy krajowe do rozwiązań przyjętych w innych państwach członkowskich.</w:t>
            </w:r>
            <w:r w:rsidR="00016229" w:rsidRPr="00016229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0934811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A2F8E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62E554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49969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822F806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091B78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139819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173CF" w:rsidRPr="008B4FE6" w14:paraId="567D483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A8963B2" w14:textId="77777777" w:rsidR="00B173CF" w:rsidRPr="00DE5A03" w:rsidRDefault="00561C90" w:rsidP="00DE5A03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Urząd Komisji Nadzoru Finansowego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3C28FA2" w14:textId="77777777" w:rsidR="00B173CF" w:rsidRDefault="00B173CF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A0D303D" w14:textId="77777777" w:rsidR="00B173CF" w:rsidRPr="008B4FE6" w:rsidRDefault="001E6AB5" w:rsidP="006E642B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UKNF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7006DB4" w14:textId="77777777" w:rsidR="00B173CF" w:rsidRPr="008B4FE6" w:rsidRDefault="00B43717" w:rsidP="00B43717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Weryfikacja kompletności informacji zawartych w prospektach informacyjnych funduszy portfelowych</w:t>
            </w:r>
            <w:r w:rsidR="0032796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0DEAC5A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F474350" w14:textId="77777777" w:rsidR="00260F33" w:rsidRPr="008B4FE6" w:rsidRDefault="00561C9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Towarzystwa Funduszy Inwestycyjnych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BEE20CB" w14:textId="77777777" w:rsidR="00260F33" w:rsidRPr="00B37C80" w:rsidRDefault="006D70AF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96CBF39" w14:textId="77777777" w:rsidR="00260F33" w:rsidRPr="00B37C80" w:rsidRDefault="001E6AB5" w:rsidP="006E64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UKNF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F0BF60" w14:textId="77777777" w:rsidR="00260F33" w:rsidRPr="00B37C80" w:rsidRDefault="00FD5DBE" w:rsidP="00B437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Opracowywanie oraz aktualizacja na potrzeby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funduszy </w:t>
            </w:r>
            <w:r w:rsidR="00B43717">
              <w:rPr>
                <w:rFonts w:ascii="Times New Roman" w:hAnsi="Times New Roman"/>
                <w:color w:val="000000"/>
                <w:spacing w:val="-2"/>
              </w:rPr>
              <w:t>portfelowych prospektów informacyjnych</w:t>
            </w:r>
            <w:r w:rsidR="0032796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3671C3C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AC7FCB" w14:textId="77777777" w:rsidR="00260F33" w:rsidRPr="008B4FE6" w:rsidRDefault="00B43717" w:rsidP="00B437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Fundusze portfelowe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AF3B1B" w14:textId="77777777" w:rsidR="00260F33" w:rsidRPr="00B37C80" w:rsidRDefault="00561C9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11</w:t>
            </w:r>
            <w:r w:rsidR="007A5457">
              <w:rPr>
                <w:rFonts w:ascii="Times New Roman" w:hAnsi="Times New Roman"/>
                <w:color w:val="000000"/>
                <w:spacing w:val="-2"/>
              </w:rPr>
              <w:t>/1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37B42AC" w14:textId="77777777" w:rsidR="00260F33" w:rsidRPr="00B37C80" w:rsidRDefault="00561C90" w:rsidP="006E642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GPW</w:t>
            </w:r>
            <w:r w:rsidR="001E6AB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B96C04" w14:textId="77777777" w:rsidR="00260F33" w:rsidRPr="00B37C80" w:rsidRDefault="00FE355D" w:rsidP="00B437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9D67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43717">
              <w:rPr>
                <w:rFonts w:ascii="Times New Roman" w:hAnsi="Times New Roman"/>
                <w:color w:val="000000"/>
                <w:spacing w:val="-2"/>
              </w:rPr>
              <w:t xml:space="preserve">udostępniania inwestorom </w:t>
            </w:r>
            <w:r w:rsidR="00DF01F3">
              <w:rPr>
                <w:rFonts w:ascii="Times New Roman" w:hAnsi="Times New Roman"/>
                <w:color w:val="000000"/>
                <w:spacing w:val="-2"/>
              </w:rPr>
              <w:t>prospektu informacyjnego zgodnie z przepisami rozporządzenia</w:t>
            </w:r>
            <w:r w:rsidR="008A749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5C8D79E9" w14:textId="77777777" w:rsidTr="004D52B0">
        <w:trPr>
          <w:gridAfter w:val="1"/>
          <w:wAfter w:w="10" w:type="dxa"/>
          <w:trHeight w:val="5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6F5E9D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5DAA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A8AC76C" w14:textId="3A28435A" w:rsidR="006A701A" w:rsidRDefault="007D58D7" w:rsidP="005452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ramach </w:t>
            </w:r>
            <w:r w:rsidRPr="00B214D2">
              <w:rPr>
                <w:rFonts w:ascii="Times New Roman" w:hAnsi="Times New Roman"/>
                <w:color w:val="000000"/>
                <w:spacing w:val="-2"/>
              </w:rPr>
              <w:t>konsul</w:t>
            </w:r>
            <w:r>
              <w:rPr>
                <w:rFonts w:ascii="Times New Roman" w:hAnsi="Times New Roman"/>
                <w:color w:val="000000"/>
                <w:spacing w:val="-2"/>
              </w:rPr>
              <w:t>tacji publicznych i opiniowania zostanie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>przekazan</w:t>
            </w:r>
            <w:r w:rsidR="00EB49B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 xml:space="preserve"> Urzędowi Komisji Nadzoru Finansowego, Narodowemu Bankowi Polskiemu, Urzędowi Ochrony Konkurencji i Konsumentów, Rzecznikowi Praw Obywatelskich, Rzecznikowi Finansowemu, Głównemu Urzędowi Statystycznemu, Prokuratorii Generalnej Rzeczypospolitej Polskiej, Rzecznikowi Małych i Średnich Przedsiębiorców, Urzędowi Ochrony Danych Osobowych, Polskiej Agencji Nadzoru Audytowego, Bankowemu Funduszowi Gwarancyjnemu, Giełdzie Papierów Wartościowych w</w:t>
            </w:r>
            <w:r w:rsidR="00E51B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 xml:space="preserve">Warszawie S.A., Krajowemu Depozytowi Papierów Wartościowych, Izbie Domów Maklerskich, Izbie Zarządzających Funduszami i Aktywami, Związkowi Banków Polskich, Radzie Banków Depozytariuszy, Stowarzyszeniu Emitentów Giełdowych, BondSpot, Towarowej Giełdzie Energii, Izbie Rozliczeniowej Giełd Towarowych, Stowarzyszeniu Inwestorów Indywidualnych, Związkowi Maklerów i Doradców, Polskiemu Stowarzyszeniu Inwestorów Kapitałowych, Fundacji Polski Instytut Dyrektorów, Krajowej Spółdzielczej Kasie Oszczędnościowo-Kredytowej, CFA Society Poland, Krajowej Radzie Biegłych Rewidentów, Stowarzyszeniu Compliance Polska, Federacji Przedsiębiorców Polskich, Związkowi Przedsiębiorstw Finansowych w Polsce </w:t>
            </w:r>
            <w:r w:rsidR="00233B0C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="00FE355D" w:rsidRPr="00B214D2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FE355D">
              <w:rPr>
                <w:rFonts w:ascii="Times New Roman" w:hAnsi="Times New Roman"/>
                <w:color w:val="000000"/>
                <w:spacing w:val="-2"/>
              </w:rPr>
              <w:t>u Rynków Finansowych ACI Polska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91143A9" w14:textId="77777777" w:rsidR="008A7497" w:rsidRPr="003A4BA5" w:rsidRDefault="008A7497" w:rsidP="008A74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A7497">
              <w:rPr>
                <w:rFonts w:ascii="Times New Roman" w:hAnsi="Times New Roman"/>
                <w:color w:val="000000"/>
                <w:spacing w:val="-2"/>
              </w:rPr>
              <w:t>Zostanie wyznaczony 14-dniowy termin na zgłaszanie uwag do projektu, wskazany termin wynika z potrzeby pilnego wejścia w życie przewidzianych projektem regulacji. Organizacja konferencji uzgodnieniowej oraz przekazanie projektu do ponownych konsultacji publicznych i opiniowania uzależnione będą od charakteru oraz liczby uwag zgłoszonych do projektu rozporządzenia.</w:t>
            </w:r>
          </w:p>
        </w:tc>
      </w:tr>
      <w:tr w:rsidR="006A701A" w:rsidRPr="008B4FE6" w14:paraId="1A95FB7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7200CF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7D1FF7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6DBC372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7E59207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D23C4E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E63E51E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959858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64F09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E116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9E08F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C9B0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B7EA23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221A0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4E15A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A172A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B9038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5C84F9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0A24AFE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090A8D2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4652A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DC832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9FCCB3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7CD9F4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C220D6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727841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7C062C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056E12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5C8933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082923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1F2C1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EB11F2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B1C558A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05B4E71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D64BD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2756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26F6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4E8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12BE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1009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3AE5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89B1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5F06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1BA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DC3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AF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B793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5898AED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122E3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835A5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2E2A4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17C74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43883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CE698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B2F99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1E13D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EAD30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AD88E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6AFBD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4B1D0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A54D7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E4F08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78FA5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90CA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D791A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A85F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F2ECB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70E07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60B60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33571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0406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D39AB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33C8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956C3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65792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D68DD9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ED644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2DF3AE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EA30E6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2EDD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4AA4AC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9C3F5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36B2D0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76B6F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56270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2416C8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8AA4F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E754F2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DB2BF7C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1D88FE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092EF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5B760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C8C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3D3B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23BD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2C0F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5BD2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9554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DD32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F0F6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7C9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417B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21E1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763BC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14C11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418B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7F00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4700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E029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B365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54FA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1A23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CE68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D87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3B8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D3FD1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A0E4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D2FA61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DF263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C8FF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9C7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4A2C6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96FA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C8E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BADF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1979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5D5A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5D48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BC37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9E3A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4138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45AB48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02B91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84465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AF895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F2D77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30170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F15259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F0E724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E01C82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B26532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E0EAF6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A290E6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9D7D80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E48F4F" w14:textId="77777777"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DCB723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CD399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277B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C2F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97F18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19B6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7209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E9E3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C796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D48A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CB9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B7E4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BBAE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1619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3BE68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6A94C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D97E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CADB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5810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825D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4B05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30D3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31E8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BDBD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1B78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EF35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EC92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AE13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A47C87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070D6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99EB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716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24F5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ADA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C51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9E1C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ABB2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E62C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550C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BFC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ABE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E3E7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5A9C90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EE1C10F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B8621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991AE6" w14:textId="77777777" w:rsidR="006A701A" w:rsidRPr="00B37C80" w:rsidRDefault="006A701A" w:rsidP="00DF01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4F4C47B6" w14:textId="77777777" w:rsidTr="00E51BCD">
        <w:trPr>
          <w:gridAfter w:val="1"/>
          <w:wAfter w:w="10" w:type="dxa"/>
          <w:trHeight w:val="1410"/>
        </w:trPr>
        <w:tc>
          <w:tcPr>
            <w:tcW w:w="2243" w:type="dxa"/>
            <w:gridSpan w:val="2"/>
            <w:shd w:val="clear" w:color="auto" w:fill="FFFFFF"/>
          </w:tcPr>
          <w:p w14:paraId="7D9161CF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D624DB7" w14:textId="77777777" w:rsidR="00E24BD7" w:rsidRPr="004D52B0" w:rsidRDefault="009D6740" w:rsidP="00B437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4D52B0">
              <w:rPr>
                <w:rFonts w:ascii="Times New Roman" w:hAnsi="Times New Roman"/>
                <w:color w:val="000000"/>
                <w:szCs w:val="21"/>
              </w:rPr>
              <w:t>Wejście w życie rozporządzenia nie spowoduje skutków finansowych pociągających za sobą</w:t>
            </w:r>
            <w:r w:rsidR="00B4371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zwiększenie wydatków lub zmniejszenie dochodów jednostek sektora finansów publiczn</w:t>
            </w:r>
            <w:r w:rsidR="004D52B0">
              <w:rPr>
                <w:rFonts w:ascii="Times New Roman" w:hAnsi="Times New Roman"/>
                <w:color w:val="000000"/>
                <w:szCs w:val="21"/>
              </w:rPr>
              <w:t xml:space="preserve">ych, w tym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dla budżetu państwa i dla budżetów jednostek samorządu terytori</w:t>
            </w:r>
            <w:r w:rsidR="004D52B0">
              <w:rPr>
                <w:rFonts w:ascii="Times New Roman" w:hAnsi="Times New Roman"/>
                <w:color w:val="000000"/>
                <w:szCs w:val="21"/>
              </w:rPr>
              <w:t xml:space="preserve">alnego, w stosunku do wielkości </w:t>
            </w:r>
            <w:r w:rsidRPr="004D52B0">
              <w:rPr>
                <w:rFonts w:ascii="Times New Roman" w:hAnsi="Times New Roman"/>
                <w:color w:val="000000"/>
                <w:szCs w:val="21"/>
              </w:rPr>
              <w:t>wynikających z obecnie obowiązujących przepisów.</w:t>
            </w:r>
          </w:p>
        </w:tc>
      </w:tr>
      <w:tr w:rsidR="006A701A" w:rsidRPr="008B4FE6" w14:paraId="7A6E220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C67EFFA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34AC37F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1B9EE9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09AC78E0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DEC118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68C86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2DDBE6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DEA0A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C51C4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DA96D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AD8FDF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1948484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781480D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A5D057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C365E77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CD2D24C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DA8A00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ECD40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8FDD7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2F5FB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78C32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E2B14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8B837B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E3EBE3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344305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5A0E81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F3B429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53568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02B0D0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A072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C4DF83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386D0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BBD3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9A6136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62C31AE6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002B9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95F8FB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7D91F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B54C5C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E35685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EFEEA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CA24B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49F6E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/>
          </w:tcPr>
          <w:p w14:paraId="559225D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14:paraId="0D3D948A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1EBC94F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D96E125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2048359D" w14:textId="77777777" w:rsidR="00DF01F3" w:rsidRPr="00B37C80" w:rsidRDefault="00DF01F3" w:rsidP="00B437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14:paraId="4BF0D6E4" w14:textId="77777777" w:rsidTr="00DF01F3">
        <w:trPr>
          <w:gridAfter w:val="1"/>
          <w:wAfter w:w="10" w:type="dxa"/>
          <w:trHeight w:val="844"/>
        </w:trPr>
        <w:tc>
          <w:tcPr>
            <w:tcW w:w="1596" w:type="dxa"/>
            <w:vMerge/>
            <w:shd w:val="clear" w:color="auto" w:fill="FFFFFF"/>
          </w:tcPr>
          <w:p w14:paraId="0E783712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E56536" w14:textId="77777777" w:rsidR="00C34652" w:rsidRPr="00301959" w:rsidRDefault="00C34652" w:rsidP="00B43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5F68A0E2" w14:textId="77777777"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14:paraId="38ADAA28" w14:textId="77777777" w:rsidTr="00DF01F3">
        <w:trPr>
          <w:gridAfter w:val="1"/>
          <w:wAfter w:w="10" w:type="dxa"/>
          <w:trHeight w:val="542"/>
        </w:trPr>
        <w:tc>
          <w:tcPr>
            <w:tcW w:w="1596" w:type="dxa"/>
            <w:vMerge/>
            <w:shd w:val="clear" w:color="auto" w:fill="FFFFFF"/>
          </w:tcPr>
          <w:p w14:paraId="7170CC08" w14:textId="77777777"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503BA1" w14:textId="77777777" w:rsidR="00C34652" w:rsidRPr="00301959" w:rsidRDefault="00C34652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tcBorders>
              <w:bottom w:val="single" w:sz="4" w:space="0" w:color="auto"/>
            </w:tcBorders>
            <w:shd w:val="clear" w:color="auto" w:fill="FFFFFF"/>
          </w:tcPr>
          <w:p w14:paraId="140C588C" w14:textId="77777777"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BD09CBB" w14:textId="77777777" w:rsidTr="00DF01F3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9659C5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2ABCD2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14:paraId="649AA59E" w14:textId="77777777" w:rsidR="005E7371" w:rsidRPr="004E1C62" w:rsidRDefault="00F951E6" w:rsidP="00517F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1C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E24BD7" w:rsidRPr="008B4FE6" w14:paraId="3000B833" w14:textId="77777777" w:rsidTr="005D517F">
        <w:trPr>
          <w:gridAfter w:val="1"/>
          <w:wAfter w:w="10" w:type="dxa"/>
          <w:trHeight w:val="1262"/>
        </w:trPr>
        <w:tc>
          <w:tcPr>
            <w:tcW w:w="2243" w:type="dxa"/>
            <w:gridSpan w:val="2"/>
            <w:shd w:val="clear" w:color="auto" w:fill="FFFFFF"/>
          </w:tcPr>
          <w:p w14:paraId="2D196ED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3BE6E85" w14:textId="77777777" w:rsidR="00301959" w:rsidRDefault="00B43717" w:rsidP="00B437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Zawarte w projekcie regulacje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będą miały 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>wpływ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 na dz</w:t>
            </w:r>
            <w:r>
              <w:rPr>
                <w:rFonts w:ascii="Times New Roman" w:hAnsi="Times New Roman"/>
                <w:color w:val="000000"/>
                <w:spacing w:val="-2"/>
              </w:rPr>
              <w:t>iałalność przedsiębiorstw, w tym mikro, małych i średnich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. Obowiązek sporządzania </w:t>
            </w:r>
            <w:r>
              <w:rPr>
                <w:rFonts w:ascii="Times New Roman" w:hAnsi="Times New Roman"/>
                <w:color w:val="000000"/>
                <w:spacing w:val="-2"/>
              </w:rPr>
              <w:t>prospektu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 informacyjnego </w:t>
            </w:r>
            <w:r>
              <w:rPr>
                <w:rFonts w:ascii="Times New Roman" w:hAnsi="Times New Roman"/>
                <w:color w:val="000000"/>
                <w:spacing w:val="-2"/>
              </w:rPr>
              <w:t>nie dotyczy tych podmiotów.</w:t>
            </w:r>
            <w:r w:rsidRPr="00E556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BA2CF89" w14:textId="3B2002BD" w:rsidR="00E24BD7" w:rsidRPr="00301959" w:rsidRDefault="000A1A1F" w:rsidP="000A1A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Projektowana regulacja nie wpłynie również na rodzinę, obywateli oraz gospodarstwa domowe. Niemniej w ujęciu niepieniężnym może przyczynić się do zwiększenia przejrzystości informacji o</w:t>
            </w:r>
            <w:r w:rsidR="00E51BCD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funduszach portfelowych, co powinno pozytywnie zostać odebrane przez osoby inwestujące swoje środki na rynku kapitałowym.</w:t>
            </w:r>
          </w:p>
        </w:tc>
      </w:tr>
      <w:tr w:rsidR="006A701A" w:rsidRPr="008B4FE6" w14:paraId="7D10A12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A75911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120A2C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203A6BF" w14:textId="77777777" w:rsidR="00D86AFF" w:rsidRPr="008B4FE6" w:rsidRDefault="00DE5A0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00D0276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C12CC99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3FDB8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4D6A57D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9976A27" w14:textId="77777777" w:rsidR="00D86AFF" w:rsidRDefault="00DE5A03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54275D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C851820" w14:textId="77777777" w:rsidR="001B3460" w:rsidRPr="008B4FE6" w:rsidRDefault="00845D7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1314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8FB5ED1" w14:textId="77777777" w:rsidR="001B3460" w:rsidRPr="008B4FE6" w:rsidRDefault="0001622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E71390A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8A6088D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4A2F3D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A71918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1E84BF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7B6585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967916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56ADFBBB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1B05769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5160C7F" w14:textId="77777777" w:rsidR="00BF0DA2" w:rsidRDefault="00DE5A0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EA2433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67B9DFA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F687DC7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513D05A2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B9F16DD" w14:textId="77777777" w:rsidR="00117017" w:rsidRPr="008B4FE6" w:rsidRDefault="00FE355D" w:rsidP="00FE35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0D3CCB1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0E00A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0C6E4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48B7FA" w14:textId="77777777" w:rsidR="001B3460" w:rsidRPr="008B4FE6" w:rsidRDefault="00DE5A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="0070493D" w:rsidRPr="00DE5A03">
              <w:rPr>
                <w:rFonts w:ascii="Times New Roman" w:hAnsi="Times New Roman"/>
                <w:color w:val="000000"/>
              </w:rPr>
              <w:t xml:space="preserve"> nie wpłynie na rynek pracy.</w:t>
            </w:r>
          </w:p>
        </w:tc>
      </w:tr>
      <w:tr w:rsidR="001B3460" w:rsidRPr="008B4FE6" w14:paraId="17F4F7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3D1900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64B97AD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BBA916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F69B88C" w14:textId="77777777" w:rsidR="001B3460" w:rsidRPr="008B4FE6" w:rsidRDefault="007D58D7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D9A44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9812F30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BFBF8A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C7F5C63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D081882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AA10533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E51446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EBAEDB4" w14:textId="77777777" w:rsidR="001B3460" w:rsidRDefault="00DF01F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43DDFA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F755B">
              <w:rPr>
                <w:rFonts w:ascii="Times New Roman" w:hAnsi="Times New Roman"/>
                <w:color w:val="000000"/>
              </w:rPr>
            </w:r>
            <w:r w:rsidR="006F75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244091E0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AAA1891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7D4EB0" w14:textId="77777777" w:rsidR="001B3460" w:rsidRPr="008B4FE6" w:rsidRDefault="00331677" w:rsidP="00DE60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 wpływu na</w:t>
            </w:r>
            <w:r w:rsidR="00DF01F3">
              <w:rPr>
                <w:rFonts w:ascii="Times New Roman" w:hAnsi="Times New Roman"/>
                <w:color w:val="000000"/>
                <w:spacing w:val="-2"/>
              </w:rPr>
              <w:t xml:space="preserve"> wyżej wymienione</w:t>
            </w:r>
            <w:r w:rsidR="0032796F">
              <w:rPr>
                <w:rFonts w:ascii="Times New Roman" w:hAnsi="Times New Roman"/>
                <w:color w:val="000000"/>
                <w:spacing w:val="-2"/>
              </w:rPr>
              <w:t xml:space="preserve"> obszary</w:t>
            </w:r>
          </w:p>
        </w:tc>
      </w:tr>
      <w:tr w:rsidR="001B3460" w:rsidRPr="008B4FE6" w14:paraId="2ED7F0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C291358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0DA4F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D21482A" w14:textId="77777777" w:rsidR="001B3460" w:rsidRPr="00B37C80" w:rsidRDefault="00845D7E" w:rsidP="000A1A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Termin wejścia w życie projektowanego rozporządzenia został wyznaczony n</w:t>
            </w:r>
            <w:r w:rsidR="0032796F">
              <w:rPr>
                <w:rFonts w:ascii="Times New Roman" w:hAnsi="Times New Roman"/>
                <w:spacing w:val="-2"/>
              </w:rPr>
              <w:t xml:space="preserve">a </w:t>
            </w:r>
            <w:r w:rsidR="000A1A1F">
              <w:rPr>
                <w:rFonts w:ascii="Times New Roman" w:hAnsi="Times New Roman"/>
                <w:spacing w:val="-2"/>
              </w:rPr>
              <w:t xml:space="preserve">dzień następujący po dniu ogłoszenia. </w:t>
            </w:r>
          </w:p>
        </w:tc>
      </w:tr>
      <w:tr w:rsidR="001B3460" w:rsidRPr="008B4FE6" w14:paraId="679AC7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28859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4FDA25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D70B52" w14:textId="77777777" w:rsidR="001B3460" w:rsidRPr="00FE355D" w:rsidRDefault="0070493D" w:rsidP="00FE355D">
            <w:pPr>
              <w:jc w:val="both"/>
              <w:rPr>
                <w:rFonts w:ascii="Times New Roman" w:hAnsi="Times New Roman"/>
                <w:spacing w:val="-2"/>
              </w:rPr>
            </w:pPr>
            <w:r w:rsidRPr="000D11E7">
              <w:rPr>
                <w:rFonts w:ascii="Times New Roman" w:hAnsi="Times New Roman"/>
                <w:spacing w:val="-2"/>
              </w:rPr>
              <w:t>Ewaluacja efektów projektu będzie dokonywana przez Komisję Nadzoru Finansowego w ramach p</w:t>
            </w:r>
            <w:r w:rsidR="0032796F">
              <w:rPr>
                <w:rFonts w:ascii="Times New Roman" w:hAnsi="Times New Roman"/>
                <w:spacing w:val="-2"/>
              </w:rPr>
              <w:t>rowadzonych działań nadzorczych.</w:t>
            </w:r>
          </w:p>
        </w:tc>
      </w:tr>
      <w:tr w:rsidR="001B3460" w:rsidRPr="008B4FE6" w14:paraId="38108FC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E526DB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61C1990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698935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B17CB26" w14:textId="77777777" w:rsidR="006176ED" w:rsidRPr="00522D94" w:rsidRDefault="006176ED" w:rsidP="00FA452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0969" w14:textId="77777777" w:rsidR="006F755B" w:rsidRDefault="006F755B" w:rsidP="00044739">
      <w:pPr>
        <w:spacing w:line="240" w:lineRule="auto"/>
      </w:pPr>
      <w:r>
        <w:separator/>
      </w:r>
    </w:p>
  </w:endnote>
  <w:endnote w:type="continuationSeparator" w:id="0">
    <w:p w14:paraId="5F7DFBFB" w14:textId="77777777" w:rsidR="006F755B" w:rsidRDefault="006F755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A381" w14:textId="77777777" w:rsidR="006F755B" w:rsidRDefault="006F755B" w:rsidP="00044739">
      <w:pPr>
        <w:spacing w:line="240" w:lineRule="auto"/>
      </w:pPr>
      <w:r>
        <w:separator/>
      </w:r>
    </w:p>
  </w:footnote>
  <w:footnote w:type="continuationSeparator" w:id="0">
    <w:p w14:paraId="6DC9DC81" w14:textId="77777777" w:rsidR="006F755B" w:rsidRDefault="006F755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3EA31EF"/>
    <w:multiLevelType w:val="hybridMultilevel"/>
    <w:tmpl w:val="B38CB984"/>
    <w:lvl w:ilvl="0" w:tplc="1996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69C"/>
    <w:rsid w:val="00004C6A"/>
    <w:rsid w:val="00012D11"/>
    <w:rsid w:val="00013EB5"/>
    <w:rsid w:val="000143D5"/>
    <w:rsid w:val="00016229"/>
    <w:rsid w:val="00020199"/>
    <w:rsid w:val="00023836"/>
    <w:rsid w:val="000356A9"/>
    <w:rsid w:val="00036105"/>
    <w:rsid w:val="00044138"/>
    <w:rsid w:val="00044739"/>
    <w:rsid w:val="00044915"/>
    <w:rsid w:val="000469FC"/>
    <w:rsid w:val="00051637"/>
    <w:rsid w:val="00056681"/>
    <w:rsid w:val="00062F1E"/>
    <w:rsid w:val="000648A7"/>
    <w:rsid w:val="0006618B"/>
    <w:rsid w:val="000670C0"/>
    <w:rsid w:val="00071B99"/>
    <w:rsid w:val="000756E5"/>
    <w:rsid w:val="00076FB8"/>
    <w:rsid w:val="0007704E"/>
    <w:rsid w:val="00080EC8"/>
    <w:rsid w:val="0008155A"/>
    <w:rsid w:val="00083C12"/>
    <w:rsid w:val="0008551D"/>
    <w:rsid w:val="000944AC"/>
    <w:rsid w:val="00094CB9"/>
    <w:rsid w:val="000956B2"/>
    <w:rsid w:val="000969E7"/>
    <w:rsid w:val="000A1A1F"/>
    <w:rsid w:val="000A23DE"/>
    <w:rsid w:val="000A4020"/>
    <w:rsid w:val="000B1316"/>
    <w:rsid w:val="000B54FB"/>
    <w:rsid w:val="000C29B0"/>
    <w:rsid w:val="000C48D9"/>
    <w:rsid w:val="000C6BE4"/>
    <w:rsid w:val="000C76FC"/>
    <w:rsid w:val="000D11E7"/>
    <w:rsid w:val="000D38FC"/>
    <w:rsid w:val="000D3DCF"/>
    <w:rsid w:val="000D4D90"/>
    <w:rsid w:val="000D75D5"/>
    <w:rsid w:val="000E2D10"/>
    <w:rsid w:val="000F1D8E"/>
    <w:rsid w:val="000F3204"/>
    <w:rsid w:val="0010548B"/>
    <w:rsid w:val="00105BEC"/>
    <w:rsid w:val="001072D1"/>
    <w:rsid w:val="00113FE3"/>
    <w:rsid w:val="00116CA7"/>
    <w:rsid w:val="00117017"/>
    <w:rsid w:val="00130E8E"/>
    <w:rsid w:val="00131446"/>
    <w:rsid w:val="0013216E"/>
    <w:rsid w:val="001324C2"/>
    <w:rsid w:val="001401B5"/>
    <w:rsid w:val="00140BB9"/>
    <w:rsid w:val="00141DD4"/>
    <w:rsid w:val="001422B9"/>
    <w:rsid w:val="0014665F"/>
    <w:rsid w:val="00153464"/>
    <w:rsid w:val="001541B3"/>
    <w:rsid w:val="00155B15"/>
    <w:rsid w:val="001625BE"/>
    <w:rsid w:val="001643A4"/>
    <w:rsid w:val="001677E5"/>
    <w:rsid w:val="00170981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E6AB5"/>
    <w:rsid w:val="001F3F7D"/>
    <w:rsid w:val="001F653A"/>
    <w:rsid w:val="001F6979"/>
    <w:rsid w:val="00202BC6"/>
    <w:rsid w:val="00205141"/>
    <w:rsid w:val="0020516B"/>
    <w:rsid w:val="002071ED"/>
    <w:rsid w:val="002079AB"/>
    <w:rsid w:val="002121B6"/>
    <w:rsid w:val="00213559"/>
    <w:rsid w:val="00213EFD"/>
    <w:rsid w:val="00214FBB"/>
    <w:rsid w:val="002172F1"/>
    <w:rsid w:val="0021795D"/>
    <w:rsid w:val="00223C7B"/>
    <w:rsid w:val="00224AB1"/>
    <w:rsid w:val="002250C4"/>
    <w:rsid w:val="0022687A"/>
    <w:rsid w:val="00230728"/>
    <w:rsid w:val="00230BEA"/>
    <w:rsid w:val="00233B0C"/>
    <w:rsid w:val="00234040"/>
    <w:rsid w:val="00235CD2"/>
    <w:rsid w:val="0024420B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B5"/>
    <w:rsid w:val="00271558"/>
    <w:rsid w:val="00274862"/>
    <w:rsid w:val="00280760"/>
    <w:rsid w:val="00282D72"/>
    <w:rsid w:val="00283402"/>
    <w:rsid w:val="002851AB"/>
    <w:rsid w:val="00290FD6"/>
    <w:rsid w:val="002914AF"/>
    <w:rsid w:val="00294259"/>
    <w:rsid w:val="00294357"/>
    <w:rsid w:val="002964EA"/>
    <w:rsid w:val="002A2C81"/>
    <w:rsid w:val="002B3D1A"/>
    <w:rsid w:val="002C27D0"/>
    <w:rsid w:val="002C2C9B"/>
    <w:rsid w:val="002D0C72"/>
    <w:rsid w:val="002D17D6"/>
    <w:rsid w:val="002D18D7"/>
    <w:rsid w:val="002D21CE"/>
    <w:rsid w:val="002D364C"/>
    <w:rsid w:val="002E34FB"/>
    <w:rsid w:val="002E3DA3"/>
    <w:rsid w:val="002E450F"/>
    <w:rsid w:val="002E6B38"/>
    <w:rsid w:val="002E6D63"/>
    <w:rsid w:val="002E6E2B"/>
    <w:rsid w:val="002F500B"/>
    <w:rsid w:val="00300991"/>
    <w:rsid w:val="00301959"/>
    <w:rsid w:val="00303AAA"/>
    <w:rsid w:val="00305B8A"/>
    <w:rsid w:val="0032796F"/>
    <w:rsid w:val="00330818"/>
    <w:rsid w:val="00331677"/>
    <w:rsid w:val="00331BF9"/>
    <w:rsid w:val="00333B06"/>
    <w:rsid w:val="00333C70"/>
    <w:rsid w:val="0033495E"/>
    <w:rsid w:val="00334A79"/>
    <w:rsid w:val="00334D8D"/>
    <w:rsid w:val="00336942"/>
    <w:rsid w:val="00337345"/>
    <w:rsid w:val="00337DD2"/>
    <w:rsid w:val="003404D1"/>
    <w:rsid w:val="00342E24"/>
    <w:rsid w:val="003443FF"/>
    <w:rsid w:val="0035088B"/>
    <w:rsid w:val="0035354B"/>
    <w:rsid w:val="003551F4"/>
    <w:rsid w:val="00355808"/>
    <w:rsid w:val="00361A22"/>
    <w:rsid w:val="00362C7E"/>
    <w:rsid w:val="00363309"/>
    <w:rsid w:val="00363601"/>
    <w:rsid w:val="0037515B"/>
    <w:rsid w:val="00376AC9"/>
    <w:rsid w:val="00387E14"/>
    <w:rsid w:val="003900E2"/>
    <w:rsid w:val="00393032"/>
    <w:rsid w:val="00394B69"/>
    <w:rsid w:val="00397078"/>
    <w:rsid w:val="003A3403"/>
    <w:rsid w:val="003A4BA5"/>
    <w:rsid w:val="003A6953"/>
    <w:rsid w:val="003B6083"/>
    <w:rsid w:val="003C2396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2CC2"/>
    <w:rsid w:val="004408E1"/>
    <w:rsid w:val="00440D6A"/>
    <w:rsid w:val="00441787"/>
    <w:rsid w:val="00444940"/>
    <w:rsid w:val="00444F2D"/>
    <w:rsid w:val="00452034"/>
    <w:rsid w:val="004550FE"/>
    <w:rsid w:val="00455FA6"/>
    <w:rsid w:val="00466C70"/>
    <w:rsid w:val="004702C9"/>
    <w:rsid w:val="00471324"/>
    <w:rsid w:val="00472E45"/>
    <w:rsid w:val="00473FEA"/>
    <w:rsid w:val="0047579D"/>
    <w:rsid w:val="00483262"/>
    <w:rsid w:val="00484107"/>
    <w:rsid w:val="00485CC5"/>
    <w:rsid w:val="004872B7"/>
    <w:rsid w:val="0049343F"/>
    <w:rsid w:val="004964FC"/>
    <w:rsid w:val="00496F77"/>
    <w:rsid w:val="00497774"/>
    <w:rsid w:val="004A145E"/>
    <w:rsid w:val="004A1F15"/>
    <w:rsid w:val="004A2A81"/>
    <w:rsid w:val="004A67EB"/>
    <w:rsid w:val="004A7BD7"/>
    <w:rsid w:val="004A7F93"/>
    <w:rsid w:val="004C15C2"/>
    <w:rsid w:val="004C36D8"/>
    <w:rsid w:val="004C4956"/>
    <w:rsid w:val="004C6A0C"/>
    <w:rsid w:val="004D1248"/>
    <w:rsid w:val="004D1E3C"/>
    <w:rsid w:val="004D4169"/>
    <w:rsid w:val="004D52B0"/>
    <w:rsid w:val="004D6E14"/>
    <w:rsid w:val="004E1C62"/>
    <w:rsid w:val="004F0090"/>
    <w:rsid w:val="004F4E17"/>
    <w:rsid w:val="0050082F"/>
    <w:rsid w:val="00500C56"/>
    <w:rsid w:val="00501713"/>
    <w:rsid w:val="00506568"/>
    <w:rsid w:val="00514991"/>
    <w:rsid w:val="0051551B"/>
    <w:rsid w:val="00517416"/>
    <w:rsid w:val="00517FC8"/>
    <w:rsid w:val="00520C57"/>
    <w:rsid w:val="00522D94"/>
    <w:rsid w:val="00526150"/>
    <w:rsid w:val="00533D89"/>
    <w:rsid w:val="00536564"/>
    <w:rsid w:val="00537945"/>
    <w:rsid w:val="005379B3"/>
    <w:rsid w:val="00544597"/>
    <w:rsid w:val="00544957"/>
    <w:rsid w:val="00544FFE"/>
    <w:rsid w:val="005452AD"/>
    <w:rsid w:val="005473F5"/>
    <w:rsid w:val="005477E7"/>
    <w:rsid w:val="00552794"/>
    <w:rsid w:val="00557196"/>
    <w:rsid w:val="00557279"/>
    <w:rsid w:val="00561C90"/>
    <w:rsid w:val="00563199"/>
    <w:rsid w:val="00564874"/>
    <w:rsid w:val="00567963"/>
    <w:rsid w:val="0057009A"/>
    <w:rsid w:val="00571260"/>
    <w:rsid w:val="0057189C"/>
    <w:rsid w:val="00573FC1"/>
    <w:rsid w:val="005741EE"/>
    <w:rsid w:val="0057587C"/>
    <w:rsid w:val="0057668E"/>
    <w:rsid w:val="005874D1"/>
    <w:rsid w:val="00595E83"/>
    <w:rsid w:val="00596530"/>
    <w:rsid w:val="005967F3"/>
    <w:rsid w:val="005A06DF"/>
    <w:rsid w:val="005A5527"/>
    <w:rsid w:val="005A5AE6"/>
    <w:rsid w:val="005B1206"/>
    <w:rsid w:val="005B37E8"/>
    <w:rsid w:val="005B6E95"/>
    <w:rsid w:val="005B76FD"/>
    <w:rsid w:val="005C0056"/>
    <w:rsid w:val="005D3900"/>
    <w:rsid w:val="005D517F"/>
    <w:rsid w:val="005D61D6"/>
    <w:rsid w:val="005E0D13"/>
    <w:rsid w:val="005E4436"/>
    <w:rsid w:val="005E4844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8B9"/>
    <w:rsid w:val="00623CFE"/>
    <w:rsid w:val="00627221"/>
    <w:rsid w:val="00627EE8"/>
    <w:rsid w:val="006316FA"/>
    <w:rsid w:val="00633B91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B49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D70AF"/>
    <w:rsid w:val="006E1E18"/>
    <w:rsid w:val="006E31CE"/>
    <w:rsid w:val="006E34D3"/>
    <w:rsid w:val="006E4A9B"/>
    <w:rsid w:val="006E6299"/>
    <w:rsid w:val="006E642B"/>
    <w:rsid w:val="006F1435"/>
    <w:rsid w:val="006F755B"/>
    <w:rsid w:val="006F78C4"/>
    <w:rsid w:val="007024B3"/>
    <w:rsid w:val="007031A0"/>
    <w:rsid w:val="00703E02"/>
    <w:rsid w:val="0070493D"/>
    <w:rsid w:val="00705A29"/>
    <w:rsid w:val="00707498"/>
    <w:rsid w:val="00711A65"/>
    <w:rsid w:val="00714133"/>
    <w:rsid w:val="00714DA4"/>
    <w:rsid w:val="007158B2"/>
    <w:rsid w:val="00716081"/>
    <w:rsid w:val="00722B48"/>
    <w:rsid w:val="00723D99"/>
    <w:rsid w:val="00724164"/>
    <w:rsid w:val="00725DE7"/>
    <w:rsid w:val="0072636A"/>
    <w:rsid w:val="00726B44"/>
    <w:rsid w:val="007318DD"/>
    <w:rsid w:val="00733167"/>
    <w:rsid w:val="00740D2C"/>
    <w:rsid w:val="00741F4D"/>
    <w:rsid w:val="00744BF9"/>
    <w:rsid w:val="007459E1"/>
    <w:rsid w:val="00752623"/>
    <w:rsid w:val="00760F1F"/>
    <w:rsid w:val="0076423E"/>
    <w:rsid w:val="007646CB"/>
    <w:rsid w:val="0076658F"/>
    <w:rsid w:val="0077040A"/>
    <w:rsid w:val="00772D64"/>
    <w:rsid w:val="007804BA"/>
    <w:rsid w:val="007912BC"/>
    <w:rsid w:val="00792609"/>
    <w:rsid w:val="00792887"/>
    <w:rsid w:val="007943E2"/>
    <w:rsid w:val="00794F2C"/>
    <w:rsid w:val="00796460"/>
    <w:rsid w:val="007A2938"/>
    <w:rsid w:val="007A3BC7"/>
    <w:rsid w:val="007A5457"/>
    <w:rsid w:val="007A5AC4"/>
    <w:rsid w:val="007B0FDD"/>
    <w:rsid w:val="007B4802"/>
    <w:rsid w:val="007B6668"/>
    <w:rsid w:val="007B6B33"/>
    <w:rsid w:val="007C122A"/>
    <w:rsid w:val="007C2701"/>
    <w:rsid w:val="007D2192"/>
    <w:rsid w:val="007D58D7"/>
    <w:rsid w:val="007F0021"/>
    <w:rsid w:val="007F2F52"/>
    <w:rsid w:val="00801F71"/>
    <w:rsid w:val="008031AE"/>
    <w:rsid w:val="00805F28"/>
    <w:rsid w:val="0080749F"/>
    <w:rsid w:val="00811D46"/>
    <w:rsid w:val="008125B0"/>
    <w:rsid w:val="008144CB"/>
    <w:rsid w:val="00821717"/>
    <w:rsid w:val="00822129"/>
    <w:rsid w:val="00824210"/>
    <w:rsid w:val="008263C0"/>
    <w:rsid w:val="00841422"/>
    <w:rsid w:val="00841D3B"/>
    <w:rsid w:val="0084314C"/>
    <w:rsid w:val="00843171"/>
    <w:rsid w:val="0084512D"/>
    <w:rsid w:val="00845D7E"/>
    <w:rsid w:val="00850F9C"/>
    <w:rsid w:val="0085693C"/>
    <w:rsid w:val="008575C3"/>
    <w:rsid w:val="00863D28"/>
    <w:rsid w:val="008648C3"/>
    <w:rsid w:val="00875A77"/>
    <w:rsid w:val="00880F26"/>
    <w:rsid w:val="00885613"/>
    <w:rsid w:val="00886B13"/>
    <w:rsid w:val="008934A9"/>
    <w:rsid w:val="00896C2E"/>
    <w:rsid w:val="008A5095"/>
    <w:rsid w:val="008A608F"/>
    <w:rsid w:val="008A69BA"/>
    <w:rsid w:val="008A7497"/>
    <w:rsid w:val="008B1A9A"/>
    <w:rsid w:val="008B4FE6"/>
    <w:rsid w:val="008B69F2"/>
    <w:rsid w:val="008B6C37"/>
    <w:rsid w:val="008C1393"/>
    <w:rsid w:val="008D5EB1"/>
    <w:rsid w:val="008E18F7"/>
    <w:rsid w:val="008E1E10"/>
    <w:rsid w:val="008E291B"/>
    <w:rsid w:val="008E4F2F"/>
    <w:rsid w:val="008E74B0"/>
    <w:rsid w:val="008F6952"/>
    <w:rsid w:val="008F6AEB"/>
    <w:rsid w:val="009008A8"/>
    <w:rsid w:val="00903E54"/>
    <w:rsid w:val="009063B0"/>
    <w:rsid w:val="00907106"/>
    <w:rsid w:val="009107FD"/>
    <w:rsid w:val="0091137C"/>
    <w:rsid w:val="00911567"/>
    <w:rsid w:val="00916E3B"/>
    <w:rsid w:val="00917AAE"/>
    <w:rsid w:val="009251A9"/>
    <w:rsid w:val="00930699"/>
    <w:rsid w:val="00931F69"/>
    <w:rsid w:val="00932873"/>
    <w:rsid w:val="00934123"/>
    <w:rsid w:val="009460CA"/>
    <w:rsid w:val="00952947"/>
    <w:rsid w:val="00953711"/>
    <w:rsid w:val="00955774"/>
    <w:rsid w:val="009560B5"/>
    <w:rsid w:val="00964AE3"/>
    <w:rsid w:val="009703D6"/>
    <w:rsid w:val="0097181B"/>
    <w:rsid w:val="0097560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A6"/>
    <w:rsid w:val="009877DC"/>
    <w:rsid w:val="00991F96"/>
    <w:rsid w:val="0099438A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48B6"/>
    <w:rsid w:val="009D524B"/>
    <w:rsid w:val="009D6740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09EA"/>
    <w:rsid w:val="00A47BDF"/>
    <w:rsid w:val="00A51CD7"/>
    <w:rsid w:val="00A52ADB"/>
    <w:rsid w:val="00A533E8"/>
    <w:rsid w:val="00A542D9"/>
    <w:rsid w:val="00A56E64"/>
    <w:rsid w:val="00A624C3"/>
    <w:rsid w:val="00A6641C"/>
    <w:rsid w:val="00A74AFA"/>
    <w:rsid w:val="00A767D2"/>
    <w:rsid w:val="00A77616"/>
    <w:rsid w:val="00A805DA"/>
    <w:rsid w:val="00A811B4"/>
    <w:rsid w:val="00A87419"/>
    <w:rsid w:val="00A87CDE"/>
    <w:rsid w:val="00A91A1C"/>
    <w:rsid w:val="00A92BAF"/>
    <w:rsid w:val="00A94737"/>
    <w:rsid w:val="00A94BA3"/>
    <w:rsid w:val="00A95879"/>
    <w:rsid w:val="00A96CBA"/>
    <w:rsid w:val="00AB1ACD"/>
    <w:rsid w:val="00AB277F"/>
    <w:rsid w:val="00AB4099"/>
    <w:rsid w:val="00AB449A"/>
    <w:rsid w:val="00AB453A"/>
    <w:rsid w:val="00AD14F9"/>
    <w:rsid w:val="00AD317C"/>
    <w:rsid w:val="00AD35D6"/>
    <w:rsid w:val="00AD58C5"/>
    <w:rsid w:val="00AE36C4"/>
    <w:rsid w:val="00AE472C"/>
    <w:rsid w:val="00AE5375"/>
    <w:rsid w:val="00AE551C"/>
    <w:rsid w:val="00AE6CF8"/>
    <w:rsid w:val="00AE73C2"/>
    <w:rsid w:val="00AF43B1"/>
    <w:rsid w:val="00AF4CAC"/>
    <w:rsid w:val="00AF779A"/>
    <w:rsid w:val="00AF7BC6"/>
    <w:rsid w:val="00B00242"/>
    <w:rsid w:val="00B03E0D"/>
    <w:rsid w:val="00B04AFD"/>
    <w:rsid w:val="00B054F8"/>
    <w:rsid w:val="00B11AAE"/>
    <w:rsid w:val="00B173CF"/>
    <w:rsid w:val="00B2219A"/>
    <w:rsid w:val="00B3581B"/>
    <w:rsid w:val="00B36B81"/>
    <w:rsid w:val="00B36FEE"/>
    <w:rsid w:val="00B37C80"/>
    <w:rsid w:val="00B43717"/>
    <w:rsid w:val="00B50188"/>
    <w:rsid w:val="00B5092B"/>
    <w:rsid w:val="00B5194E"/>
    <w:rsid w:val="00B51AF5"/>
    <w:rsid w:val="00B531FC"/>
    <w:rsid w:val="00B54D71"/>
    <w:rsid w:val="00B55347"/>
    <w:rsid w:val="00B57E5E"/>
    <w:rsid w:val="00B61F37"/>
    <w:rsid w:val="00B6384D"/>
    <w:rsid w:val="00B70603"/>
    <w:rsid w:val="00B7472B"/>
    <w:rsid w:val="00B7770F"/>
    <w:rsid w:val="00B77A89"/>
    <w:rsid w:val="00B77B27"/>
    <w:rsid w:val="00B8134E"/>
    <w:rsid w:val="00B81B55"/>
    <w:rsid w:val="00B82EFC"/>
    <w:rsid w:val="00B84613"/>
    <w:rsid w:val="00B87AF0"/>
    <w:rsid w:val="00B9037B"/>
    <w:rsid w:val="00B910BD"/>
    <w:rsid w:val="00B93834"/>
    <w:rsid w:val="00B96469"/>
    <w:rsid w:val="00BA0DA2"/>
    <w:rsid w:val="00BA1105"/>
    <w:rsid w:val="00BA2981"/>
    <w:rsid w:val="00BA3A30"/>
    <w:rsid w:val="00BA42EE"/>
    <w:rsid w:val="00BA48F9"/>
    <w:rsid w:val="00BA4C44"/>
    <w:rsid w:val="00BA4CC7"/>
    <w:rsid w:val="00BB0DCA"/>
    <w:rsid w:val="00BB2666"/>
    <w:rsid w:val="00BB6B80"/>
    <w:rsid w:val="00BC3773"/>
    <w:rsid w:val="00BC381A"/>
    <w:rsid w:val="00BD0962"/>
    <w:rsid w:val="00BD1EED"/>
    <w:rsid w:val="00BD506E"/>
    <w:rsid w:val="00BD6FD7"/>
    <w:rsid w:val="00BF0DA2"/>
    <w:rsid w:val="00BF109C"/>
    <w:rsid w:val="00BF34FA"/>
    <w:rsid w:val="00BF6667"/>
    <w:rsid w:val="00BF74EC"/>
    <w:rsid w:val="00C004B6"/>
    <w:rsid w:val="00C03297"/>
    <w:rsid w:val="00C047A7"/>
    <w:rsid w:val="00C05DE5"/>
    <w:rsid w:val="00C14F1A"/>
    <w:rsid w:val="00C33027"/>
    <w:rsid w:val="00C34652"/>
    <w:rsid w:val="00C37667"/>
    <w:rsid w:val="00C435DB"/>
    <w:rsid w:val="00C44D73"/>
    <w:rsid w:val="00C4500D"/>
    <w:rsid w:val="00C4728B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604"/>
    <w:rsid w:val="00C9372C"/>
    <w:rsid w:val="00C9470E"/>
    <w:rsid w:val="00C95CEB"/>
    <w:rsid w:val="00CA1054"/>
    <w:rsid w:val="00CA2987"/>
    <w:rsid w:val="00CA3647"/>
    <w:rsid w:val="00CA63EB"/>
    <w:rsid w:val="00CA69F1"/>
    <w:rsid w:val="00CA7CF2"/>
    <w:rsid w:val="00CB6991"/>
    <w:rsid w:val="00CC6194"/>
    <w:rsid w:val="00CC6305"/>
    <w:rsid w:val="00CC78A5"/>
    <w:rsid w:val="00CD0516"/>
    <w:rsid w:val="00CD2DCE"/>
    <w:rsid w:val="00CD756B"/>
    <w:rsid w:val="00CE734F"/>
    <w:rsid w:val="00CF112E"/>
    <w:rsid w:val="00CF161D"/>
    <w:rsid w:val="00CF30D5"/>
    <w:rsid w:val="00CF4F9D"/>
    <w:rsid w:val="00CF5F4F"/>
    <w:rsid w:val="00D10BAD"/>
    <w:rsid w:val="00D218DC"/>
    <w:rsid w:val="00D21C94"/>
    <w:rsid w:val="00D21E8A"/>
    <w:rsid w:val="00D24E56"/>
    <w:rsid w:val="00D30BF7"/>
    <w:rsid w:val="00D31643"/>
    <w:rsid w:val="00D31AEB"/>
    <w:rsid w:val="00D32ECD"/>
    <w:rsid w:val="00D361E4"/>
    <w:rsid w:val="00D36CC4"/>
    <w:rsid w:val="00D402B9"/>
    <w:rsid w:val="00D42A8F"/>
    <w:rsid w:val="00D439F6"/>
    <w:rsid w:val="00D44790"/>
    <w:rsid w:val="00D459C6"/>
    <w:rsid w:val="00D50729"/>
    <w:rsid w:val="00D50C19"/>
    <w:rsid w:val="00D5379E"/>
    <w:rsid w:val="00D574FE"/>
    <w:rsid w:val="00D62643"/>
    <w:rsid w:val="00D64C0F"/>
    <w:rsid w:val="00D657B9"/>
    <w:rsid w:val="00D72EFE"/>
    <w:rsid w:val="00D74702"/>
    <w:rsid w:val="00D76227"/>
    <w:rsid w:val="00D77DF1"/>
    <w:rsid w:val="00D85BEE"/>
    <w:rsid w:val="00D86790"/>
    <w:rsid w:val="00D86AFF"/>
    <w:rsid w:val="00D936AA"/>
    <w:rsid w:val="00D93C2B"/>
    <w:rsid w:val="00D95A44"/>
    <w:rsid w:val="00D95D16"/>
    <w:rsid w:val="00D9762E"/>
    <w:rsid w:val="00D97C76"/>
    <w:rsid w:val="00DB02B4"/>
    <w:rsid w:val="00DB538D"/>
    <w:rsid w:val="00DC275C"/>
    <w:rsid w:val="00DC4B0D"/>
    <w:rsid w:val="00DC7FE1"/>
    <w:rsid w:val="00DD3F3F"/>
    <w:rsid w:val="00DD5572"/>
    <w:rsid w:val="00DD7537"/>
    <w:rsid w:val="00DE5A03"/>
    <w:rsid w:val="00DE5D80"/>
    <w:rsid w:val="00DE60B1"/>
    <w:rsid w:val="00DF01F3"/>
    <w:rsid w:val="00DF58CD"/>
    <w:rsid w:val="00DF65DE"/>
    <w:rsid w:val="00E019A5"/>
    <w:rsid w:val="00E02EC8"/>
    <w:rsid w:val="00E037F5"/>
    <w:rsid w:val="00E04ECB"/>
    <w:rsid w:val="00E05A09"/>
    <w:rsid w:val="00E06CA1"/>
    <w:rsid w:val="00E11B16"/>
    <w:rsid w:val="00E172B8"/>
    <w:rsid w:val="00E17FB4"/>
    <w:rsid w:val="00E20B75"/>
    <w:rsid w:val="00E214F2"/>
    <w:rsid w:val="00E22D99"/>
    <w:rsid w:val="00E2371E"/>
    <w:rsid w:val="00E24BD7"/>
    <w:rsid w:val="00E260B9"/>
    <w:rsid w:val="00E26523"/>
    <w:rsid w:val="00E26809"/>
    <w:rsid w:val="00E3412D"/>
    <w:rsid w:val="00E41BB5"/>
    <w:rsid w:val="00E51BCD"/>
    <w:rsid w:val="00E54141"/>
    <w:rsid w:val="00E54299"/>
    <w:rsid w:val="00E5563B"/>
    <w:rsid w:val="00E57322"/>
    <w:rsid w:val="00E619A0"/>
    <w:rsid w:val="00E628CB"/>
    <w:rsid w:val="00E62AD9"/>
    <w:rsid w:val="00E638C8"/>
    <w:rsid w:val="00E6710E"/>
    <w:rsid w:val="00E7509B"/>
    <w:rsid w:val="00E761A3"/>
    <w:rsid w:val="00E80477"/>
    <w:rsid w:val="00E86590"/>
    <w:rsid w:val="00E907FF"/>
    <w:rsid w:val="00E920C6"/>
    <w:rsid w:val="00EA42D1"/>
    <w:rsid w:val="00EA42EF"/>
    <w:rsid w:val="00EB2A78"/>
    <w:rsid w:val="00EB2DD1"/>
    <w:rsid w:val="00EB49B6"/>
    <w:rsid w:val="00EB6B37"/>
    <w:rsid w:val="00EC29FE"/>
    <w:rsid w:val="00EC3C70"/>
    <w:rsid w:val="00ED2694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B3C"/>
    <w:rsid w:val="00F14EC4"/>
    <w:rsid w:val="00F15327"/>
    <w:rsid w:val="00F168CF"/>
    <w:rsid w:val="00F2233B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2979"/>
    <w:rsid w:val="00F74005"/>
    <w:rsid w:val="00F76884"/>
    <w:rsid w:val="00F83D24"/>
    <w:rsid w:val="00F83DD9"/>
    <w:rsid w:val="00F83F40"/>
    <w:rsid w:val="00F87DF4"/>
    <w:rsid w:val="00F951E6"/>
    <w:rsid w:val="00FA117A"/>
    <w:rsid w:val="00FA4527"/>
    <w:rsid w:val="00FA50B4"/>
    <w:rsid w:val="00FB1B7D"/>
    <w:rsid w:val="00FB386A"/>
    <w:rsid w:val="00FB5F93"/>
    <w:rsid w:val="00FC0786"/>
    <w:rsid w:val="00FC49EF"/>
    <w:rsid w:val="00FC6CCE"/>
    <w:rsid w:val="00FD13C7"/>
    <w:rsid w:val="00FD5DBE"/>
    <w:rsid w:val="00FE355D"/>
    <w:rsid w:val="00FE36E2"/>
    <w:rsid w:val="00FF11AD"/>
    <w:rsid w:val="00FF2971"/>
    <w:rsid w:val="00FF34D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A2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OSR rozporządzenie sprawozdawcze. Wersja po ostatecznym sprawdzeniu przez Agatę Batko i akceptacji zmian.</Dotyczy>
  </documentManagement>
</p:properties>
</file>

<file path=customXml/itemProps1.xml><?xml version="1.0" encoding="utf-8"?>
<ds:datastoreItem xmlns:ds="http://schemas.openxmlformats.org/officeDocument/2006/customXml" ds:itemID="{569EA186-81C6-4D86-B885-220DC4AB3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53C7C-44BB-4E26-AEAB-9DA24ED33A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078472-F991-4C54-9512-54EC40FC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A1E6D-7B3F-4D44-AF35-E0A289F85BF9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2023-10-10T06:43:00Z</dcterms:created>
  <dcterms:modified xsi:type="dcterms:W3CDTF">2023-10-27T08:07:00Z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2022-10-26T12:42:59.9246657+02:00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GRN-f5141395-4f4d-4a87-ad25-14aca985760c</vt:lpwstr>
  </property>
  <property fmtid="{D5CDD505-2E9C-101B-9397-08002B2CF9AE}" pid="7" name="MFHash">
    <vt:lpwstr>H2PpteqTwzijRwKsSQFXkQTiV6W5Fd8L1XMazAp7DoU=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