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3F838" w14:textId="1A822064" w:rsidR="005B392C" w:rsidRDefault="005B392C" w:rsidP="006F72C6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A50717">
        <w:t>1</w:t>
      </w:r>
      <w:r w:rsidR="0018105A">
        <w:t>6</w:t>
      </w:r>
      <w:r w:rsidR="00013817">
        <w:t xml:space="preserve"> </w:t>
      </w:r>
      <w:r w:rsidR="00F35B7B">
        <w:t>lutego</w:t>
      </w:r>
      <w:r>
        <w:t xml:space="preserve"> 202</w:t>
      </w:r>
      <w:r w:rsidR="00EC342E">
        <w:t>4</w:t>
      </w:r>
      <w:r>
        <w:t xml:space="preserve"> r.</w:t>
      </w:r>
    </w:p>
    <w:p w14:paraId="213B3A11" w14:textId="005F80FC" w:rsidR="000D0B7E" w:rsidRPr="00F27EF0" w:rsidRDefault="000D0B7E" w:rsidP="000D0B7E">
      <w:pPr>
        <w:pStyle w:val="OZNRODZAKTUtznustawalubrozporzdzenieiorganwydajcy"/>
      </w:pPr>
      <w:r w:rsidRPr="00F27EF0">
        <w:t>Rozporządzenie</w:t>
      </w:r>
      <w:r>
        <w:t xml:space="preserve"> </w:t>
      </w:r>
    </w:p>
    <w:p w14:paraId="782F52B3" w14:textId="77777777" w:rsidR="000D0B7E" w:rsidRPr="00F27EF0" w:rsidRDefault="000D0B7E" w:rsidP="000D0B7E">
      <w:pPr>
        <w:pStyle w:val="OZNRODZAKTUtznustawalubrozporzdzenieiorganwydajcy"/>
        <w:rPr>
          <w:rStyle w:val="IGPindeksgrnyipogrubienie"/>
          <w:b/>
          <w:spacing w:val="54"/>
          <w:vertAlign w:val="baseline"/>
        </w:rPr>
      </w:pPr>
      <w:r w:rsidRPr="00F27EF0">
        <w:t>MINISTRA FINANSÓW</w:t>
      </w:r>
      <w:r w:rsidRPr="003B6ABA">
        <w:rPr>
          <w:rStyle w:val="IGPindeksgrnyipogrubienie"/>
          <w:b/>
          <w:spacing w:val="54"/>
        </w:rPr>
        <w:footnoteReference w:id="1"/>
      </w:r>
      <w:r w:rsidRPr="003B6ABA">
        <w:rPr>
          <w:rStyle w:val="IGPindeksgrnyipogrubienie"/>
          <w:b/>
          <w:spacing w:val="54"/>
        </w:rPr>
        <w:t>)</w:t>
      </w:r>
    </w:p>
    <w:p w14:paraId="4A848387" w14:textId="1F8DF7C7" w:rsidR="000D0B7E" w:rsidRPr="008A5F76" w:rsidRDefault="000D0B7E" w:rsidP="000D0B7E">
      <w:pPr>
        <w:pStyle w:val="DATAAKTUdatauchwalenialubwydaniaaktu"/>
      </w:pPr>
      <w:r w:rsidRPr="008A5F76">
        <w:t xml:space="preserve">z dnia </w:t>
      </w:r>
      <w:r>
        <w:t>……………….</w:t>
      </w:r>
      <w:r w:rsidR="00EF3002">
        <w:t xml:space="preserve"> </w:t>
      </w:r>
    </w:p>
    <w:p w14:paraId="58B6BE77" w14:textId="6BDA950A" w:rsidR="000D0B7E" w:rsidRPr="00C148D2" w:rsidRDefault="000D0B7E" w:rsidP="000D0B7E">
      <w:pPr>
        <w:pStyle w:val="TYTUAKTUprzedmiotregulacjiustawylubrozporzdzenia"/>
      </w:pPr>
      <w:r w:rsidRPr="00C148D2">
        <w:t>w sprawie udzielania przez Bank Gospodarstwa Krajowego pomocy</w:t>
      </w:r>
      <w:r>
        <w:t xml:space="preserve"> publicznej</w:t>
      </w:r>
      <w:r w:rsidRPr="00C148D2">
        <w:t xml:space="preserve"> w</w:t>
      </w:r>
      <w:r>
        <w:t> </w:t>
      </w:r>
      <w:r w:rsidRPr="00C148D2">
        <w:t>formie gwa</w:t>
      </w:r>
      <w:r>
        <w:t>rancji spłaty kredyt</w:t>
      </w:r>
      <w:r w:rsidR="006B267A">
        <w:t>u</w:t>
      </w:r>
      <w:r>
        <w:t xml:space="preserve"> w </w:t>
      </w:r>
      <w:r w:rsidR="002676B7">
        <w:t>ramach</w:t>
      </w:r>
      <w:r w:rsidR="00DF4420" w:rsidRPr="00C148D2">
        <w:t xml:space="preserve"> </w:t>
      </w:r>
      <w:r w:rsidR="00C75E39" w:rsidRPr="00C75E39">
        <w:t>Funduszu InvestEU</w:t>
      </w:r>
      <w:r w:rsidR="002676B7">
        <w:t xml:space="preserve"> </w:t>
      </w:r>
    </w:p>
    <w:p w14:paraId="75B5AEB3" w14:textId="1370EE07" w:rsidR="000D0B7E" w:rsidRPr="0009473C" w:rsidRDefault="000D0B7E" w:rsidP="000D0B7E">
      <w:pPr>
        <w:pStyle w:val="NIEARTTEKSTtekstnieartykuowanynppodstprawnarozplubpreambua"/>
      </w:pPr>
      <w:r w:rsidRPr="0009473C">
        <w:t xml:space="preserve">Na </w:t>
      </w:r>
      <w:r w:rsidRPr="00AB2592">
        <w:t xml:space="preserve">podstawie art. </w:t>
      </w:r>
      <w:bookmarkStart w:id="1" w:name="_Hlk99369320"/>
      <w:r w:rsidRPr="00AB2592">
        <w:t>34a ust. 4 pkt 1 </w:t>
      </w:r>
      <w:bookmarkStart w:id="2" w:name="_Hlk99370017"/>
      <w:r w:rsidRPr="00AB2592">
        <w:t>ustawy</w:t>
      </w:r>
      <w:r w:rsidRPr="0009473C">
        <w:t xml:space="preserve"> z dnia </w:t>
      </w:r>
      <w:bookmarkStart w:id="3" w:name="_Hlk99363192"/>
      <w:r w:rsidRPr="0009473C">
        <w:t>8 maja 1997 r. o poręczeniach i</w:t>
      </w:r>
      <w:r>
        <w:t> </w:t>
      </w:r>
      <w:r w:rsidRPr="0009473C">
        <w:t>gwarancjach udzielanych przez Skarb Państwa oraz niektóre osoby prawne (Dz.</w:t>
      </w:r>
      <w:r>
        <w:t xml:space="preserve"> U. z </w:t>
      </w:r>
      <w:r w:rsidR="00BF2257">
        <w:t>2023 </w:t>
      </w:r>
      <w:r w:rsidRPr="0009473C">
        <w:t>r. </w:t>
      </w:r>
      <w:hyperlink r:id="rId9" w:history="1">
        <w:r w:rsidRPr="0009473C">
          <w:t xml:space="preserve">poz. </w:t>
        </w:r>
      </w:hyperlink>
      <w:r w:rsidR="00BF2257">
        <w:t>926</w:t>
      </w:r>
      <w:r w:rsidR="00D11CE6">
        <w:t xml:space="preserve"> i 1114</w:t>
      </w:r>
      <w:r w:rsidRPr="0009473C">
        <w:t>)</w:t>
      </w:r>
      <w:bookmarkEnd w:id="2"/>
      <w:bookmarkEnd w:id="3"/>
      <w:r w:rsidRPr="0009473C">
        <w:t xml:space="preserve"> </w:t>
      </w:r>
      <w:bookmarkEnd w:id="1"/>
      <w:r w:rsidRPr="0009473C">
        <w:t>zarządza się, co następuje:</w:t>
      </w:r>
    </w:p>
    <w:p w14:paraId="55FBF034" w14:textId="141D990B" w:rsidR="000D0B7E" w:rsidRDefault="000D0B7E" w:rsidP="00E96D91">
      <w:pPr>
        <w:pStyle w:val="ARTartustawynprozporzdzenia"/>
      </w:pPr>
      <w:bookmarkStart w:id="4" w:name="mip43309245"/>
      <w:bookmarkEnd w:id="4"/>
      <w:r w:rsidRPr="00AF16ED">
        <w:rPr>
          <w:rStyle w:val="Ppogrubienie"/>
        </w:rPr>
        <w:t>§ 1.</w:t>
      </w:r>
      <w:bookmarkStart w:id="5" w:name="mip43309246"/>
      <w:bookmarkEnd w:id="5"/>
      <w:r w:rsidRPr="00AF16ED">
        <w:rPr>
          <w:rStyle w:val="Ppogrubienie"/>
        </w:rPr>
        <w:t xml:space="preserve"> </w:t>
      </w:r>
      <w:r w:rsidRPr="0009473C">
        <w:t xml:space="preserve">Rozporządzenie </w:t>
      </w:r>
      <w:r w:rsidRPr="00B32F25">
        <w:t>określa szczegółowe warunki oraz tryb udzielania</w:t>
      </w:r>
      <w:r w:rsidR="002837E5">
        <w:t xml:space="preserve"> przez Ba</w:t>
      </w:r>
      <w:r w:rsidR="00853DE6">
        <w:t>n</w:t>
      </w:r>
      <w:r w:rsidR="002837E5">
        <w:t xml:space="preserve">k </w:t>
      </w:r>
      <w:r w:rsidR="00853DE6">
        <w:t>Gospodarstwa</w:t>
      </w:r>
      <w:r w:rsidR="002837E5">
        <w:t xml:space="preserve"> Krajowego, zwan</w:t>
      </w:r>
      <w:r w:rsidR="00853DE6">
        <w:t>y</w:t>
      </w:r>
      <w:r w:rsidR="002837E5">
        <w:t xml:space="preserve"> dalej „BGK”,</w:t>
      </w:r>
      <w:r w:rsidRPr="00B32F25">
        <w:t xml:space="preserve"> pomocy publicznej</w:t>
      </w:r>
      <w:r w:rsidR="00853DE6">
        <w:t xml:space="preserve"> </w:t>
      </w:r>
      <w:r w:rsidRPr="00B32F25">
        <w:t xml:space="preserve">w formie gwarancji </w:t>
      </w:r>
      <w:r w:rsidR="00853DE6">
        <w:t>s</w:t>
      </w:r>
      <w:r w:rsidR="002837E5">
        <w:t>płaty kredyt</w:t>
      </w:r>
      <w:r w:rsidR="006B267A">
        <w:t>u</w:t>
      </w:r>
      <w:r w:rsidR="00DE00AF">
        <w:t xml:space="preserve">, </w:t>
      </w:r>
      <w:r w:rsidR="00853DE6">
        <w:t xml:space="preserve">zwanej dalej „pomocą”, </w:t>
      </w:r>
      <w:r w:rsidR="005D4EA4" w:rsidRPr="004854B9">
        <w:t>w ramach rządowego programu poręczeniowo</w:t>
      </w:r>
      <w:r w:rsidR="00C34634">
        <w:br/>
      </w:r>
      <w:r w:rsidR="005D4EA4" w:rsidRPr="004854B9">
        <w:t>-gwarancyjnego,</w:t>
      </w:r>
      <w:r w:rsidR="002837E5">
        <w:t xml:space="preserve"> </w:t>
      </w:r>
      <w:r w:rsidR="005D4EA4" w:rsidRPr="004854B9">
        <w:t>o którym mowa w art. 34a</w:t>
      </w:r>
      <w:r w:rsidR="00DE00AF">
        <w:t xml:space="preserve"> </w:t>
      </w:r>
      <w:r w:rsidR="005D4EA4" w:rsidRPr="004854B9">
        <w:t>ust. 1</w:t>
      </w:r>
      <w:r w:rsidR="00C34634">
        <w:t xml:space="preserve"> </w:t>
      </w:r>
      <w:r w:rsidR="005D4EA4" w:rsidRPr="004854B9">
        <w:t xml:space="preserve">pkt 1 ustawy z dnia 8 maja 1997 r. </w:t>
      </w:r>
      <w:r w:rsidR="00C34634">
        <w:br/>
      </w:r>
      <w:r w:rsidR="005D4EA4" w:rsidRPr="004854B9">
        <w:t>o poręczeniach</w:t>
      </w:r>
      <w:r w:rsidR="002837E5">
        <w:t xml:space="preserve"> </w:t>
      </w:r>
      <w:r w:rsidR="005D4EA4" w:rsidRPr="004854B9">
        <w:t>i gwarancjach udzielanych</w:t>
      </w:r>
      <w:r w:rsidR="00DE00AF">
        <w:t xml:space="preserve"> </w:t>
      </w:r>
      <w:r w:rsidR="005D4EA4" w:rsidRPr="004854B9">
        <w:t xml:space="preserve">przez Skarb Państwa oraz niektóre osoby prawne, </w:t>
      </w:r>
      <w:r w:rsidR="00C34634">
        <w:br/>
      </w:r>
      <w:r w:rsidR="00822436">
        <w:t>z wykorzystaniem środków pochodzących z</w:t>
      </w:r>
      <w:r w:rsidR="00DF4420" w:rsidRPr="00B32F25">
        <w:t xml:space="preserve"> </w:t>
      </w:r>
      <w:r w:rsidR="00C75E39" w:rsidRPr="00C75E39">
        <w:t>Funduszu InvestEU</w:t>
      </w:r>
      <w:r w:rsidR="00822436">
        <w:t xml:space="preserve">, o którym mowa w </w:t>
      </w:r>
      <w:r w:rsidR="00E96D91">
        <w:t>art. 1 zd</w:t>
      </w:r>
      <w:r w:rsidR="0049618E">
        <w:t>anie</w:t>
      </w:r>
      <w:r w:rsidR="00E96D91">
        <w:t xml:space="preserve"> </w:t>
      </w:r>
      <w:r w:rsidR="0049618E">
        <w:t>pierwsze</w:t>
      </w:r>
      <w:r w:rsidR="00E96D91">
        <w:t xml:space="preserve"> rozporządzeni</w:t>
      </w:r>
      <w:r w:rsidR="001066A2">
        <w:t>a</w:t>
      </w:r>
      <w:r w:rsidR="00E96D91">
        <w:t xml:space="preserve"> Parlamentu Europejskiego i Rady (UE) 2021/523 z dnia 24 marca 2021 r. ustanawiając</w:t>
      </w:r>
      <w:r w:rsidR="001066A2">
        <w:t>ego</w:t>
      </w:r>
      <w:r w:rsidR="00E96D91">
        <w:t xml:space="preserve"> Program InvestEU i zmieniając</w:t>
      </w:r>
      <w:r w:rsidR="001066A2">
        <w:t>ego</w:t>
      </w:r>
      <w:r w:rsidR="00E96D91">
        <w:t xml:space="preserve"> rozporządzenie (UE) 2015/1017 (Dz. Urz. UE L107 z 26.03.2021, str. 30)</w:t>
      </w:r>
      <w:r w:rsidR="00CE417D">
        <w:t>, zwanego dalej „</w:t>
      </w:r>
      <w:r w:rsidR="00CE417D" w:rsidRPr="00CE417D">
        <w:t>Fundusz</w:t>
      </w:r>
      <w:r w:rsidR="00CE417D">
        <w:t>em</w:t>
      </w:r>
      <w:r w:rsidR="00CE417D" w:rsidRPr="00CE417D">
        <w:t xml:space="preserve"> InvestEU</w:t>
      </w:r>
      <w:r w:rsidR="00CE417D">
        <w:t>”.</w:t>
      </w:r>
    </w:p>
    <w:p w14:paraId="6C5F109B" w14:textId="77777777" w:rsidR="00F92060" w:rsidRPr="00A34731" w:rsidRDefault="00C51017">
      <w:pPr>
        <w:pStyle w:val="ARTartustawynprozporzdzenia"/>
      </w:pPr>
      <w:bookmarkStart w:id="6" w:name="_Hlk153375624"/>
      <w:r w:rsidRPr="006F72C6">
        <w:rPr>
          <w:rStyle w:val="Ppogrubienie"/>
        </w:rPr>
        <w:t>§ 2.</w:t>
      </w:r>
      <w:r w:rsidRPr="006F72C6">
        <w:t xml:space="preserve"> </w:t>
      </w:r>
      <w:bookmarkEnd w:id="6"/>
      <w:r w:rsidRPr="00A34731">
        <w:t>Ilekroć w rozporządzeniu jest mowa o</w:t>
      </w:r>
      <w:r w:rsidR="00F92060" w:rsidRPr="00A34731">
        <w:t>:</w:t>
      </w:r>
    </w:p>
    <w:p w14:paraId="1C9424DC" w14:textId="5E537D90" w:rsidR="00226EA4" w:rsidRDefault="00226EA4" w:rsidP="006B267A">
      <w:pPr>
        <w:pStyle w:val="PKTpunkt"/>
        <w:numPr>
          <w:ilvl w:val="0"/>
          <w:numId w:val="1"/>
        </w:numPr>
      </w:pPr>
      <w:r>
        <w:t xml:space="preserve">gwarancji </w:t>
      </w:r>
      <w:r w:rsidR="0054155F">
        <w:rPr>
          <w:rFonts w:cs="Times"/>
        </w:rPr>
        <w:t>–</w:t>
      </w:r>
      <w:r>
        <w:t xml:space="preserve"> </w:t>
      </w:r>
      <w:r w:rsidRPr="00226EA4">
        <w:t>należy przez to rozumieć</w:t>
      </w:r>
      <w:r w:rsidR="00DE00AF">
        <w:t xml:space="preserve"> gwarancję</w:t>
      </w:r>
      <w:r w:rsidR="00871DEA">
        <w:t xml:space="preserve"> spłaty kredyt</w:t>
      </w:r>
      <w:r w:rsidR="006B267A">
        <w:t>u</w:t>
      </w:r>
      <w:r w:rsidR="00871DEA" w:rsidRPr="00871DEA">
        <w:t xml:space="preserve"> </w:t>
      </w:r>
      <w:r w:rsidR="00DE00AF">
        <w:t>udzielaną</w:t>
      </w:r>
      <w:r w:rsidR="00871DEA">
        <w:t xml:space="preserve">, </w:t>
      </w:r>
      <w:r w:rsidR="00871DEA" w:rsidRPr="00871DEA">
        <w:t>w ramach Funduszu InvestEU</w:t>
      </w:r>
      <w:r w:rsidR="00871DEA">
        <w:t>,</w:t>
      </w:r>
      <w:r w:rsidR="00871DEA" w:rsidRPr="00871DEA">
        <w:t xml:space="preserve"> </w:t>
      </w:r>
      <w:r w:rsidR="00871DEA">
        <w:t>przez BGK</w:t>
      </w:r>
      <w:r w:rsidR="00DE00AF">
        <w:t xml:space="preserve"> banko</w:t>
      </w:r>
      <w:r w:rsidR="006B267A">
        <w:t>wi</w:t>
      </w:r>
      <w:r w:rsidR="00DE00AF">
        <w:t xml:space="preserve"> udzielając</w:t>
      </w:r>
      <w:r w:rsidR="006B267A">
        <w:t>emu</w:t>
      </w:r>
      <w:r w:rsidR="00DE00AF">
        <w:t xml:space="preserve"> kredyt</w:t>
      </w:r>
      <w:r w:rsidR="006B267A">
        <w:t>u</w:t>
      </w:r>
      <w:r w:rsidR="00871DEA">
        <w:t>,</w:t>
      </w:r>
      <w:r w:rsidR="00C51BD0">
        <w:t xml:space="preserve"> </w:t>
      </w:r>
      <w:r w:rsidR="00DE00AF" w:rsidRPr="00DE00AF">
        <w:t>z wykorzystaniem regwarancji udzielanej przez Europejski Fundusz Inwestycyjny</w:t>
      </w:r>
      <w:r w:rsidR="007B5D02">
        <w:t>;</w:t>
      </w:r>
    </w:p>
    <w:p w14:paraId="6310F4D7" w14:textId="488DE734" w:rsidR="00225A49" w:rsidRDefault="00225A49" w:rsidP="006B267A">
      <w:pPr>
        <w:pStyle w:val="PKTpunkt"/>
        <w:numPr>
          <w:ilvl w:val="0"/>
          <w:numId w:val="1"/>
        </w:numPr>
      </w:pPr>
      <w:r>
        <w:t>kredycie</w:t>
      </w:r>
      <w:r w:rsidR="002C547C">
        <w:t xml:space="preserve"> </w:t>
      </w:r>
      <w:r w:rsidR="0054155F">
        <w:rPr>
          <w:rFonts w:cs="Times"/>
        </w:rPr>
        <w:t>–</w:t>
      </w:r>
      <w:r>
        <w:t xml:space="preserve"> należy przez to rozumieć </w:t>
      </w:r>
      <w:r w:rsidRPr="00225A49">
        <w:t xml:space="preserve">kredyt </w:t>
      </w:r>
      <w:r w:rsidR="00B01A55">
        <w:t xml:space="preserve">obrotowy lub inwestycyjny udzielany przedsiębiorcy, </w:t>
      </w:r>
      <w:r w:rsidRPr="00225A49">
        <w:t>wchodząc</w:t>
      </w:r>
      <w:r>
        <w:t>y</w:t>
      </w:r>
      <w:r w:rsidRPr="00225A49">
        <w:t xml:space="preserve"> w skład</w:t>
      </w:r>
      <w:r>
        <w:t xml:space="preserve"> </w:t>
      </w:r>
      <w:r w:rsidRPr="00225A49">
        <w:t>portfela kredytów</w:t>
      </w:r>
      <w:r>
        <w:t>,</w:t>
      </w:r>
      <w:r w:rsidRPr="00225A49">
        <w:t xml:space="preserve"> stanowiącego zbiór pojedynczych kredytów, dla którego łączną kwotę limitu gwarancji udzielanych na określony czas oraz przeznaczenie tych kredytów określa umowa zawarta pomiędzy </w:t>
      </w:r>
      <w:r>
        <w:t>BGK</w:t>
      </w:r>
      <w:r w:rsidRPr="00225A49">
        <w:t xml:space="preserve"> a bankiem udzielającym</w:t>
      </w:r>
      <w:r w:rsidR="002C547C">
        <w:t xml:space="preserve"> tego</w:t>
      </w:r>
      <w:r w:rsidRPr="00225A49">
        <w:t xml:space="preserve"> kredytu</w:t>
      </w:r>
      <w:r w:rsidR="00C82C5D">
        <w:t>;</w:t>
      </w:r>
    </w:p>
    <w:p w14:paraId="146005C8" w14:textId="16D60085" w:rsidR="00226EA4" w:rsidRPr="005B392C" w:rsidRDefault="00226EA4" w:rsidP="006B267A">
      <w:pPr>
        <w:pStyle w:val="PKTpunkt"/>
        <w:numPr>
          <w:ilvl w:val="0"/>
          <w:numId w:val="1"/>
        </w:numPr>
      </w:pPr>
      <w:r w:rsidRPr="00E96D91">
        <w:lastRenderedPageBreak/>
        <w:t xml:space="preserve">przedsiębiorcy </w:t>
      </w:r>
      <w:r w:rsidR="0054155F">
        <w:rPr>
          <w:rFonts w:cs="Times"/>
        </w:rPr>
        <w:t>–</w:t>
      </w:r>
      <w:r w:rsidR="00871DEA" w:rsidRPr="00E96D91">
        <w:t xml:space="preserve"> </w:t>
      </w:r>
      <w:r w:rsidRPr="00E96D91">
        <w:t>należy przez to rozumieć mikroprzedsiębiorcę, małego lub średniego przedsiębiorcę w rozumieniu art. 2 pkt 2 rozporządzenia Komisji</w:t>
      </w:r>
      <w:r w:rsidR="00A55CE9">
        <w:t>;</w:t>
      </w:r>
    </w:p>
    <w:p w14:paraId="108037B3" w14:textId="3D729212" w:rsidR="00BB45BA" w:rsidRDefault="00BB45BA" w:rsidP="006B267A">
      <w:pPr>
        <w:pStyle w:val="PKTpunkt"/>
        <w:numPr>
          <w:ilvl w:val="0"/>
          <w:numId w:val="1"/>
        </w:numPr>
      </w:pPr>
      <w:r>
        <w:t xml:space="preserve">rozporządzeniu Komisji </w:t>
      </w:r>
      <w:r w:rsidR="0054155F">
        <w:rPr>
          <w:rFonts w:cs="Times"/>
        </w:rPr>
        <w:t>–</w:t>
      </w:r>
      <w:r w:rsidRPr="00BB45BA">
        <w:t xml:space="preserve"> należy przez to rozumieć rozporządzeni</w:t>
      </w:r>
      <w:r w:rsidR="005C1BB3">
        <w:t>e</w:t>
      </w:r>
      <w:r w:rsidRPr="00BB45BA">
        <w:t xml:space="preserve"> Komisji (UE) </w:t>
      </w:r>
      <w:r w:rsidR="005C1BB3">
        <w:br/>
      </w:r>
      <w:r w:rsidRPr="00BB45BA">
        <w:t>nr 651/2014 z dnia 17 czerwca 2014 r. uznające niektóre rodzaje pomocy za zgodne z rynkiem wewnętrznym w zastosowaniu art. 107 i 108 Traktatu</w:t>
      </w:r>
      <w:r w:rsidR="00A147F6">
        <w:t xml:space="preserve"> </w:t>
      </w:r>
      <w:r w:rsidR="00A147F6" w:rsidRPr="00871DEA">
        <w:t>(Dz. Urz. UE L 187 z 26.06.2014, str. 1, z późn. zm.</w:t>
      </w:r>
      <w:r w:rsidR="00A147F6">
        <w:rPr>
          <w:rStyle w:val="Odwoanieprzypisudolnego"/>
        </w:rPr>
        <w:footnoteReference w:id="2"/>
      </w:r>
      <w:r w:rsidR="00A147F6" w:rsidRPr="006F72C6">
        <w:rPr>
          <w:rStyle w:val="IGindeksgrny"/>
        </w:rPr>
        <w:t>)</w:t>
      </w:r>
      <w:r w:rsidR="00A147F6" w:rsidRPr="00871DEA">
        <w:t>)</w:t>
      </w:r>
      <w:r w:rsidR="00A34731">
        <w:t>.</w:t>
      </w:r>
    </w:p>
    <w:p w14:paraId="6A3E669F" w14:textId="7E3FBBD3" w:rsidR="006D33F8" w:rsidRDefault="000D0B7E" w:rsidP="00E14957">
      <w:pPr>
        <w:pStyle w:val="ARTartustawynprozporzdzenia"/>
      </w:pPr>
      <w:bookmarkStart w:id="7" w:name="mip43309247"/>
      <w:bookmarkStart w:id="8" w:name="mip43309248"/>
      <w:bookmarkEnd w:id="7"/>
      <w:bookmarkEnd w:id="8"/>
      <w:r w:rsidRPr="00A4259B">
        <w:rPr>
          <w:rStyle w:val="Ppogrubienie"/>
        </w:rPr>
        <w:t xml:space="preserve">§ </w:t>
      </w:r>
      <w:r w:rsidR="00C51017">
        <w:rPr>
          <w:rStyle w:val="Ppogrubienie"/>
        </w:rPr>
        <w:t>3</w:t>
      </w:r>
      <w:r w:rsidRPr="00A4259B">
        <w:rPr>
          <w:rStyle w:val="Ppogrubienie"/>
        </w:rPr>
        <w:t xml:space="preserve">. </w:t>
      </w:r>
      <w:r w:rsidRPr="00A4259B">
        <w:t>1. Pomoc jest udzielana</w:t>
      </w:r>
      <w:r w:rsidR="00C51017" w:rsidRPr="00C51017">
        <w:t xml:space="preserve"> </w:t>
      </w:r>
      <w:r w:rsidR="00C51017">
        <w:t>przedsiębiorcy</w:t>
      </w:r>
      <w:r w:rsidR="00E14957">
        <w:t xml:space="preserve">, zgodnie z </w:t>
      </w:r>
      <w:bookmarkStart w:id="9" w:name="_Hlk153288192"/>
      <w:r w:rsidR="00E14957">
        <w:t>art. 56d ust. 1</w:t>
      </w:r>
      <w:r w:rsidR="0054155F">
        <w:rPr>
          <w:rFonts w:cs="Times"/>
        </w:rPr>
        <w:t>–</w:t>
      </w:r>
      <w:r w:rsidR="00330573">
        <w:t>3, ust. 4 lit. b</w:t>
      </w:r>
      <w:r w:rsidR="005653DD">
        <w:t xml:space="preserve"> </w:t>
      </w:r>
      <w:r w:rsidR="00E14957">
        <w:t xml:space="preserve">oraz art. 56f </w:t>
      </w:r>
      <w:r w:rsidR="00072AEA">
        <w:t xml:space="preserve">ust. 1 </w:t>
      </w:r>
      <w:r w:rsidR="00B01A55">
        <w:t>i 2</w:t>
      </w:r>
      <w:r w:rsidRPr="00A4259B">
        <w:t xml:space="preserve"> </w:t>
      </w:r>
      <w:r w:rsidR="00E14957">
        <w:t>rozporządzenia Komisji.</w:t>
      </w:r>
    </w:p>
    <w:bookmarkEnd w:id="9"/>
    <w:p w14:paraId="58B4167D" w14:textId="6E158D8D" w:rsidR="00E14957" w:rsidRDefault="00E14957" w:rsidP="006F72C6">
      <w:pPr>
        <w:pStyle w:val="USTustnpkodeksu"/>
      </w:pPr>
      <w:r>
        <w:t xml:space="preserve">2. Pomoc nie może </w:t>
      </w:r>
      <w:r w:rsidR="00853DE6" w:rsidRPr="00853DE6">
        <w:t>być udzielona</w:t>
      </w:r>
      <w:r w:rsidR="00853DE6">
        <w:t xml:space="preserve"> w przypadkach</w:t>
      </w:r>
      <w:r w:rsidR="00B01A55">
        <w:t>,</w:t>
      </w:r>
      <w:r w:rsidR="00853DE6">
        <w:t xml:space="preserve"> o których mowa w </w:t>
      </w:r>
      <w:r w:rsidR="00853DE6" w:rsidRPr="00853DE6">
        <w:t xml:space="preserve">art. 56d ust. </w:t>
      </w:r>
      <w:r w:rsidR="00853DE6">
        <w:t>5</w:t>
      </w:r>
      <w:r w:rsidR="00853DE6" w:rsidRPr="00853DE6">
        <w:t xml:space="preserve"> rozporządzenia Komisji.</w:t>
      </w:r>
    </w:p>
    <w:p w14:paraId="287544DF" w14:textId="01F2E6CE" w:rsidR="00853DE6" w:rsidRDefault="00853DE6" w:rsidP="006F72C6">
      <w:pPr>
        <w:pStyle w:val="USTustnpkodeksu"/>
      </w:pPr>
      <w:r>
        <w:t>3. Wartość pomocy jest równa nominalnej kwocie udzielonej gwarancji</w:t>
      </w:r>
      <w:r w:rsidR="00E96D91">
        <w:t>.</w:t>
      </w:r>
    </w:p>
    <w:p w14:paraId="084ECE43" w14:textId="43646BB2" w:rsidR="0022514E" w:rsidRDefault="000A2E41" w:rsidP="00E14957">
      <w:pPr>
        <w:pStyle w:val="ARTartustawynprozporzdzenia"/>
      </w:pPr>
      <w:r w:rsidRPr="006F72C6">
        <w:rPr>
          <w:rStyle w:val="Ppogrubienie"/>
        </w:rPr>
        <w:t>§ 4.</w:t>
      </w:r>
      <w:r w:rsidRPr="000A2E41">
        <w:t xml:space="preserve"> </w:t>
      </w:r>
      <w:r w:rsidR="00225A49" w:rsidRPr="00225A49">
        <w:t xml:space="preserve">Gwarancja może obejmować </w:t>
      </w:r>
      <w:bookmarkStart w:id="10" w:name="_Hlk153290366"/>
      <w:r w:rsidR="00CE417D">
        <w:t>nie wię</w:t>
      </w:r>
      <w:r w:rsidR="005F1507">
        <w:t>cej</w:t>
      </w:r>
      <w:r w:rsidR="00CE417D">
        <w:t xml:space="preserve"> niż</w:t>
      </w:r>
      <w:r w:rsidR="00225A49" w:rsidRPr="00225A49">
        <w:t xml:space="preserve"> </w:t>
      </w:r>
      <w:r w:rsidR="00CE417D" w:rsidRPr="00CE417D">
        <w:t xml:space="preserve">80% </w:t>
      </w:r>
      <w:r w:rsidR="005F1507">
        <w:t>pozostającej do spłaty</w:t>
      </w:r>
      <w:r w:rsidR="005F1507" w:rsidRPr="00CE417D">
        <w:t xml:space="preserve"> </w:t>
      </w:r>
      <w:r w:rsidR="00CE417D" w:rsidRPr="00CE417D">
        <w:t>kwoty</w:t>
      </w:r>
      <w:r w:rsidR="005F1507">
        <w:t xml:space="preserve"> kredytu</w:t>
      </w:r>
      <w:r w:rsidR="00CE417D">
        <w:t>.</w:t>
      </w:r>
    </w:p>
    <w:p w14:paraId="3E532952" w14:textId="432D9BC4" w:rsidR="0022514E" w:rsidRDefault="0022514E" w:rsidP="00E14957">
      <w:pPr>
        <w:pStyle w:val="ARTartustawynprozporzdzenia"/>
      </w:pPr>
      <w:r w:rsidRPr="006F72C6">
        <w:rPr>
          <w:rStyle w:val="Ppogrubienie"/>
        </w:rPr>
        <w:t>§ 5.</w:t>
      </w:r>
      <w:r w:rsidRPr="0022514E">
        <w:t xml:space="preserve"> Całkowita </w:t>
      </w:r>
      <w:r w:rsidR="00B01A55">
        <w:t>kwota</w:t>
      </w:r>
      <w:r w:rsidR="00B01A55" w:rsidRPr="0022514E">
        <w:t xml:space="preserve"> </w:t>
      </w:r>
      <w:r w:rsidRPr="0022514E">
        <w:t xml:space="preserve">kredytów </w:t>
      </w:r>
      <w:r w:rsidR="00B01A55">
        <w:t xml:space="preserve">udzielonych </w:t>
      </w:r>
      <w:r w:rsidR="00B01A55" w:rsidRPr="0022514E">
        <w:t>przedsiębiorcy</w:t>
      </w:r>
      <w:r w:rsidR="00D41E6A">
        <w:t>,</w:t>
      </w:r>
      <w:r w:rsidR="00B01A55" w:rsidRPr="0022514E">
        <w:t xml:space="preserve"> </w:t>
      </w:r>
      <w:r w:rsidRPr="0022514E">
        <w:t>objętych gwarancją, nie może przekroczyć kwoty, o której mowa w art. 56f ust. 3 rozporządzenia Komisji.</w:t>
      </w:r>
    </w:p>
    <w:bookmarkEnd w:id="10"/>
    <w:p w14:paraId="43DCA189" w14:textId="3EFC7841" w:rsidR="000E3F0F" w:rsidRDefault="000E3F0F" w:rsidP="000E3F0F">
      <w:pPr>
        <w:pStyle w:val="ARTartustawynprozporzdzenia"/>
      </w:pPr>
      <w:r w:rsidRPr="006F72C6">
        <w:rPr>
          <w:rStyle w:val="Ppogrubienie"/>
        </w:rPr>
        <w:t xml:space="preserve">§ </w:t>
      </w:r>
      <w:r w:rsidR="00A34731">
        <w:rPr>
          <w:rStyle w:val="Ppogrubienie"/>
        </w:rPr>
        <w:t>6</w:t>
      </w:r>
      <w:r w:rsidRPr="006F72C6">
        <w:rPr>
          <w:rStyle w:val="Ppogrubienie"/>
        </w:rPr>
        <w:t>.</w:t>
      </w:r>
      <w:r>
        <w:t xml:space="preserve"> 1. Pomoc jest udzielana pod warunkiem złożenia przez przedsiębiorcę do banku udzielającego kredytu wniosku o udzielenie gwarancji. </w:t>
      </w:r>
    </w:p>
    <w:p w14:paraId="022DCCEE" w14:textId="4BE45CD3" w:rsidR="000E3F0F" w:rsidRDefault="000E3F0F" w:rsidP="006F72C6">
      <w:pPr>
        <w:pStyle w:val="USTustnpkodeksu"/>
      </w:pPr>
      <w:r>
        <w:t>2. Wniosek</w:t>
      </w:r>
      <w:r w:rsidR="00D41E6A">
        <w:t xml:space="preserve">, o którym mowa w ust. 1, </w:t>
      </w:r>
      <w:r>
        <w:t>zawiera:</w:t>
      </w:r>
    </w:p>
    <w:p w14:paraId="321B76DE" w14:textId="351CF121" w:rsidR="000E3F0F" w:rsidRDefault="000E3F0F" w:rsidP="006F72C6">
      <w:pPr>
        <w:pStyle w:val="PKTpunkt"/>
      </w:pPr>
      <w:r>
        <w:t>1)</w:t>
      </w:r>
      <w:r>
        <w:tab/>
      </w:r>
      <w:r w:rsidR="00C82C5D">
        <w:t>informacje, o których mowa w rozporządzeniu Rady Ministrów z dnia 29 marca 2010 r. w sprawie zakresu informacji przedstawianych przez podmiot ubiegający się o pomoc inną niż pomoc de minimis lub pomoc de minimis w rolnictwie lub rybołówstwie (Dz. U. poz. 312 i 1704, z 2016 r. poz. 238 oraz z 2020 r. poz. 1338);</w:t>
      </w:r>
    </w:p>
    <w:p w14:paraId="62ABE32A" w14:textId="77777777" w:rsidR="000E3F0F" w:rsidRDefault="000E3F0F" w:rsidP="006F72C6">
      <w:pPr>
        <w:pStyle w:val="PKTpunkt"/>
      </w:pPr>
      <w:r>
        <w:t>2)</w:t>
      </w:r>
      <w:r>
        <w:tab/>
        <w:t>kwotę i przeznaczenie kredytu;</w:t>
      </w:r>
    </w:p>
    <w:p w14:paraId="77369BCB" w14:textId="77777777" w:rsidR="000E3F0F" w:rsidRDefault="000E3F0F" w:rsidP="006F72C6">
      <w:pPr>
        <w:pStyle w:val="PKTpunkt"/>
      </w:pPr>
      <w:r>
        <w:t>3)</w:t>
      </w:r>
      <w:r>
        <w:tab/>
        <w:t>wysokość i termin obowiązywania gwarancji;</w:t>
      </w:r>
    </w:p>
    <w:p w14:paraId="0503BD46" w14:textId="65E5B403" w:rsidR="000E3F0F" w:rsidRDefault="000E3F0F" w:rsidP="006F72C6">
      <w:pPr>
        <w:pStyle w:val="PKTpunkt"/>
      </w:pPr>
      <w:r>
        <w:t>4)</w:t>
      </w:r>
      <w:r>
        <w:tab/>
        <w:t>inne informacje wskazane przez bank udzielający kredytu, niezbędne do dokonania oceny wniosku</w:t>
      </w:r>
      <w:r w:rsidR="00371D60" w:rsidRPr="00371D60">
        <w:t>, niestanowiące danych osobowych.</w:t>
      </w:r>
    </w:p>
    <w:p w14:paraId="7B80EA16" w14:textId="2B16E344" w:rsidR="000E3F0F" w:rsidRDefault="000E3F0F" w:rsidP="000E3F0F">
      <w:pPr>
        <w:pStyle w:val="ARTartustawynprozporzdzenia"/>
      </w:pPr>
      <w:r w:rsidRPr="006F72C6">
        <w:rPr>
          <w:rStyle w:val="Ppogrubienie"/>
        </w:rPr>
        <w:t xml:space="preserve">§ </w:t>
      </w:r>
      <w:r w:rsidR="00A34731">
        <w:rPr>
          <w:rStyle w:val="Ppogrubienie"/>
        </w:rPr>
        <w:t>7</w:t>
      </w:r>
      <w:r w:rsidRPr="006F72C6">
        <w:rPr>
          <w:rStyle w:val="Ppogrubienie"/>
        </w:rPr>
        <w:t>.</w:t>
      </w:r>
      <w:r>
        <w:t xml:space="preserve"> Zabezpieczenie udzielonej gwarancji stanowi weksel własny in blanco wystawiony przez przedsiębiorcę na rzecz BGK. </w:t>
      </w:r>
    </w:p>
    <w:p w14:paraId="1BA14F05" w14:textId="73639BFF" w:rsidR="000E3F0F" w:rsidRDefault="000E3F0F" w:rsidP="000E3F0F">
      <w:pPr>
        <w:pStyle w:val="ARTartustawynprozporzdzenia"/>
      </w:pPr>
      <w:r w:rsidRPr="006F72C6">
        <w:rPr>
          <w:rStyle w:val="Ppogrubienie"/>
        </w:rPr>
        <w:lastRenderedPageBreak/>
        <w:t xml:space="preserve">§ </w:t>
      </w:r>
      <w:r w:rsidR="00A34731">
        <w:rPr>
          <w:rStyle w:val="Ppogrubienie"/>
        </w:rPr>
        <w:t>8</w:t>
      </w:r>
      <w:r w:rsidRPr="006F72C6">
        <w:rPr>
          <w:rStyle w:val="Ppogrubienie"/>
        </w:rPr>
        <w:t>.</w:t>
      </w:r>
      <w:r>
        <w:t xml:space="preserve"> Dniem udzielenia pomocy jest dzień udzielenia gwarancji. </w:t>
      </w:r>
    </w:p>
    <w:p w14:paraId="16614491" w14:textId="2ABBE8A3" w:rsidR="000E3F0F" w:rsidRDefault="000E3F0F" w:rsidP="000E3F0F">
      <w:pPr>
        <w:pStyle w:val="ARTartustawynprozporzdzenia"/>
      </w:pPr>
      <w:r w:rsidRPr="006F72C6">
        <w:rPr>
          <w:rStyle w:val="Ppogrubienie"/>
        </w:rPr>
        <w:t xml:space="preserve">§ </w:t>
      </w:r>
      <w:r w:rsidR="00A34731">
        <w:rPr>
          <w:rStyle w:val="Ppogrubienie"/>
        </w:rPr>
        <w:t>9</w:t>
      </w:r>
      <w:r w:rsidRPr="006F72C6">
        <w:rPr>
          <w:rStyle w:val="Ppogrubienie"/>
        </w:rPr>
        <w:t>.</w:t>
      </w:r>
      <w:r>
        <w:t xml:space="preserve"> Pomoc jest udzielana do dnia</w:t>
      </w:r>
      <w:r w:rsidR="00F66E54">
        <w:t xml:space="preserve"> 30 czerwca 2027 r. </w:t>
      </w:r>
    </w:p>
    <w:p w14:paraId="40281F74" w14:textId="5B8B3095" w:rsidR="00E96D91" w:rsidRDefault="000E3F0F" w:rsidP="000E3F0F">
      <w:pPr>
        <w:pStyle w:val="ARTartustawynprozporzdzenia"/>
      </w:pPr>
      <w:r w:rsidRPr="006F72C6">
        <w:rPr>
          <w:rStyle w:val="Ppogrubienie"/>
        </w:rPr>
        <w:t xml:space="preserve">§ </w:t>
      </w:r>
      <w:r w:rsidR="00A34731">
        <w:rPr>
          <w:rStyle w:val="Ppogrubienie"/>
        </w:rPr>
        <w:t>10</w:t>
      </w:r>
      <w:r w:rsidRPr="006F72C6">
        <w:rPr>
          <w:rStyle w:val="Ppogrubienie"/>
        </w:rPr>
        <w:t>.</w:t>
      </w:r>
      <w:r>
        <w:t xml:space="preserve"> Rozporządzenie wchodzi w życie z dniem 29 marca 202</w:t>
      </w:r>
      <w:r w:rsidR="00BD6182">
        <w:t>4</w:t>
      </w:r>
      <w:r>
        <w:t xml:space="preserve"> r.</w:t>
      </w:r>
    </w:p>
    <w:p w14:paraId="7E6C3138" w14:textId="50E32387" w:rsidR="005C2E5C" w:rsidRDefault="00F3506A" w:rsidP="00621289">
      <w:pPr>
        <w:pStyle w:val="NAZORGWYDnazwaorganuwydajcegoprojektowanyakt"/>
      </w:pPr>
      <w:bookmarkStart w:id="11" w:name="mip54411422"/>
      <w:bookmarkStart w:id="12" w:name="mip54411423"/>
      <w:bookmarkStart w:id="13" w:name="mip54411424"/>
      <w:bookmarkStart w:id="14" w:name="mip54411425"/>
      <w:bookmarkStart w:id="15" w:name="mip43309249"/>
      <w:bookmarkStart w:id="16" w:name="mip43309251"/>
      <w:bookmarkStart w:id="17" w:name="mip43309252"/>
      <w:bookmarkStart w:id="18" w:name="mip43309254"/>
      <w:bookmarkStart w:id="19" w:name="mip54411429"/>
      <w:bookmarkStart w:id="20" w:name="mip54411431"/>
      <w:bookmarkStart w:id="21" w:name="mip54411432"/>
      <w:bookmarkStart w:id="22" w:name="mip54411433"/>
      <w:bookmarkStart w:id="23" w:name="mip54411434"/>
      <w:bookmarkStart w:id="24" w:name="mip54411435"/>
      <w:bookmarkStart w:id="25" w:name="mip54411456"/>
      <w:bookmarkStart w:id="26" w:name="mip54411436"/>
      <w:bookmarkStart w:id="27" w:name="mip54411437"/>
      <w:bookmarkStart w:id="28" w:name="mip54411458"/>
      <w:bookmarkStart w:id="29" w:name="mip54411459"/>
      <w:bookmarkStart w:id="30" w:name="mip43309255"/>
      <w:bookmarkStart w:id="31" w:name="mip54411440"/>
      <w:bookmarkStart w:id="32" w:name="mip43309256"/>
      <w:bookmarkStart w:id="33" w:name="mip43309258"/>
      <w:bookmarkStart w:id="34" w:name="mip54411443"/>
      <w:bookmarkStart w:id="35" w:name="mip54411445"/>
      <w:bookmarkStart w:id="36" w:name="mip54411446"/>
      <w:bookmarkStart w:id="37" w:name="mip54411447"/>
      <w:bookmarkStart w:id="38" w:name="mip54411448"/>
      <w:bookmarkStart w:id="39" w:name="mip54411449"/>
      <w:bookmarkStart w:id="40" w:name="mip54411450"/>
      <w:bookmarkStart w:id="41" w:name="mip54411451"/>
      <w:bookmarkStart w:id="42" w:name="mip43309259"/>
      <w:bookmarkStart w:id="43" w:name="mip43309269"/>
      <w:bookmarkStart w:id="44" w:name="mip43309270"/>
      <w:bookmarkStart w:id="45" w:name="mip4330927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t>MINISTER FINANSÓW</w:t>
      </w:r>
    </w:p>
    <w:p w14:paraId="0AA97818" w14:textId="0711C48F" w:rsidR="008771A2" w:rsidRDefault="008771A2" w:rsidP="00112F78">
      <w:pPr>
        <w:pStyle w:val="NAZORGWYDnazwaorganuwydajcegoprojektowanyakt"/>
        <w:ind w:left="0"/>
        <w:jc w:val="left"/>
      </w:pPr>
    </w:p>
    <w:p w14:paraId="25024E25" w14:textId="77777777" w:rsidR="00112F78" w:rsidRDefault="00112F78" w:rsidP="00112F78">
      <w:pPr>
        <w:pStyle w:val="ODNONIKtreodnonika"/>
      </w:pPr>
      <w:r>
        <w:t>ZA ZGODNOŚĆ POD WZGLĘDEM PRAWNYM,</w:t>
      </w:r>
    </w:p>
    <w:p w14:paraId="647CA33A" w14:textId="77777777" w:rsidR="00112F78" w:rsidRDefault="00112F78" w:rsidP="00112F78">
      <w:pPr>
        <w:pStyle w:val="ODNONIKtreodnonika"/>
      </w:pPr>
      <w:r>
        <w:t xml:space="preserve"> </w:t>
      </w:r>
      <w:r>
        <w:tab/>
      </w:r>
      <w:r>
        <w:tab/>
        <w:t>LEGISLACYJNYM I REDAKCYJNYM</w:t>
      </w:r>
    </w:p>
    <w:p w14:paraId="1C8ED458" w14:textId="77777777" w:rsidR="00112F78" w:rsidRDefault="00112F78" w:rsidP="00112F78">
      <w:pPr>
        <w:pStyle w:val="ODNONIKtreodnonika"/>
      </w:pPr>
    </w:p>
    <w:p w14:paraId="2E74F981" w14:textId="77777777" w:rsidR="00112F78" w:rsidRDefault="00112F78" w:rsidP="00112F78">
      <w:pPr>
        <w:pStyle w:val="ODNONIKtreodnonika"/>
      </w:pPr>
      <w:r>
        <w:t>Renata Łućko</w:t>
      </w:r>
    </w:p>
    <w:p w14:paraId="589492EB" w14:textId="77777777" w:rsidR="00112F78" w:rsidRDefault="00112F78" w:rsidP="00112F78">
      <w:pPr>
        <w:pStyle w:val="ODNONIKtreodnonika"/>
      </w:pPr>
      <w:r>
        <w:t>Zastępca Dyrektora Departamentu Prawnego w Ministerstwie Finansów</w:t>
      </w:r>
    </w:p>
    <w:p w14:paraId="56D51F08" w14:textId="77777777" w:rsidR="00112F78" w:rsidRDefault="00112F78" w:rsidP="00112F78">
      <w:pPr>
        <w:pStyle w:val="ODNONIKtreodnonika"/>
      </w:pPr>
      <w:r>
        <w:t>/- podpisano kwalifikowanym podpisem elektronicznym/</w:t>
      </w:r>
    </w:p>
    <w:p w14:paraId="491451B1" w14:textId="77777777" w:rsidR="00112F78" w:rsidRDefault="00112F78" w:rsidP="00112F78"/>
    <w:p w14:paraId="4FAE6755" w14:textId="77777777" w:rsidR="00112F78" w:rsidRPr="00621289" w:rsidRDefault="00112F78" w:rsidP="00112F78">
      <w:pPr>
        <w:pStyle w:val="NAZORGWYDnazwaorganuwydajcegoprojektowanyakt"/>
        <w:ind w:left="0"/>
        <w:jc w:val="left"/>
      </w:pPr>
    </w:p>
    <w:sectPr w:rsidR="00112F78" w:rsidRPr="00621289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95FC3" w14:textId="77777777" w:rsidR="0093598A" w:rsidRDefault="0093598A">
      <w:r>
        <w:separator/>
      </w:r>
    </w:p>
  </w:endnote>
  <w:endnote w:type="continuationSeparator" w:id="0">
    <w:p w14:paraId="18CA22BE" w14:textId="77777777" w:rsidR="0093598A" w:rsidRDefault="0093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600A" w14:textId="77777777" w:rsidR="0093598A" w:rsidRDefault="0093598A">
      <w:r>
        <w:separator/>
      </w:r>
    </w:p>
  </w:footnote>
  <w:footnote w:type="continuationSeparator" w:id="0">
    <w:p w14:paraId="33BED644" w14:textId="77777777" w:rsidR="0093598A" w:rsidRDefault="0093598A">
      <w:r>
        <w:continuationSeparator/>
      </w:r>
    </w:p>
  </w:footnote>
  <w:footnote w:id="1">
    <w:p w14:paraId="558B78A2" w14:textId="52B4B4BE" w:rsidR="007727DD" w:rsidRPr="00A478B5" w:rsidRDefault="007727DD" w:rsidP="000D0B7E">
      <w:pPr>
        <w:pStyle w:val="ODNONIKtreodnonika"/>
        <w:rPr>
          <w:rStyle w:val="IGindeksgrny"/>
          <w:vertAlign w:val="baseline"/>
        </w:rPr>
      </w:pPr>
      <w:r w:rsidRPr="00A478B5">
        <w:rPr>
          <w:rStyle w:val="IGindeksgrny"/>
        </w:rPr>
        <w:footnoteRef/>
      </w:r>
      <w:r w:rsidRPr="00A478B5">
        <w:rPr>
          <w:rStyle w:val="IGindeksgrny"/>
        </w:rPr>
        <w:t>)</w:t>
      </w:r>
      <w:r w:rsidRPr="00A478B5">
        <w:rPr>
          <w:rStyle w:val="IGindeksgrny"/>
          <w:vertAlign w:val="baseline"/>
        </w:rPr>
        <w:tab/>
      </w:r>
      <w:r w:rsidRPr="00A478B5">
        <w:t xml:space="preserve">Minister Finansów kieruje działem administracji rządowej </w:t>
      </w:r>
      <w:r w:rsidRPr="00A478B5">
        <w:sym w:font="Symbol" w:char="F02D"/>
      </w:r>
      <w:r w:rsidRPr="00A478B5">
        <w:t xml:space="preserve"> finanse publiczne, na podstawie § 1 ust. 2 pkt 2 rozporządzenia Prezesa Rady Ministrów z dnia </w:t>
      </w:r>
      <w:r w:rsidR="00852465">
        <w:t>1</w:t>
      </w:r>
      <w:r w:rsidR="001542B6">
        <w:t>8</w:t>
      </w:r>
      <w:r>
        <w:t xml:space="preserve"> </w:t>
      </w:r>
      <w:r w:rsidR="00852465">
        <w:t>grudnia</w:t>
      </w:r>
      <w:r w:rsidR="001542B6" w:rsidRPr="00A478B5">
        <w:t xml:space="preserve"> </w:t>
      </w:r>
      <w:r w:rsidRPr="00A478B5">
        <w:t>20</w:t>
      </w:r>
      <w:r>
        <w:t>2</w:t>
      </w:r>
      <w:r w:rsidR="001542B6">
        <w:t>3</w:t>
      </w:r>
      <w:r w:rsidRPr="00A478B5">
        <w:t xml:space="preserve"> r. w sprawie szczegółowego zakresu działania Ministra Finansów (Dz. U.</w:t>
      </w:r>
      <w:r>
        <w:t xml:space="preserve"> </w:t>
      </w:r>
      <w:r w:rsidRPr="00A478B5">
        <w:t xml:space="preserve">poz. </w:t>
      </w:r>
      <w:r w:rsidR="001542B6">
        <w:t>2</w:t>
      </w:r>
      <w:r w:rsidR="00852465">
        <w:t>710</w:t>
      </w:r>
      <w:r w:rsidRPr="00A478B5">
        <w:t>).</w:t>
      </w:r>
    </w:p>
  </w:footnote>
  <w:footnote w:id="2">
    <w:p w14:paraId="307A4ADB" w14:textId="08AAEC4B" w:rsidR="00A147F6" w:rsidRDefault="00A147F6" w:rsidP="00A147F6">
      <w:pPr>
        <w:pStyle w:val="ODNONIKtreodnonika"/>
      </w:pPr>
      <w:r>
        <w:rPr>
          <w:rStyle w:val="Odwoanieprzypisudolnego"/>
        </w:rPr>
        <w:footnoteRef/>
      </w:r>
      <w:r w:rsidRPr="006F72C6">
        <w:rPr>
          <w:rStyle w:val="IGindeksgrny"/>
        </w:rPr>
        <w:t>)</w:t>
      </w:r>
      <w:r w:rsidR="0054155F">
        <w:tab/>
      </w:r>
      <w:r>
        <w:t>Zmiany wymienionego rozporządzenia zostały ogłoszone w Dz. Urz. UE L 329 z 15.12.2015, str. 28, Dz. Urz. UE L 149 z 07.06.2016, str. 10, Dz. Urz. UE L 156 z 20.06.2017, str. 1, Dz. Urz. UE L 236 z 14.09.2017, str. 28, Dz. Urz. UE L 215 z 07.07.2020, str. 3, Dz. Urz. UE L 270 z 29.07.2021, str. 39, Dz. Urz. UE L 119 z 05.05.2023, str. 159 oraz Dz. Urz. UE L 167 z 30.06.2023, str.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7563" w14:textId="188B330C" w:rsidR="007727DD" w:rsidRPr="00B371CC" w:rsidRDefault="007727D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551AB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629F"/>
    <w:multiLevelType w:val="multilevel"/>
    <w:tmpl w:val="9198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B309D1"/>
    <w:multiLevelType w:val="multilevel"/>
    <w:tmpl w:val="AD8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35585"/>
    <w:multiLevelType w:val="hybridMultilevel"/>
    <w:tmpl w:val="F8A8E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2"/>
    <w:rsid w:val="000012DA"/>
    <w:rsid w:val="0000246E"/>
    <w:rsid w:val="00003862"/>
    <w:rsid w:val="0000738A"/>
    <w:rsid w:val="00012A35"/>
    <w:rsid w:val="00013817"/>
    <w:rsid w:val="00016099"/>
    <w:rsid w:val="0001702C"/>
    <w:rsid w:val="0001773D"/>
    <w:rsid w:val="00017DC2"/>
    <w:rsid w:val="00021522"/>
    <w:rsid w:val="000227A6"/>
    <w:rsid w:val="00023471"/>
    <w:rsid w:val="00023F13"/>
    <w:rsid w:val="000250ED"/>
    <w:rsid w:val="00030066"/>
    <w:rsid w:val="00030634"/>
    <w:rsid w:val="000319C1"/>
    <w:rsid w:val="00031A8B"/>
    <w:rsid w:val="00031BCA"/>
    <w:rsid w:val="000330FA"/>
    <w:rsid w:val="0003362F"/>
    <w:rsid w:val="00036B63"/>
    <w:rsid w:val="0003772E"/>
    <w:rsid w:val="00037E1A"/>
    <w:rsid w:val="00040E0D"/>
    <w:rsid w:val="00043495"/>
    <w:rsid w:val="00044771"/>
    <w:rsid w:val="00044AF3"/>
    <w:rsid w:val="000453FB"/>
    <w:rsid w:val="00045C5E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933"/>
    <w:rsid w:val="00064804"/>
    <w:rsid w:val="00064E4C"/>
    <w:rsid w:val="00066901"/>
    <w:rsid w:val="00071BEE"/>
    <w:rsid w:val="00071FEB"/>
    <w:rsid w:val="000720EF"/>
    <w:rsid w:val="00072AEA"/>
    <w:rsid w:val="00072C8E"/>
    <w:rsid w:val="000736CD"/>
    <w:rsid w:val="0007533B"/>
    <w:rsid w:val="0007545D"/>
    <w:rsid w:val="000760BF"/>
    <w:rsid w:val="0007613E"/>
    <w:rsid w:val="00076BFC"/>
    <w:rsid w:val="00077454"/>
    <w:rsid w:val="00077B04"/>
    <w:rsid w:val="000814A7"/>
    <w:rsid w:val="00084889"/>
    <w:rsid w:val="0008557B"/>
    <w:rsid w:val="00085CE7"/>
    <w:rsid w:val="00086EC7"/>
    <w:rsid w:val="000906EE"/>
    <w:rsid w:val="00091BA2"/>
    <w:rsid w:val="000944EF"/>
    <w:rsid w:val="000945C5"/>
    <w:rsid w:val="00094F8F"/>
    <w:rsid w:val="0009732D"/>
    <w:rsid w:val="000973F0"/>
    <w:rsid w:val="000A1296"/>
    <w:rsid w:val="000A1C27"/>
    <w:rsid w:val="000A1DAD"/>
    <w:rsid w:val="000A2649"/>
    <w:rsid w:val="000A2E41"/>
    <w:rsid w:val="000A323B"/>
    <w:rsid w:val="000A4D64"/>
    <w:rsid w:val="000A4EFF"/>
    <w:rsid w:val="000A57F1"/>
    <w:rsid w:val="000A5FDA"/>
    <w:rsid w:val="000B0E8A"/>
    <w:rsid w:val="000B22C7"/>
    <w:rsid w:val="000B298D"/>
    <w:rsid w:val="000B5B2D"/>
    <w:rsid w:val="000B5DCE"/>
    <w:rsid w:val="000B7CC3"/>
    <w:rsid w:val="000C02B3"/>
    <w:rsid w:val="000C05BA"/>
    <w:rsid w:val="000C0E8F"/>
    <w:rsid w:val="000C4BC4"/>
    <w:rsid w:val="000D0110"/>
    <w:rsid w:val="000D0B7E"/>
    <w:rsid w:val="000D0E62"/>
    <w:rsid w:val="000D165E"/>
    <w:rsid w:val="000D23D0"/>
    <w:rsid w:val="000D2468"/>
    <w:rsid w:val="000D2BFA"/>
    <w:rsid w:val="000D318A"/>
    <w:rsid w:val="000D36D8"/>
    <w:rsid w:val="000D3ED9"/>
    <w:rsid w:val="000D6173"/>
    <w:rsid w:val="000D6F83"/>
    <w:rsid w:val="000E07AF"/>
    <w:rsid w:val="000E0CF1"/>
    <w:rsid w:val="000E25CC"/>
    <w:rsid w:val="000E3694"/>
    <w:rsid w:val="000E3F0F"/>
    <w:rsid w:val="000E490F"/>
    <w:rsid w:val="000E4FD5"/>
    <w:rsid w:val="000E6241"/>
    <w:rsid w:val="000F078B"/>
    <w:rsid w:val="000F1683"/>
    <w:rsid w:val="000F2BE3"/>
    <w:rsid w:val="000F3D0D"/>
    <w:rsid w:val="000F42AC"/>
    <w:rsid w:val="000F4E33"/>
    <w:rsid w:val="000F5BF0"/>
    <w:rsid w:val="000F60C2"/>
    <w:rsid w:val="000F6ED4"/>
    <w:rsid w:val="000F72DA"/>
    <w:rsid w:val="000F7A6E"/>
    <w:rsid w:val="001042BA"/>
    <w:rsid w:val="0010552F"/>
    <w:rsid w:val="001066A2"/>
    <w:rsid w:val="00106D03"/>
    <w:rsid w:val="0010703B"/>
    <w:rsid w:val="00107169"/>
    <w:rsid w:val="00110465"/>
    <w:rsid w:val="00110628"/>
    <w:rsid w:val="00111019"/>
    <w:rsid w:val="0011245A"/>
    <w:rsid w:val="00112F78"/>
    <w:rsid w:val="001130E2"/>
    <w:rsid w:val="00114096"/>
    <w:rsid w:val="001147AE"/>
    <w:rsid w:val="0011493E"/>
    <w:rsid w:val="00115B72"/>
    <w:rsid w:val="001209EC"/>
    <w:rsid w:val="00120A9E"/>
    <w:rsid w:val="0012332D"/>
    <w:rsid w:val="00125A9C"/>
    <w:rsid w:val="00126328"/>
    <w:rsid w:val="00127094"/>
    <w:rsid w:val="001270A2"/>
    <w:rsid w:val="00130DCF"/>
    <w:rsid w:val="00131237"/>
    <w:rsid w:val="00131F21"/>
    <w:rsid w:val="0013233B"/>
    <w:rsid w:val="001329AC"/>
    <w:rsid w:val="00134CA0"/>
    <w:rsid w:val="00135782"/>
    <w:rsid w:val="001360ED"/>
    <w:rsid w:val="00136AD2"/>
    <w:rsid w:val="00137758"/>
    <w:rsid w:val="0014026F"/>
    <w:rsid w:val="001436CD"/>
    <w:rsid w:val="00145C76"/>
    <w:rsid w:val="001460B4"/>
    <w:rsid w:val="00147A47"/>
    <w:rsid w:val="00147AA1"/>
    <w:rsid w:val="00151985"/>
    <w:rsid w:val="001520CF"/>
    <w:rsid w:val="00152161"/>
    <w:rsid w:val="00153964"/>
    <w:rsid w:val="001542B6"/>
    <w:rsid w:val="0015667C"/>
    <w:rsid w:val="00157110"/>
    <w:rsid w:val="0015742A"/>
    <w:rsid w:val="00157DA1"/>
    <w:rsid w:val="001600B4"/>
    <w:rsid w:val="001601E6"/>
    <w:rsid w:val="00162C27"/>
    <w:rsid w:val="00162E26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656"/>
    <w:rsid w:val="001804D5"/>
    <w:rsid w:val="00180F2A"/>
    <w:rsid w:val="0018105A"/>
    <w:rsid w:val="00182E32"/>
    <w:rsid w:val="00184B91"/>
    <w:rsid w:val="00184D4A"/>
    <w:rsid w:val="00185212"/>
    <w:rsid w:val="00186EC1"/>
    <w:rsid w:val="00191E1F"/>
    <w:rsid w:val="0019473B"/>
    <w:rsid w:val="00194F9A"/>
    <w:rsid w:val="001952B1"/>
    <w:rsid w:val="00196CA4"/>
    <w:rsid w:val="00196E39"/>
    <w:rsid w:val="001973C3"/>
    <w:rsid w:val="00197649"/>
    <w:rsid w:val="001A01FB"/>
    <w:rsid w:val="001A021E"/>
    <w:rsid w:val="001A10E9"/>
    <w:rsid w:val="001A183D"/>
    <w:rsid w:val="001A2936"/>
    <w:rsid w:val="001A2B65"/>
    <w:rsid w:val="001A3CD3"/>
    <w:rsid w:val="001A4146"/>
    <w:rsid w:val="001A481D"/>
    <w:rsid w:val="001A4975"/>
    <w:rsid w:val="001A5BEF"/>
    <w:rsid w:val="001A69D7"/>
    <w:rsid w:val="001A718E"/>
    <w:rsid w:val="001A7F15"/>
    <w:rsid w:val="001B01B3"/>
    <w:rsid w:val="001B342E"/>
    <w:rsid w:val="001B3D67"/>
    <w:rsid w:val="001B65F5"/>
    <w:rsid w:val="001B7EF6"/>
    <w:rsid w:val="001C1832"/>
    <w:rsid w:val="001C188C"/>
    <w:rsid w:val="001C390E"/>
    <w:rsid w:val="001C49A5"/>
    <w:rsid w:val="001C5D5E"/>
    <w:rsid w:val="001C73BF"/>
    <w:rsid w:val="001C79C1"/>
    <w:rsid w:val="001D1783"/>
    <w:rsid w:val="001D32E7"/>
    <w:rsid w:val="001D53CD"/>
    <w:rsid w:val="001D55A3"/>
    <w:rsid w:val="001D56A7"/>
    <w:rsid w:val="001D5AF5"/>
    <w:rsid w:val="001E1E73"/>
    <w:rsid w:val="001E2C8E"/>
    <w:rsid w:val="001E2FE2"/>
    <w:rsid w:val="001E4066"/>
    <w:rsid w:val="001E4E0C"/>
    <w:rsid w:val="001E526D"/>
    <w:rsid w:val="001E5655"/>
    <w:rsid w:val="001E7D04"/>
    <w:rsid w:val="001F1832"/>
    <w:rsid w:val="001F220F"/>
    <w:rsid w:val="001F25B3"/>
    <w:rsid w:val="001F287F"/>
    <w:rsid w:val="001F44C1"/>
    <w:rsid w:val="001F4F06"/>
    <w:rsid w:val="001F6616"/>
    <w:rsid w:val="00201E60"/>
    <w:rsid w:val="00202BD4"/>
    <w:rsid w:val="00204A97"/>
    <w:rsid w:val="00205861"/>
    <w:rsid w:val="00205C19"/>
    <w:rsid w:val="002114EF"/>
    <w:rsid w:val="00212E85"/>
    <w:rsid w:val="00215888"/>
    <w:rsid w:val="002166AD"/>
    <w:rsid w:val="00217871"/>
    <w:rsid w:val="002204AA"/>
    <w:rsid w:val="002209D4"/>
    <w:rsid w:val="00220D47"/>
    <w:rsid w:val="00221ED8"/>
    <w:rsid w:val="00222CD4"/>
    <w:rsid w:val="002231EA"/>
    <w:rsid w:val="0022328B"/>
    <w:rsid w:val="00223FDF"/>
    <w:rsid w:val="0022514E"/>
    <w:rsid w:val="00225A49"/>
    <w:rsid w:val="00226EA4"/>
    <w:rsid w:val="002279C0"/>
    <w:rsid w:val="00236AAB"/>
    <w:rsid w:val="0023727E"/>
    <w:rsid w:val="00237FDF"/>
    <w:rsid w:val="00242081"/>
    <w:rsid w:val="00243777"/>
    <w:rsid w:val="00243C8C"/>
    <w:rsid w:val="00243F05"/>
    <w:rsid w:val="002441CD"/>
    <w:rsid w:val="002501A3"/>
    <w:rsid w:val="00251669"/>
    <w:rsid w:val="0025166C"/>
    <w:rsid w:val="002546E4"/>
    <w:rsid w:val="002555D4"/>
    <w:rsid w:val="00255EFB"/>
    <w:rsid w:val="00256094"/>
    <w:rsid w:val="00261A16"/>
    <w:rsid w:val="002628F4"/>
    <w:rsid w:val="00263522"/>
    <w:rsid w:val="00264389"/>
    <w:rsid w:val="0026474A"/>
    <w:rsid w:val="00264EC6"/>
    <w:rsid w:val="00265AF3"/>
    <w:rsid w:val="002676B7"/>
    <w:rsid w:val="00271013"/>
    <w:rsid w:val="00273FE4"/>
    <w:rsid w:val="002758E8"/>
    <w:rsid w:val="002765B4"/>
    <w:rsid w:val="00276A94"/>
    <w:rsid w:val="002825DC"/>
    <w:rsid w:val="002837E5"/>
    <w:rsid w:val="00284B56"/>
    <w:rsid w:val="00284C05"/>
    <w:rsid w:val="002902B6"/>
    <w:rsid w:val="002905DA"/>
    <w:rsid w:val="00290A69"/>
    <w:rsid w:val="00291E09"/>
    <w:rsid w:val="002929AD"/>
    <w:rsid w:val="0029405D"/>
    <w:rsid w:val="00294FA6"/>
    <w:rsid w:val="002953BA"/>
    <w:rsid w:val="00295A6F"/>
    <w:rsid w:val="002A1A47"/>
    <w:rsid w:val="002A20C4"/>
    <w:rsid w:val="002A254B"/>
    <w:rsid w:val="002A331B"/>
    <w:rsid w:val="002A570F"/>
    <w:rsid w:val="002A7292"/>
    <w:rsid w:val="002A7358"/>
    <w:rsid w:val="002A7902"/>
    <w:rsid w:val="002B00F2"/>
    <w:rsid w:val="002B0F6B"/>
    <w:rsid w:val="002B23B8"/>
    <w:rsid w:val="002B271B"/>
    <w:rsid w:val="002B3EAC"/>
    <w:rsid w:val="002B4429"/>
    <w:rsid w:val="002B4944"/>
    <w:rsid w:val="002B68A6"/>
    <w:rsid w:val="002B7FAF"/>
    <w:rsid w:val="002C0793"/>
    <w:rsid w:val="002C0D70"/>
    <w:rsid w:val="002C547C"/>
    <w:rsid w:val="002C6C6D"/>
    <w:rsid w:val="002D0C4F"/>
    <w:rsid w:val="002D1364"/>
    <w:rsid w:val="002D4D30"/>
    <w:rsid w:val="002D5000"/>
    <w:rsid w:val="002D527B"/>
    <w:rsid w:val="002D598D"/>
    <w:rsid w:val="002D7188"/>
    <w:rsid w:val="002E1DE3"/>
    <w:rsid w:val="002E1EC4"/>
    <w:rsid w:val="002E2AB6"/>
    <w:rsid w:val="002E3F34"/>
    <w:rsid w:val="002E547F"/>
    <w:rsid w:val="002E5F79"/>
    <w:rsid w:val="002E64FA"/>
    <w:rsid w:val="002F0A00"/>
    <w:rsid w:val="002F0CFA"/>
    <w:rsid w:val="002F24B8"/>
    <w:rsid w:val="002F31B4"/>
    <w:rsid w:val="002F515A"/>
    <w:rsid w:val="002F669F"/>
    <w:rsid w:val="002F7884"/>
    <w:rsid w:val="00301835"/>
    <w:rsid w:val="00301C97"/>
    <w:rsid w:val="0031004C"/>
    <w:rsid w:val="003105F6"/>
    <w:rsid w:val="00311297"/>
    <w:rsid w:val="003113BE"/>
    <w:rsid w:val="003122CA"/>
    <w:rsid w:val="003148FD"/>
    <w:rsid w:val="00314AAF"/>
    <w:rsid w:val="00317C6B"/>
    <w:rsid w:val="00321080"/>
    <w:rsid w:val="003212ED"/>
    <w:rsid w:val="0032294B"/>
    <w:rsid w:val="00322D45"/>
    <w:rsid w:val="003242BC"/>
    <w:rsid w:val="0032569A"/>
    <w:rsid w:val="00325A1F"/>
    <w:rsid w:val="003268F9"/>
    <w:rsid w:val="00330287"/>
    <w:rsid w:val="00330573"/>
    <w:rsid w:val="00330BAF"/>
    <w:rsid w:val="00331B84"/>
    <w:rsid w:val="00334384"/>
    <w:rsid w:val="00334E3A"/>
    <w:rsid w:val="003361DD"/>
    <w:rsid w:val="00341A6A"/>
    <w:rsid w:val="00342027"/>
    <w:rsid w:val="00343C05"/>
    <w:rsid w:val="00345B9C"/>
    <w:rsid w:val="00346C12"/>
    <w:rsid w:val="00351567"/>
    <w:rsid w:val="00351E6A"/>
    <w:rsid w:val="00352DAE"/>
    <w:rsid w:val="00354EB9"/>
    <w:rsid w:val="003602AE"/>
    <w:rsid w:val="00360929"/>
    <w:rsid w:val="00360D7A"/>
    <w:rsid w:val="003613C3"/>
    <w:rsid w:val="00362EA7"/>
    <w:rsid w:val="003647D5"/>
    <w:rsid w:val="003674B0"/>
    <w:rsid w:val="00367637"/>
    <w:rsid w:val="0037118A"/>
    <w:rsid w:val="003719F6"/>
    <w:rsid w:val="00371D60"/>
    <w:rsid w:val="00372D66"/>
    <w:rsid w:val="00372DCA"/>
    <w:rsid w:val="00373F40"/>
    <w:rsid w:val="003763AA"/>
    <w:rsid w:val="0037727C"/>
    <w:rsid w:val="00377E70"/>
    <w:rsid w:val="00380781"/>
    <w:rsid w:val="00380904"/>
    <w:rsid w:val="003823EE"/>
    <w:rsid w:val="0038254E"/>
    <w:rsid w:val="00382960"/>
    <w:rsid w:val="00382A8E"/>
    <w:rsid w:val="00382DDF"/>
    <w:rsid w:val="003844EE"/>
    <w:rsid w:val="003846F7"/>
    <w:rsid w:val="003851ED"/>
    <w:rsid w:val="00385B39"/>
    <w:rsid w:val="00385BD2"/>
    <w:rsid w:val="0038664F"/>
    <w:rsid w:val="00386785"/>
    <w:rsid w:val="00386C33"/>
    <w:rsid w:val="00386F9B"/>
    <w:rsid w:val="00387906"/>
    <w:rsid w:val="003900D2"/>
    <w:rsid w:val="00390E89"/>
    <w:rsid w:val="00391526"/>
    <w:rsid w:val="00391B1A"/>
    <w:rsid w:val="00391EBC"/>
    <w:rsid w:val="00392472"/>
    <w:rsid w:val="00394142"/>
    <w:rsid w:val="00394423"/>
    <w:rsid w:val="00396942"/>
    <w:rsid w:val="00396B49"/>
    <w:rsid w:val="00396CCA"/>
    <w:rsid w:val="00396E3E"/>
    <w:rsid w:val="003A306E"/>
    <w:rsid w:val="003A325D"/>
    <w:rsid w:val="003A5CBF"/>
    <w:rsid w:val="003A60DC"/>
    <w:rsid w:val="003A6A46"/>
    <w:rsid w:val="003A7160"/>
    <w:rsid w:val="003A7A63"/>
    <w:rsid w:val="003B000C"/>
    <w:rsid w:val="003B0DA6"/>
    <w:rsid w:val="003B0F1D"/>
    <w:rsid w:val="003B253B"/>
    <w:rsid w:val="003B4A57"/>
    <w:rsid w:val="003C0AD9"/>
    <w:rsid w:val="003C0ED0"/>
    <w:rsid w:val="003C1D49"/>
    <w:rsid w:val="003C2EB5"/>
    <w:rsid w:val="003C35C4"/>
    <w:rsid w:val="003C380B"/>
    <w:rsid w:val="003C4547"/>
    <w:rsid w:val="003D12C2"/>
    <w:rsid w:val="003D31B9"/>
    <w:rsid w:val="003D3867"/>
    <w:rsid w:val="003D4C53"/>
    <w:rsid w:val="003D4CCB"/>
    <w:rsid w:val="003D7516"/>
    <w:rsid w:val="003E0D1A"/>
    <w:rsid w:val="003E2466"/>
    <w:rsid w:val="003E2DA3"/>
    <w:rsid w:val="003E3489"/>
    <w:rsid w:val="003F020D"/>
    <w:rsid w:val="003F03D9"/>
    <w:rsid w:val="003F2FBE"/>
    <w:rsid w:val="003F318D"/>
    <w:rsid w:val="003F5BAE"/>
    <w:rsid w:val="003F6ED7"/>
    <w:rsid w:val="00400915"/>
    <w:rsid w:val="00401922"/>
    <w:rsid w:val="00401C84"/>
    <w:rsid w:val="00403210"/>
    <w:rsid w:val="004035BB"/>
    <w:rsid w:val="004035EB"/>
    <w:rsid w:val="00404D80"/>
    <w:rsid w:val="004063DB"/>
    <w:rsid w:val="00407332"/>
    <w:rsid w:val="00407600"/>
    <w:rsid w:val="00407828"/>
    <w:rsid w:val="00412257"/>
    <w:rsid w:val="00412BB3"/>
    <w:rsid w:val="00413D8E"/>
    <w:rsid w:val="004140F2"/>
    <w:rsid w:val="00415CCC"/>
    <w:rsid w:val="00416A51"/>
    <w:rsid w:val="00417B22"/>
    <w:rsid w:val="00420C60"/>
    <w:rsid w:val="00421085"/>
    <w:rsid w:val="00421AD6"/>
    <w:rsid w:val="00423465"/>
    <w:rsid w:val="0042465E"/>
    <w:rsid w:val="00424DF7"/>
    <w:rsid w:val="004325C3"/>
    <w:rsid w:val="00432725"/>
    <w:rsid w:val="00432B76"/>
    <w:rsid w:val="00434D01"/>
    <w:rsid w:val="00435D26"/>
    <w:rsid w:val="00440C99"/>
    <w:rsid w:val="00440D71"/>
    <w:rsid w:val="00441479"/>
    <w:rsid w:val="0044175C"/>
    <w:rsid w:val="00444784"/>
    <w:rsid w:val="00445F4D"/>
    <w:rsid w:val="00446AD5"/>
    <w:rsid w:val="00450484"/>
    <w:rsid w:val="004504C0"/>
    <w:rsid w:val="004550FB"/>
    <w:rsid w:val="00457285"/>
    <w:rsid w:val="004604A9"/>
    <w:rsid w:val="0046111A"/>
    <w:rsid w:val="0046172B"/>
    <w:rsid w:val="00462946"/>
    <w:rsid w:val="00463BC5"/>
    <w:rsid w:val="00463F43"/>
    <w:rsid w:val="00464B94"/>
    <w:rsid w:val="004653A8"/>
    <w:rsid w:val="00465A0B"/>
    <w:rsid w:val="00470037"/>
    <w:rsid w:val="0047077C"/>
    <w:rsid w:val="00470B05"/>
    <w:rsid w:val="0047207C"/>
    <w:rsid w:val="00472CD6"/>
    <w:rsid w:val="00474E3C"/>
    <w:rsid w:val="00476554"/>
    <w:rsid w:val="00480A58"/>
    <w:rsid w:val="00482151"/>
    <w:rsid w:val="00482302"/>
    <w:rsid w:val="00485FAD"/>
    <w:rsid w:val="00487AED"/>
    <w:rsid w:val="00491092"/>
    <w:rsid w:val="00491EB1"/>
    <w:rsid w:val="00491EDF"/>
    <w:rsid w:val="00492A3F"/>
    <w:rsid w:val="00494F62"/>
    <w:rsid w:val="0049607B"/>
    <w:rsid w:val="0049618E"/>
    <w:rsid w:val="004966E3"/>
    <w:rsid w:val="004A2001"/>
    <w:rsid w:val="004A2E45"/>
    <w:rsid w:val="004A3590"/>
    <w:rsid w:val="004A4B79"/>
    <w:rsid w:val="004B00A7"/>
    <w:rsid w:val="004B25E2"/>
    <w:rsid w:val="004B34D7"/>
    <w:rsid w:val="004B4322"/>
    <w:rsid w:val="004B5037"/>
    <w:rsid w:val="004B5B2F"/>
    <w:rsid w:val="004B626A"/>
    <w:rsid w:val="004B660E"/>
    <w:rsid w:val="004B7038"/>
    <w:rsid w:val="004B7221"/>
    <w:rsid w:val="004C05BD"/>
    <w:rsid w:val="004C078D"/>
    <w:rsid w:val="004C3B06"/>
    <w:rsid w:val="004C3F97"/>
    <w:rsid w:val="004C714A"/>
    <w:rsid w:val="004C7EE7"/>
    <w:rsid w:val="004D2DEE"/>
    <w:rsid w:val="004D2E1F"/>
    <w:rsid w:val="004D7FD9"/>
    <w:rsid w:val="004E0453"/>
    <w:rsid w:val="004E1324"/>
    <w:rsid w:val="004E19A5"/>
    <w:rsid w:val="004E1D7D"/>
    <w:rsid w:val="004E37E5"/>
    <w:rsid w:val="004E3D95"/>
    <w:rsid w:val="004E3FDB"/>
    <w:rsid w:val="004F1F4A"/>
    <w:rsid w:val="004F2749"/>
    <w:rsid w:val="004F296D"/>
    <w:rsid w:val="004F2F59"/>
    <w:rsid w:val="004F3CDE"/>
    <w:rsid w:val="004F508B"/>
    <w:rsid w:val="004F6160"/>
    <w:rsid w:val="004F695F"/>
    <w:rsid w:val="004F6CA4"/>
    <w:rsid w:val="004F7525"/>
    <w:rsid w:val="00500752"/>
    <w:rsid w:val="00501A50"/>
    <w:rsid w:val="0050222D"/>
    <w:rsid w:val="00503AF3"/>
    <w:rsid w:val="00504ECC"/>
    <w:rsid w:val="0050696D"/>
    <w:rsid w:val="0051094B"/>
    <w:rsid w:val="005110D7"/>
    <w:rsid w:val="00511D99"/>
    <w:rsid w:val="005128D3"/>
    <w:rsid w:val="005147E8"/>
    <w:rsid w:val="005158F2"/>
    <w:rsid w:val="00521344"/>
    <w:rsid w:val="00523171"/>
    <w:rsid w:val="005248A7"/>
    <w:rsid w:val="00526DFC"/>
    <w:rsid w:val="00526F43"/>
    <w:rsid w:val="00527651"/>
    <w:rsid w:val="00532EE3"/>
    <w:rsid w:val="00535293"/>
    <w:rsid w:val="00535568"/>
    <w:rsid w:val="005363AB"/>
    <w:rsid w:val="0054155F"/>
    <w:rsid w:val="00543183"/>
    <w:rsid w:val="00544CD0"/>
    <w:rsid w:val="00544EF4"/>
    <w:rsid w:val="00545AEA"/>
    <w:rsid w:val="00545E53"/>
    <w:rsid w:val="0054738F"/>
    <w:rsid w:val="00547580"/>
    <w:rsid w:val="005479D9"/>
    <w:rsid w:val="00547EC0"/>
    <w:rsid w:val="00551B8A"/>
    <w:rsid w:val="005568E1"/>
    <w:rsid w:val="005572BD"/>
    <w:rsid w:val="00557A12"/>
    <w:rsid w:val="00560AC7"/>
    <w:rsid w:val="00561AFB"/>
    <w:rsid w:val="00561FA8"/>
    <w:rsid w:val="005635ED"/>
    <w:rsid w:val="00564970"/>
    <w:rsid w:val="00565253"/>
    <w:rsid w:val="005653DD"/>
    <w:rsid w:val="0056577E"/>
    <w:rsid w:val="00570191"/>
    <w:rsid w:val="00570371"/>
    <w:rsid w:val="00570570"/>
    <w:rsid w:val="00572512"/>
    <w:rsid w:val="0057260C"/>
    <w:rsid w:val="00573EE6"/>
    <w:rsid w:val="0057547F"/>
    <w:rsid w:val="005754EE"/>
    <w:rsid w:val="00575B35"/>
    <w:rsid w:val="00576107"/>
    <w:rsid w:val="0057617E"/>
    <w:rsid w:val="00576497"/>
    <w:rsid w:val="00577C77"/>
    <w:rsid w:val="005835E7"/>
    <w:rsid w:val="0058397F"/>
    <w:rsid w:val="00583BF8"/>
    <w:rsid w:val="00585F33"/>
    <w:rsid w:val="00586B39"/>
    <w:rsid w:val="00590641"/>
    <w:rsid w:val="00591124"/>
    <w:rsid w:val="00593C98"/>
    <w:rsid w:val="00597024"/>
    <w:rsid w:val="005A0274"/>
    <w:rsid w:val="005A095C"/>
    <w:rsid w:val="005A31EE"/>
    <w:rsid w:val="005A669D"/>
    <w:rsid w:val="005A75D8"/>
    <w:rsid w:val="005B0A3C"/>
    <w:rsid w:val="005B0C4E"/>
    <w:rsid w:val="005B392C"/>
    <w:rsid w:val="005B6160"/>
    <w:rsid w:val="005B713E"/>
    <w:rsid w:val="005B7706"/>
    <w:rsid w:val="005B79CB"/>
    <w:rsid w:val="005C03B6"/>
    <w:rsid w:val="005C0EE5"/>
    <w:rsid w:val="005C1BB3"/>
    <w:rsid w:val="005C2E5C"/>
    <w:rsid w:val="005C3103"/>
    <w:rsid w:val="005C348E"/>
    <w:rsid w:val="005C38E7"/>
    <w:rsid w:val="005C68E1"/>
    <w:rsid w:val="005D3763"/>
    <w:rsid w:val="005D4D83"/>
    <w:rsid w:val="005D4EA4"/>
    <w:rsid w:val="005D5130"/>
    <w:rsid w:val="005D55E1"/>
    <w:rsid w:val="005D7581"/>
    <w:rsid w:val="005E19F7"/>
    <w:rsid w:val="005E2496"/>
    <w:rsid w:val="005E31DF"/>
    <w:rsid w:val="005E3B37"/>
    <w:rsid w:val="005E3D30"/>
    <w:rsid w:val="005E4F04"/>
    <w:rsid w:val="005E4F9A"/>
    <w:rsid w:val="005E62C2"/>
    <w:rsid w:val="005E6C71"/>
    <w:rsid w:val="005F0963"/>
    <w:rsid w:val="005F1507"/>
    <w:rsid w:val="005F2824"/>
    <w:rsid w:val="005F2CEA"/>
    <w:rsid w:val="005F2EBA"/>
    <w:rsid w:val="005F35ED"/>
    <w:rsid w:val="005F3FF1"/>
    <w:rsid w:val="005F7812"/>
    <w:rsid w:val="005F7A88"/>
    <w:rsid w:val="00600AAB"/>
    <w:rsid w:val="006010E2"/>
    <w:rsid w:val="00603A1A"/>
    <w:rsid w:val="006046D5"/>
    <w:rsid w:val="00607A93"/>
    <w:rsid w:val="00607EED"/>
    <w:rsid w:val="00610A44"/>
    <w:rsid w:val="00610C08"/>
    <w:rsid w:val="00611C17"/>
    <w:rsid w:val="00611F74"/>
    <w:rsid w:val="00613BE7"/>
    <w:rsid w:val="00614131"/>
    <w:rsid w:val="00615772"/>
    <w:rsid w:val="006209DB"/>
    <w:rsid w:val="00621256"/>
    <w:rsid w:val="00621289"/>
    <w:rsid w:val="00621FCC"/>
    <w:rsid w:val="006220DF"/>
    <w:rsid w:val="00622E4B"/>
    <w:rsid w:val="00624B8F"/>
    <w:rsid w:val="00633057"/>
    <w:rsid w:val="006333DA"/>
    <w:rsid w:val="00635134"/>
    <w:rsid w:val="006356E2"/>
    <w:rsid w:val="00641FDD"/>
    <w:rsid w:val="00642A65"/>
    <w:rsid w:val="006450BF"/>
    <w:rsid w:val="006457DE"/>
    <w:rsid w:val="00645DCE"/>
    <w:rsid w:val="006465AC"/>
    <w:rsid w:val="006465BF"/>
    <w:rsid w:val="0064721C"/>
    <w:rsid w:val="00651CDB"/>
    <w:rsid w:val="00653B22"/>
    <w:rsid w:val="0065652E"/>
    <w:rsid w:val="00657BF4"/>
    <w:rsid w:val="006603FB"/>
    <w:rsid w:val="006608DF"/>
    <w:rsid w:val="00662347"/>
    <w:rsid w:val="006623AC"/>
    <w:rsid w:val="00665C52"/>
    <w:rsid w:val="006678AF"/>
    <w:rsid w:val="006701EF"/>
    <w:rsid w:val="00673BA5"/>
    <w:rsid w:val="00675996"/>
    <w:rsid w:val="00677147"/>
    <w:rsid w:val="00680058"/>
    <w:rsid w:val="00681ABC"/>
    <w:rsid w:val="00681ABE"/>
    <w:rsid w:val="00681F9F"/>
    <w:rsid w:val="006840EA"/>
    <w:rsid w:val="006844E2"/>
    <w:rsid w:val="00684DE5"/>
    <w:rsid w:val="00685267"/>
    <w:rsid w:val="006857DA"/>
    <w:rsid w:val="006872AE"/>
    <w:rsid w:val="00687396"/>
    <w:rsid w:val="00690082"/>
    <w:rsid w:val="00690252"/>
    <w:rsid w:val="0069226E"/>
    <w:rsid w:val="006938CB"/>
    <w:rsid w:val="006946BB"/>
    <w:rsid w:val="00694BE0"/>
    <w:rsid w:val="006967C8"/>
    <w:rsid w:val="006969FA"/>
    <w:rsid w:val="006A1BD4"/>
    <w:rsid w:val="006A35D5"/>
    <w:rsid w:val="006A45F5"/>
    <w:rsid w:val="006A46A3"/>
    <w:rsid w:val="006A748A"/>
    <w:rsid w:val="006B0F53"/>
    <w:rsid w:val="006B267A"/>
    <w:rsid w:val="006B71FF"/>
    <w:rsid w:val="006C1AB3"/>
    <w:rsid w:val="006C419E"/>
    <w:rsid w:val="006C4A31"/>
    <w:rsid w:val="006C5AC2"/>
    <w:rsid w:val="006C6AFB"/>
    <w:rsid w:val="006D1AE0"/>
    <w:rsid w:val="006D2159"/>
    <w:rsid w:val="006D2735"/>
    <w:rsid w:val="006D33F8"/>
    <w:rsid w:val="006D3E7B"/>
    <w:rsid w:val="006D45B2"/>
    <w:rsid w:val="006D79A2"/>
    <w:rsid w:val="006E0FCC"/>
    <w:rsid w:val="006E1E96"/>
    <w:rsid w:val="006E302C"/>
    <w:rsid w:val="006E397E"/>
    <w:rsid w:val="006E54BB"/>
    <w:rsid w:val="006E5E21"/>
    <w:rsid w:val="006F069D"/>
    <w:rsid w:val="006F209D"/>
    <w:rsid w:val="006F2648"/>
    <w:rsid w:val="006F2F10"/>
    <w:rsid w:val="006F482B"/>
    <w:rsid w:val="006F57F7"/>
    <w:rsid w:val="006F6311"/>
    <w:rsid w:val="006F72C6"/>
    <w:rsid w:val="00700425"/>
    <w:rsid w:val="00701952"/>
    <w:rsid w:val="00701EC4"/>
    <w:rsid w:val="00702556"/>
    <w:rsid w:val="0070277E"/>
    <w:rsid w:val="00703D39"/>
    <w:rsid w:val="00703E46"/>
    <w:rsid w:val="00704032"/>
    <w:rsid w:val="00704156"/>
    <w:rsid w:val="00704887"/>
    <w:rsid w:val="0070492C"/>
    <w:rsid w:val="007069FC"/>
    <w:rsid w:val="00710255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CE9"/>
    <w:rsid w:val="00717F88"/>
    <w:rsid w:val="007204FA"/>
    <w:rsid w:val="007213B3"/>
    <w:rsid w:val="0072457F"/>
    <w:rsid w:val="00725406"/>
    <w:rsid w:val="00725D2B"/>
    <w:rsid w:val="0072621B"/>
    <w:rsid w:val="00730555"/>
    <w:rsid w:val="007312CC"/>
    <w:rsid w:val="00732514"/>
    <w:rsid w:val="007356FB"/>
    <w:rsid w:val="00736A64"/>
    <w:rsid w:val="00736CDB"/>
    <w:rsid w:val="00737F6A"/>
    <w:rsid w:val="007410B6"/>
    <w:rsid w:val="00741A30"/>
    <w:rsid w:val="00741DF9"/>
    <w:rsid w:val="00742759"/>
    <w:rsid w:val="0074384E"/>
    <w:rsid w:val="0074470B"/>
    <w:rsid w:val="00744C6F"/>
    <w:rsid w:val="007457F6"/>
    <w:rsid w:val="00745ABB"/>
    <w:rsid w:val="00746E38"/>
    <w:rsid w:val="00747CD5"/>
    <w:rsid w:val="00750776"/>
    <w:rsid w:val="007521C5"/>
    <w:rsid w:val="00753B51"/>
    <w:rsid w:val="007551AB"/>
    <w:rsid w:val="00756629"/>
    <w:rsid w:val="007570B6"/>
    <w:rsid w:val="00757109"/>
    <w:rsid w:val="007575D2"/>
    <w:rsid w:val="00757B4F"/>
    <w:rsid w:val="00757B6A"/>
    <w:rsid w:val="007610E0"/>
    <w:rsid w:val="007621AA"/>
    <w:rsid w:val="0076260A"/>
    <w:rsid w:val="0076459D"/>
    <w:rsid w:val="00764A67"/>
    <w:rsid w:val="00766E25"/>
    <w:rsid w:val="00767F15"/>
    <w:rsid w:val="00770F6B"/>
    <w:rsid w:val="00771883"/>
    <w:rsid w:val="007727DD"/>
    <w:rsid w:val="00772F1B"/>
    <w:rsid w:val="00775355"/>
    <w:rsid w:val="00776107"/>
    <w:rsid w:val="00776DC2"/>
    <w:rsid w:val="00780112"/>
    <w:rsid w:val="00780122"/>
    <w:rsid w:val="00780E40"/>
    <w:rsid w:val="007816BE"/>
    <w:rsid w:val="0078214B"/>
    <w:rsid w:val="007827FD"/>
    <w:rsid w:val="007828A7"/>
    <w:rsid w:val="0078498A"/>
    <w:rsid w:val="0078697C"/>
    <w:rsid w:val="007878FE"/>
    <w:rsid w:val="0079067F"/>
    <w:rsid w:val="00792207"/>
    <w:rsid w:val="00792B64"/>
    <w:rsid w:val="00792E29"/>
    <w:rsid w:val="0079379A"/>
    <w:rsid w:val="00794953"/>
    <w:rsid w:val="007A1F2F"/>
    <w:rsid w:val="007A2A5C"/>
    <w:rsid w:val="007A4188"/>
    <w:rsid w:val="007A4FF5"/>
    <w:rsid w:val="007A5150"/>
    <w:rsid w:val="007A5373"/>
    <w:rsid w:val="007A6142"/>
    <w:rsid w:val="007A76E5"/>
    <w:rsid w:val="007A789F"/>
    <w:rsid w:val="007B032F"/>
    <w:rsid w:val="007B16A7"/>
    <w:rsid w:val="007B5D02"/>
    <w:rsid w:val="007B5FB2"/>
    <w:rsid w:val="007B75BC"/>
    <w:rsid w:val="007B7B58"/>
    <w:rsid w:val="007C0124"/>
    <w:rsid w:val="007C0BD6"/>
    <w:rsid w:val="007C1854"/>
    <w:rsid w:val="007C1CB2"/>
    <w:rsid w:val="007C1D46"/>
    <w:rsid w:val="007C3806"/>
    <w:rsid w:val="007C5BB7"/>
    <w:rsid w:val="007C7A55"/>
    <w:rsid w:val="007C7B34"/>
    <w:rsid w:val="007D07D5"/>
    <w:rsid w:val="007D1C64"/>
    <w:rsid w:val="007D32DD"/>
    <w:rsid w:val="007D6DCE"/>
    <w:rsid w:val="007D72C4"/>
    <w:rsid w:val="007D731F"/>
    <w:rsid w:val="007D77CA"/>
    <w:rsid w:val="007E2015"/>
    <w:rsid w:val="007E2CFE"/>
    <w:rsid w:val="007E32D5"/>
    <w:rsid w:val="007E59C9"/>
    <w:rsid w:val="007F0072"/>
    <w:rsid w:val="007F2EB6"/>
    <w:rsid w:val="007F54C3"/>
    <w:rsid w:val="00801BC7"/>
    <w:rsid w:val="00802949"/>
    <w:rsid w:val="0080301E"/>
    <w:rsid w:val="0080365F"/>
    <w:rsid w:val="008047A7"/>
    <w:rsid w:val="00811566"/>
    <w:rsid w:val="00812BE5"/>
    <w:rsid w:val="008158AE"/>
    <w:rsid w:val="00817429"/>
    <w:rsid w:val="00817516"/>
    <w:rsid w:val="008214A5"/>
    <w:rsid w:val="00821514"/>
    <w:rsid w:val="00821E35"/>
    <w:rsid w:val="00822436"/>
    <w:rsid w:val="00822656"/>
    <w:rsid w:val="00824591"/>
    <w:rsid w:val="00824AED"/>
    <w:rsid w:val="00827820"/>
    <w:rsid w:val="00830DAB"/>
    <w:rsid w:val="00831B8B"/>
    <w:rsid w:val="0083405D"/>
    <w:rsid w:val="00834C94"/>
    <w:rsid w:val="00835266"/>
    <w:rsid w:val="008352D4"/>
    <w:rsid w:val="00836DB9"/>
    <w:rsid w:val="0083787D"/>
    <w:rsid w:val="00837C67"/>
    <w:rsid w:val="00841232"/>
    <w:rsid w:val="008415B0"/>
    <w:rsid w:val="00842028"/>
    <w:rsid w:val="00842033"/>
    <w:rsid w:val="008436B8"/>
    <w:rsid w:val="008437A8"/>
    <w:rsid w:val="008460B6"/>
    <w:rsid w:val="00846B9C"/>
    <w:rsid w:val="00850C9D"/>
    <w:rsid w:val="00851142"/>
    <w:rsid w:val="00852465"/>
    <w:rsid w:val="008524B9"/>
    <w:rsid w:val="00852B59"/>
    <w:rsid w:val="00853C9A"/>
    <w:rsid w:val="00853DE6"/>
    <w:rsid w:val="00856272"/>
    <w:rsid w:val="008563FF"/>
    <w:rsid w:val="00856B99"/>
    <w:rsid w:val="0086018B"/>
    <w:rsid w:val="008605FF"/>
    <w:rsid w:val="008611DD"/>
    <w:rsid w:val="008620DE"/>
    <w:rsid w:val="00866867"/>
    <w:rsid w:val="00867A1B"/>
    <w:rsid w:val="00871DEA"/>
    <w:rsid w:val="008721BD"/>
    <w:rsid w:val="00872257"/>
    <w:rsid w:val="00875338"/>
    <w:rsid w:val="008753E6"/>
    <w:rsid w:val="008767A3"/>
    <w:rsid w:val="008771A2"/>
    <w:rsid w:val="0087738C"/>
    <w:rsid w:val="008773A6"/>
    <w:rsid w:val="008802AF"/>
    <w:rsid w:val="008809EC"/>
    <w:rsid w:val="00881926"/>
    <w:rsid w:val="0088318F"/>
    <w:rsid w:val="0088331D"/>
    <w:rsid w:val="008852B0"/>
    <w:rsid w:val="00885AE7"/>
    <w:rsid w:val="00886B60"/>
    <w:rsid w:val="00887889"/>
    <w:rsid w:val="00890BEB"/>
    <w:rsid w:val="008920FF"/>
    <w:rsid w:val="008926E8"/>
    <w:rsid w:val="00894491"/>
    <w:rsid w:val="00894F19"/>
    <w:rsid w:val="00895770"/>
    <w:rsid w:val="00896A10"/>
    <w:rsid w:val="008971B5"/>
    <w:rsid w:val="00897D2A"/>
    <w:rsid w:val="00897F24"/>
    <w:rsid w:val="008A3346"/>
    <w:rsid w:val="008A39DC"/>
    <w:rsid w:val="008A5D26"/>
    <w:rsid w:val="008A6B13"/>
    <w:rsid w:val="008A6ECB"/>
    <w:rsid w:val="008A6EFE"/>
    <w:rsid w:val="008B0BF9"/>
    <w:rsid w:val="008B2866"/>
    <w:rsid w:val="008B3859"/>
    <w:rsid w:val="008B3FFA"/>
    <w:rsid w:val="008B436D"/>
    <w:rsid w:val="008B4E49"/>
    <w:rsid w:val="008B623C"/>
    <w:rsid w:val="008B69CF"/>
    <w:rsid w:val="008B7103"/>
    <w:rsid w:val="008B7712"/>
    <w:rsid w:val="008B7B26"/>
    <w:rsid w:val="008C05B1"/>
    <w:rsid w:val="008C229F"/>
    <w:rsid w:val="008C3524"/>
    <w:rsid w:val="008C38DA"/>
    <w:rsid w:val="008C4061"/>
    <w:rsid w:val="008C4229"/>
    <w:rsid w:val="008C5BE0"/>
    <w:rsid w:val="008C7233"/>
    <w:rsid w:val="008C73DD"/>
    <w:rsid w:val="008C7BC8"/>
    <w:rsid w:val="008D2434"/>
    <w:rsid w:val="008E1544"/>
    <w:rsid w:val="008E171D"/>
    <w:rsid w:val="008E2785"/>
    <w:rsid w:val="008E78A3"/>
    <w:rsid w:val="008F0654"/>
    <w:rsid w:val="008F06CB"/>
    <w:rsid w:val="008F2E83"/>
    <w:rsid w:val="008F3B73"/>
    <w:rsid w:val="008F612A"/>
    <w:rsid w:val="0090293D"/>
    <w:rsid w:val="009034DE"/>
    <w:rsid w:val="00904CD7"/>
    <w:rsid w:val="00905396"/>
    <w:rsid w:val="00905793"/>
    <w:rsid w:val="0090605D"/>
    <w:rsid w:val="00906419"/>
    <w:rsid w:val="00907288"/>
    <w:rsid w:val="00907359"/>
    <w:rsid w:val="009102E9"/>
    <w:rsid w:val="00911489"/>
    <w:rsid w:val="00912889"/>
    <w:rsid w:val="00913658"/>
    <w:rsid w:val="00913A42"/>
    <w:rsid w:val="00914167"/>
    <w:rsid w:val="009143DB"/>
    <w:rsid w:val="00914B0A"/>
    <w:rsid w:val="00914E4A"/>
    <w:rsid w:val="00915065"/>
    <w:rsid w:val="00917445"/>
    <w:rsid w:val="00917CE5"/>
    <w:rsid w:val="00920B3E"/>
    <w:rsid w:val="009217C0"/>
    <w:rsid w:val="00921951"/>
    <w:rsid w:val="00923398"/>
    <w:rsid w:val="009233EB"/>
    <w:rsid w:val="00924771"/>
    <w:rsid w:val="00925241"/>
    <w:rsid w:val="00925CEC"/>
    <w:rsid w:val="0092623D"/>
    <w:rsid w:val="00926A3F"/>
    <w:rsid w:val="00926A8B"/>
    <w:rsid w:val="0092794E"/>
    <w:rsid w:val="00930696"/>
    <w:rsid w:val="00930D30"/>
    <w:rsid w:val="009332A2"/>
    <w:rsid w:val="0093598A"/>
    <w:rsid w:val="00936B16"/>
    <w:rsid w:val="00937598"/>
    <w:rsid w:val="0093790B"/>
    <w:rsid w:val="00943751"/>
    <w:rsid w:val="00945D98"/>
    <w:rsid w:val="00946DD0"/>
    <w:rsid w:val="009509E6"/>
    <w:rsid w:val="009514B2"/>
    <w:rsid w:val="00951686"/>
    <w:rsid w:val="00951D24"/>
    <w:rsid w:val="00952018"/>
    <w:rsid w:val="00952800"/>
    <w:rsid w:val="0095300D"/>
    <w:rsid w:val="00954B02"/>
    <w:rsid w:val="00956812"/>
    <w:rsid w:val="0095719A"/>
    <w:rsid w:val="00961556"/>
    <w:rsid w:val="0096204F"/>
    <w:rsid w:val="009623E9"/>
    <w:rsid w:val="00963EEB"/>
    <w:rsid w:val="009648BC"/>
    <w:rsid w:val="00964B22"/>
    <w:rsid w:val="00964C2F"/>
    <w:rsid w:val="00965706"/>
    <w:rsid w:val="00965F88"/>
    <w:rsid w:val="0096682C"/>
    <w:rsid w:val="00967D0D"/>
    <w:rsid w:val="00971047"/>
    <w:rsid w:val="00972F71"/>
    <w:rsid w:val="009730F7"/>
    <w:rsid w:val="00976319"/>
    <w:rsid w:val="00977CED"/>
    <w:rsid w:val="009834B4"/>
    <w:rsid w:val="00984E03"/>
    <w:rsid w:val="00984EFC"/>
    <w:rsid w:val="009852C4"/>
    <w:rsid w:val="00987E85"/>
    <w:rsid w:val="00991D8D"/>
    <w:rsid w:val="0099248E"/>
    <w:rsid w:val="0099467D"/>
    <w:rsid w:val="00995675"/>
    <w:rsid w:val="009966CF"/>
    <w:rsid w:val="009A0D12"/>
    <w:rsid w:val="009A0DA6"/>
    <w:rsid w:val="009A1987"/>
    <w:rsid w:val="009A1D3D"/>
    <w:rsid w:val="009A2BEE"/>
    <w:rsid w:val="009A5289"/>
    <w:rsid w:val="009A7A53"/>
    <w:rsid w:val="009B02DF"/>
    <w:rsid w:val="009B0402"/>
    <w:rsid w:val="009B0B75"/>
    <w:rsid w:val="009B16DF"/>
    <w:rsid w:val="009B4CB2"/>
    <w:rsid w:val="009B6701"/>
    <w:rsid w:val="009B6EF7"/>
    <w:rsid w:val="009B7000"/>
    <w:rsid w:val="009B739C"/>
    <w:rsid w:val="009B7BD9"/>
    <w:rsid w:val="009C04EC"/>
    <w:rsid w:val="009C328C"/>
    <w:rsid w:val="009C4444"/>
    <w:rsid w:val="009C600B"/>
    <w:rsid w:val="009C6339"/>
    <w:rsid w:val="009C79AD"/>
    <w:rsid w:val="009C7CA6"/>
    <w:rsid w:val="009D2437"/>
    <w:rsid w:val="009D3316"/>
    <w:rsid w:val="009D33C5"/>
    <w:rsid w:val="009D55AA"/>
    <w:rsid w:val="009E2000"/>
    <w:rsid w:val="009E3E77"/>
    <w:rsid w:val="009E3FAB"/>
    <w:rsid w:val="009E5B3F"/>
    <w:rsid w:val="009E634F"/>
    <w:rsid w:val="009E7D90"/>
    <w:rsid w:val="009F1AB0"/>
    <w:rsid w:val="009F4131"/>
    <w:rsid w:val="009F501D"/>
    <w:rsid w:val="009F50FB"/>
    <w:rsid w:val="00A01BE8"/>
    <w:rsid w:val="00A037D4"/>
    <w:rsid w:val="00A039D5"/>
    <w:rsid w:val="00A03D33"/>
    <w:rsid w:val="00A046AD"/>
    <w:rsid w:val="00A079C1"/>
    <w:rsid w:val="00A12520"/>
    <w:rsid w:val="00A12B2A"/>
    <w:rsid w:val="00A130FD"/>
    <w:rsid w:val="00A13D3A"/>
    <w:rsid w:val="00A13D6D"/>
    <w:rsid w:val="00A14769"/>
    <w:rsid w:val="00A147F6"/>
    <w:rsid w:val="00A14C98"/>
    <w:rsid w:val="00A16151"/>
    <w:rsid w:val="00A16EC6"/>
    <w:rsid w:val="00A17C06"/>
    <w:rsid w:val="00A2087A"/>
    <w:rsid w:val="00A2126E"/>
    <w:rsid w:val="00A21706"/>
    <w:rsid w:val="00A222D1"/>
    <w:rsid w:val="00A24F33"/>
    <w:rsid w:val="00A24FCC"/>
    <w:rsid w:val="00A26A7B"/>
    <w:rsid w:val="00A26A90"/>
    <w:rsid w:val="00A26B27"/>
    <w:rsid w:val="00A27818"/>
    <w:rsid w:val="00A30E4F"/>
    <w:rsid w:val="00A32253"/>
    <w:rsid w:val="00A32F0A"/>
    <w:rsid w:val="00A3310E"/>
    <w:rsid w:val="00A333A0"/>
    <w:rsid w:val="00A34731"/>
    <w:rsid w:val="00A367A1"/>
    <w:rsid w:val="00A377BB"/>
    <w:rsid w:val="00A37D57"/>
    <w:rsid w:val="00A37E70"/>
    <w:rsid w:val="00A40897"/>
    <w:rsid w:val="00A4152A"/>
    <w:rsid w:val="00A42A84"/>
    <w:rsid w:val="00A437E1"/>
    <w:rsid w:val="00A43987"/>
    <w:rsid w:val="00A44B96"/>
    <w:rsid w:val="00A4685E"/>
    <w:rsid w:val="00A46CAD"/>
    <w:rsid w:val="00A50717"/>
    <w:rsid w:val="00A50CD4"/>
    <w:rsid w:val="00A51191"/>
    <w:rsid w:val="00A53BCB"/>
    <w:rsid w:val="00A55CE9"/>
    <w:rsid w:val="00A56D62"/>
    <w:rsid w:val="00A56F07"/>
    <w:rsid w:val="00A5762C"/>
    <w:rsid w:val="00A600FC"/>
    <w:rsid w:val="00A60BCA"/>
    <w:rsid w:val="00A6168C"/>
    <w:rsid w:val="00A638DA"/>
    <w:rsid w:val="00A63BCE"/>
    <w:rsid w:val="00A644F9"/>
    <w:rsid w:val="00A64B4E"/>
    <w:rsid w:val="00A64ED1"/>
    <w:rsid w:val="00A652FD"/>
    <w:rsid w:val="00A65B41"/>
    <w:rsid w:val="00A65E00"/>
    <w:rsid w:val="00A663F5"/>
    <w:rsid w:val="00A66A78"/>
    <w:rsid w:val="00A67AAA"/>
    <w:rsid w:val="00A72200"/>
    <w:rsid w:val="00A72B2F"/>
    <w:rsid w:val="00A7309D"/>
    <w:rsid w:val="00A7436E"/>
    <w:rsid w:val="00A74E96"/>
    <w:rsid w:val="00A75286"/>
    <w:rsid w:val="00A75A8E"/>
    <w:rsid w:val="00A81D72"/>
    <w:rsid w:val="00A824DD"/>
    <w:rsid w:val="00A83676"/>
    <w:rsid w:val="00A83B7B"/>
    <w:rsid w:val="00A84274"/>
    <w:rsid w:val="00A84FA5"/>
    <w:rsid w:val="00A850F3"/>
    <w:rsid w:val="00A864E3"/>
    <w:rsid w:val="00A9390F"/>
    <w:rsid w:val="00A94574"/>
    <w:rsid w:val="00A95936"/>
    <w:rsid w:val="00A96265"/>
    <w:rsid w:val="00A97084"/>
    <w:rsid w:val="00A9722C"/>
    <w:rsid w:val="00AA1579"/>
    <w:rsid w:val="00AA1C2C"/>
    <w:rsid w:val="00AA2685"/>
    <w:rsid w:val="00AA26F3"/>
    <w:rsid w:val="00AA35F6"/>
    <w:rsid w:val="00AA4583"/>
    <w:rsid w:val="00AA667C"/>
    <w:rsid w:val="00AA6E91"/>
    <w:rsid w:val="00AA7439"/>
    <w:rsid w:val="00AB047E"/>
    <w:rsid w:val="00AB059E"/>
    <w:rsid w:val="00AB0B0A"/>
    <w:rsid w:val="00AB0BB7"/>
    <w:rsid w:val="00AB22C6"/>
    <w:rsid w:val="00AB2592"/>
    <w:rsid w:val="00AB2AD0"/>
    <w:rsid w:val="00AB5880"/>
    <w:rsid w:val="00AB67FC"/>
    <w:rsid w:val="00AB7AAB"/>
    <w:rsid w:val="00AC00F2"/>
    <w:rsid w:val="00AC1366"/>
    <w:rsid w:val="00AC31B5"/>
    <w:rsid w:val="00AC4200"/>
    <w:rsid w:val="00AC4EA1"/>
    <w:rsid w:val="00AC5381"/>
    <w:rsid w:val="00AC5920"/>
    <w:rsid w:val="00AD0CC6"/>
    <w:rsid w:val="00AD0E65"/>
    <w:rsid w:val="00AD2BF2"/>
    <w:rsid w:val="00AD4E90"/>
    <w:rsid w:val="00AD5422"/>
    <w:rsid w:val="00AD6908"/>
    <w:rsid w:val="00AE4179"/>
    <w:rsid w:val="00AE4425"/>
    <w:rsid w:val="00AE4FBE"/>
    <w:rsid w:val="00AE650F"/>
    <w:rsid w:val="00AE6555"/>
    <w:rsid w:val="00AE7D16"/>
    <w:rsid w:val="00AF00B2"/>
    <w:rsid w:val="00AF4CAA"/>
    <w:rsid w:val="00AF571A"/>
    <w:rsid w:val="00AF60A0"/>
    <w:rsid w:val="00AF6733"/>
    <w:rsid w:val="00AF67FC"/>
    <w:rsid w:val="00AF7666"/>
    <w:rsid w:val="00AF7DF5"/>
    <w:rsid w:val="00B001EB"/>
    <w:rsid w:val="00B006E5"/>
    <w:rsid w:val="00B01A55"/>
    <w:rsid w:val="00B024C2"/>
    <w:rsid w:val="00B07700"/>
    <w:rsid w:val="00B1338F"/>
    <w:rsid w:val="00B13921"/>
    <w:rsid w:val="00B1528C"/>
    <w:rsid w:val="00B16ACD"/>
    <w:rsid w:val="00B174B2"/>
    <w:rsid w:val="00B21487"/>
    <w:rsid w:val="00B21A76"/>
    <w:rsid w:val="00B232D1"/>
    <w:rsid w:val="00B24DB5"/>
    <w:rsid w:val="00B31F9E"/>
    <w:rsid w:val="00B3268F"/>
    <w:rsid w:val="00B32C2C"/>
    <w:rsid w:val="00B33A1A"/>
    <w:rsid w:val="00B33E6C"/>
    <w:rsid w:val="00B345DF"/>
    <w:rsid w:val="00B3628D"/>
    <w:rsid w:val="00B369C7"/>
    <w:rsid w:val="00B36DEE"/>
    <w:rsid w:val="00B371CC"/>
    <w:rsid w:val="00B4003D"/>
    <w:rsid w:val="00B41A31"/>
    <w:rsid w:val="00B41CD9"/>
    <w:rsid w:val="00B427E6"/>
    <w:rsid w:val="00B428A6"/>
    <w:rsid w:val="00B43E1F"/>
    <w:rsid w:val="00B45FBC"/>
    <w:rsid w:val="00B51A7D"/>
    <w:rsid w:val="00B51E57"/>
    <w:rsid w:val="00B535C2"/>
    <w:rsid w:val="00B55544"/>
    <w:rsid w:val="00B55FC1"/>
    <w:rsid w:val="00B637F5"/>
    <w:rsid w:val="00B642FC"/>
    <w:rsid w:val="00B64D26"/>
    <w:rsid w:val="00B64FBB"/>
    <w:rsid w:val="00B66A2A"/>
    <w:rsid w:val="00B70E22"/>
    <w:rsid w:val="00B735FC"/>
    <w:rsid w:val="00B75F52"/>
    <w:rsid w:val="00B772D0"/>
    <w:rsid w:val="00B774CB"/>
    <w:rsid w:val="00B80402"/>
    <w:rsid w:val="00B80B9A"/>
    <w:rsid w:val="00B816A4"/>
    <w:rsid w:val="00B82133"/>
    <w:rsid w:val="00B82B7D"/>
    <w:rsid w:val="00B83060"/>
    <w:rsid w:val="00B830B7"/>
    <w:rsid w:val="00B83EC4"/>
    <w:rsid w:val="00B848EA"/>
    <w:rsid w:val="00B84B2B"/>
    <w:rsid w:val="00B85DB8"/>
    <w:rsid w:val="00B85F58"/>
    <w:rsid w:val="00B90500"/>
    <w:rsid w:val="00B9176C"/>
    <w:rsid w:val="00B92908"/>
    <w:rsid w:val="00B935A4"/>
    <w:rsid w:val="00BA521C"/>
    <w:rsid w:val="00BA561A"/>
    <w:rsid w:val="00BA5896"/>
    <w:rsid w:val="00BA72C7"/>
    <w:rsid w:val="00BA7C4A"/>
    <w:rsid w:val="00BB0DC6"/>
    <w:rsid w:val="00BB15E4"/>
    <w:rsid w:val="00BB1E19"/>
    <w:rsid w:val="00BB21D1"/>
    <w:rsid w:val="00BB3283"/>
    <w:rsid w:val="00BB32F2"/>
    <w:rsid w:val="00BB4333"/>
    <w:rsid w:val="00BB4338"/>
    <w:rsid w:val="00BB45BA"/>
    <w:rsid w:val="00BB6C0E"/>
    <w:rsid w:val="00BB73DA"/>
    <w:rsid w:val="00BB7B38"/>
    <w:rsid w:val="00BC1045"/>
    <w:rsid w:val="00BC11E5"/>
    <w:rsid w:val="00BC1E5F"/>
    <w:rsid w:val="00BC4BC6"/>
    <w:rsid w:val="00BC52FD"/>
    <w:rsid w:val="00BC6E2E"/>
    <w:rsid w:val="00BC6E62"/>
    <w:rsid w:val="00BC7443"/>
    <w:rsid w:val="00BD0648"/>
    <w:rsid w:val="00BD1040"/>
    <w:rsid w:val="00BD34AA"/>
    <w:rsid w:val="00BD6182"/>
    <w:rsid w:val="00BE00D6"/>
    <w:rsid w:val="00BE0C44"/>
    <w:rsid w:val="00BE1B8B"/>
    <w:rsid w:val="00BE2A18"/>
    <w:rsid w:val="00BE2C01"/>
    <w:rsid w:val="00BE31FF"/>
    <w:rsid w:val="00BE41EC"/>
    <w:rsid w:val="00BE56FB"/>
    <w:rsid w:val="00BF08E1"/>
    <w:rsid w:val="00BF2257"/>
    <w:rsid w:val="00BF3DDE"/>
    <w:rsid w:val="00BF3F19"/>
    <w:rsid w:val="00BF55C6"/>
    <w:rsid w:val="00BF6589"/>
    <w:rsid w:val="00BF6F7F"/>
    <w:rsid w:val="00C00647"/>
    <w:rsid w:val="00C02764"/>
    <w:rsid w:val="00C04CEF"/>
    <w:rsid w:val="00C0506A"/>
    <w:rsid w:val="00C051FA"/>
    <w:rsid w:val="00C0606A"/>
    <w:rsid w:val="00C06512"/>
    <w:rsid w:val="00C0662F"/>
    <w:rsid w:val="00C11943"/>
    <w:rsid w:val="00C12E96"/>
    <w:rsid w:val="00C13379"/>
    <w:rsid w:val="00C14763"/>
    <w:rsid w:val="00C15800"/>
    <w:rsid w:val="00C16141"/>
    <w:rsid w:val="00C17962"/>
    <w:rsid w:val="00C21ED7"/>
    <w:rsid w:val="00C2363F"/>
    <w:rsid w:val="00C236C8"/>
    <w:rsid w:val="00C260B1"/>
    <w:rsid w:val="00C26E56"/>
    <w:rsid w:val="00C27896"/>
    <w:rsid w:val="00C31406"/>
    <w:rsid w:val="00C32DD3"/>
    <w:rsid w:val="00C34634"/>
    <w:rsid w:val="00C3545C"/>
    <w:rsid w:val="00C37194"/>
    <w:rsid w:val="00C40637"/>
    <w:rsid w:val="00C40989"/>
    <w:rsid w:val="00C40F6C"/>
    <w:rsid w:val="00C44238"/>
    <w:rsid w:val="00C44426"/>
    <w:rsid w:val="00C445F3"/>
    <w:rsid w:val="00C451F4"/>
    <w:rsid w:val="00C45EB1"/>
    <w:rsid w:val="00C474B1"/>
    <w:rsid w:val="00C51017"/>
    <w:rsid w:val="00C51BD0"/>
    <w:rsid w:val="00C54A3A"/>
    <w:rsid w:val="00C55566"/>
    <w:rsid w:val="00C56448"/>
    <w:rsid w:val="00C60C62"/>
    <w:rsid w:val="00C63FBF"/>
    <w:rsid w:val="00C667BE"/>
    <w:rsid w:val="00C6766B"/>
    <w:rsid w:val="00C708A8"/>
    <w:rsid w:val="00C7104E"/>
    <w:rsid w:val="00C72223"/>
    <w:rsid w:val="00C7432F"/>
    <w:rsid w:val="00C7494F"/>
    <w:rsid w:val="00C75E39"/>
    <w:rsid w:val="00C76417"/>
    <w:rsid w:val="00C7726F"/>
    <w:rsid w:val="00C80BA2"/>
    <w:rsid w:val="00C81478"/>
    <w:rsid w:val="00C823DA"/>
    <w:rsid w:val="00C8259F"/>
    <w:rsid w:val="00C82746"/>
    <w:rsid w:val="00C82C5D"/>
    <w:rsid w:val="00C8312F"/>
    <w:rsid w:val="00C84C47"/>
    <w:rsid w:val="00C858A4"/>
    <w:rsid w:val="00C86AFA"/>
    <w:rsid w:val="00C91FD7"/>
    <w:rsid w:val="00C92477"/>
    <w:rsid w:val="00C9281C"/>
    <w:rsid w:val="00C9290F"/>
    <w:rsid w:val="00C964C5"/>
    <w:rsid w:val="00CA6242"/>
    <w:rsid w:val="00CA62C5"/>
    <w:rsid w:val="00CB18D0"/>
    <w:rsid w:val="00CB1C8A"/>
    <w:rsid w:val="00CB24F5"/>
    <w:rsid w:val="00CB2663"/>
    <w:rsid w:val="00CB3BBE"/>
    <w:rsid w:val="00CB59E9"/>
    <w:rsid w:val="00CB6B1F"/>
    <w:rsid w:val="00CC071A"/>
    <w:rsid w:val="00CC0D6A"/>
    <w:rsid w:val="00CC256D"/>
    <w:rsid w:val="00CC3831"/>
    <w:rsid w:val="00CC3CCF"/>
    <w:rsid w:val="00CC3E3D"/>
    <w:rsid w:val="00CC40C5"/>
    <w:rsid w:val="00CC519B"/>
    <w:rsid w:val="00CC5B6E"/>
    <w:rsid w:val="00CD12C1"/>
    <w:rsid w:val="00CD214E"/>
    <w:rsid w:val="00CD46FA"/>
    <w:rsid w:val="00CD5973"/>
    <w:rsid w:val="00CD5E76"/>
    <w:rsid w:val="00CE31A6"/>
    <w:rsid w:val="00CE3654"/>
    <w:rsid w:val="00CE417D"/>
    <w:rsid w:val="00CF09AA"/>
    <w:rsid w:val="00CF4552"/>
    <w:rsid w:val="00CF4813"/>
    <w:rsid w:val="00CF5233"/>
    <w:rsid w:val="00CF7A9A"/>
    <w:rsid w:val="00D00CB2"/>
    <w:rsid w:val="00D01285"/>
    <w:rsid w:val="00D01448"/>
    <w:rsid w:val="00D0163A"/>
    <w:rsid w:val="00D029B8"/>
    <w:rsid w:val="00D02F60"/>
    <w:rsid w:val="00D03910"/>
    <w:rsid w:val="00D0464E"/>
    <w:rsid w:val="00D04A96"/>
    <w:rsid w:val="00D07A7B"/>
    <w:rsid w:val="00D10836"/>
    <w:rsid w:val="00D10E06"/>
    <w:rsid w:val="00D117AD"/>
    <w:rsid w:val="00D11CE6"/>
    <w:rsid w:val="00D15197"/>
    <w:rsid w:val="00D16820"/>
    <w:rsid w:val="00D169C8"/>
    <w:rsid w:val="00D16A0A"/>
    <w:rsid w:val="00D1793F"/>
    <w:rsid w:val="00D22AF5"/>
    <w:rsid w:val="00D235EA"/>
    <w:rsid w:val="00D247A9"/>
    <w:rsid w:val="00D25C7E"/>
    <w:rsid w:val="00D30D5A"/>
    <w:rsid w:val="00D32721"/>
    <w:rsid w:val="00D328A9"/>
    <w:rsid w:val="00D328DC"/>
    <w:rsid w:val="00D33387"/>
    <w:rsid w:val="00D34046"/>
    <w:rsid w:val="00D3429E"/>
    <w:rsid w:val="00D345C9"/>
    <w:rsid w:val="00D34E91"/>
    <w:rsid w:val="00D360CB"/>
    <w:rsid w:val="00D36242"/>
    <w:rsid w:val="00D402FB"/>
    <w:rsid w:val="00D41E6A"/>
    <w:rsid w:val="00D43A4A"/>
    <w:rsid w:val="00D451E4"/>
    <w:rsid w:val="00D45FDF"/>
    <w:rsid w:val="00D47D7A"/>
    <w:rsid w:val="00D50ABD"/>
    <w:rsid w:val="00D51A86"/>
    <w:rsid w:val="00D52B0E"/>
    <w:rsid w:val="00D55290"/>
    <w:rsid w:val="00D57791"/>
    <w:rsid w:val="00D6046A"/>
    <w:rsid w:val="00D615A9"/>
    <w:rsid w:val="00D62870"/>
    <w:rsid w:val="00D655D9"/>
    <w:rsid w:val="00D65872"/>
    <w:rsid w:val="00D676F3"/>
    <w:rsid w:val="00D700BB"/>
    <w:rsid w:val="00D704E2"/>
    <w:rsid w:val="00D70EF5"/>
    <w:rsid w:val="00D71024"/>
    <w:rsid w:val="00D715D3"/>
    <w:rsid w:val="00D71A25"/>
    <w:rsid w:val="00D71FCF"/>
    <w:rsid w:val="00D72A54"/>
    <w:rsid w:val="00D72CC1"/>
    <w:rsid w:val="00D73D8A"/>
    <w:rsid w:val="00D74929"/>
    <w:rsid w:val="00D761D4"/>
    <w:rsid w:val="00D76EC9"/>
    <w:rsid w:val="00D80436"/>
    <w:rsid w:val="00D80E7D"/>
    <w:rsid w:val="00D81397"/>
    <w:rsid w:val="00D8475E"/>
    <w:rsid w:val="00D848B9"/>
    <w:rsid w:val="00D856F2"/>
    <w:rsid w:val="00D90E69"/>
    <w:rsid w:val="00D91368"/>
    <w:rsid w:val="00D92DE1"/>
    <w:rsid w:val="00D93106"/>
    <w:rsid w:val="00D933E9"/>
    <w:rsid w:val="00D9505D"/>
    <w:rsid w:val="00D953D0"/>
    <w:rsid w:val="00D958AA"/>
    <w:rsid w:val="00D959F5"/>
    <w:rsid w:val="00D96884"/>
    <w:rsid w:val="00D96A87"/>
    <w:rsid w:val="00DA24CF"/>
    <w:rsid w:val="00DA2E20"/>
    <w:rsid w:val="00DA3052"/>
    <w:rsid w:val="00DA3692"/>
    <w:rsid w:val="00DA3FDD"/>
    <w:rsid w:val="00DA43A9"/>
    <w:rsid w:val="00DA556C"/>
    <w:rsid w:val="00DA7017"/>
    <w:rsid w:val="00DA7028"/>
    <w:rsid w:val="00DB1AD2"/>
    <w:rsid w:val="00DB1C10"/>
    <w:rsid w:val="00DB2445"/>
    <w:rsid w:val="00DB2B58"/>
    <w:rsid w:val="00DB388C"/>
    <w:rsid w:val="00DB42DB"/>
    <w:rsid w:val="00DB5206"/>
    <w:rsid w:val="00DB6276"/>
    <w:rsid w:val="00DB63F5"/>
    <w:rsid w:val="00DB73F4"/>
    <w:rsid w:val="00DB740B"/>
    <w:rsid w:val="00DC07AC"/>
    <w:rsid w:val="00DC1C6B"/>
    <w:rsid w:val="00DC247A"/>
    <w:rsid w:val="00DC2C2E"/>
    <w:rsid w:val="00DC350F"/>
    <w:rsid w:val="00DC4854"/>
    <w:rsid w:val="00DC4AF0"/>
    <w:rsid w:val="00DC4F27"/>
    <w:rsid w:val="00DC7886"/>
    <w:rsid w:val="00DD01C8"/>
    <w:rsid w:val="00DD0CF2"/>
    <w:rsid w:val="00DD1E71"/>
    <w:rsid w:val="00DE00AF"/>
    <w:rsid w:val="00DE0606"/>
    <w:rsid w:val="00DE1554"/>
    <w:rsid w:val="00DE20A2"/>
    <w:rsid w:val="00DE2901"/>
    <w:rsid w:val="00DE2C20"/>
    <w:rsid w:val="00DE3EAB"/>
    <w:rsid w:val="00DE590F"/>
    <w:rsid w:val="00DE78C6"/>
    <w:rsid w:val="00DE7DC1"/>
    <w:rsid w:val="00DF3AF4"/>
    <w:rsid w:val="00DF3F7E"/>
    <w:rsid w:val="00DF4420"/>
    <w:rsid w:val="00DF5258"/>
    <w:rsid w:val="00DF7648"/>
    <w:rsid w:val="00E00E29"/>
    <w:rsid w:val="00E02BAB"/>
    <w:rsid w:val="00E04CEB"/>
    <w:rsid w:val="00E060BC"/>
    <w:rsid w:val="00E11420"/>
    <w:rsid w:val="00E132FB"/>
    <w:rsid w:val="00E13753"/>
    <w:rsid w:val="00E14157"/>
    <w:rsid w:val="00E14957"/>
    <w:rsid w:val="00E14E6B"/>
    <w:rsid w:val="00E16FF5"/>
    <w:rsid w:val="00E170B7"/>
    <w:rsid w:val="00E171A8"/>
    <w:rsid w:val="00E177DD"/>
    <w:rsid w:val="00E20900"/>
    <w:rsid w:val="00E20C7F"/>
    <w:rsid w:val="00E21881"/>
    <w:rsid w:val="00E2396E"/>
    <w:rsid w:val="00E24728"/>
    <w:rsid w:val="00E276AC"/>
    <w:rsid w:val="00E34A35"/>
    <w:rsid w:val="00E35297"/>
    <w:rsid w:val="00E36D2C"/>
    <w:rsid w:val="00E37C2F"/>
    <w:rsid w:val="00E41C28"/>
    <w:rsid w:val="00E45022"/>
    <w:rsid w:val="00E46308"/>
    <w:rsid w:val="00E51E17"/>
    <w:rsid w:val="00E52DAB"/>
    <w:rsid w:val="00E52E1F"/>
    <w:rsid w:val="00E539B0"/>
    <w:rsid w:val="00E54CF8"/>
    <w:rsid w:val="00E55994"/>
    <w:rsid w:val="00E60285"/>
    <w:rsid w:val="00E60606"/>
    <w:rsid w:val="00E60C66"/>
    <w:rsid w:val="00E6164D"/>
    <w:rsid w:val="00E618C9"/>
    <w:rsid w:val="00E62774"/>
    <w:rsid w:val="00E6307C"/>
    <w:rsid w:val="00E636FA"/>
    <w:rsid w:val="00E64243"/>
    <w:rsid w:val="00E66C50"/>
    <w:rsid w:val="00E679D3"/>
    <w:rsid w:val="00E70FB0"/>
    <w:rsid w:val="00E71208"/>
    <w:rsid w:val="00E71444"/>
    <w:rsid w:val="00E71C91"/>
    <w:rsid w:val="00E720A1"/>
    <w:rsid w:val="00E727FA"/>
    <w:rsid w:val="00E75DDA"/>
    <w:rsid w:val="00E7720E"/>
    <w:rsid w:val="00E773E8"/>
    <w:rsid w:val="00E83ADD"/>
    <w:rsid w:val="00E83FA1"/>
    <w:rsid w:val="00E84F38"/>
    <w:rsid w:val="00E85623"/>
    <w:rsid w:val="00E87441"/>
    <w:rsid w:val="00E87B1E"/>
    <w:rsid w:val="00E91FAE"/>
    <w:rsid w:val="00E93BBD"/>
    <w:rsid w:val="00E95D1A"/>
    <w:rsid w:val="00E96D91"/>
    <w:rsid w:val="00E96E3F"/>
    <w:rsid w:val="00E97C69"/>
    <w:rsid w:val="00E97ECA"/>
    <w:rsid w:val="00EA270C"/>
    <w:rsid w:val="00EA3BDD"/>
    <w:rsid w:val="00EA4974"/>
    <w:rsid w:val="00EA532E"/>
    <w:rsid w:val="00EA5B23"/>
    <w:rsid w:val="00EB06D9"/>
    <w:rsid w:val="00EB1534"/>
    <w:rsid w:val="00EB192B"/>
    <w:rsid w:val="00EB19ED"/>
    <w:rsid w:val="00EB1CAB"/>
    <w:rsid w:val="00EB1CB7"/>
    <w:rsid w:val="00EB303F"/>
    <w:rsid w:val="00EC0A5D"/>
    <w:rsid w:val="00EC0F5A"/>
    <w:rsid w:val="00EC125A"/>
    <w:rsid w:val="00EC2AB6"/>
    <w:rsid w:val="00EC342E"/>
    <w:rsid w:val="00EC4265"/>
    <w:rsid w:val="00EC4843"/>
    <w:rsid w:val="00EC4CEB"/>
    <w:rsid w:val="00EC51AA"/>
    <w:rsid w:val="00EC58C1"/>
    <w:rsid w:val="00EC659E"/>
    <w:rsid w:val="00EC6E4C"/>
    <w:rsid w:val="00ED2072"/>
    <w:rsid w:val="00ED2AE0"/>
    <w:rsid w:val="00ED31BC"/>
    <w:rsid w:val="00ED36D2"/>
    <w:rsid w:val="00ED5553"/>
    <w:rsid w:val="00ED5E36"/>
    <w:rsid w:val="00ED666C"/>
    <w:rsid w:val="00ED6961"/>
    <w:rsid w:val="00EE0F12"/>
    <w:rsid w:val="00EE277F"/>
    <w:rsid w:val="00EE3BD2"/>
    <w:rsid w:val="00EE7678"/>
    <w:rsid w:val="00EF0AA8"/>
    <w:rsid w:val="00EF0B96"/>
    <w:rsid w:val="00EF3002"/>
    <w:rsid w:val="00EF3486"/>
    <w:rsid w:val="00EF47AF"/>
    <w:rsid w:val="00EF53B6"/>
    <w:rsid w:val="00F00B73"/>
    <w:rsid w:val="00F02651"/>
    <w:rsid w:val="00F05FAB"/>
    <w:rsid w:val="00F10500"/>
    <w:rsid w:val="00F10EF2"/>
    <w:rsid w:val="00F115CA"/>
    <w:rsid w:val="00F13A09"/>
    <w:rsid w:val="00F14817"/>
    <w:rsid w:val="00F14EBA"/>
    <w:rsid w:val="00F1510F"/>
    <w:rsid w:val="00F1533A"/>
    <w:rsid w:val="00F15E5A"/>
    <w:rsid w:val="00F17F0A"/>
    <w:rsid w:val="00F21F69"/>
    <w:rsid w:val="00F22A41"/>
    <w:rsid w:val="00F2668F"/>
    <w:rsid w:val="00F2742F"/>
    <w:rsid w:val="00F2753B"/>
    <w:rsid w:val="00F305F2"/>
    <w:rsid w:val="00F32075"/>
    <w:rsid w:val="00F33A2B"/>
    <w:rsid w:val="00F33F8B"/>
    <w:rsid w:val="00F340B2"/>
    <w:rsid w:val="00F34FC9"/>
    <w:rsid w:val="00F3506A"/>
    <w:rsid w:val="00F35B7B"/>
    <w:rsid w:val="00F40309"/>
    <w:rsid w:val="00F43390"/>
    <w:rsid w:val="00F443B2"/>
    <w:rsid w:val="00F445B6"/>
    <w:rsid w:val="00F455A0"/>
    <w:rsid w:val="00F458D8"/>
    <w:rsid w:val="00F47316"/>
    <w:rsid w:val="00F47344"/>
    <w:rsid w:val="00F50237"/>
    <w:rsid w:val="00F50B89"/>
    <w:rsid w:val="00F517C7"/>
    <w:rsid w:val="00F528B1"/>
    <w:rsid w:val="00F53596"/>
    <w:rsid w:val="00F54932"/>
    <w:rsid w:val="00F55BA8"/>
    <w:rsid w:val="00F55DB1"/>
    <w:rsid w:val="00F56ACA"/>
    <w:rsid w:val="00F600FE"/>
    <w:rsid w:val="00F62E4D"/>
    <w:rsid w:val="00F645A4"/>
    <w:rsid w:val="00F65929"/>
    <w:rsid w:val="00F66B34"/>
    <w:rsid w:val="00F66E54"/>
    <w:rsid w:val="00F675B9"/>
    <w:rsid w:val="00F711C9"/>
    <w:rsid w:val="00F721BB"/>
    <w:rsid w:val="00F726D8"/>
    <w:rsid w:val="00F741F6"/>
    <w:rsid w:val="00F74C59"/>
    <w:rsid w:val="00F74ECB"/>
    <w:rsid w:val="00F75948"/>
    <w:rsid w:val="00F75C3A"/>
    <w:rsid w:val="00F76F18"/>
    <w:rsid w:val="00F77ECF"/>
    <w:rsid w:val="00F80443"/>
    <w:rsid w:val="00F82850"/>
    <w:rsid w:val="00F82E30"/>
    <w:rsid w:val="00F831CB"/>
    <w:rsid w:val="00F8400F"/>
    <w:rsid w:val="00F848A3"/>
    <w:rsid w:val="00F848CA"/>
    <w:rsid w:val="00F84ACF"/>
    <w:rsid w:val="00F85742"/>
    <w:rsid w:val="00F85BF8"/>
    <w:rsid w:val="00F870C1"/>
    <w:rsid w:val="00F871CE"/>
    <w:rsid w:val="00F87802"/>
    <w:rsid w:val="00F87F2A"/>
    <w:rsid w:val="00F90DB4"/>
    <w:rsid w:val="00F92060"/>
    <w:rsid w:val="00F924E0"/>
    <w:rsid w:val="00F92C0A"/>
    <w:rsid w:val="00F937BE"/>
    <w:rsid w:val="00F9415B"/>
    <w:rsid w:val="00FA0A59"/>
    <w:rsid w:val="00FA12C5"/>
    <w:rsid w:val="00FA13C2"/>
    <w:rsid w:val="00FA20E6"/>
    <w:rsid w:val="00FA566A"/>
    <w:rsid w:val="00FA6F92"/>
    <w:rsid w:val="00FA7278"/>
    <w:rsid w:val="00FA7F91"/>
    <w:rsid w:val="00FB121C"/>
    <w:rsid w:val="00FB1CDD"/>
    <w:rsid w:val="00FB1FBF"/>
    <w:rsid w:val="00FB222A"/>
    <w:rsid w:val="00FB2C2F"/>
    <w:rsid w:val="00FB305C"/>
    <w:rsid w:val="00FB514F"/>
    <w:rsid w:val="00FC2E3D"/>
    <w:rsid w:val="00FC3BDE"/>
    <w:rsid w:val="00FC64D8"/>
    <w:rsid w:val="00FD1DBE"/>
    <w:rsid w:val="00FD25A7"/>
    <w:rsid w:val="00FD27B6"/>
    <w:rsid w:val="00FD3689"/>
    <w:rsid w:val="00FD42A3"/>
    <w:rsid w:val="00FD4BC0"/>
    <w:rsid w:val="00FD6380"/>
    <w:rsid w:val="00FD7468"/>
    <w:rsid w:val="00FD7CE0"/>
    <w:rsid w:val="00FE0B3B"/>
    <w:rsid w:val="00FE1BE2"/>
    <w:rsid w:val="00FE3849"/>
    <w:rsid w:val="00FE3DAC"/>
    <w:rsid w:val="00FE47F5"/>
    <w:rsid w:val="00FE49E9"/>
    <w:rsid w:val="00FE690E"/>
    <w:rsid w:val="00FE730A"/>
    <w:rsid w:val="00FF0189"/>
    <w:rsid w:val="00FF132F"/>
    <w:rsid w:val="00FF1DD7"/>
    <w:rsid w:val="00FF1E0D"/>
    <w:rsid w:val="00FF3443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D9FC2"/>
  <w15:docId w15:val="{9D22CE8B-D4F1-4F4A-A323-D233881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373F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F40"/>
    <w:rPr>
      <w:color w:val="0000FF" w:themeColor="hyperlink"/>
      <w:u w:val="single"/>
    </w:rPr>
  </w:style>
  <w:style w:type="paragraph" w:customStyle="1" w:styleId="CM1">
    <w:name w:val="CM1"/>
    <w:basedOn w:val="Normalny"/>
    <w:next w:val="Normalny"/>
    <w:uiPriority w:val="99"/>
    <w:rsid w:val="001360ED"/>
    <w:pPr>
      <w:widowControl/>
      <w:spacing w:line="240" w:lineRule="auto"/>
    </w:pPr>
    <w:rPr>
      <w:rFonts w:eastAsia="Times New Roman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1360ED"/>
    <w:pPr>
      <w:widowControl/>
      <w:spacing w:line="240" w:lineRule="auto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A7220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445"/>
    <w:rPr>
      <w:color w:val="605E5C"/>
      <w:shd w:val="clear" w:color="auto" w:fill="E1DFDD"/>
    </w:rPr>
  </w:style>
  <w:style w:type="character" w:customStyle="1" w:styleId="bold">
    <w:name w:val="bold"/>
    <w:basedOn w:val="Domylnaczcionkaakapitu"/>
    <w:rsid w:val="008158AE"/>
  </w:style>
  <w:style w:type="character" w:customStyle="1" w:styleId="act">
    <w:name w:val="act"/>
    <w:basedOn w:val="Domylnaczcionkaakapitu"/>
    <w:rsid w:val="00C474B1"/>
  </w:style>
  <w:style w:type="paragraph" w:customStyle="1" w:styleId="text-justify">
    <w:name w:val="text-justify"/>
    <w:basedOn w:val="Normalny"/>
    <w:rsid w:val="00C474B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cnjxg42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992B67-1733-4921-AB96-A45554A8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Gać Małgorzata</dc:creator>
  <cp:lastModifiedBy>KGHM</cp:lastModifiedBy>
  <cp:revision>2</cp:revision>
  <cp:lastPrinted>2023-11-30T11:43:00Z</cp:lastPrinted>
  <dcterms:created xsi:type="dcterms:W3CDTF">2024-02-21T09:12:00Z</dcterms:created>
  <dcterms:modified xsi:type="dcterms:W3CDTF">2024-02-21T09:12:00Z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SIP_Label_ffd642cb-f5ac-4f9c-8f91-3377ed972e0d_Enabled">
    <vt:lpwstr>True</vt:lpwstr>
  </property>
  <property fmtid="{D5CDD505-2E9C-101B-9397-08002B2CF9AE}" pid="5" name="MSIP_Label_ffd642cb-f5ac-4f9c-8f91-3377ed972e0d_SiteId">
    <vt:lpwstr>29bb5b9c-200a-4906-89ef-c651c86ab301</vt:lpwstr>
  </property>
  <property fmtid="{D5CDD505-2E9C-101B-9397-08002B2CF9AE}" pid="6" name="MSIP_Label_ffd642cb-f5ac-4f9c-8f91-3377ed972e0d_Owner">
    <vt:lpwstr>Wioletta.Krenc@bgk.pl</vt:lpwstr>
  </property>
  <property fmtid="{D5CDD505-2E9C-101B-9397-08002B2CF9AE}" pid="7" name="MSIP_Label_ffd642cb-f5ac-4f9c-8f91-3377ed972e0d_SetDate">
    <vt:lpwstr>2021-04-20T07:25:18.7524865Z</vt:lpwstr>
  </property>
  <property fmtid="{D5CDD505-2E9C-101B-9397-08002B2CF9AE}" pid="8" name="MSIP_Label_ffd642cb-f5ac-4f9c-8f91-3377ed972e0d_Name">
    <vt:lpwstr>Wewnętrzne</vt:lpwstr>
  </property>
  <property fmtid="{D5CDD505-2E9C-101B-9397-08002B2CF9AE}" pid="9" name="MSIP_Label_ffd642cb-f5ac-4f9c-8f91-3377ed972e0d_Application">
    <vt:lpwstr>Microsoft Azure Information Protection</vt:lpwstr>
  </property>
  <property fmtid="{D5CDD505-2E9C-101B-9397-08002B2CF9AE}" pid="10" name="MSIP_Label_ffd642cb-f5ac-4f9c-8f91-3377ed972e0d_ActionId">
    <vt:lpwstr>64bb2883-bd9c-409a-b281-f86b97c8bc1b</vt:lpwstr>
  </property>
  <property fmtid="{D5CDD505-2E9C-101B-9397-08002B2CF9AE}" pid="11" name="MSIP_Label_ffd642cb-f5ac-4f9c-8f91-3377ed972e0d_Extended_MSFT_Method">
    <vt:lpwstr>Manual</vt:lpwstr>
  </property>
  <property fmtid="{D5CDD505-2E9C-101B-9397-08002B2CF9AE}" pid="12" name="MSIP_Label_52a0fa98-7deb-4b97-a58b-3087d9cf6647_Enabled">
    <vt:lpwstr>true</vt:lpwstr>
  </property>
  <property fmtid="{D5CDD505-2E9C-101B-9397-08002B2CF9AE}" pid="13" name="MSIP_Label_52a0fa98-7deb-4b97-a58b-3087d9cf6647_SetDate">
    <vt:lpwstr>2022-08-12T09:58:17Z</vt:lpwstr>
  </property>
  <property fmtid="{D5CDD505-2E9C-101B-9397-08002B2CF9AE}" pid="14" name="MSIP_Label_52a0fa98-7deb-4b97-a58b-3087d9cf6647_Method">
    <vt:lpwstr>Privileged</vt:lpwstr>
  </property>
  <property fmtid="{D5CDD505-2E9C-101B-9397-08002B2CF9AE}" pid="15" name="MSIP_Label_52a0fa98-7deb-4b97-a58b-3087d9cf6647_Name">
    <vt:lpwstr>52a0fa98-7deb-4b97-a58b-3087d9cf6647</vt:lpwstr>
  </property>
  <property fmtid="{D5CDD505-2E9C-101B-9397-08002B2CF9AE}" pid="16" name="MSIP_Label_52a0fa98-7deb-4b97-a58b-3087d9cf6647_SiteId">
    <vt:lpwstr>29bb5b9c-200a-4906-89ef-c651c86ab301</vt:lpwstr>
  </property>
  <property fmtid="{D5CDD505-2E9C-101B-9397-08002B2CF9AE}" pid="17" name="MSIP_Label_52a0fa98-7deb-4b97-a58b-3087d9cf6647_ActionId">
    <vt:lpwstr>64bb2883-bd9c-409a-b281-f86b97c8bc1b</vt:lpwstr>
  </property>
  <property fmtid="{D5CDD505-2E9C-101B-9397-08002B2CF9AE}" pid="18" name="MSIP_Label_52a0fa98-7deb-4b97-a58b-3087d9cf6647_ContentBits">
    <vt:lpwstr>0</vt:lpwstr>
  </property>
  <property fmtid="{D5CDD505-2E9C-101B-9397-08002B2CF9AE}" pid="19" name="MFCATEGORY">
    <vt:lpwstr>InformacjePubliczneInformacjeSektoraPublicznego</vt:lpwstr>
  </property>
  <property fmtid="{D5CDD505-2E9C-101B-9397-08002B2CF9AE}" pid="20" name="MFClassifiedBy">
    <vt:lpwstr>UxC4dwLulzfINJ8nQH+xvX5LNGipWa4BRSZhPgxsCvmI0ZfvKgT1YDiKa1lUnRweJvH0zGaQlf8drRONEqPt/w==</vt:lpwstr>
  </property>
  <property fmtid="{D5CDD505-2E9C-101B-9397-08002B2CF9AE}" pid="21" name="MFClassificationDate">
    <vt:lpwstr>2022-08-11T11:46:41.2152760+02:00</vt:lpwstr>
  </property>
  <property fmtid="{D5CDD505-2E9C-101B-9397-08002B2CF9AE}" pid="22" name="MFClassifiedBySID">
    <vt:lpwstr>UxC4dwLulzfINJ8nQH+xvX5LNGipWa4BRSZhPgxsCvm42mrIC/DSDv0ggS+FjUN/2v1BBotkLlY5aAiEhoi6uUSJt12u+OWfPGW68dr+BCArZ1nDy5YabPhnh20/IsoP</vt:lpwstr>
  </property>
  <property fmtid="{D5CDD505-2E9C-101B-9397-08002B2CF9AE}" pid="23" name="MFGRNItemId">
    <vt:lpwstr>GRN-56722858-c770-4e57-9723-11c154eead53</vt:lpwstr>
  </property>
  <property fmtid="{D5CDD505-2E9C-101B-9397-08002B2CF9AE}" pid="24" name="MFHash">
    <vt:lpwstr>QIi3Ky3G2iH0KI/tCiKBfPoUapCcFKOp1A0SXM0Tyss=</vt:lpwstr>
  </property>
  <property fmtid="{D5CDD505-2E9C-101B-9397-08002B2CF9AE}" pid="25" name="DLPManualFileClassification">
    <vt:lpwstr>{2755b7d9-e53d-4779-a40c-03797dcf43b3}</vt:lpwstr>
  </property>
  <property fmtid="{D5CDD505-2E9C-101B-9397-08002B2CF9AE}" pid="26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