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0269" w14:textId="6015B763" w:rsidR="008D09DB" w:rsidRPr="00AD41BF" w:rsidRDefault="00E66F78" w:rsidP="008D09DB">
      <w:pPr>
        <w:pStyle w:val="OZNPROJEKTUwskazaniedatylubwersjiprojektu"/>
      </w:pPr>
      <w:r>
        <w:t>Projekt</w:t>
      </w:r>
      <w:r w:rsidR="006C2F88">
        <w:t xml:space="preserve"> z </w:t>
      </w:r>
      <w:r w:rsidR="00885287">
        <w:t xml:space="preserve">dnia </w:t>
      </w:r>
      <w:r w:rsidR="001042BB">
        <w:t>2</w:t>
      </w:r>
      <w:r w:rsidR="0046660D">
        <w:t>1</w:t>
      </w:r>
      <w:r w:rsidR="007F04B2">
        <w:t>.02.</w:t>
      </w:r>
      <w:r w:rsidR="006C2F88">
        <w:t xml:space="preserve">2024 r. </w:t>
      </w:r>
    </w:p>
    <w:p w14:paraId="21143E9A" w14:textId="77777777" w:rsidR="008D09DB" w:rsidRPr="00AD41BF" w:rsidRDefault="008D09DB" w:rsidP="008D09DB">
      <w:pPr>
        <w:pStyle w:val="OZNRODZAKTUtznustawalubrozporzdzenieiorganwydajcy"/>
      </w:pPr>
      <w:r w:rsidRPr="00AD41BF">
        <w:t>USTAWA</w:t>
      </w:r>
    </w:p>
    <w:p w14:paraId="20B26639" w14:textId="2A266FCF" w:rsidR="008D09DB" w:rsidRPr="00AD41BF" w:rsidRDefault="00B75C13" w:rsidP="008D09DB">
      <w:pPr>
        <w:pStyle w:val="DATAAKTUdatauchwalenialubwydaniaaktu"/>
      </w:pPr>
      <w:r>
        <w:t>z dnia</w:t>
      </w:r>
      <w:r w:rsidR="00204987">
        <w:t xml:space="preserve"> …</w:t>
      </w:r>
    </w:p>
    <w:p w14:paraId="77086F19" w14:textId="297BCE10" w:rsidR="008D09DB" w:rsidRPr="00AD41BF" w:rsidRDefault="008D09DB" w:rsidP="008D09DB">
      <w:pPr>
        <w:pStyle w:val="TYTUAKTUprzedmiotregulacjiustawylubrozporzdzenia"/>
      </w:pPr>
      <w:r w:rsidRPr="00AD41BF">
        <w:t>o zmianie ustawy – Prawo budowlane oraz niektórych innych ustaw</w:t>
      </w:r>
      <w:r w:rsidRPr="00AD41BF">
        <w:rPr>
          <w:rStyle w:val="IGPindeksgrnyipogrubienie"/>
        </w:rPr>
        <w:footnoteReference w:id="1"/>
      </w:r>
      <w:bookmarkStart w:id="0" w:name="_Hlk95204138"/>
      <w:r w:rsidRPr="00AD41BF">
        <w:rPr>
          <w:rStyle w:val="IGPindeksgrnyipogrubienie"/>
        </w:rPr>
        <w:t>)</w:t>
      </w:r>
      <w:bookmarkEnd w:id="0"/>
    </w:p>
    <w:p w14:paraId="199AFC7C" w14:textId="20F5A98A" w:rsidR="008D09DB" w:rsidRPr="00AD41BF" w:rsidRDefault="008D09DB" w:rsidP="008D09DB">
      <w:pPr>
        <w:pStyle w:val="ARTartustawynprozporzdzenia"/>
      </w:pPr>
      <w:r w:rsidRPr="00AD41BF">
        <w:rPr>
          <w:rStyle w:val="Ppogrubienie"/>
        </w:rPr>
        <w:t>Art.</w:t>
      </w:r>
      <w:r w:rsidR="004D48D0">
        <w:rPr>
          <w:rStyle w:val="Ppogrubienie"/>
        </w:rPr>
        <w:t> </w:t>
      </w:r>
      <w:r w:rsidRPr="00AD41BF">
        <w:rPr>
          <w:rStyle w:val="Ppogrubienie"/>
        </w:rPr>
        <w:t>1.</w:t>
      </w:r>
      <w:r w:rsidR="004D48D0">
        <w:t> </w:t>
      </w:r>
      <w:r w:rsidRPr="00AD41BF">
        <w:t>W</w:t>
      </w:r>
      <w:r w:rsidR="00E66F78">
        <w:t xml:space="preserve"> </w:t>
      </w:r>
      <w:r w:rsidRPr="00AD41BF">
        <w:t>ustawie z</w:t>
      </w:r>
      <w:r w:rsidR="00E66F78">
        <w:t xml:space="preserve"> </w:t>
      </w:r>
      <w:r w:rsidRPr="00AD41BF">
        <w:t>dnia 7</w:t>
      </w:r>
      <w:r w:rsidR="00E66F78">
        <w:t xml:space="preserve"> </w:t>
      </w:r>
      <w:r w:rsidRPr="00AD41BF">
        <w:t>lipca 1994</w:t>
      </w:r>
      <w:r w:rsidR="00E66F78">
        <w:t xml:space="preserve"> </w:t>
      </w:r>
      <w:r w:rsidRPr="00AD41BF">
        <w:t xml:space="preserve">r. </w:t>
      </w:r>
      <w:bookmarkStart w:id="1" w:name="_Hlk76562004"/>
      <w:r w:rsidRPr="00AD41BF">
        <w:t xml:space="preserve">– </w:t>
      </w:r>
      <w:bookmarkEnd w:id="1"/>
      <w:r w:rsidRPr="00AD41BF">
        <w:t>Prawo budowlane (</w:t>
      </w:r>
      <w:r w:rsidR="0063235E" w:rsidRPr="00AD41BF">
        <w:t>Dz.</w:t>
      </w:r>
      <w:r w:rsidR="00E66F78">
        <w:t xml:space="preserve"> </w:t>
      </w:r>
      <w:r w:rsidR="0063235E" w:rsidRPr="00AD41BF">
        <w:t>U.</w:t>
      </w:r>
      <w:r w:rsidRPr="00AD41BF">
        <w:t xml:space="preserve"> z</w:t>
      </w:r>
      <w:r w:rsidR="00E66F78">
        <w:t xml:space="preserve"> </w:t>
      </w:r>
      <w:r w:rsidR="007C27DA" w:rsidRPr="00AD41BF">
        <w:t>202</w:t>
      </w:r>
      <w:r w:rsidR="007C27DA">
        <w:t>3</w:t>
      </w:r>
      <w:r w:rsidR="00E66F78">
        <w:t xml:space="preserve"> </w:t>
      </w:r>
      <w:r w:rsidRPr="00AD41BF">
        <w:t>r.</w:t>
      </w:r>
      <w:r w:rsidR="0063235E" w:rsidRPr="00AD41BF">
        <w:t xml:space="preserve"> poz.</w:t>
      </w:r>
      <w:r w:rsidR="00E66F78">
        <w:t xml:space="preserve"> </w:t>
      </w:r>
      <w:r w:rsidR="007C27DA">
        <w:t>682</w:t>
      </w:r>
      <w:r w:rsidR="00D11519">
        <w:t>,</w:t>
      </w:r>
      <w:r w:rsidR="002743DB">
        <w:t xml:space="preserve"> </w:t>
      </w:r>
      <w:r w:rsidR="00885287">
        <w:t>z późn. zm.</w:t>
      </w:r>
      <w:r w:rsidR="00885287">
        <w:rPr>
          <w:rStyle w:val="Odwoanieprzypisudolnego"/>
        </w:rPr>
        <w:footnoteReference w:id="2"/>
      </w:r>
      <w:r w:rsidR="00382827" w:rsidRPr="00A23AE6">
        <w:rPr>
          <w:rStyle w:val="IGPindeksgrnyipogrubienie"/>
        </w:rPr>
        <w:t>)</w:t>
      </w:r>
      <w:r w:rsidR="00382827">
        <w:t>)</w:t>
      </w:r>
      <w:r w:rsidRPr="00AD41BF">
        <w:t xml:space="preserve"> wprowadza się następujące zmiany:</w:t>
      </w:r>
    </w:p>
    <w:p w14:paraId="69D4D1D3" w14:textId="2B218F30" w:rsidR="00005702" w:rsidRPr="00AD41BF" w:rsidRDefault="00780F0F" w:rsidP="00A30F69">
      <w:pPr>
        <w:pStyle w:val="PKTpunkt"/>
      </w:pPr>
      <w:r w:rsidRPr="00AD41BF">
        <w:t>1)</w:t>
      </w:r>
      <w:r w:rsidRPr="00AD41BF">
        <w:tab/>
      </w:r>
      <w:r w:rsidR="008E156E" w:rsidRPr="00AD41BF">
        <w:t>w</w:t>
      </w:r>
      <w:r w:rsidR="0063235E" w:rsidRPr="00AD41BF">
        <w:t xml:space="preserve"> art.</w:t>
      </w:r>
      <w:r w:rsidR="00E66F78">
        <w:t xml:space="preserve"> </w:t>
      </w:r>
      <w:r w:rsidR="00777E27" w:rsidRPr="00AD41BF">
        <w:t>3</w:t>
      </w:r>
      <w:r w:rsidR="00005702" w:rsidRPr="00AD41BF">
        <w:t>:</w:t>
      </w:r>
    </w:p>
    <w:p w14:paraId="24826F02" w14:textId="3F7AC0A3" w:rsidR="00005702" w:rsidRPr="00AD41BF" w:rsidRDefault="00005702" w:rsidP="005130E3">
      <w:pPr>
        <w:pStyle w:val="LITlitera"/>
      </w:pPr>
      <w:r w:rsidRPr="00AD41BF">
        <w:t>a)</w:t>
      </w:r>
      <w:r w:rsidR="005130E3" w:rsidRPr="00AD41BF">
        <w:tab/>
      </w:r>
      <w:r w:rsidR="0062092D" w:rsidRPr="00AD41BF">
        <w:t>po</w:t>
      </w:r>
      <w:r w:rsidR="0063235E" w:rsidRPr="00AD41BF">
        <w:t xml:space="preserve"> pkt</w:t>
      </w:r>
      <w:r w:rsidR="00E66F78">
        <w:t xml:space="preserve"> </w:t>
      </w:r>
      <w:r w:rsidRPr="00AD41BF">
        <w:t>5a dodaje się pkt 5b i 5c w brzmieniu:</w:t>
      </w:r>
    </w:p>
    <w:p w14:paraId="3AE97406" w14:textId="311B0730" w:rsidR="00CB6930" w:rsidRPr="00AD41BF" w:rsidRDefault="00E66F78" w:rsidP="005130E3">
      <w:pPr>
        <w:pStyle w:val="ZLITPKTzmpktliter"/>
      </w:pPr>
      <w:r>
        <w:t>„</w:t>
      </w:r>
      <w:r w:rsidR="00005702" w:rsidRPr="00AD41BF">
        <w:t>5b)</w:t>
      </w:r>
      <w:r w:rsidR="00204987">
        <w:t xml:space="preserve"> </w:t>
      </w:r>
      <w:r w:rsidR="00CB6930" w:rsidRPr="00AD41BF">
        <w:t>przydomowym schronie – należy przez to rozumieć wolno</w:t>
      </w:r>
      <w:r w:rsidR="001158CA" w:rsidRPr="00AD41BF">
        <w:t xml:space="preserve"> </w:t>
      </w:r>
      <w:r w:rsidR="00CB6930" w:rsidRPr="00AD41BF">
        <w:t xml:space="preserve">stojącą budowlę ochronną o konstrukcji zamkniętej i hermetycznej, o powierzchni </w:t>
      </w:r>
      <w:r w:rsidR="008C529B" w:rsidRPr="00AD41BF">
        <w:t xml:space="preserve">użytkowej </w:t>
      </w:r>
      <w:r w:rsidR="00CB6930" w:rsidRPr="00AD41BF">
        <w:t>do 35</w:t>
      </w:r>
      <w:r w:rsidR="000C004D" w:rsidRPr="00AD41BF">
        <w:t xml:space="preserve"> m</w:t>
      </w:r>
      <w:r w:rsidR="000C004D" w:rsidRPr="00AD41BF">
        <w:rPr>
          <w:rStyle w:val="IGindeksgrny"/>
        </w:rPr>
        <w:t>2</w:t>
      </w:r>
      <w:r w:rsidR="001158CA" w:rsidRPr="00AD41BF">
        <w:t xml:space="preserve">, </w:t>
      </w:r>
      <w:r w:rsidR="00A5202F" w:rsidRPr="00AD41BF">
        <w:t xml:space="preserve">wyposażoną w urządzenia filtrowentylacyjne, </w:t>
      </w:r>
      <w:r w:rsidR="00CB6930" w:rsidRPr="00AD41BF">
        <w:t xml:space="preserve">przeznaczoną do ochrony użytkowników budynku mieszkalnego </w:t>
      </w:r>
      <w:r w:rsidR="008C529B" w:rsidRPr="00AD41BF">
        <w:t xml:space="preserve">jednorodzinnego </w:t>
      </w:r>
      <w:r w:rsidR="00CB6930" w:rsidRPr="00AD41BF">
        <w:t xml:space="preserve">przed skutkami założonych zagrożeń militarnych, ekstremalnych zjawisk pogodowych </w:t>
      </w:r>
      <w:r w:rsidR="005B085C" w:rsidRPr="00AD41BF">
        <w:t>i</w:t>
      </w:r>
      <w:r w:rsidR="00B9544C">
        <w:t> </w:t>
      </w:r>
      <w:r w:rsidR="00CB6930" w:rsidRPr="00AD41BF">
        <w:t>skażeń, znajdującą się pod ziemią</w:t>
      </w:r>
      <w:r w:rsidR="000A0D39" w:rsidRPr="00AD41BF">
        <w:t xml:space="preserve"> lub </w:t>
      </w:r>
      <w:r w:rsidR="00CB6930" w:rsidRPr="00AD41BF">
        <w:t>częściowo zagłębioną w gruncie;</w:t>
      </w:r>
    </w:p>
    <w:p w14:paraId="2914CAEB" w14:textId="792E6E95" w:rsidR="00005702" w:rsidRDefault="00CB6930" w:rsidP="0021524A">
      <w:pPr>
        <w:pStyle w:val="ZLITPKTzmpktliter"/>
      </w:pPr>
      <w:r w:rsidRPr="00AD41BF">
        <w:t>5c)</w:t>
      </w:r>
      <w:r w:rsidR="00204987">
        <w:t xml:space="preserve"> </w:t>
      </w:r>
      <w:r w:rsidRPr="00AD41BF">
        <w:t>przydomowym ukryciu doraźnym – należy przez to rozumieć wolno</w:t>
      </w:r>
      <w:r w:rsidR="00E07132" w:rsidRPr="00AD41BF">
        <w:t xml:space="preserve"> </w:t>
      </w:r>
      <w:r w:rsidRPr="00AD41BF">
        <w:t xml:space="preserve">stojącą budowlę ochronną o konstrukcji niehermetycznej, o powierzchni </w:t>
      </w:r>
      <w:r w:rsidR="008C529B" w:rsidRPr="00AD41BF">
        <w:t xml:space="preserve">użytkowej </w:t>
      </w:r>
      <w:r w:rsidRPr="00AD41BF">
        <w:t xml:space="preserve">do 35 </w:t>
      </w:r>
      <w:r w:rsidR="000C004D" w:rsidRPr="00AD41BF">
        <w:t>m</w:t>
      </w:r>
      <w:r w:rsidR="000C004D" w:rsidRPr="00AD41BF">
        <w:rPr>
          <w:rStyle w:val="IGindeksgrny"/>
        </w:rPr>
        <w:t>2</w:t>
      </w:r>
      <w:r w:rsidR="001158CA" w:rsidRPr="00AD41BF">
        <w:t>,</w:t>
      </w:r>
      <w:r w:rsidR="001158CA" w:rsidRPr="00AD41BF">
        <w:rPr>
          <w:rStyle w:val="IGindeksgrny"/>
        </w:rPr>
        <w:t xml:space="preserve"> </w:t>
      </w:r>
      <w:r w:rsidRPr="00AD41BF">
        <w:t xml:space="preserve">przeznaczoną do ochrony użytkowników budynku mieszkalnego </w:t>
      </w:r>
      <w:r w:rsidR="008C529B" w:rsidRPr="00AD41BF">
        <w:t xml:space="preserve">jednorodzinnego </w:t>
      </w:r>
      <w:r w:rsidRPr="00AD41BF">
        <w:t>przed skutkami założonych zagrożeń militarnych i</w:t>
      </w:r>
      <w:r w:rsidR="00B9544C">
        <w:t> </w:t>
      </w:r>
      <w:r w:rsidRPr="00AD41BF">
        <w:t>ekstremalnych zjawisk pogodowych, znajdującą się pod ziemią</w:t>
      </w:r>
      <w:r w:rsidR="008C529B" w:rsidRPr="00AD41BF">
        <w:t xml:space="preserve"> lub </w:t>
      </w:r>
      <w:r w:rsidRPr="00AD41BF">
        <w:t>częściowo zagłębioną w gruncie;</w:t>
      </w:r>
      <w:r w:rsidR="00E66F78">
        <w:t>”</w:t>
      </w:r>
      <w:r w:rsidR="006E1AD5">
        <w:t>;</w:t>
      </w:r>
    </w:p>
    <w:p w14:paraId="040F9FD3" w14:textId="13131E51" w:rsidR="001771A1" w:rsidRDefault="001771A1" w:rsidP="00A23AE6">
      <w:pPr>
        <w:pStyle w:val="LITlitera"/>
      </w:pPr>
      <w:r>
        <w:t>b)</w:t>
      </w:r>
      <w:r w:rsidR="00B9544C">
        <w:tab/>
      </w:r>
      <w:r w:rsidRPr="001771A1">
        <w:t>pkt 7 otrzymuje brzmienie:</w:t>
      </w:r>
    </w:p>
    <w:p w14:paraId="6E28143F" w14:textId="1BB76061" w:rsidR="001771A1" w:rsidRPr="00AD41BF" w:rsidRDefault="00885287" w:rsidP="00A23AE6">
      <w:pPr>
        <w:pStyle w:val="ZLITPKTzmpktliter"/>
      </w:pPr>
      <w:r>
        <w:t>„</w:t>
      </w:r>
      <w:r w:rsidR="001771A1" w:rsidRPr="001771A1">
        <w:t xml:space="preserve">7) robotach budowlanych – </w:t>
      </w:r>
      <w:r w:rsidR="001771A1" w:rsidRPr="00204987">
        <w:t>należy</w:t>
      </w:r>
      <w:r w:rsidR="001771A1" w:rsidRPr="001771A1">
        <w:t xml:space="preserve"> przez to rozumieć budowę, a także prace polegające na przebudowie, montażu, remoncie lub rozbiórce obiektu budowlanego oraz instalowaniu urządzeń w obiekcie budowlanym lub na tym obiekcie;”</w:t>
      </w:r>
      <w:r w:rsidR="001771A1">
        <w:t>;</w:t>
      </w:r>
    </w:p>
    <w:p w14:paraId="6D771280" w14:textId="119EE728" w:rsidR="008D4FA5" w:rsidRPr="00AD41BF" w:rsidRDefault="0062092D" w:rsidP="002F444D">
      <w:pPr>
        <w:pStyle w:val="PKTpunkt"/>
      </w:pPr>
      <w:r w:rsidRPr="00AD41BF">
        <w:t>2)</w:t>
      </w:r>
      <w:r w:rsidR="00466DD2" w:rsidRPr="00AD41BF">
        <w:tab/>
      </w:r>
      <w:r w:rsidR="008D4FA5" w:rsidRPr="00AD41BF">
        <w:t>po</w:t>
      </w:r>
      <w:r w:rsidR="0063235E" w:rsidRPr="00AD41BF">
        <w:t xml:space="preserve"> art.</w:t>
      </w:r>
      <w:r w:rsidR="00E66F78">
        <w:t xml:space="preserve"> </w:t>
      </w:r>
      <w:r w:rsidR="00777E27" w:rsidRPr="00AD41BF">
        <w:t>7</w:t>
      </w:r>
      <w:r w:rsidR="00E66F78">
        <w:t xml:space="preserve"> </w:t>
      </w:r>
      <w:r w:rsidR="008D4FA5" w:rsidRPr="00AD41BF">
        <w:t>dodaj</w:t>
      </w:r>
      <w:r w:rsidR="0007177D" w:rsidRPr="00AD41BF">
        <w:t>e się</w:t>
      </w:r>
      <w:r w:rsidR="0063235E" w:rsidRPr="00AD41BF">
        <w:t xml:space="preserve"> art.</w:t>
      </w:r>
      <w:r w:rsidR="00E66F78">
        <w:t xml:space="preserve"> </w:t>
      </w:r>
      <w:r w:rsidR="008D4FA5" w:rsidRPr="00AD41BF">
        <w:t>7a</w:t>
      </w:r>
      <w:r w:rsidR="00777E27" w:rsidRPr="00AD41BF">
        <w:t xml:space="preserve"> w</w:t>
      </w:r>
      <w:r w:rsidR="00E66F78">
        <w:t xml:space="preserve"> </w:t>
      </w:r>
      <w:r w:rsidR="0007177D" w:rsidRPr="00AD41BF">
        <w:t>brzmieniu</w:t>
      </w:r>
      <w:r w:rsidR="008D4FA5" w:rsidRPr="00AD41BF">
        <w:t>:</w:t>
      </w:r>
    </w:p>
    <w:p w14:paraId="0C0DAAC5" w14:textId="457841E4" w:rsidR="00F96A85" w:rsidRPr="00AD41BF" w:rsidRDefault="00E66F78" w:rsidP="0007177D">
      <w:pPr>
        <w:pStyle w:val="ZUSTzmustartykuempunktem"/>
      </w:pPr>
      <w:r>
        <w:lastRenderedPageBreak/>
        <w:t>„</w:t>
      </w:r>
      <w:r w:rsidR="008D4FA5" w:rsidRPr="00AD41BF">
        <w:t>Art. 7a. Minister właściwy do spraw budownictwa, planowania</w:t>
      </w:r>
      <w:r w:rsidR="00777E27" w:rsidRPr="00AD41BF">
        <w:t xml:space="preserve"> i</w:t>
      </w:r>
      <w:r>
        <w:t xml:space="preserve"> </w:t>
      </w:r>
      <w:r w:rsidR="008D4FA5" w:rsidRPr="00AD41BF">
        <w:t>zagospodarowania przestrzennego oraz mieszkalnictwa określi,</w:t>
      </w:r>
      <w:r w:rsidR="00777E27" w:rsidRPr="00AD41BF">
        <w:t xml:space="preserve"> w</w:t>
      </w:r>
      <w:r>
        <w:t xml:space="preserve"> </w:t>
      </w:r>
      <w:r w:rsidR="008D4FA5" w:rsidRPr="00AD41BF">
        <w:t>drodze rozporządzenia, warunki techniczne, jakim powinny odpowiadać przydomowe schrony</w:t>
      </w:r>
      <w:r w:rsidR="00777E27" w:rsidRPr="00AD41BF">
        <w:t xml:space="preserve"> i</w:t>
      </w:r>
      <w:r>
        <w:t xml:space="preserve"> </w:t>
      </w:r>
      <w:r w:rsidR="00355156" w:rsidRPr="00AD41BF">
        <w:t xml:space="preserve">przydomowe </w:t>
      </w:r>
      <w:r w:rsidR="008D4FA5" w:rsidRPr="00AD41BF">
        <w:t>ukrycia doraźne</w:t>
      </w:r>
      <w:r w:rsidR="00777E27" w:rsidRPr="00AD41BF">
        <w:t xml:space="preserve"> </w:t>
      </w:r>
      <w:r w:rsidR="008D4FA5" w:rsidRPr="00AD41BF">
        <w:t xml:space="preserve">oraz ich usytuowanie, </w:t>
      </w:r>
      <w:r w:rsidR="00C60A02" w:rsidRPr="00AD41BF">
        <w:t xml:space="preserve">mając na względzie </w:t>
      </w:r>
      <w:r w:rsidR="008D4FA5" w:rsidRPr="00AD41BF">
        <w:t>wymagania,</w:t>
      </w:r>
      <w:r w:rsidR="00777E27" w:rsidRPr="00AD41BF">
        <w:t xml:space="preserve"> o</w:t>
      </w:r>
      <w:r>
        <w:t xml:space="preserve"> </w:t>
      </w:r>
      <w:r w:rsidR="0007177D" w:rsidRPr="00AD41BF">
        <w:t xml:space="preserve">których </w:t>
      </w:r>
      <w:r w:rsidR="008D4FA5" w:rsidRPr="00AD41BF">
        <w:t>mowa</w:t>
      </w:r>
      <w:r w:rsidR="0063235E" w:rsidRPr="00AD41BF">
        <w:t xml:space="preserve"> w</w:t>
      </w:r>
      <w:r>
        <w:t xml:space="preserve"> </w:t>
      </w:r>
      <w:r w:rsidR="0063235E" w:rsidRPr="00AD41BF">
        <w:t>art.</w:t>
      </w:r>
      <w:r>
        <w:t xml:space="preserve"> </w:t>
      </w:r>
      <w:r w:rsidR="0063235E" w:rsidRPr="00AD41BF">
        <w:t>5 ust.</w:t>
      </w:r>
      <w:r>
        <w:t xml:space="preserve"> </w:t>
      </w:r>
      <w:r w:rsidR="0063235E" w:rsidRPr="00AD41BF">
        <w:t>1 pkt</w:t>
      </w:r>
      <w:r>
        <w:t xml:space="preserve"> </w:t>
      </w:r>
      <w:r w:rsidR="0063235E" w:rsidRPr="00AD41BF">
        <w:t>1 lit.</w:t>
      </w:r>
      <w:r>
        <w:t xml:space="preserve"> </w:t>
      </w:r>
      <w:r w:rsidR="008D4FA5" w:rsidRPr="00AD41BF">
        <w:t>a</w:t>
      </w:r>
      <w:bookmarkStart w:id="2" w:name="_Hlk118911613"/>
      <w:r w:rsidR="00504936" w:rsidRPr="00AD41BF">
        <w:t>–</w:t>
      </w:r>
      <w:bookmarkEnd w:id="2"/>
      <w:r w:rsidR="008D4FA5" w:rsidRPr="00AD41BF">
        <w:t>d</w:t>
      </w:r>
      <w:r w:rsidR="00777E27" w:rsidRPr="00AD41BF">
        <w:t xml:space="preserve"> i</w:t>
      </w:r>
      <w:r>
        <w:t xml:space="preserve"> </w:t>
      </w:r>
      <w:r w:rsidR="008D4FA5" w:rsidRPr="00AD41BF">
        <w:t>f,</w:t>
      </w:r>
      <w:r w:rsidR="0063235E" w:rsidRPr="00AD41BF">
        <w:t xml:space="preserve"> pkt</w:t>
      </w:r>
      <w:r>
        <w:t xml:space="preserve"> </w:t>
      </w:r>
      <w:r w:rsidR="0063235E" w:rsidRPr="00AD41BF">
        <w:t>2</w:t>
      </w:r>
      <w:r w:rsidR="00BA542F" w:rsidRPr="00AD41BF">
        <w:t xml:space="preserve">, </w:t>
      </w:r>
      <w:r w:rsidR="0063235E" w:rsidRPr="00AD41BF">
        <w:t>3 i</w:t>
      </w:r>
      <w:r>
        <w:t xml:space="preserve"> </w:t>
      </w:r>
      <w:r w:rsidR="0063235E" w:rsidRPr="00AD41BF">
        <w:t>6</w:t>
      </w:r>
      <w:r w:rsidR="00BF7FA8" w:rsidRPr="00AD41BF">
        <w:t>–</w:t>
      </w:r>
      <w:r w:rsidR="008D4FA5" w:rsidRPr="00AD41BF">
        <w:t>1</w:t>
      </w:r>
      <w:r w:rsidR="0063235E" w:rsidRPr="00AD41BF">
        <w:t>0</w:t>
      </w:r>
      <w:r w:rsidR="00202C36" w:rsidRPr="00AD41BF">
        <w:t>.</w:t>
      </w:r>
      <w:r>
        <w:t>”</w:t>
      </w:r>
      <w:r w:rsidR="00777E27" w:rsidRPr="00AD41BF">
        <w:t>;</w:t>
      </w:r>
    </w:p>
    <w:p w14:paraId="38D17951" w14:textId="75778DEF" w:rsidR="005419FB" w:rsidRPr="00AD41BF" w:rsidRDefault="006C2F88" w:rsidP="002A7683">
      <w:pPr>
        <w:pStyle w:val="PKTpunkt"/>
      </w:pPr>
      <w:r>
        <w:t>3</w:t>
      </w:r>
      <w:r w:rsidR="009D2A91" w:rsidRPr="00AD41BF">
        <w:t>)</w:t>
      </w:r>
      <w:r w:rsidR="009D2A91" w:rsidRPr="00AD41BF">
        <w:tab/>
      </w:r>
      <w:r w:rsidR="008D09DB" w:rsidRPr="00AD41BF">
        <w:t>w</w:t>
      </w:r>
      <w:r w:rsidR="0063235E" w:rsidRPr="00AD41BF">
        <w:t xml:space="preserve"> art.</w:t>
      </w:r>
      <w:r w:rsidR="00E66F78">
        <w:t xml:space="preserve"> </w:t>
      </w:r>
      <w:r w:rsidR="008D09DB" w:rsidRPr="00AD41BF">
        <w:t>29</w:t>
      </w:r>
      <w:r w:rsidR="005419FB" w:rsidRPr="00AD41BF">
        <w:t>:</w:t>
      </w:r>
    </w:p>
    <w:p w14:paraId="5727EED1" w14:textId="7C32CA16" w:rsidR="005419FB" w:rsidRPr="00AD41BF" w:rsidRDefault="005419FB" w:rsidP="005419FB">
      <w:pPr>
        <w:pStyle w:val="LITlitera"/>
      </w:pPr>
      <w:r w:rsidRPr="00AD41BF">
        <w:t>a)</w:t>
      </w:r>
      <w:r w:rsidRPr="00AD41BF">
        <w:tab/>
      </w:r>
      <w:r w:rsidR="008D09DB" w:rsidRPr="00AD41BF">
        <w:t>w</w:t>
      </w:r>
      <w:r w:rsidR="0063235E" w:rsidRPr="00AD41BF">
        <w:t xml:space="preserve"> ust.</w:t>
      </w:r>
      <w:r w:rsidR="00E66F78">
        <w:t xml:space="preserve"> </w:t>
      </w:r>
      <w:r w:rsidR="008D09DB" w:rsidRPr="00AD41BF">
        <w:t>1</w:t>
      </w:r>
      <w:r w:rsidRPr="00AD41BF">
        <w:t>:</w:t>
      </w:r>
    </w:p>
    <w:p w14:paraId="7C2AF3F1" w14:textId="01427117" w:rsidR="0071600C" w:rsidRPr="00AD41BF" w:rsidRDefault="005464C2" w:rsidP="0071600C">
      <w:pPr>
        <w:pStyle w:val="TIRtiret"/>
      </w:pPr>
      <w:bookmarkStart w:id="3" w:name="_Hlk115606033"/>
      <w:r w:rsidRPr="00AD41BF">
        <w:t>–</w:t>
      </w:r>
      <w:bookmarkEnd w:id="3"/>
      <w:r w:rsidR="00C26BC3" w:rsidRPr="00AD41BF">
        <w:tab/>
      </w:r>
      <w:r w:rsidR="0071600C" w:rsidRPr="00AD41BF">
        <w:t>pkt 2</w:t>
      </w:r>
      <w:r w:rsidR="006C2718" w:rsidRPr="00AD41BF">
        <w:t>0</w:t>
      </w:r>
      <w:r w:rsidR="00E66F78">
        <w:t xml:space="preserve"> </w:t>
      </w:r>
      <w:r w:rsidR="0071600C" w:rsidRPr="00AD41BF">
        <w:t>otrzymuje brzmienie:</w:t>
      </w:r>
    </w:p>
    <w:p w14:paraId="16DD6176" w14:textId="5ACF3357" w:rsidR="0071600C" w:rsidRPr="00AD41BF" w:rsidRDefault="00E66F78" w:rsidP="0071600C">
      <w:pPr>
        <w:pStyle w:val="ZTIRPKTzmpkttiret"/>
      </w:pPr>
      <w:r>
        <w:t>„</w:t>
      </w:r>
      <w:r w:rsidR="0071600C" w:rsidRPr="00AD41BF">
        <w:t>20)</w:t>
      </w:r>
      <w:r w:rsidR="00204987">
        <w:t xml:space="preserve"> </w:t>
      </w:r>
      <w:r w:rsidR="0071600C" w:rsidRPr="00AD41BF">
        <w:t>boisk szkolnych oraz boisk, kortów</w:t>
      </w:r>
      <w:r w:rsidR="006C2718" w:rsidRPr="00AD41BF">
        <w:t xml:space="preserve"> i</w:t>
      </w:r>
      <w:r>
        <w:t xml:space="preserve"> </w:t>
      </w:r>
      <w:r w:rsidR="0071600C" w:rsidRPr="00AD41BF">
        <w:t>bieżni służących uprawianiu sportu lub rekreacji;</w:t>
      </w:r>
      <w:r>
        <w:t>”</w:t>
      </w:r>
      <w:r w:rsidR="00E93A96" w:rsidRPr="00AD41BF">
        <w:t>,</w:t>
      </w:r>
    </w:p>
    <w:p w14:paraId="45F0978D" w14:textId="0B4BBDAA" w:rsidR="0071600C" w:rsidRPr="00AD41BF" w:rsidRDefault="005464C2" w:rsidP="0071600C">
      <w:pPr>
        <w:pStyle w:val="TIRtiret"/>
      </w:pPr>
      <w:r w:rsidRPr="00AD41BF">
        <w:t>–</w:t>
      </w:r>
      <w:r w:rsidR="0071600C" w:rsidRPr="00AD41BF">
        <w:tab/>
        <w:t>pkt 2</w:t>
      </w:r>
      <w:r w:rsidR="006C2718" w:rsidRPr="00AD41BF">
        <w:t>2</w:t>
      </w:r>
      <w:r w:rsidR="00E66F78">
        <w:t xml:space="preserve"> </w:t>
      </w:r>
      <w:r w:rsidR="0071600C" w:rsidRPr="00AD41BF">
        <w:t>otrzymuje brzmienie:</w:t>
      </w:r>
    </w:p>
    <w:p w14:paraId="39F2D217" w14:textId="4B8E5575" w:rsidR="0071600C" w:rsidRPr="00AD41BF" w:rsidRDefault="00E66F78" w:rsidP="002F444D">
      <w:pPr>
        <w:pStyle w:val="ZTIRPKTzmpkttiret"/>
      </w:pPr>
      <w:r>
        <w:t>„</w:t>
      </w:r>
      <w:r w:rsidR="0071600C" w:rsidRPr="00AD41BF">
        <w:t>22)</w:t>
      </w:r>
      <w:r w:rsidR="00204987">
        <w:t xml:space="preserve"> </w:t>
      </w:r>
      <w:r w:rsidR="0071600C" w:rsidRPr="00AD41BF">
        <w:t>zadaszonych</w:t>
      </w:r>
      <w:r w:rsidR="006C2718" w:rsidRPr="00AD41BF">
        <w:t xml:space="preserve"> i</w:t>
      </w:r>
      <w:r>
        <w:t xml:space="preserve"> </w:t>
      </w:r>
      <w:r w:rsidR="0071600C" w:rsidRPr="00AD41BF">
        <w:t>niezadaszonych przydomowych tarasów naziemnych</w:t>
      </w:r>
      <w:r w:rsidR="006C2718" w:rsidRPr="00AD41BF">
        <w:t xml:space="preserve"> o</w:t>
      </w:r>
      <w:r w:rsidR="009F4D4D">
        <w:t> </w:t>
      </w:r>
      <w:r w:rsidR="0071600C" w:rsidRPr="00AD41BF">
        <w:t>powierzchni zabudowy większej niż 3</w:t>
      </w:r>
      <w:r w:rsidR="006C2718" w:rsidRPr="00AD41BF">
        <w:t>5</w:t>
      </w:r>
      <w:r>
        <w:t xml:space="preserve"> </w:t>
      </w:r>
      <w:r w:rsidR="0071600C" w:rsidRPr="00AD41BF">
        <w:t>m</w:t>
      </w:r>
      <w:r w:rsidR="0071600C" w:rsidRPr="00AD41BF">
        <w:rPr>
          <w:rStyle w:val="IGindeksgrny"/>
        </w:rPr>
        <w:t>2</w:t>
      </w:r>
      <w:r w:rsidR="0071600C" w:rsidRPr="00AD41BF">
        <w:t>;</w:t>
      </w:r>
      <w:r>
        <w:t>”</w:t>
      </w:r>
      <w:r w:rsidR="00E93A96" w:rsidRPr="00AD41BF">
        <w:t>,</w:t>
      </w:r>
    </w:p>
    <w:p w14:paraId="33729C57" w14:textId="77777777" w:rsidR="00A068E3" w:rsidRPr="00AD41BF" w:rsidRDefault="00A068E3" w:rsidP="00A068E3">
      <w:pPr>
        <w:pStyle w:val="TIRtiret"/>
      </w:pPr>
      <w:r w:rsidRPr="00AD41BF">
        <w:t>–</w:t>
      </w:r>
      <w:r w:rsidR="005437FD" w:rsidRPr="00AD41BF">
        <w:tab/>
      </w:r>
      <w:r w:rsidRPr="00AD41BF">
        <w:t>pkt 25 otrzymuje brzmienie:</w:t>
      </w:r>
    </w:p>
    <w:p w14:paraId="4EE4833B" w14:textId="1EEC194F" w:rsidR="00A068E3" w:rsidRPr="00AD41BF" w:rsidRDefault="00E66F78" w:rsidP="002F444D">
      <w:pPr>
        <w:pStyle w:val="ZTIRPKTzmpkttiret"/>
      </w:pPr>
      <w:r>
        <w:t>„</w:t>
      </w:r>
      <w:r w:rsidR="00A068E3" w:rsidRPr="00AD41BF">
        <w:t>25</w:t>
      </w:r>
      <w:r w:rsidR="006F5F8E" w:rsidRPr="00AD41BF">
        <w:t>)</w:t>
      </w:r>
      <w:r w:rsidR="00204987">
        <w:t xml:space="preserve"> </w:t>
      </w:r>
      <w:r w:rsidR="00A068E3" w:rsidRPr="00AD41BF">
        <w:t>stacji ładowania w rozumieniu art. 2 pkt 27</w:t>
      </w:r>
      <w:r w:rsidR="008E2DEA">
        <w:t xml:space="preserve"> ustawy z dnia 11 stycznia 2018 </w:t>
      </w:r>
      <w:r w:rsidR="00A068E3" w:rsidRPr="00AD41BF">
        <w:t xml:space="preserve">r. o elektromobilności i paliwach alternatywnych </w:t>
      </w:r>
      <w:r w:rsidR="00C93E93" w:rsidRPr="00AD41BF">
        <w:t>(Dz. U. z 202</w:t>
      </w:r>
      <w:r w:rsidR="008B2ABC">
        <w:t>3</w:t>
      </w:r>
      <w:r w:rsidR="00C93E93" w:rsidRPr="00AD41BF">
        <w:t xml:space="preserve"> r. poz. </w:t>
      </w:r>
      <w:r w:rsidR="008B2ABC">
        <w:t>875</w:t>
      </w:r>
      <w:r w:rsidR="00C93E93" w:rsidRPr="00AD41BF">
        <w:t xml:space="preserve">), z wyłączeniem infrastruktury ładowania drogowego transportu publicznego w rozumieniu art. 2 pkt 3 tej ustawy, </w:t>
      </w:r>
      <w:r w:rsidR="0017215F" w:rsidRPr="00AD41BF">
        <w:t>z</w:t>
      </w:r>
      <w:r>
        <w:t xml:space="preserve"> </w:t>
      </w:r>
      <w:r w:rsidR="008E2DEA">
        <w:t>zastrzeżeniem art. </w:t>
      </w:r>
      <w:r w:rsidR="00C93E93" w:rsidRPr="00AD41BF">
        <w:t>29a;</w:t>
      </w:r>
      <w:r>
        <w:t>”</w:t>
      </w:r>
      <w:r w:rsidR="00C93E93" w:rsidRPr="00AD41BF">
        <w:t>,</w:t>
      </w:r>
    </w:p>
    <w:p w14:paraId="2F8B4F2B" w14:textId="1419E79E" w:rsidR="005419FB" w:rsidRPr="00AD41BF" w:rsidRDefault="005464C2" w:rsidP="0071600C">
      <w:pPr>
        <w:pStyle w:val="TIRtiret"/>
      </w:pPr>
      <w:r w:rsidRPr="00AD41BF">
        <w:t>–</w:t>
      </w:r>
      <w:r w:rsidR="0071600C" w:rsidRPr="00AD41BF">
        <w:tab/>
      </w:r>
      <w:r w:rsidRPr="00AD41BF">
        <w:t>w</w:t>
      </w:r>
      <w:r w:rsidR="0063235E" w:rsidRPr="00AD41BF">
        <w:t xml:space="preserve"> pkt</w:t>
      </w:r>
      <w:r w:rsidR="00E66F78">
        <w:t xml:space="preserve"> </w:t>
      </w:r>
      <w:r w:rsidR="00F45FF7" w:rsidRPr="00AD41BF">
        <w:t>3</w:t>
      </w:r>
      <w:r w:rsidR="0053319C">
        <w:t>3</w:t>
      </w:r>
      <w:r w:rsidR="00E66F78">
        <w:t xml:space="preserve"> </w:t>
      </w:r>
      <w:r w:rsidR="00072BD5" w:rsidRPr="00AD41BF">
        <w:t xml:space="preserve">kropkę zastępuje się </w:t>
      </w:r>
      <w:r w:rsidR="009F6513">
        <w:t>średnikiem</w:t>
      </w:r>
      <w:r w:rsidR="009F6513" w:rsidRPr="00AD41BF">
        <w:t xml:space="preserve"> </w:t>
      </w:r>
      <w:r w:rsidR="002C7DDB" w:rsidRPr="00AD41BF">
        <w:t>i</w:t>
      </w:r>
      <w:r w:rsidR="00E66F78">
        <w:t xml:space="preserve"> </w:t>
      </w:r>
      <w:r w:rsidR="005419FB" w:rsidRPr="00AD41BF">
        <w:t>dodaje się</w:t>
      </w:r>
      <w:r w:rsidR="0063235E" w:rsidRPr="00AD41BF">
        <w:t xml:space="preserve"> pkt</w:t>
      </w:r>
      <w:r w:rsidR="00E66F78">
        <w:t xml:space="preserve"> </w:t>
      </w:r>
      <w:r w:rsidR="001924DE" w:rsidRPr="00AD41BF">
        <w:t>3</w:t>
      </w:r>
      <w:r w:rsidR="001924DE">
        <w:t>4</w:t>
      </w:r>
      <w:r w:rsidR="00F32109" w:rsidRPr="00AD41BF">
        <w:t>–</w:t>
      </w:r>
      <w:r w:rsidR="001924DE">
        <w:t xml:space="preserve">40 </w:t>
      </w:r>
      <w:r w:rsidR="0063235E" w:rsidRPr="00AD41BF">
        <w:t>w</w:t>
      </w:r>
      <w:r w:rsidR="00E66F78">
        <w:t xml:space="preserve"> </w:t>
      </w:r>
      <w:r w:rsidR="005419FB" w:rsidRPr="00AD41BF">
        <w:t>brzmieniu:</w:t>
      </w:r>
    </w:p>
    <w:p w14:paraId="0E68EB35" w14:textId="6800A038" w:rsidR="005419FB" w:rsidRPr="00AD41BF" w:rsidRDefault="00E66F78" w:rsidP="00E7039D">
      <w:pPr>
        <w:pStyle w:val="ZTIRPKTzmpkttiret"/>
      </w:pPr>
      <w:r>
        <w:t>„</w:t>
      </w:r>
      <w:r w:rsidR="001924DE" w:rsidRPr="00AD41BF">
        <w:t>3</w:t>
      </w:r>
      <w:r w:rsidR="001924DE">
        <w:t>4</w:t>
      </w:r>
      <w:r w:rsidR="005419FB" w:rsidRPr="00AD41BF">
        <w:t>)</w:t>
      </w:r>
      <w:r w:rsidR="00204987">
        <w:t xml:space="preserve"> </w:t>
      </w:r>
      <w:r w:rsidR="00E45E21" w:rsidRPr="00AD41BF">
        <w:t xml:space="preserve">kolumbariów </w:t>
      </w:r>
      <w:r w:rsidR="006C2718" w:rsidRPr="00AD41BF">
        <w:t>o</w:t>
      </w:r>
      <w:r>
        <w:t xml:space="preserve"> </w:t>
      </w:r>
      <w:r w:rsidR="005419FB" w:rsidRPr="00AD41BF">
        <w:t>powierzchni zabudowy nie większej niż 1</w:t>
      </w:r>
      <w:r w:rsidR="006C2718" w:rsidRPr="00AD41BF">
        <w:t>5</w:t>
      </w:r>
      <w:r>
        <w:t xml:space="preserve"> </w:t>
      </w:r>
      <w:r w:rsidR="005419FB" w:rsidRPr="00AD41BF">
        <w:t>m</w:t>
      </w:r>
      <w:r w:rsidR="005419FB" w:rsidRPr="00AD41BF">
        <w:rPr>
          <w:rStyle w:val="IGindeksgrny"/>
        </w:rPr>
        <w:t>2</w:t>
      </w:r>
      <w:r w:rsidR="006C2718" w:rsidRPr="00AD41BF">
        <w:t xml:space="preserve"> o</w:t>
      </w:r>
      <w:r>
        <w:t xml:space="preserve"> </w:t>
      </w:r>
      <w:r w:rsidR="005419FB" w:rsidRPr="00AD41BF">
        <w:t xml:space="preserve">wysokości nie większej niż </w:t>
      </w:r>
      <w:r w:rsidR="006C2718" w:rsidRPr="00AD41BF">
        <w:t>3</w:t>
      </w:r>
      <w:r>
        <w:t xml:space="preserve"> </w:t>
      </w:r>
      <w:r w:rsidR="005419FB" w:rsidRPr="00AD41BF">
        <w:t>m</w:t>
      </w:r>
      <w:r w:rsidR="008652F2" w:rsidRPr="00AD41BF">
        <w:t xml:space="preserve"> na terenie cmentarza</w:t>
      </w:r>
      <w:r w:rsidR="005419FB" w:rsidRPr="00AD41BF">
        <w:t>;</w:t>
      </w:r>
    </w:p>
    <w:p w14:paraId="6A1407C6" w14:textId="1C966975" w:rsidR="005419FB" w:rsidRPr="00AD41BF" w:rsidRDefault="001924DE" w:rsidP="00E7039D">
      <w:pPr>
        <w:pStyle w:val="ZTIRPKTzmpkttiret"/>
      </w:pPr>
      <w:r w:rsidRPr="00AD41BF">
        <w:t>3</w:t>
      </w:r>
      <w:r>
        <w:t>5</w:t>
      </w:r>
      <w:r w:rsidR="005419FB" w:rsidRPr="00AD41BF">
        <w:t>)</w:t>
      </w:r>
      <w:r w:rsidR="00204987">
        <w:t xml:space="preserve"> </w:t>
      </w:r>
      <w:r w:rsidR="005419FB" w:rsidRPr="00AD41BF">
        <w:t>przepustów</w:t>
      </w:r>
      <w:r w:rsidR="006C2718" w:rsidRPr="00AD41BF">
        <w:t xml:space="preserve"> o</w:t>
      </w:r>
      <w:r w:rsidR="00E66F78">
        <w:t xml:space="preserve"> </w:t>
      </w:r>
      <w:r w:rsidR="005419FB" w:rsidRPr="00AD41BF">
        <w:t>długości nie większej niż 2</w:t>
      </w:r>
      <w:r w:rsidR="006C2718" w:rsidRPr="00AD41BF">
        <w:t>0</w:t>
      </w:r>
      <w:r w:rsidR="00E66F78">
        <w:t xml:space="preserve"> </w:t>
      </w:r>
      <w:r w:rsidR="005419FB" w:rsidRPr="00AD41BF">
        <w:t>m</w:t>
      </w:r>
      <w:r w:rsidR="006C2718" w:rsidRPr="00AD41BF">
        <w:t xml:space="preserve"> o</w:t>
      </w:r>
      <w:r w:rsidR="00E66F78">
        <w:t xml:space="preserve"> </w:t>
      </w:r>
      <w:r w:rsidR="005419FB" w:rsidRPr="00AD41BF">
        <w:t>przekroju wewnętrznym większym niż 0,8</w:t>
      </w:r>
      <w:r w:rsidR="006C2718" w:rsidRPr="00AD41BF">
        <w:t>5</w:t>
      </w:r>
      <w:r w:rsidR="00E66F78">
        <w:t xml:space="preserve"> </w:t>
      </w:r>
      <w:r w:rsidR="005419FB" w:rsidRPr="00AD41BF">
        <w:t>m</w:t>
      </w:r>
      <w:r w:rsidR="005419FB" w:rsidRPr="00AD41BF">
        <w:rPr>
          <w:rStyle w:val="IGindeksgrny"/>
        </w:rPr>
        <w:t>2</w:t>
      </w:r>
      <w:r w:rsidR="006C2718" w:rsidRPr="00AD41BF">
        <w:t xml:space="preserve"> i</w:t>
      </w:r>
      <w:r w:rsidR="00E66F78">
        <w:t xml:space="preserve"> </w:t>
      </w:r>
      <w:r w:rsidR="005419FB" w:rsidRPr="00AD41BF">
        <w:t xml:space="preserve">nie większym niż </w:t>
      </w:r>
      <w:r w:rsidR="006C2718" w:rsidRPr="00AD41BF">
        <w:t>3</w:t>
      </w:r>
      <w:r w:rsidR="00E66F78">
        <w:t xml:space="preserve"> </w:t>
      </w:r>
      <w:r w:rsidR="005419FB" w:rsidRPr="00AD41BF">
        <w:t>m</w:t>
      </w:r>
      <w:r w:rsidR="005419FB" w:rsidRPr="00AD41BF">
        <w:rPr>
          <w:rStyle w:val="IGindeksgrny"/>
        </w:rPr>
        <w:t>2</w:t>
      </w:r>
      <w:r w:rsidR="005419FB" w:rsidRPr="00AD41BF">
        <w:t>;</w:t>
      </w:r>
    </w:p>
    <w:p w14:paraId="1D7B27A0" w14:textId="5158706A" w:rsidR="005419FB" w:rsidRPr="00AD41BF" w:rsidRDefault="001924DE" w:rsidP="00E7039D">
      <w:pPr>
        <w:pStyle w:val="ZTIRPKTzmpkttiret"/>
      </w:pPr>
      <w:r w:rsidRPr="00AD41BF">
        <w:t>3</w:t>
      </w:r>
      <w:r>
        <w:t>6</w:t>
      </w:r>
      <w:r w:rsidR="00A05257" w:rsidRPr="00AD41BF">
        <w:t>)</w:t>
      </w:r>
      <w:r w:rsidR="00204987">
        <w:t xml:space="preserve"> </w:t>
      </w:r>
      <w:r w:rsidR="00A05257" w:rsidRPr="00AD41BF">
        <w:t>kiosków</w:t>
      </w:r>
      <w:r w:rsidR="006C2718" w:rsidRPr="00AD41BF">
        <w:t xml:space="preserve"> i</w:t>
      </w:r>
      <w:r w:rsidR="00E66F78">
        <w:t xml:space="preserve"> </w:t>
      </w:r>
      <w:r w:rsidR="00A05257" w:rsidRPr="00AD41BF">
        <w:t>pawilonów sprzedaży ulicznej</w:t>
      </w:r>
      <w:r w:rsidR="006C2718" w:rsidRPr="00AD41BF">
        <w:t xml:space="preserve"> o</w:t>
      </w:r>
      <w:r w:rsidR="00E66F78">
        <w:t xml:space="preserve"> </w:t>
      </w:r>
      <w:r w:rsidR="00A05257" w:rsidRPr="00AD41BF">
        <w:t>powierzchni zabudowy nie większej niż 1</w:t>
      </w:r>
      <w:r w:rsidR="006C2718" w:rsidRPr="00AD41BF">
        <w:t>5</w:t>
      </w:r>
      <w:r w:rsidR="00E66F78">
        <w:t xml:space="preserve"> </w:t>
      </w:r>
      <w:r w:rsidR="00A05257" w:rsidRPr="00AD41BF">
        <w:t>m</w:t>
      </w:r>
      <w:r w:rsidR="00A05257" w:rsidRPr="00AD41BF">
        <w:rPr>
          <w:rStyle w:val="IGindeksgrny"/>
        </w:rPr>
        <w:t>2</w:t>
      </w:r>
      <w:r w:rsidR="00A05257" w:rsidRPr="00AD41BF">
        <w:t>;</w:t>
      </w:r>
    </w:p>
    <w:p w14:paraId="18ABDFCC" w14:textId="48DD7437" w:rsidR="005419FB" w:rsidRPr="00AD41BF" w:rsidRDefault="001924DE" w:rsidP="00E7039D">
      <w:pPr>
        <w:pStyle w:val="ZTIRPKTzmpkttiret"/>
      </w:pPr>
      <w:r w:rsidRPr="00AD41BF">
        <w:t>3</w:t>
      </w:r>
      <w:r>
        <w:t>7</w:t>
      </w:r>
      <w:r w:rsidR="00583913" w:rsidRPr="00AD41BF">
        <w:t>)</w:t>
      </w:r>
      <w:r w:rsidR="00204987">
        <w:t xml:space="preserve"> </w:t>
      </w:r>
      <w:r w:rsidR="00583913" w:rsidRPr="00AD41BF">
        <w:t>wylotów do cieków naturalnych;</w:t>
      </w:r>
    </w:p>
    <w:p w14:paraId="14B55134" w14:textId="12CDC6C8" w:rsidR="00FC3A0C" w:rsidRPr="00AD41BF" w:rsidRDefault="001924DE" w:rsidP="00E7039D">
      <w:pPr>
        <w:pStyle w:val="ZTIRPKTzmpkttiret"/>
      </w:pPr>
      <w:r>
        <w:t>38</w:t>
      </w:r>
      <w:r w:rsidR="00583913" w:rsidRPr="00AD41BF">
        <w:t>)</w:t>
      </w:r>
      <w:r w:rsidR="00204987">
        <w:t xml:space="preserve"> </w:t>
      </w:r>
      <w:r w:rsidR="00BB52D1" w:rsidRPr="00AD41BF">
        <w:t xml:space="preserve">bezodpływowych </w:t>
      </w:r>
      <w:r w:rsidR="00583913" w:rsidRPr="00AD41BF">
        <w:t>zbiorników na wody opadowe lub roztopowe</w:t>
      </w:r>
      <w:r w:rsidR="006C2718" w:rsidRPr="00AD41BF">
        <w:t xml:space="preserve"> o</w:t>
      </w:r>
      <w:r w:rsidR="00B9544C">
        <w:t> </w:t>
      </w:r>
      <w:r w:rsidR="00583913" w:rsidRPr="00AD41BF">
        <w:t xml:space="preserve">pojemności </w:t>
      </w:r>
      <w:r w:rsidR="00F70D99">
        <w:t>większej niż 5</w:t>
      </w:r>
      <w:r w:rsidR="00F70D99" w:rsidRPr="00F70D99">
        <w:t xml:space="preserve"> m</w:t>
      </w:r>
      <w:r w:rsidR="00F70D99" w:rsidRPr="00F70D99">
        <w:rPr>
          <w:rStyle w:val="IGindeksgrny"/>
        </w:rPr>
        <w:t>3</w:t>
      </w:r>
      <w:r w:rsidR="00F70D99">
        <w:t xml:space="preserve"> i </w:t>
      </w:r>
      <w:r w:rsidR="00583913" w:rsidRPr="00AD41BF">
        <w:t xml:space="preserve">nie większej niż </w:t>
      </w:r>
      <w:r w:rsidR="00451140" w:rsidRPr="00AD41BF">
        <w:t>15</w:t>
      </w:r>
      <w:r w:rsidR="00E66F78">
        <w:t xml:space="preserve"> </w:t>
      </w:r>
      <w:r w:rsidR="00583913" w:rsidRPr="00AD41BF">
        <w:t>m</w:t>
      </w:r>
      <w:r w:rsidR="00583913" w:rsidRPr="00AD41BF">
        <w:rPr>
          <w:rStyle w:val="IGindeksgrny"/>
        </w:rPr>
        <w:t>3</w:t>
      </w:r>
      <w:r w:rsidR="00FC3A0C" w:rsidRPr="00AD41BF">
        <w:t>;</w:t>
      </w:r>
    </w:p>
    <w:p w14:paraId="0AF9054C" w14:textId="7B4FA7D7" w:rsidR="00583913" w:rsidRPr="00AD41BF" w:rsidRDefault="001924DE" w:rsidP="00E7039D">
      <w:pPr>
        <w:pStyle w:val="ZTIRPKTzmpkttiret"/>
      </w:pPr>
      <w:r>
        <w:t>39</w:t>
      </w:r>
      <w:r w:rsidR="00FC3A0C" w:rsidRPr="00AD41BF">
        <w:t>)</w:t>
      </w:r>
      <w:r w:rsidR="00204987">
        <w:t xml:space="preserve"> </w:t>
      </w:r>
      <w:r w:rsidR="00FC3A0C" w:rsidRPr="00AD41BF">
        <w:t>wolno stojących obiektów budowlanych łączności oraz kontenerów telekomunikacyjnych</w:t>
      </w:r>
      <w:r w:rsidR="006C2718" w:rsidRPr="00AD41BF">
        <w:t xml:space="preserve"> o</w:t>
      </w:r>
      <w:r w:rsidR="00E66F78">
        <w:t xml:space="preserve"> </w:t>
      </w:r>
      <w:r w:rsidR="00FC3A0C" w:rsidRPr="00AD41BF">
        <w:t>powierzchni zabudowy do 35m</w:t>
      </w:r>
      <w:r w:rsidR="00FC3A0C" w:rsidRPr="00AD41BF">
        <w:rPr>
          <w:rStyle w:val="IGindeksgrny"/>
        </w:rPr>
        <w:t>2</w:t>
      </w:r>
      <w:r w:rsidR="00C93E93" w:rsidRPr="00AD41BF">
        <w:t xml:space="preserve"> wraz instalacjami i przyłączami oraz zwi</w:t>
      </w:r>
      <w:r w:rsidR="00C93E93" w:rsidRPr="00AD41BF">
        <w:rPr>
          <w:rFonts w:hint="eastAsia"/>
        </w:rPr>
        <w:t>ą</w:t>
      </w:r>
      <w:r w:rsidR="00C93E93" w:rsidRPr="00AD41BF">
        <w:t>zany</w:t>
      </w:r>
      <w:r w:rsidR="0017215F" w:rsidRPr="00AD41BF">
        <w:t>mi</w:t>
      </w:r>
      <w:r w:rsidR="00C93E93" w:rsidRPr="00AD41BF">
        <w:t xml:space="preserve"> z nimi sieciami;</w:t>
      </w:r>
    </w:p>
    <w:p w14:paraId="3556DDD9" w14:textId="202ADD9C" w:rsidR="001B1560" w:rsidRPr="00AD41BF" w:rsidRDefault="001924DE" w:rsidP="00F90F5B">
      <w:pPr>
        <w:pStyle w:val="ZTIRPKTzmpkttiret"/>
      </w:pPr>
      <w:r>
        <w:lastRenderedPageBreak/>
        <w:t>40</w:t>
      </w:r>
      <w:r w:rsidR="00610501" w:rsidRPr="00AD41BF">
        <w:t>)</w:t>
      </w:r>
      <w:r w:rsidR="00204987">
        <w:t xml:space="preserve"> </w:t>
      </w:r>
      <w:r w:rsidR="004A5043" w:rsidRPr="00AD41BF">
        <w:t xml:space="preserve">przydomowych schronów i </w:t>
      </w:r>
      <w:r w:rsidR="00676AC6" w:rsidRPr="00AD41BF">
        <w:t xml:space="preserve">przydomowych </w:t>
      </w:r>
      <w:r w:rsidR="004A5043" w:rsidRPr="00AD41BF">
        <w:t>ukryć doraźnych</w:t>
      </w:r>
      <w:r w:rsidR="00FE4723" w:rsidRPr="00AD41BF">
        <w:t xml:space="preserve"> </w:t>
      </w:r>
      <w:r w:rsidR="001B1560" w:rsidRPr="00AD41BF">
        <w:t xml:space="preserve">wraz </w:t>
      </w:r>
      <w:r w:rsidR="002F35DF" w:rsidRPr="00AD41BF">
        <w:t>z</w:t>
      </w:r>
      <w:r w:rsidR="002F35DF">
        <w:t> </w:t>
      </w:r>
      <w:r w:rsidR="001B1560" w:rsidRPr="00AD41BF">
        <w:t xml:space="preserve">instalacjami </w:t>
      </w:r>
      <w:r w:rsidR="0017215F" w:rsidRPr="00AD41BF">
        <w:t>i</w:t>
      </w:r>
      <w:r w:rsidR="00E66F78">
        <w:t xml:space="preserve"> </w:t>
      </w:r>
      <w:r w:rsidR="001B1560" w:rsidRPr="00AD41BF">
        <w:t>przyłączami niezbędnymi do ich użytkowania</w:t>
      </w:r>
      <w:r w:rsidR="00841F13" w:rsidRPr="00AD41BF">
        <w:t>,</w:t>
      </w:r>
      <w:r w:rsidR="001B1560" w:rsidRPr="00AD41BF">
        <w:t xml:space="preserve"> </w:t>
      </w:r>
      <w:bookmarkStart w:id="4" w:name="_Hlk131080671"/>
      <w:r w:rsidR="001B1560" w:rsidRPr="00AD41BF">
        <w:t>których obszar oddziaływania mieści się w całości na działce lub działkach, na których zostały zaprojektowane</w:t>
      </w:r>
      <w:bookmarkEnd w:id="4"/>
      <w:r w:rsidR="001B1560" w:rsidRPr="00AD41BF">
        <w:t>.</w:t>
      </w:r>
      <w:r w:rsidR="00E66F78">
        <w:t>”</w:t>
      </w:r>
      <w:r w:rsidR="001B1560" w:rsidRPr="00AD41BF">
        <w:t>,</w:t>
      </w:r>
    </w:p>
    <w:p w14:paraId="6089AA97" w14:textId="147316F9" w:rsidR="00F915DB" w:rsidRPr="00AD41BF" w:rsidRDefault="00290E21" w:rsidP="006748C4">
      <w:pPr>
        <w:pStyle w:val="LITlitera"/>
      </w:pPr>
      <w:r w:rsidRPr="00AD41BF">
        <w:t>b)</w:t>
      </w:r>
      <w:r w:rsidRPr="00AD41BF">
        <w:tab/>
        <w:t>w</w:t>
      </w:r>
      <w:r w:rsidR="0063235E" w:rsidRPr="00AD41BF">
        <w:t xml:space="preserve"> ust.</w:t>
      </w:r>
      <w:r w:rsidR="00E66F78">
        <w:t xml:space="preserve"> </w:t>
      </w:r>
      <w:r w:rsidRPr="00AD41BF">
        <w:t>2</w:t>
      </w:r>
      <w:r w:rsidR="00F915DB" w:rsidRPr="00AD41BF">
        <w:t>:</w:t>
      </w:r>
    </w:p>
    <w:p w14:paraId="1C625E1D" w14:textId="59C0EFFA" w:rsidR="00F915DB" w:rsidRPr="00AD41BF" w:rsidRDefault="005464C2" w:rsidP="00F915DB">
      <w:pPr>
        <w:pStyle w:val="TIRtiret"/>
      </w:pPr>
      <w:r w:rsidRPr="00AD41BF">
        <w:t>–</w:t>
      </w:r>
      <w:r w:rsidR="003E384F" w:rsidRPr="00AD41BF">
        <w:tab/>
      </w:r>
      <w:r w:rsidR="00F915DB" w:rsidRPr="00AD41BF">
        <w:t>pkt 1</w:t>
      </w:r>
      <w:r w:rsidR="006C2718" w:rsidRPr="00AD41BF">
        <w:t>3</w:t>
      </w:r>
      <w:r w:rsidR="00E66F78">
        <w:t xml:space="preserve"> </w:t>
      </w:r>
      <w:r w:rsidR="00F915DB" w:rsidRPr="00AD41BF">
        <w:t>otrzymuje brzmienie:</w:t>
      </w:r>
    </w:p>
    <w:p w14:paraId="04C150A9" w14:textId="4DA6EDA0" w:rsidR="00F915DB" w:rsidRPr="00AD41BF" w:rsidRDefault="00E66F78" w:rsidP="00F915DB">
      <w:pPr>
        <w:pStyle w:val="ZTIRPKTzmpkttiret"/>
      </w:pPr>
      <w:r>
        <w:t>„</w:t>
      </w:r>
      <w:r w:rsidR="00F915DB" w:rsidRPr="00AD41BF">
        <w:t>13)</w:t>
      </w:r>
      <w:r w:rsidR="00204987">
        <w:t xml:space="preserve"> </w:t>
      </w:r>
      <w:r w:rsidR="00F915DB" w:rsidRPr="00AD41BF">
        <w:t>basenów</w:t>
      </w:r>
      <w:r w:rsidR="006C2718" w:rsidRPr="00AD41BF">
        <w:t xml:space="preserve"> i</w:t>
      </w:r>
      <w:r>
        <w:t xml:space="preserve"> </w:t>
      </w:r>
      <w:r w:rsidR="00F915DB" w:rsidRPr="00AD41BF">
        <w:t>oczek wodnych</w:t>
      </w:r>
      <w:r w:rsidR="006C2718" w:rsidRPr="00AD41BF">
        <w:t xml:space="preserve"> o</w:t>
      </w:r>
      <w:r>
        <w:t xml:space="preserve"> </w:t>
      </w:r>
      <w:r w:rsidR="00F915DB" w:rsidRPr="00AD41BF">
        <w:t xml:space="preserve">powierzchni nie większej </w:t>
      </w:r>
      <w:r w:rsidR="009419BA" w:rsidRPr="00AD41BF">
        <w:t xml:space="preserve">niż </w:t>
      </w:r>
      <w:r w:rsidR="00F915DB" w:rsidRPr="00AD41BF">
        <w:t>5</w:t>
      </w:r>
      <w:r w:rsidR="006C2718" w:rsidRPr="00AD41BF">
        <w:t>0</w:t>
      </w:r>
      <w:r>
        <w:t xml:space="preserve"> </w:t>
      </w:r>
      <w:r w:rsidR="00F915DB" w:rsidRPr="00AD41BF">
        <w:t>m</w:t>
      </w:r>
      <w:r w:rsidR="00F915DB" w:rsidRPr="00AD41BF">
        <w:rPr>
          <w:rStyle w:val="IGindeksgrny"/>
        </w:rPr>
        <w:t>2</w:t>
      </w:r>
      <w:r w:rsidR="00F915DB" w:rsidRPr="00AD41BF">
        <w:t xml:space="preserve"> przy budynkach mieszkalnych oraz przy budynkach rekreacji indywidualnej;</w:t>
      </w:r>
      <w:r>
        <w:t>”</w:t>
      </w:r>
      <w:r w:rsidR="003E384F" w:rsidRPr="00AD41BF">
        <w:t>,</w:t>
      </w:r>
    </w:p>
    <w:p w14:paraId="7E6AB096" w14:textId="7F8E2FE2" w:rsidR="00F915DB" w:rsidRPr="00AD41BF" w:rsidRDefault="005464C2" w:rsidP="00F915DB">
      <w:pPr>
        <w:pStyle w:val="TIRtiret"/>
      </w:pPr>
      <w:r w:rsidRPr="00AD41BF">
        <w:t>–</w:t>
      </w:r>
      <w:r w:rsidR="00F915DB" w:rsidRPr="00AD41BF">
        <w:tab/>
        <w:t>pkt 3</w:t>
      </w:r>
      <w:r w:rsidR="006C2718" w:rsidRPr="00AD41BF">
        <w:t>1</w:t>
      </w:r>
      <w:r w:rsidR="00E66F78">
        <w:t xml:space="preserve"> </w:t>
      </w:r>
      <w:r w:rsidR="00F915DB" w:rsidRPr="00AD41BF">
        <w:t>otrzymuje brzmienie:</w:t>
      </w:r>
    </w:p>
    <w:p w14:paraId="5E056E11" w14:textId="05809C42" w:rsidR="00F915DB" w:rsidRPr="00AD41BF" w:rsidRDefault="00E66F78" w:rsidP="00F915DB">
      <w:pPr>
        <w:pStyle w:val="ZTIRPKTzmpkttiret"/>
      </w:pPr>
      <w:r>
        <w:t>„</w:t>
      </w:r>
      <w:r w:rsidR="00F915DB" w:rsidRPr="00AD41BF">
        <w:t>31)</w:t>
      </w:r>
      <w:r w:rsidR="00204987">
        <w:t xml:space="preserve"> </w:t>
      </w:r>
      <w:r w:rsidR="00F915DB" w:rsidRPr="00AD41BF">
        <w:t>zadaszonych</w:t>
      </w:r>
      <w:r w:rsidR="006C2718" w:rsidRPr="00AD41BF">
        <w:t xml:space="preserve"> i</w:t>
      </w:r>
      <w:r>
        <w:t xml:space="preserve"> </w:t>
      </w:r>
      <w:r w:rsidR="00F915DB" w:rsidRPr="00AD41BF">
        <w:t>niezadaszonych przydomowych tarasów naziemnych</w:t>
      </w:r>
      <w:r w:rsidR="006C2718" w:rsidRPr="00AD41BF">
        <w:t xml:space="preserve"> o</w:t>
      </w:r>
      <w:r w:rsidR="00B9544C">
        <w:t> </w:t>
      </w:r>
      <w:r w:rsidR="00F915DB" w:rsidRPr="00AD41BF">
        <w:t>powierzchni zabudowy nie większej niż 3</w:t>
      </w:r>
      <w:r w:rsidR="006C2718" w:rsidRPr="00AD41BF">
        <w:t>5</w:t>
      </w:r>
      <w:r>
        <w:t xml:space="preserve"> </w:t>
      </w:r>
      <w:r w:rsidR="00F915DB" w:rsidRPr="00AD41BF">
        <w:t>m</w:t>
      </w:r>
      <w:r w:rsidR="00F915DB" w:rsidRPr="00AD41BF">
        <w:rPr>
          <w:rStyle w:val="IGindeksgrny"/>
        </w:rPr>
        <w:t>2</w:t>
      </w:r>
      <w:r w:rsidR="00F915DB" w:rsidRPr="00AD41BF">
        <w:t>;</w:t>
      </w:r>
      <w:r>
        <w:t>”</w:t>
      </w:r>
      <w:r w:rsidR="00F915DB" w:rsidRPr="00AD41BF">
        <w:t>,</w:t>
      </w:r>
    </w:p>
    <w:p w14:paraId="115C5A85" w14:textId="04492A76" w:rsidR="00290E21" w:rsidRPr="00AD41BF" w:rsidRDefault="005464C2" w:rsidP="00F915DB">
      <w:pPr>
        <w:pStyle w:val="TIRtiret"/>
      </w:pPr>
      <w:r w:rsidRPr="00AD41BF">
        <w:t>–</w:t>
      </w:r>
      <w:r w:rsidR="00F915DB" w:rsidRPr="00AD41BF">
        <w:tab/>
      </w:r>
      <w:r w:rsidR="00072BD5" w:rsidRPr="00AD41BF">
        <w:t>w</w:t>
      </w:r>
      <w:r w:rsidR="0063235E" w:rsidRPr="00AD41BF">
        <w:t xml:space="preserve"> pkt</w:t>
      </w:r>
      <w:r w:rsidR="00E66F78">
        <w:t xml:space="preserve"> </w:t>
      </w:r>
      <w:r w:rsidR="00A454E7" w:rsidRPr="00AD41BF">
        <w:t>3</w:t>
      </w:r>
      <w:r w:rsidR="00A454E7">
        <w:t>3</w:t>
      </w:r>
      <w:r w:rsidR="00E66F78">
        <w:t xml:space="preserve"> </w:t>
      </w:r>
      <w:r w:rsidR="00072BD5" w:rsidRPr="00AD41BF">
        <w:t xml:space="preserve">kropkę zastępuje się </w:t>
      </w:r>
      <w:r w:rsidR="00EA5954">
        <w:t>średnikiem</w:t>
      </w:r>
      <w:r w:rsidR="00EA5954" w:rsidRPr="00AD41BF">
        <w:t xml:space="preserve"> </w:t>
      </w:r>
      <w:r w:rsidR="002C7DDB" w:rsidRPr="00AD41BF">
        <w:t>i</w:t>
      </w:r>
      <w:r w:rsidR="00E66F78">
        <w:t xml:space="preserve"> </w:t>
      </w:r>
      <w:r w:rsidR="00290E21" w:rsidRPr="00AD41BF">
        <w:t>dodaje się</w:t>
      </w:r>
      <w:r w:rsidR="0063235E" w:rsidRPr="00AD41BF">
        <w:t xml:space="preserve"> pkt</w:t>
      </w:r>
      <w:r w:rsidR="00E66F78">
        <w:t xml:space="preserve"> </w:t>
      </w:r>
      <w:r w:rsidR="001924DE" w:rsidRPr="00AD41BF">
        <w:t>3</w:t>
      </w:r>
      <w:r w:rsidR="001924DE">
        <w:t>4</w:t>
      </w:r>
      <w:r w:rsidR="00F32109" w:rsidRPr="00AD41BF">
        <w:t>–</w:t>
      </w:r>
      <w:r w:rsidR="00D40484" w:rsidRPr="00AD41BF">
        <w:t>3</w:t>
      </w:r>
      <w:r w:rsidR="00280A2D" w:rsidRPr="00AD41BF">
        <w:t>7</w:t>
      </w:r>
      <w:r w:rsidR="0063235E" w:rsidRPr="00AD41BF">
        <w:t xml:space="preserve"> w</w:t>
      </w:r>
      <w:r w:rsidR="00E66F78">
        <w:t xml:space="preserve"> </w:t>
      </w:r>
      <w:r w:rsidR="00290E21" w:rsidRPr="00AD41BF">
        <w:t>brzmieniu:</w:t>
      </w:r>
    </w:p>
    <w:p w14:paraId="1F0959B7" w14:textId="23B6ADF4" w:rsidR="002A7B4C" w:rsidRPr="00AD41BF" w:rsidRDefault="00E66F78" w:rsidP="0023134C">
      <w:pPr>
        <w:pStyle w:val="ZTIRPKTzmpkttiret"/>
      </w:pPr>
      <w:r>
        <w:t>„</w:t>
      </w:r>
      <w:r w:rsidR="001924DE" w:rsidRPr="00AD41BF">
        <w:t>3</w:t>
      </w:r>
      <w:r w:rsidR="001924DE">
        <w:t>4</w:t>
      </w:r>
      <w:r w:rsidR="00290E21" w:rsidRPr="00AD41BF">
        <w:t>)</w:t>
      </w:r>
      <w:r w:rsidR="00204987">
        <w:t xml:space="preserve"> </w:t>
      </w:r>
      <w:r w:rsidR="00290E21" w:rsidRPr="00AD41BF">
        <w:t>obiekt</w:t>
      </w:r>
      <w:r w:rsidR="002A7B4C" w:rsidRPr="00AD41BF">
        <w:t>ów</w:t>
      </w:r>
      <w:r w:rsidR="00290E21" w:rsidRPr="00AD41BF">
        <w:t xml:space="preserve"> budowlan</w:t>
      </w:r>
      <w:r w:rsidR="00885824" w:rsidRPr="00AD41BF">
        <w:t>ych</w:t>
      </w:r>
      <w:r w:rsidR="00290E21" w:rsidRPr="00AD41BF">
        <w:t xml:space="preserve"> </w:t>
      </w:r>
      <w:r w:rsidR="00072BD5" w:rsidRPr="00AD41BF">
        <w:t xml:space="preserve">służących celom sportowym </w:t>
      </w:r>
      <w:r w:rsidR="00290E21" w:rsidRPr="00AD41BF">
        <w:t>przy obiektach,</w:t>
      </w:r>
      <w:r w:rsidR="006C2718" w:rsidRPr="00AD41BF">
        <w:t xml:space="preserve"> o</w:t>
      </w:r>
      <w:r w:rsidR="00B9544C">
        <w:t> </w:t>
      </w:r>
      <w:r w:rsidR="00290E21" w:rsidRPr="00AD41BF">
        <w:t>których mowa</w:t>
      </w:r>
      <w:r w:rsidR="0063235E" w:rsidRPr="00AD41BF">
        <w:t xml:space="preserve"> w</w:t>
      </w:r>
      <w:r>
        <w:t xml:space="preserve"> </w:t>
      </w:r>
      <w:r w:rsidR="0063235E" w:rsidRPr="00AD41BF">
        <w:t>ust.</w:t>
      </w:r>
      <w:r>
        <w:t xml:space="preserve"> </w:t>
      </w:r>
      <w:r w:rsidR="0063235E" w:rsidRPr="00AD41BF">
        <w:t>1 pkt</w:t>
      </w:r>
      <w:r>
        <w:t xml:space="preserve"> </w:t>
      </w:r>
      <w:r w:rsidR="00290E21" w:rsidRPr="00AD41BF">
        <w:t xml:space="preserve">20, </w:t>
      </w:r>
      <w:r w:rsidR="006C2718" w:rsidRPr="00AD41BF">
        <w:t>o</w:t>
      </w:r>
      <w:r>
        <w:t xml:space="preserve"> </w:t>
      </w:r>
      <w:r w:rsidR="00290E21" w:rsidRPr="00AD41BF">
        <w:t>powierzchni zabudowy nie większej niż 2</w:t>
      </w:r>
      <w:r w:rsidR="006C2718" w:rsidRPr="00AD41BF">
        <w:t>5</w:t>
      </w:r>
      <w:r>
        <w:t xml:space="preserve"> </w:t>
      </w:r>
      <w:r w:rsidR="00290E21" w:rsidRPr="00AD41BF">
        <w:t>m</w:t>
      </w:r>
      <w:r w:rsidR="00290E21" w:rsidRPr="00AD41BF">
        <w:rPr>
          <w:rStyle w:val="IGindeksgrny"/>
        </w:rPr>
        <w:t>2</w:t>
      </w:r>
      <w:r w:rsidR="006C2718" w:rsidRPr="00AD41BF">
        <w:t xml:space="preserve"> i</w:t>
      </w:r>
      <w:r>
        <w:t xml:space="preserve"> </w:t>
      </w:r>
      <w:r w:rsidR="00290E21" w:rsidRPr="00AD41BF">
        <w:t xml:space="preserve">wysokości nie większej niż </w:t>
      </w:r>
      <w:r w:rsidR="006C2718" w:rsidRPr="00AD41BF">
        <w:t>3</w:t>
      </w:r>
      <w:r>
        <w:t xml:space="preserve"> </w:t>
      </w:r>
      <w:r w:rsidR="00290E21" w:rsidRPr="00AD41BF">
        <w:t>m</w:t>
      </w:r>
      <w:r w:rsidR="002A7B4C" w:rsidRPr="00AD41BF">
        <w:t>:</w:t>
      </w:r>
    </w:p>
    <w:p w14:paraId="44C37A34" w14:textId="323C1FF7" w:rsidR="002A7B4C" w:rsidRPr="00AD41BF" w:rsidRDefault="002A7B4C" w:rsidP="00885824">
      <w:pPr>
        <w:pStyle w:val="ZTIRLITwPKTzmlitwpkttiret"/>
      </w:pPr>
      <w:r w:rsidRPr="00AD41BF">
        <w:t>a)</w:t>
      </w:r>
      <w:r w:rsidR="00204987">
        <w:t xml:space="preserve"> </w:t>
      </w:r>
      <w:r w:rsidR="00290E21" w:rsidRPr="00AD41BF">
        <w:t>szatni,</w:t>
      </w:r>
    </w:p>
    <w:p w14:paraId="1A33E3A0" w14:textId="47A314A8" w:rsidR="002A7B4C" w:rsidRPr="00AD41BF" w:rsidRDefault="002A7B4C" w:rsidP="00885824">
      <w:pPr>
        <w:pStyle w:val="ZTIRLITwPKTzmlitwpkttiret"/>
      </w:pPr>
      <w:r w:rsidRPr="00AD41BF">
        <w:t>b)</w:t>
      </w:r>
      <w:r w:rsidR="00204987">
        <w:t xml:space="preserve"> </w:t>
      </w:r>
      <w:r w:rsidRPr="00AD41BF">
        <w:t>zadaszeń ławek,</w:t>
      </w:r>
    </w:p>
    <w:p w14:paraId="53B03695" w14:textId="565C4746" w:rsidR="002A7B4C" w:rsidRPr="00AD41BF" w:rsidRDefault="002A7B4C" w:rsidP="00885824">
      <w:pPr>
        <w:pStyle w:val="ZTIRLITwPKTzmlitwpkttiret"/>
      </w:pPr>
      <w:r w:rsidRPr="00AD41BF">
        <w:t>c)</w:t>
      </w:r>
      <w:r w:rsidR="00204987">
        <w:t xml:space="preserve"> </w:t>
      </w:r>
      <w:r w:rsidRPr="00AD41BF">
        <w:t xml:space="preserve">trybun </w:t>
      </w:r>
    </w:p>
    <w:p w14:paraId="2A2ADA95" w14:textId="0D74BFD7" w:rsidR="00290E21" w:rsidRPr="00AD41BF" w:rsidRDefault="00E66F78" w:rsidP="00F915DB">
      <w:pPr>
        <w:pStyle w:val="ZTIRCZWSPTIRwLITzmczciwsptirwlittiret"/>
      </w:pPr>
      <w:r>
        <w:t xml:space="preserve">– </w:t>
      </w:r>
      <w:r w:rsidR="00290E21" w:rsidRPr="00AD41BF">
        <w:t>przy czym łączna liczba wszystkich tych obiektów</w:t>
      </w:r>
      <w:r w:rsidR="00072BD5" w:rsidRPr="00AD41BF">
        <w:t xml:space="preserve"> budowlanych</w:t>
      </w:r>
      <w:r w:rsidR="00290E21" w:rsidRPr="00AD41BF">
        <w:t xml:space="preserve"> na działce nie może przekraczać </w:t>
      </w:r>
      <w:r w:rsidR="00050761" w:rsidRPr="00AD41BF">
        <w:t>5</w:t>
      </w:r>
      <w:r w:rsidR="00290E21" w:rsidRPr="00AD41BF">
        <w:t xml:space="preserve"> na każde 10</w:t>
      </w:r>
      <w:r w:rsidR="008E2DEA">
        <w:t> </w:t>
      </w:r>
      <w:r w:rsidR="00290E21" w:rsidRPr="00AD41BF">
        <w:t>00</w:t>
      </w:r>
      <w:r w:rsidR="006C2718" w:rsidRPr="00AD41BF">
        <w:t>0</w:t>
      </w:r>
      <w:r>
        <w:t xml:space="preserve"> </w:t>
      </w:r>
      <w:r w:rsidR="00290E21" w:rsidRPr="00AD41BF">
        <w:t>m</w:t>
      </w:r>
      <w:r w:rsidR="00290E21" w:rsidRPr="00AD41BF">
        <w:rPr>
          <w:rStyle w:val="IGindeksgrny"/>
        </w:rPr>
        <w:t>2</w:t>
      </w:r>
      <w:r w:rsidR="00290E21" w:rsidRPr="00AD41BF">
        <w:t xml:space="preserve"> powierzchni</w:t>
      </w:r>
      <w:r w:rsidR="00514FFA" w:rsidRPr="00AD41BF">
        <w:t xml:space="preserve"> działki</w:t>
      </w:r>
      <w:r w:rsidR="00290E21" w:rsidRPr="00AD41BF">
        <w:t>;</w:t>
      </w:r>
    </w:p>
    <w:p w14:paraId="4910418C" w14:textId="1CAC215F" w:rsidR="004A1509" w:rsidRPr="00AD41BF" w:rsidRDefault="001924DE" w:rsidP="0023134C">
      <w:pPr>
        <w:pStyle w:val="ZTIRPKTzmpkttiret"/>
      </w:pPr>
      <w:r>
        <w:t>35</w:t>
      </w:r>
      <w:r w:rsidR="001A191F" w:rsidRPr="00AD41BF">
        <w:t>)</w:t>
      </w:r>
      <w:r w:rsidR="001A191F" w:rsidRPr="00AD41BF">
        <w:tab/>
      </w:r>
      <w:r w:rsidR="00F915DB" w:rsidRPr="00AD41BF">
        <w:t>położonych na terenie rodzinnych ogrodów działkowych:</w:t>
      </w:r>
    </w:p>
    <w:p w14:paraId="0FAF7346" w14:textId="4C21DF8F" w:rsidR="004A1509" w:rsidRPr="00AD41BF" w:rsidRDefault="004A1509" w:rsidP="004A1509">
      <w:pPr>
        <w:pStyle w:val="ZTIRLITwPKTzmlitwpkttiret"/>
      </w:pPr>
      <w:r w:rsidRPr="00AD41BF">
        <w:t>a)</w:t>
      </w:r>
      <w:r w:rsidRPr="00AD41BF">
        <w:tab/>
      </w:r>
      <w:r w:rsidR="00F915DB" w:rsidRPr="00AD41BF">
        <w:t>basenów</w:t>
      </w:r>
      <w:r w:rsidR="006C2718" w:rsidRPr="00AD41BF">
        <w:t xml:space="preserve"> o</w:t>
      </w:r>
      <w:r w:rsidR="00E66F78">
        <w:t xml:space="preserve"> </w:t>
      </w:r>
      <w:r w:rsidR="00F915DB" w:rsidRPr="00AD41BF">
        <w:t>powierzchni nie większej niż 1</w:t>
      </w:r>
      <w:r w:rsidR="006C2718" w:rsidRPr="00AD41BF">
        <w:t>5</w:t>
      </w:r>
      <w:r w:rsidR="00E66F78">
        <w:t xml:space="preserve"> </w:t>
      </w:r>
      <w:r w:rsidR="00F915DB" w:rsidRPr="00AD41BF">
        <w:t>m</w:t>
      </w:r>
      <w:r w:rsidR="00F915DB" w:rsidRPr="00AD41BF">
        <w:rPr>
          <w:rStyle w:val="IGindeksgrny"/>
        </w:rPr>
        <w:t>2</w:t>
      </w:r>
      <w:r w:rsidRPr="00AD41BF">
        <w:t>,</w:t>
      </w:r>
    </w:p>
    <w:p w14:paraId="58E60EFB" w14:textId="65CDCCF3" w:rsidR="00F915DB" w:rsidRPr="00AD41BF" w:rsidRDefault="004A1509" w:rsidP="000D0875">
      <w:pPr>
        <w:pStyle w:val="ZTIRLITwPKTzmlitwpkttiret"/>
      </w:pPr>
      <w:r w:rsidRPr="00AD41BF">
        <w:t>b)</w:t>
      </w:r>
      <w:r w:rsidRPr="00AD41BF">
        <w:tab/>
      </w:r>
      <w:r w:rsidR="00F915DB" w:rsidRPr="00AD41BF">
        <w:t>oczek wodnych</w:t>
      </w:r>
      <w:r w:rsidR="006C2718" w:rsidRPr="00AD41BF">
        <w:t xml:space="preserve"> o</w:t>
      </w:r>
      <w:r w:rsidR="00E66F78">
        <w:t xml:space="preserve"> </w:t>
      </w:r>
      <w:r w:rsidR="00F915DB" w:rsidRPr="00AD41BF">
        <w:t>powierzchni nie większej niż 1</w:t>
      </w:r>
      <w:r w:rsidR="006C2718" w:rsidRPr="00AD41BF">
        <w:t>0</w:t>
      </w:r>
      <w:r w:rsidR="00E66F78">
        <w:t xml:space="preserve"> </w:t>
      </w:r>
      <w:r w:rsidR="00F915DB" w:rsidRPr="00AD41BF">
        <w:t>m</w:t>
      </w:r>
      <w:r w:rsidR="00F915DB" w:rsidRPr="00AD41BF">
        <w:rPr>
          <w:rStyle w:val="IGindeksgrny"/>
        </w:rPr>
        <w:t>2</w:t>
      </w:r>
      <w:r w:rsidR="005B6367" w:rsidRPr="00AD41BF">
        <w:rPr>
          <w:rStyle w:val="IGindeksgrny"/>
        </w:rPr>
        <w:t xml:space="preserve"> </w:t>
      </w:r>
      <w:r w:rsidR="00FA4BB4" w:rsidRPr="00AD41BF">
        <w:t>i</w:t>
      </w:r>
      <w:r w:rsidR="002C7DDB" w:rsidRPr="00AD41BF">
        <w:t xml:space="preserve"> o</w:t>
      </w:r>
      <w:r w:rsidR="00E66F78">
        <w:t xml:space="preserve"> </w:t>
      </w:r>
      <w:r w:rsidR="00F915DB" w:rsidRPr="00AD41BF">
        <w:t xml:space="preserve">głębokości nie większej niż </w:t>
      </w:r>
      <w:r w:rsidR="006C2718" w:rsidRPr="00AD41BF">
        <w:t>1</w:t>
      </w:r>
      <w:r w:rsidR="00E66F78">
        <w:t xml:space="preserve"> </w:t>
      </w:r>
      <w:r w:rsidR="00F915DB" w:rsidRPr="00AD41BF">
        <w:t>m;</w:t>
      </w:r>
    </w:p>
    <w:p w14:paraId="0CD9A920" w14:textId="51BF1E36" w:rsidR="00290E21" w:rsidRPr="00AD41BF" w:rsidRDefault="001924DE" w:rsidP="0023134C">
      <w:pPr>
        <w:pStyle w:val="ZTIRPKTzmpkttiret"/>
      </w:pPr>
      <w:r>
        <w:t>36</w:t>
      </w:r>
      <w:r w:rsidR="001A191F" w:rsidRPr="00AD41BF">
        <w:t>)</w:t>
      </w:r>
      <w:r w:rsidR="001A191F" w:rsidRPr="00AD41BF">
        <w:tab/>
      </w:r>
      <w:r w:rsidR="00BB52D1" w:rsidRPr="00AD41BF">
        <w:t xml:space="preserve">bezodpływowych </w:t>
      </w:r>
      <w:r w:rsidR="00290E21" w:rsidRPr="00AD41BF">
        <w:t>zbiorników na wody opadowe lub roztopowe</w:t>
      </w:r>
      <w:r w:rsidR="006C2718" w:rsidRPr="00AD41BF">
        <w:t xml:space="preserve"> o</w:t>
      </w:r>
      <w:r w:rsidR="00B9544C">
        <w:t> </w:t>
      </w:r>
      <w:r w:rsidR="00290E21" w:rsidRPr="00AD41BF">
        <w:t xml:space="preserve">pojemności nie większej niż </w:t>
      </w:r>
      <w:r w:rsidR="00451140" w:rsidRPr="00AD41BF">
        <w:t>5</w:t>
      </w:r>
      <w:r w:rsidR="00E66F78">
        <w:t xml:space="preserve"> </w:t>
      </w:r>
      <w:r w:rsidR="00290E21" w:rsidRPr="00AD41BF">
        <w:t>m</w:t>
      </w:r>
      <w:r w:rsidR="00290E21" w:rsidRPr="00AD41BF">
        <w:rPr>
          <w:rStyle w:val="IGindeksgrny"/>
        </w:rPr>
        <w:t>3</w:t>
      </w:r>
      <w:r w:rsidR="00290E21" w:rsidRPr="00AD41BF">
        <w:t>;</w:t>
      </w:r>
    </w:p>
    <w:p w14:paraId="1539E05B" w14:textId="1F674660" w:rsidR="00CC1A2B" w:rsidRPr="00AD41BF" w:rsidRDefault="001924DE" w:rsidP="0023134C">
      <w:pPr>
        <w:pStyle w:val="ZTIRPKTzmpkttiret"/>
      </w:pPr>
      <w:r>
        <w:t>37</w:t>
      </w:r>
      <w:r w:rsidR="00CC1A2B" w:rsidRPr="00AD41BF">
        <w:t>)</w:t>
      </w:r>
      <w:r w:rsidR="00D40484" w:rsidRPr="00AD41BF">
        <w:tab/>
      </w:r>
      <w:r w:rsidR="00CC1A2B" w:rsidRPr="00AD41BF">
        <w:t>masztów flagowych</w:t>
      </w:r>
      <w:r w:rsidR="00777E27" w:rsidRPr="00AD41BF">
        <w:t xml:space="preserve"> </w:t>
      </w:r>
      <w:r w:rsidR="008F39F1" w:rsidRPr="00AD41BF">
        <w:t xml:space="preserve">oraz masztów do kamer monitoringu </w:t>
      </w:r>
      <w:r w:rsidR="00777E27" w:rsidRPr="00AD41BF">
        <w:t>o</w:t>
      </w:r>
      <w:r w:rsidR="00E66F78">
        <w:t xml:space="preserve"> </w:t>
      </w:r>
      <w:r w:rsidR="00CC1A2B" w:rsidRPr="00AD41BF">
        <w:t xml:space="preserve">wysokości do </w:t>
      </w:r>
      <w:r w:rsidR="00E31E6C" w:rsidRPr="00AD41BF">
        <w:t>7</w:t>
      </w:r>
      <w:r w:rsidR="00E66F78">
        <w:t xml:space="preserve"> </w:t>
      </w:r>
      <w:r w:rsidR="00CC1A2B" w:rsidRPr="00AD41BF">
        <w:t>m</w:t>
      </w:r>
      <w:r w:rsidR="00FA4BB4" w:rsidRPr="00AD41BF">
        <w:t>,</w:t>
      </w:r>
      <w:r w:rsidR="00CC1A2B" w:rsidRPr="00AD41BF">
        <w:t xml:space="preserve"> posadowionych na gruncie</w:t>
      </w:r>
      <w:r w:rsidR="0053319C">
        <w:t>.</w:t>
      </w:r>
      <w:r w:rsidR="00E66F78">
        <w:t>”</w:t>
      </w:r>
      <w:r w:rsidR="0053319C">
        <w:t>,</w:t>
      </w:r>
    </w:p>
    <w:p w14:paraId="655528C1" w14:textId="166E44A1" w:rsidR="003C4945" w:rsidRPr="00AD41BF" w:rsidRDefault="006A05E9" w:rsidP="00B56B75">
      <w:pPr>
        <w:pStyle w:val="LITlitera"/>
      </w:pPr>
      <w:r w:rsidRPr="00AD41BF">
        <w:t>c)</w:t>
      </w:r>
      <w:r w:rsidRPr="00AD41BF">
        <w:tab/>
      </w:r>
      <w:r w:rsidR="00B56B75" w:rsidRPr="00AD41BF">
        <w:t>w</w:t>
      </w:r>
      <w:r w:rsidR="0063235E" w:rsidRPr="00AD41BF">
        <w:t xml:space="preserve"> ust.</w:t>
      </w:r>
      <w:r w:rsidR="00E66F78">
        <w:t xml:space="preserve"> </w:t>
      </w:r>
      <w:r w:rsidR="009E0528" w:rsidRPr="00AD41BF">
        <w:t>3</w:t>
      </w:r>
      <w:r w:rsidR="003C4945" w:rsidRPr="00AD41BF">
        <w:t>:</w:t>
      </w:r>
    </w:p>
    <w:p w14:paraId="03042363" w14:textId="297379E0" w:rsidR="001A69D9" w:rsidRPr="00AD41BF" w:rsidRDefault="005464C2" w:rsidP="00F96DA3">
      <w:pPr>
        <w:pStyle w:val="TIRtiret"/>
      </w:pPr>
      <w:r w:rsidRPr="00AD41BF">
        <w:t>–</w:t>
      </w:r>
      <w:r w:rsidR="003C4945" w:rsidRPr="00AD41BF">
        <w:tab/>
      </w:r>
      <w:r w:rsidR="009E0528" w:rsidRPr="00AD41BF">
        <w:t>w</w:t>
      </w:r>
      <w:r w:rsidR="0063235E" w:rsidRPr="00AD41BF">
        <w:t xml:space="preserve"> pkt</w:t>
      </w:r>
      <w:r w:rsidR="00E66F78">
        <w:t xml:space="preserve"> </w:t>
      </w:r>
      <w:r w:rsidR="00B56B75" w:rsidRPr="00AD41BF">
        <w:t>3</w:t>
      </w:r>
      <w:r w:rsidR="001A69D9" w:rsidRPr="00AD41BF">
        <w:t>:</w:t>
      </w:r>
    </w:p>
    <w:p w14:paraId="50CE4709" w14:textId="02C2BBA4" w:rsidR="00C934B4" w:rsidRPr="00AD41BF" w:rsidRDefault="00B604A4" w:rsidP="002F444D">
      <w:pPr>
        <w:pStyle w:val="2TIRpodwjnytiret"/>
      </w:pPr>
      <w:r>
        <w:t>– –</w:t>
      </w:r>
      <w:r w:rsidR="001A69D9" w:rsidRPr="00AD41BF">
        <w:tab/>
      </w:r>
      <w:r w:rsidR="0063235E" w:rsidRPr="00AD41BF">
        <w:t>lit.</w:t>
      </w:r>
      <w:r w:rsidR="00E66F78">
        <w:t xml:space="preserve"> </w:t>
      </w:r>
      <w:r w:rsidR="006C2718" w:rsidRPr="00AD41BF">
        <w:t>a</w:t>
      </w:r>
      <w:r w:rsidR="00E66F78">
        <w:t xml:space="preserve"> </w:t>
      </w:r>
      <w:r w:rsidR="00C934B4" w:rsidRPr="00AD41BF">
        <w:t>otrzymuje brzmienie:</w:t>
      </w:r>
    </w:p>
    <w:p w14:paraId="1487F559" w14:textId="68C20C0B" w:rsidR="00C934B4" w:rsidRPr="00AD41BF" w:rsidRDefault="00E66F78" w:rsidP="007E3D14">
      <w:pPr>
        <w:pStyle w:val="Z2TIRLITzmlitpodwjnymtiret"/>
      </w:pPr>
      <w:r>
        <w:t>„</w:t>
      </w:r>
      <w:r w:rsidR="00C934B4" w:rsidRPr="00AD41BF">
        <w:t>a)</w:t>
      </w:r>
      <w:r w:rsidR="00204987">
        <w:t xml:space="preserve"> </w:t>
      </w:r>
      <w:r w:rsidR="00C934B4" w:rsidRPr="00AD41BF">
        <w:t xml:space="preserve">na obiektach budowlanych </w:t>
      </w:r>
      <w:r w:rsidR="007E3D14" w:rsidRPr="00AD41BF">
        <w:t>stanowi</w:t>
      </w:r>
      <w:r w:rsidR="007E3D14" w:rsidRPr="00AD41BF">
        <w:rPr>
          <w:rFonts w:hint="eastAsia"/>
        </w:rPr>
        <w:t>ą</w:t>
      </w:r>
      <w:r w:rsidR="007E3D14" w:rsidRPr="00AD41BF">
        <w:t xml:space="preserve">cych </w:t>
      </w:r>
      <w:r w:rsidR="00BA74F1" w:rsidRPr="00AD41BF">
        <w:t>ca</w:t>
      </w:r>
      <w:r w:rsidR="00BA74F1" w:rsidRPr="00AD41BF">
        <w:rPr>
          <w:rFonts w:hint="eastAsia"/>
        </w:rPr>
        <w:t>ł</w:t>
      </w:r>
      <w:r w:rsidR="00BA74F1" w:rsidRPr="00AD41BF">
        <w:t>o</w:t>
      </w:r>
      <w:r w:rsidR="00BA74F1" w:rsidRPr="00AD41BF">
        <w:rPr>
          <w:rFonts w:hint="eastAsia"/>
        </w:rPr>
        <w:t>ść</w:t>
      </w:r>
      <w:r w:rsidR="00BA74F1" w:rsidRPr="00AD41BF">
        <w:t xml:space="preserve"> techniczno-u</w:t>
      </w:r>
      <w:r w:rsidR="00BA74F1" w:rsidRPr="00AD41BF">
        <w:rPr>
          <w:rFonts w:hint="eastAsia"/>
        </w:rPr>
        <w:t>ż</w:t>
      </w:r>
      <w:r w:rsidR="00BA74F1" w:rsidRPr="00AD41BF">
        <w:t>ytkow</w:t>
      </w:r>
      <w:r w:rsidR="00BA74F1" w:rsidRPr="00AD41BF">
        <w:rPr>
          <w:rFonts w:hint="eastAsia"/>
        </w:rPr>
        <w:t>ą</w:t>
      </w:r>
      <w:r w:rsidR="00BA74F1" w:rsidRPr="00AD41BF">
        <w:t xml:space="preserve"> </w:t>
      </w:r>
      <w:r w:rsidR="007E3D14" w:rsidRPr="00AD41BF">
        <w:t>albo niestanowi</w:t>
      </w:r>
      <w:r w:rsidR="007E3D14" w:rsidRPr="00AD41BF">
        <w:rPr>
          <w:rFonts w:hint="eastAsia"/>
        </w:rPr>
        <w:t>ą</w:t>
      </w:r>
      <w:r w:rsidR="007E3D14" w:rsidRPr="00AD41BF">
        <w:t xml:space="preserve">cych </w:t>
      </w:r>
      <w:r w:rsidR="00BA74F1" w:rsidRPr="00AD41BF">
        <w:t xml:space="preserve">takiej </w:t>
      </w:r>
      <w:r w:rsidR="007E3D14" w:rsidRPr="00AD41BF">
        <w:t>ca</w:t>
      </w:r>
      <w:r w:rsidR="007E3D14" w:rsidRPr="00AD41BF">
        <w:rPr>
          <w:rFonts w:hint="eastAsia"/>
        </w:rPr>
        <w:t>ł</w:t>
      </w:r>
      <w:r w:rsidR="007E3D14" w:rsidRPr="00AD41BF">
        <w:t>o</w:t>
      </w:r>
      <w:r w:rsidR="007E3D14" w:rsidRPr="00AD41BF">
        <w:rPr>
          <w:rFonts w:hint="eastAsia"/>
        </w:rPr>
        <w:t>ś</w:t>
      </w:r>
      <w:r w:rsidR="007E3D14" w:rsidRPr="00AD41BF">
        <w:t>ci urz</w:t>
      </w:r>
      <w:r w:rsidR="007E3D14" w:rsidRPr="00AD41BF">
        <w:rPr>
          <w:rFonts w:hint="eastAsia"/>
        </w:rPr>
        <w:t>ą</w:t>
      </w:r>
      <w:r w:rsidR="007E3D14" w:rsidRPr="00AD41BF">
        <w:t>dze</w:t>
      </w:r>
      <w:r w:rsidR="007E3D14" w:rsidRPr="00AD41BF">
        <w:rPr>
          <w:rFonts w:hint="eastAsia"/>
        </w:rPr>
        <w:t>ń</w:t>
      </w:r>
      <w:r w:rsidR="007E3D14" w:rsidRPr="00AD41BF">
        <w:t xml:space="preserve"> technicznych, </w:t>
      </w:r>
      <w:r w:rsidR="001042BB">
        <w:t xml:space="preserve">lub ich </w:t>
      </w:r>
      <w:r w:rsidR="001042BB">
        <w:lastRenderedPageBreak/>
        <w:t xml:space="preserve">elementów, </w:t>
      </w:r>
      <w:r w:rsidR="007E3D14" w:rsidRPr="00AD41BF">
        <w:t>w tym urz</w:t>
      </w:r>
      <w:r w:rsidR="007E3D14" w:rsidRPr="00AD41BF">
        <w:rPr>
          <w:rFonts w:hint="eastAsia"/>
        </w:rPr>
        <w:t>ą</w:t>
      </w:r>
      <w:r w:rsidR="007E3D14" w:rsidRPr="00AD41BF">
        <w:t>dze</w:t>
      </w:r>
      <w:r w:rsidR="007E3D14" w:rsidRPr="00AD41BF">
        <w:rPr>
          <w:rFonts w:hint="eastAsia"/>
        </w:rPr>
        <w:t>ń</w:t>
      </w:r>
      <w:r w:rsidR="007E3D14" w:rsidRPr="00AD41BF">
        <w:t xml:space="preserve"> klimatyzacyjnych </w:t>
      </w:r>
      <w:r w:rsidR="00306E42" w:rsidRPr="00AD41BF">
        <w:t xml:space="preserve">oraz </w:t>
      </w:r>
      <w:r w:rsidR="007E3D14" w:rsidRPr="00AD41BF">
        <w:t>instalacj</w:t>
      </w:r>
      <w:r w:rsidR="00306E42" w:rsidRPr="00AD41BF">
        <w:t>i</w:t>
      </w:r>
      <w:r w:rsidR="007E3D14" w:rsidRPr="00AD41BF">
        <w:t xml:space="preserve"> radiokomunikacyjn</w:t>
      </w:r>
      <w:r w:rsidR="00306E42" w:rsidRPr="00AD41BF">
        <w:t>ych</w:t>
      </w:r>
      <w:r w:rsidR="00BA74F1" w:rsidRPr="00AD41BF">
        <w:t>,</w:t>
      </w:r>
      <w:r w:rsidR="00306E42" w:rsidRPr="00AD41BF">
        <w:t xml:space="preserve"> przez które nale</w:t>
      </w:r>
      <w:r w:rsidR="00306E42" w:rsidRPr="00AD41BF">
        <w:rPr>
          <w:rFonts w:hint="eastAsia"/>
        </w:rPr>
        <w:t>ż</w:t>
      </w:r>
      <w:r w:rsidR="00306E42" w:rsidRPr="00AD41BF">
        <w:t>y rozumieć niestanowiące budowli urządzenia techniczne, takie jak stacje bazowe telefonii komórkowej, stacje telewizyjne, stacje radiofoniczne, urządzenia łączności radiowej, radionawigacyjnej, radiolokacyjnej</w:t>
      </w:r>
      <w:r w:rsidR="00AA77EB" w:rsidRPr="00AD41BF">
        <w:t>,</w:t>
      </w:r>
      <w:r w:rsidR="00306E42" w:rsidRPr="00AD41BF">
        <w:t xml:space="preserve"> </w:t>
      </w:r>
      <w:r w:rsidR="00BA74F1" w:rsidRPr="00AD41BF">
        <w:t xml:space="preserve">w których skład wchodzą </w:t>
      </w:r>
      <w:r w:rsidR="00306E42" w:rsidRPr="00AD41BF">
        <w:t>urządze</w:t>
      </w:r>
      <w:r w:rsidR="00BA74F1" w:rsidRPr="00AD41BF">
        <w:t>nia</w:t>
      </w:r>
      <w:r w:rsidR="00306E42" w:rsidRPr="00AD41BF">
        <w:t xml:space="preserve"> radiow</w:t>
      </w:r>
      <w:r w:rsidR="00BA74F1" w:rsidRPr="00AD41BF">
        <w:t>e</w:t>
      </w:r>
      <w:r w:rsidR="00306E42" w:rsidRPr="00AD41BF">
        <w:t>, zasilając</w:t>
      </w:r>
      <w:r w:rsidR="00BA74F1" w:rsidRPr="00AD41BF">
        <w:t>e</w:t>
      </w:r>
      <w:r w:rsidR="00306E42" w:rsidRPr="00AD41BF">
        <w:t xml:space="preserve"> </w:t>
      </w:r>
      <w:r w:rsidR="00050761" w:rsidRPr="00AD41BF">
        <w:t>i</w:t>
      </w:r>
      <w:r>
        <w:t xml:space="preserve"> </w:t>
      </w:r>
      <w:r w:rsidR="00306E42" w:rsidRPr="00AD41BF">
        <w:t>inn</w:t>
      </w:r>
      <w:r w:rsidR="00BA74F1" w:rsidRPr="00AD41BF">
        <w:t>y</w:t>
      </w:r>
      <w:r w:rsidR="00306E42" w:rsidRPr="00AD41BF">
        <w:t xml:space="preserve"> osprzęt oraz antenow</w:t>
      </w:r>
      <w:r w:rsidR="00BA74F1" w:rsidRPr="00AD41BF">
        <w:t>e</w:t>
      </w:r>
      <w:r w:rsidR="00306E42" w:rsidRPr="00AD41BF">
        <w:t xml:space="preserve"> konstrukcj</w:t>
      </w:r>
      <w:r w:rsidR="003E7203">
        <w:t>e</w:t>
      </w:r>
      <w:r w:rsidR="00306E42" w:rsidRPr="00AD41BF">
        <w:t xml:space="preserve"> wsporcz</w:t>
      </w:r>
      <w:r w:rsidR="003E7203">
        <w:t>e</w:t>
      </w:r>
      <w:r w:rsidR="00306E42" w:rsidRPr="00AD41BF">
        <w:t xml:space="preserve">, </w:t>
      </w:r>
      <w:r w:rsidR="007E3D14" w:rsidRPr="00AD41BF">
        <w:t>o wysokości powyżej 3 m,</w:t>
      </w:r>
      <w:r>
        <w:t>”</w:t>
      </w:r>
      <w:r w:rsidR="00C934B4" w:rsidRPr="00AD41BF">
        <w:t>,</w:t>
      </w:r>
    </w:p>
    <w:p w14:paraId="3EDC0FFA" w14:textId="77777777" w:rsidR="009479FC" w:rsidRPr="00AD41BF" w:rsidRDefault="009479FC" w:rsidP="009479FC">
      <w:pPr>
        <w:pStyle w:val="2TIRpodwjnytiret"/>
      </w:pPr>
      <w:r w:rsidRPr="00AD41BF">
        <w:t>– –</w:t>
      </w:r>
      <w:r w:rsidR="00E6632F" w:rsidRPr="00AD41BF">
        <w:tab/>
      </w:r>
      <w:r w:rsidRPr="00AD41BF">
        <w:t>lit. e otrzymuje brzmienie:</w:t>
      </w:r>
    </w:p>
    <w:p w14:paraId="1B5DCFF3" w14:textId="1DA2809D" w:rsidR="009479FC" w:rsidRPr="00AD41BF" w:rsidRDefault="00E66F78" w:rsidP="009479FC">
      <w:pPr>
        <w:pStyle w:val="Z2TIRLITzmlitpodwjnymtiret"/>
      </w:pPr>
      <w:r>
        <w:t>„</w:t>
      </w:r>
      <w:r w:rsidR="009479FC" w:rsidRPr="00AD41BF">
        <w:t>e)</w:t>
      </w:r>
      <w:r w:rsidR="00204987">
        <w:t xml:space="preserve"> </w:t>
      </w:r>
      <w:bookmarkStart w:id="5" w:name="_Hlk129785780"/>
      <w:bookmarkStart w:id="6" w:name="_Hlk129619263"/>
      <w:r w:rsidR="00B67B38" w:rsidRPr="00AD41BF">
        <w:t>instalacja odnawialnego źródła energii o rocznej wydajności biogazu rolniczego do 200 ty</w:t>
      </w:r>
      <w:r w:rsidR="001F68EB" w:rsidRPr="00AD41BF">
        <w:t>s</w:t>
      </w:r>
      <w:r w:rsidR="00B67B38" w:rsidRPr="00AD41BF">
        <w:t>. m</w:t>
      </w:r>
      <w:r w:rsidR="00B67B38" w:rsidRPr="00AD41BF">
        <w:rPr>
          <w:rStyle w:val="IGindeksgrny"/>
        </w:rPr>
        <w:t>3</w:t>
      </w:r>
      <w:bookmarkEnd w:id="5"/>
      <w:r w:rsidR="00B67B38" w:rsidRPr="00AD41BF">
        <w:t xml:space="preserve"> </w:t>
      </w:r>
      <w:bookmarkEnd w:id="6"/>
      <w:r w:rsidR="009479FC" w:rsidRPr="00AD41BF">
        <w:t>oraz mikroinstalacji do wytwarzania energii elektrycznej z biogazu rolniczego, o których mowa w art. 19 ust. 1 ustawy z dnia 20 lutego 2015 r. o odnawialnych źródłach energii</w:t>
      </w:r>
      <w:r w:rsidR="00C360ED" w:rsidRPr="00AD41BF">
        <w:t>,</w:t>
      </w:r>
      <w:r>
        <w:t>”</w:t>
      </w:r>
      <w:r w:rsidR="009479FC" w:rsidRPr="00AD41BF">
        <w:t>,</w:t>
      </w:r>
    </w:p>
    <w:p w14:paraId="78FF66DB" w14:textId="21F606DC" w:rsidR="007D458C" w:rsidRPr="00AD41BF" w:rsidRDefault="00D334DD" w:rsidP="002F444D">
      <w:pPr>
        <w:pStyle w:val="2TIRpodwjnytiret"/>
      </w:pPr>
      <w:r w:rsidRPr="00AD41BF">
        <w:t>– –</w:t>
      </w:r>
      <w:r w:rsidR="00E6632F" w:rsidRPr="00AD41BF">
        <w:tab/>
      </w:r>
      <w:r w:rsidR="007D458C" w:rsidRPr="00AD41BF">
        <w:t>dodaje się lit.</w:t>
      </w:r>
      <w:r w:rsidR="00E66F78">
        <w:t xml:space="preserve"> </w:t>
      </w:r>
      <w:r w:rsidR="007D458C" w:rsidRPr="00AD41BF">
        <w:t>f w</w:t>
      </w:r>
      <w:r w:rsidR="00E66F78">
        <w:t xml:space="preserve"> </w:t>
      </w:r>
      <w:r w:rsidR="007D458C" w:rsidRPr="00AD41BF">
        <w:t>brzmieniu:</w:t>
      </w:r>
    </w:p>
    <w:p w14:paraId="7919C7A1" w14:textId="212EF2F0" w:rsidR="009479FC" w:rsidRPr="00AD41BF" w:rsidRDefault="00E66F78" w:rsidP="009479FC">
      <w:pPr>
        <w:pStyle w:val="Z2TIRLITzmlitpodwjnymtiret"/>
      </w:pPr>
      <w:r>
        <w:t>„</w:t>
      </w:r>
      <w:r w:rsidR="007D458C" w:rsidRPr="00AD41BF">
        <w:t>f)</w:t>
      </w:r>
      <w:r w:rsidR="00204987">
        <w:t xml:space="preserve"> </w:t>
      </w:r>
      <w:r w:rsidR="007D458C" w:rsidRPr="00AD41BF">
        <w:t>na obiekcie budowlanym urz</w:t>
      </w:r>
      <w:r w:rsidR="007D458C" w:rsidRPr="00AD41BF">
        <w:rPr>
          <w:rFonts w:hint="eastAsia"/>
        </w:rPr>
        <w:t>ą</w:t>
      </w:r>
      <w:r w:rsidR="007D458C" w:rsidRPr="00AD41BF">
        <w:t>dze</w:t>
      </w:r>
      <w:r w:rsidR="007D458C" w:rsidRPr="00AD41BF">
        <w:rPr>
          <w:rFonts w:hint="eastAsia"/>
        </w:rPr>
        <w:t>ń</w:t>
      </w:r>
      <w:r w:rsidR="007D458C" w:rsidRPr="00AD41BF">
        <w:t xml:space="preserve"> technicznych wraz z</w:t>
      </w:r>
      <w:r>
        <w:t xml:space="preserve"> </w:t>
      </w:r>
      <w:r w:rsidR="007D458C" w:rsidRPr="00AD41BF">
        <w:t>masztami, s</w:t>
      </w:r>
      <w:r w:rsidR="007D458C" w:rsidRPr="00AD41BF">
        <w:rPr>
          <w:rFonts w:hint="eastAsia"/>
        </w:rPr>
        <w:t>ł</w:t>
      </w:r>
      <w:r w:rsidR="007D458C" w:rsidRPr="00AD41BF">
        <w:t>u</w:t>
      </w:r>
      <w:r w:rsidR="007D458C" w:rsidRPr="00AD41BF">
        <w:rPr>
          <w:rFonts w:hint="eastAsia"/>
        </w:rPr>
        <w:t>żą</w:t>
      </w:r>
      <w:r w:rsidR="007D458C" w:rsidRPr="00AD41BF">
        <w:t>cych do wytwarzania energii elektrycznej z</w:t>
      </w:r>
      <w:r>
        <w:t xml:space="preserve"> </w:t>
      </w:r>
      <w:r w:rsidR="007D458C" w:rsidRPr="00AD41BF">
        <w:t>energii wiatru na własne potrzeby lub w</w:t>
      </w:r>
      <w:r>
        <w:t xml:space="preserve"> </w:t>
      </w:r>
      <w:r w:rsidR="007D458C" w:rsidRPr="00AD41BF">
        <w:t>celu wprowadzenia do sieci, o</w:t>
      </w:r>
      <w:r>
        <w:t xml:space="preserve"> </w:t>
      </w:r>
      <w:r w:rsidR="007D458C" w:rsidRPr="00AD41BF">
        <w:t>mocy nie większej niż moc mikroinstalacji</w:t>
      </w:r>
      <w:r w:rsidR="002A548C" w:rsidRPr="00AD41BF">
        <w:t xml:space="preserve"> </w:t>
      </w:r>
      <w:r w:rsidR="007D458C" w:rsidRPr="00AD41BF">
        <w:t>w</w:t>
      </w:r>
      <w:r>
        <w:t xml:space="preserve"> </w:t>
      </w:r>
      <w:r w:rsidR="007D458C" w:rsidRPr="00AD41BF">
        <w:t>rozumieniu art.</w:t>
      </w:r>
      <w:r>
        <w:t xml:space="preserve"> </w:t>
      </w:r>
      <w:r w:rsidR="007D458C" w:rsidRPr="00AD41BF">
        <w:t>2 pkt</w:t>
      </w:r>
      <w:r>
        <w:t xml:space="preserve"> </w:t>
      </w:r>
      <w:r w:rsidR="007D458C" w:rsidRPr="00AD41BF">
        <w:t>19</w:t>
      </w:r>
      <w:r>
        <w:t xml:space="preserve"> </w:t>
      </w:r>
      <w:r w:rsidR="007D458C" w:rsidRPr="00AD41BF">
        <w:t>ustawy z</w:t>
      </w:r>
      <w:r w:rsidR="009F4D4D">
        <w:t> </w:t>
      </w:r>
      <w:r w:rsidR="007D458C" w:rsidRPr="00AD41BF">
        <w:t>dnia 20</w:t>
      </w:r>
      <w:r>
        <w:t xml:space="preserve"> </w:t>
      </w:r>
      <w:r w:rsidR="007D458C" w:rsidRPr="00AD41BF">
        <w:t>lutego 2015</w:t>
      </w:r>
      <w:r>
        <w:t xml:space="preserve"> </w:t>
      </w:r>
      <w:r w:rsidR="007D458C" w:rsidRPr="00AD41BF">
        <w:t>r. o</w:t>
      </w:r>
      <w:r>
        <w:t xml:space="preserve"> </w:t>
      </w:r>
      <w:r w:rsidR="007D458C" w:rsidRPr="00AD41BF">
        <w:t>odnawialnych źródłach energii oraz o</w:t>
      </w:r>
      <w:r>
        <w:t xml:space="preserve"> </w:t>
      </w:r>
      <w:r w:rsidR="007D458C" w:rsidRPr="00AD41BF">
        <w:t>łącznej wysokości większej niż 3</w:t>
      </w:r>
      <w:r>
        <w:t xml:space="preserve"> </w:t>
      </w:r>
      <w:r w:rsidR="007D458C" w:rsidRPr="00AD41BF">
        <w:t>m i</w:t>
      </w:r>
      <w:r>
        <w:t xml:space="preserve"> </w:t>
      </w:r>
      <w:r w:rsidR="007D458C" w:rsidRPr="00AD41BF">
        <w:t>nie większej niż 12</w:t>
      </w:r>
      <w:r>
        <w:t xml:space="preserve"> </w:t>
      </w:r>
      <w:r w:rsidR="007D458C" w:rsidRPr="00AD41BF">
        <w:t>m.</w:t>
      </w:r>
      <w:r>
        <w:t>”</w:t>
      </w:r>
      <w:r w:rsidR="007D458C" w:rsidRPr="00AD41BF">
        <w:t>,</w:t>
      </w:r>
    </w:p>
    <w:p w14:paraId="6D0C773A" w14:textId="0D5B15ED" w:rsidR="00701552" w:rsidRPr="00AD41BF" w:rsidRDefault="00C51BD6" w:rsidP="009479FC">
      <w:pPr>
        <w:pStyle w:val="LITlitera"/>
      </w:pPr>
      <w:r w:rsidRPr="00AD41BF">
        <w:t>d)</w:t>
      </w:r>
      <w:r w:rsidRPr="00AD41BF">
        <w:tab/>
      </w:r>
      <w:r w:rsidR="000A59DF" w:rsidRPr="00AD41BF">
        <w:t>w</w:t>
      </w:r>
      <w:r w:rsidR="0063235E" w:rsidRPr="00AD41BF">
        <w:t xml:space="preserve"> ust.</w:t>
      </w:r>
      <w:r w:rsidR="00E66F78">
        <w:t xml:space="preserve"> </w:t>
      </w:r>
      <w:r w:rsidR="0063235E" w:rsidRPr="00AD41BF">
        <w:t>4 w</w:t>
      </w:r>
      <w:r w:rsidR="00E66F78">
        <w:t xml:space="preserve"> </w:t>
      </w:r>
      <w:r w:rsidR="0063235E" w:rsidRPr="00AD41BF">
        <w:t>pkt</w:t>
      </w:r>
      <w:r w:rsidR="00E66F78">
        <w:t xml:space="preserve"> </w:t>
      </w:r>
      <w:r w:rsidR="000A59DF" w:rsidRPr="00AD41BF">
        <w:t>3</w:t>
      </w:r>
      <w:r w:rsidR="00701552" w:rsidRPr="00AD41BF">
        <w:t>:</w:t>
      </w:r>
    </w:p>
    <w:p w14:paraId="1246E322" w14:textId="77777777" w:rsidR="007E3D14" w:rsidRPr="00AD41BF" w:rsidRDefault="005464C2" w:rsidP="00701552">
      <w:pPr>
        <w:pStyle w:val="TIRtiret"/>
      </w:pPr>
      <w:r w:rsidRPr="00AD41BF">
        <w:t>–</w:t>
      </w:r>
      <w:r w:rsidR="00701552" w:rsidRPr="00AD41BF">
        <w:tab/>
      </w:r>
      <w:r w:rsidR="007E3D14" w:rsidRPr="00AD41BF">
        <w:t>lit. a otrzymuje brzmienie:</w:t>
      </w:r>
    </w:p>
    <w:p w14:paraId="44845AF4" w14:textId="104B3929" w:rsidR="007E3D14" w:rsidRPr="00AD41BF" w:rsidRDefault="00E66F78" w:rsidP="007E3D14">
      <w:pPr>
        <w:pStyle w:val="ZTIRLITzmlittiret"/>
      </w:pPr>
      <w:r>
        <w:t>„</w:t>
      </w:r>
      <w:r w:rsidR="007E3D14" w:rsidRPr="00AD41BF">
        <w:t>a)</w:t>
      </w:r>
      <w:r w:rsidR="00204987">
        <w:t xml:space="preserve"> </w:t>
      </w:r>
      <w:r w:rsidR="007E3D14" w:rsidRPr="00AD41BF">
        <w:t>na obiektach budowlanych stanowi</w:t>
      </w:r>
      <w:r w:rsidR="007E3D14" w:rsidRPr="00AD41BF">
        <w:rPr>
          <w:rFonts w:hint="eastAsia"/>
        </w:rPr>
        <w:t>ą</w:t>
      </w:r>
      <w:r w:rsidR="007E3D14" w:rsidRPr="00AD41BF">
        <w:t xml:space="preserve">cych </w:t>
      </w:r>
      <w:r w:rsidR="00BA74F1" w:rsidRPr="00AD41BF">
        <w:t>ca</w:t>
      </w:r>
      <w:r w:rsidR="00BA74F1" w:rsidRPr="00AD41BF">
        <w:rPr>
          <w:rFonts w:hint="eastAsia"/>
        </w:rPr>
        <w:t>ł</w:t>
      </w:r>
      <w:r w:rsidR="00BA74F1" w:rsidRPr="00AD41BF">
        <w:t>o</w:t>
      </w:r>
      <w:r w:rsidR="00BA74F1" w:rsidRPr="00AD41BF">
        <w:rPr>
          <w:rFonts w:hint="eastAsia"/>
        </w:rPr>
        <w:t>ść</w:t>
      </w:r>
      <w:r w:rsidR="00BA74F1" w:rsidRPr="00AD41BF">
        <w:t xml:space="preserve"> techniczno-u</w:t>
      </w:r>
      <w:r w:rsidR="00BA74F1" w:rsidRPr="00AD41BF">
        <w:rPr>
          <w:rFonts w:hint="eastAsia"/>
        </w:rPr>
        <w:t>ż</w:t>
      </w:r>
      <w:r w:rsidR="00BA74F1" w:rsidRPr="00AD41BF">
        <w:t>ytkow</w:t>
      </w:r>
      <w:r w:rsidR="00BA74F1" w:rsidRPr="00AD41BF">
        <w:rPr>
          <w:rFonts w:hint="eastAsia"/>
        </w:rPr>
        <w:t>ą</w:t>
      </w:r>
      <w:r w:rsidR="00BA74F1" w:rsidRPr="00AD41BF">
        <w:t xml:space="preserve"> </w:t>
      </w:r>
      <w:r w:rsidR="007E3D14" w:rsidRPr="00AD41BF">
        <w:t>albo niestanowi</w:t>
      </w:r>
      <w:r w:rsidR="007E3D14" w:rsidRPr="00AD41BF">
        <w:rPr>
          <w:rFonts w:hint="eastAsia"/>
        </w:rPr>
        <w:t>ą</w:t>
      </w:r>
      <w:r w:rsidR="007E3D14" w:rsidRPr="00AD41BF">
        <w:t xml:space="preserve">cych </w:t>
      </w:r>
      <w:r w:rsidR="00BA74F1" w:rsidRPr="00AD41BF">
        <w:t xml:space="preserve">takiej </w:t>
      </w:r>
      <w:r w:rsidR="007E3D14" w:rsidRPr="00AD41BF">
        <w:t>ca</w:t>
      </w:r>
      <w:r w:rsidR="007E3D14" w:rsidRPr="00AD41BF">
        <w:rPr>
          <w:rFonts w:hint="eastAsia"/>
        </w:rPr>
        <w:t>ł</w:t>
      </w:r>
      <w:r w:rsidR="007E3D14" w:rsidRPr="00AD41BF">
        <w:t>o</w:t>
      </w:r>
      <w:r w:rsidR="007E3D14" w:rsidRPr="00AD41BF">
        <w:rPr>
          <w:rFonts w:hint="eastAsia"/>
        </w:rPr>
        <w:t>ś</w:t>
      </w:r>
      <w:r w:rsidR="007E3D14" w:rsidRPr="00AD41BF">
        <w:t>ci urz</w:t>
      </w:r>
      <w:r w:rsidR="007E3D14" w:rsidRPr="00AD41BF">
        <w:rPr>
          <w:rFonts w:hint="eastAsia"/>
        </w:rPr>
        <w:t>ą</w:t>
      </w:r>
      <w:r w:rsidR="007E3D14" w:rsidRPr="00AD41BF">
        <w:t>dze</w:t>
      </w:r>
      <w:r w:rsidR="007E3D14" w:rsidRPr="00AD41BF">
        <w:rPr>
          <w:rFonts w:hint="eastAsia"/>
        </w:rPr>
        <w:t>ń</w:t>
      </w:r>
      <w:r w:rsidR="007E3D14" w:rsidRPr="00AD41BF">
        <w:t xml:space="preserve"> technicznych, </w:t>
      </w:r>
      <w:r w:rsidR="00062EB2">
        <w:t xml:space="preserve">lub ich elementów, </w:t>
      </w:r>
      <w:r w:rsidR="007E3D14" w:rsidRPr="00AD41BF">
        <w:t>w tym urz</w:t>
      </w:r>
      <w:r w:rsidR="007E3D14" w:rsidRPr="00AD41BF">
        <w:rPr>
          <w:rFonts w:hint="eastAsia"/>
        </w:rPr>
        <w:t>ą</w:t>
      </w:r>
      <w:r w:rsidR="007E3D14" w:rsidRPr="00AD41BF">
        <w:t>dze</w:t>
      </w:r>
      <w:r w:rsidR="007E3D14" w:rsidRPr="00AD41BF">
        <w:rPr>
          <w:rFonts w:hint="eastAsia"/>
        </w:rPr>
        <w:t>ń</w:t>
      </w:r>
      <w:r w:rsidR="007E3D14" w:rsidRPr="00AD41BF">
        <w:t xml:space="preserve"> klimatyzacyjnych </w:t>
      </w:r>
      <w:r w:rsidR="00306E42" w:rsidRPr="00AD41BF">
        <w:t xml:space="preserve">oraz </w:t>
      </w:r>
      <w:r w:rsidR="007E3D14" w:rsidRPr="00AD41BF">
        <w:t>instalacj</w:t>
      </w:r>
      <w:r w:rsidR="00306E42" w:rsidRPr="00AD41BF">
        <w:t>i</w:t>
      </w:r>
      <w:r w:rsidR="007E3D14" w:rsidRPr="00AD41BF">
        <w:t xml:space="preserve"> radiokomunikacyjn</w:t>
      </w:r>
      <w:r w:rsidR="00306E42" w:rsidRPr="00AD41BF">
        <w:t>ych</w:t>
      </w:r>
      <w:r w:rsidR="00A4649B" w:rsidRPr="00AD41BF">
        <w:t>,</w:t>
      </w:r>
      <w:r w:rsidR="00306E42" w:rsidRPr="00AD41BF">
        <w:t xml:space="preserve"> przez które należy rozumieć niestanowiące budowli urządzenia techniczne, takie jak: stacje bazowe telefonii komórkowej, stacje telewizyjne, stacje radiofoniczne, urządzenia łączności radiowej, radionawigacyjnej, radiolokacyjnej</w:t>
      </w:r>
      <w:r w:rsidR="00A4649B" w:rsidRPr="00AD41BF">
        <w:t>, w</w:t>
      </w:r>
      <w:r w:rsidR="00382827">
        <w:t> </w:t>
      </w:r>
      <w:r w:rsidR="00A4649B" w:rsidRPr="00AD41BF">
        <w:t>których skład</w:t>
      </w:r>
      <w:r w:rsidR="00306E42" w:rsidRPr="00AD41BF">
        <w:t xml:space="preserve"> </w:t>
      </w:r>
      <w:r w:rsidR="00A4649B" w:rsidRPr="00AD41BF">
        <w:t xml:space="preserve">wchodzą </w:t>
      </w:r>
      <w:r w:rsidR="00306E42" w:rsidRPr="00AD41BF">
        <w:t>urządze</w:t>
      </w:r>
      <w:r w:rsidR="00A4649B" w:rsidRPr="00AD41BF">
        <w:t>nia</w:t>
      </w:r>
      <w:r w:rsidR="00306E42" w:rsidRPr="00AD41BF">
        <w:t xml:space="preserve"> radiow</w:t>
      </w:r>
      <w:r w:rsidR="00A4649B" w:rsidRPr="00AD41BF">
        <w:t>e</w:t>
      </w:r>
      <w:r w:rsidR="00306E42" w:rsidRPr="00AD41BF">
        <w:t>, zasilając</w:t>
      </w:r>
      <w:r w:rsidR="00A4649B" w:rsidRPr="00AD41BF">
        <w:t>e</w:t>
      </w:r>
      <w:r w:rsidR="00591817" w:rsidRPr="00AD41BF">
        <w:t xml:space="preserve"> </w:t>
      </w:r>
      <w:r w:rsidR="00306E42" w:rsidRPr="00AD41BF">
        <w:t>i</w:t>
      </w:r>
      <w:r w:rsidR="009F4D4D">
        <w:t> </w:t>
      </w:r>
      <w:r w:rsidR="00306E42" w:rsidRPr="00AD41BF">
        <w:t>inn</w:t>
      </w:r>
      <w:r w:rsidR="00A4649B" w:rsidRPr="00AD41BF">
        <w:t>y</w:t>
      </w:r>
      <w:r w:rsidR="00306E42" w:rsidRPr="00AD41BF">
        <w:t xml:space="preserve"> osprzęt oraz antenow</w:t>
      </w:r>
      <w:r w:rsidR="00A4649B" w:rsidRPr="00AD41BF">
        <w:t>a</w:t>
      </w:r>
      <w:r w:rsidR="00306E42" w:rsidRPr="00AD41BF">
        <w:t xml:space="preserve"> konstrukcj</w:t>
      </w:r>
      <w:r w:rsidR="00A4649B" w:rsidRPr="00AD41BF">
        <w:t>a</w:t>
      </w:r>
      <w:r w:rsidR="00306E42" w:rsidRPr="00AD41BF">
        <w:t xml:space="preserve"> wsporcz</w:t>
      </w:r>
      <w:r w:rsidR="00A4649B" w:rsidRPr="00AD41BF">
        <w:t>a</w:t>
      </w:r>
      <w:r w:rsidR="00306E42" w:rsidRPr="00AD41BF">
        <w:t>,</w:t>
      </w:r>
      <w:r w:rsidR="007E3D14" w:rsidRPr="00AD41BF">
        <w:t xml:space="preserve"> </w:t>
      </w:r>
      <w:r w:rsidR="00B42786" w:rsidRPr="00AD41BF">
        <w:t>o</w:t>
      </w:r>
      <w:r>
        <w:t xml:space="preserve"> </w:t>
      </w:r>
      <w:r w:rsidR="007E3D14" w:rsidRPr="00AD41BF">
        <w:t>wysokości nieprzekraczającej 3 m,</w:t>
      </w:r>
      <w:r>
        <w:t>”</w:t>
      </w:r>
      <w:r w:rsidR="007E3D14" w:rsidRPr="00AD41BF">
        <w:t>,</w:t>
      </w:r>
    </w:p>
    <w:p w14:paraId="2C00CF1E" w14:textId="77777777" w:rsidR="00A20936" w:rsidRDefault="0079384F" w:rsidP="00A20936">
      <w:pPr>
        <w:pStyle w:val="TIRtiret"/>
      </w:pPr>
      <w:r w:rsidRPr="00AD41BF">
        <w:t>–</w:t>
      </w:r>
      <w:r w:rsidRPr="00AD41BF">
        <w:tab/>
        <w:t xml:space="preserve">lit. c </w:t>
      </w:r>
      <w:r w:rsidR="00A20936">
        <w:t>otrzymuje brzmienie:</w:t>
      </w:r>
    </w:p>
    <w:p w14:paraId="500CD958" w14:textId="74F654D8" w:rsidR="00A20936" w:rsidRPr="00A20936" w:rsidRDefault="00A20936" w:rsidP="00A23AE6">
      <w:pPr>
        <w:pStyle w:val="ZTIRLITzmlittiret"/>
      </w:pPr>
      <w:r w:rsidRPr="00A20936">
        <w:t>„c)</w:t>
      </w:r>
      <w:r w:rsidR="00204987">
        <w:t xml:space="preserve"> </w:t>
      </w:r>
      <w:r w:rsidRPr="00A20936">
        <w:t xml:space="preserve">pomp ciepła, wolno stojących kolektorów słonecznych, urządzeń </w:t>
      </w:r>
      <w:r>
        <w:t>f</w:t>
      </w:r>
      <w:r w:rsidRPr="00A20936">
        <w:t xml:space="preserve">otowoltaicznych o mocy zainstalowanej elektrycznej nie większej niż 150 </w:t>
      </w:r>
      <w:r w:rsidRPr="00A20936">
        <w:lastRenderedPageBreak/>
        <w:t>kW oraz wchodzących w ich skład magazynów energii elektrycznej, o</w:t>
      </w:r>
      <w:r w:rsidR="00B9544C">
        <w:t> </w:t>
      </w:r>
      <w:r w:rsidRPr="00A20936">
        <w:t xml:space="preserve">których mowa w art. 3 pkt 10k ustawy </w:t>
      </w:r>
      <w:r w:rsidR="00B9544C">
        <w:t>–</w:t>
      </w:r>
      <w:r w:rsidR="00AB4675">
        <w:t xml:space="preserve"> </w:t>
      </w:r>
      <w:r w:rsidRPr="00A20936">
        <w:t>Prawo energetyczne o</w:t>
      </w:r>
      <w:r w:rsidR="00B9544C">
        <w:t> </w:t>
      </w:r>
      <w:r w:rsidRPr="00A20936">
        <w:t>pojemności nominalnej nie większej 20 kWh, z zastrzeżeniem, że do urządzeń fotowoltaicznych o mocy zainstalowanej elektrycznej większej niż 6,5 kW stosuje się obowiązek uzgodnienia z rzeczoznawcą do spraw zabezpieczeń przeciwpożarowych pod względem zgodności z</w:t>
      </w:r>
      <w:r w:rsidR="00B9544C">
        <w:t> </w:t>
      </w:r>
      <w:r w:rsidRPr="00A20936">
        <w:t xml:space="preserve">wymaganiami ochrony przeciwpożarowej, zwany dalej </w:t>
      </w:r>
      <w:r w:rsidR="00AB4675" w:rsidRPr="00A20936">
        <w:t>„</w:t>
      </w:r>
      <w:r w:rsidRPr="00A20936">
        <w:t>uzgodnieniem pod względem ochrony przeciwpożarowej</w:t>
      </w:r>
      <w:r w:rsidR="00B9544C">
        <w:t>”</w:t>
      </w:r>
      <w:r w:rsidRPr="00A20936">
        <w:t xml:space="preserve">, projektu tych urządzeń oraz zawiadomienia organów Państwowej Straży Pożarnej o zakończeniu instalowania tych urządzeń i rozpoczęciu ich użytkowania </w:t>
      </w:r>
      <w:r w:rsidR="00AB4675">
        <w:t xml:space="preserve">wraz z </w:t>
      </w:r>
      <w:r w:rsidRPr="00A20936">
        <w:t>plan</w:t>
      </w:r>
      <w:r w:rsidR="00AB4675">
        <w:t>em</w:t>
      </w:r>
      <w:r w:rsidRPr="00A20936">
        <w:t xml:space="preserve"> urządzenia fotowoltaicznego.</w:t>
      </w:r>
      <w:r w:rsidR="00B9544C">
        <w:t>”</w:t>
      </w:r>
      <w:r>
        <w:t>;</w:t>
      </w:r>
    </w:p>
    <w:p w14:paraId="7BC0BA1E" w14:textId="7F011CD6" w:rsidR="000A59DF" w:rsidRPr="00AD41BF" w:rsidRDefault="005464C2" w:rsidP="00701552">
      <w:pPr>
        <w:pStyle w:val="TIRtiret"/>
      </w:pPr>
      <w:r w:rsidRPr="00AD41BF">
        <w:t>–</w:t>
      </w:r>
      <w:r w:rsidR="00701552" w:rsidRPr="00AD41BF">
        <w:tab/>
      </w:r>
      <w:r w:rsidR="000A59DF" w:rsidRPr="00AD41BF">
        <w:t>w</w:t>
      </w:r>
      <w:r w:rsidR="0063235E" w:rsidRPr="00AD41BF">
        <w:t xml:space="preserve"> lit.</w:t>
      </w:r>
      <w:r w:rsidR="00E66F78">
        <w:t xml:space="preserve"> </w:t>
      </w:r>
      <w:r w:rsidR="000A59DF" w:rsidRPr="00AD41BF">
        <w:t>d średnik zastępuje się przecinkiem</w:t>
      </w:r>
      <w:r w:rsidR="006C2718" w:rsidRPr="00AD41BF">
        <w:t xml:space="preserve"> i</w:t>
      </w:r>
      <w:r w:rsidR="00E66F78">
        <w:t xml:space="preserve"> </w:t>
      </w:r>
      <w:r w:rsidR="000A59DF" w:rsidRPr="00AD41BF">
        <w:t>dodaje się</w:t>
      </w:r>
      <w:r w:rsidR="0063235E" w:rsidRPr="00AD41BF">
        <w:t xml:space="preserve"> lit.</w:t>
      </w:r>
      <w:r w:rsidR="00E66F78">
        <w:t xml:space="preserve"> </w:t>
      </w:r>
      <w:r w:rsidR="000A59DF" w:rsidRPr="00AD41BF">
        <w:t>e</w:t>
      </w:r>
      <w:r w:rsidR="006C2718" w:rsidRPr="00AD41BF">
        <w:t xml:space="preserve"> i</w:t>
      </w:r>
      <w:r w:rsidR="00E66F78">
        <w:t xml:space="preserve"> </w:t>
      </w:r>
      <w:r w:rsidR="000A59DF" w:rsidRPr="00AD41BF">
        <w:t>f</w:t>
      </w:r>
      <w:r w:rsidR="006C2718" w:rsidRPr="00AD41BF">
        <w:t xml:space="preserve"> w</w:t>
      </w:r>
      <w:r w:rsidR="00E66F78">
        <w:t xml:space="preserve"> </w:t>
      </w:r>
      <w:r w:rsidR="000A59DF" w:rsidRPr="00AD41BF">
        <w:t>brzmieniu:</w:t>
      </w:r>
    </w:p>
    <w:p w14:paraId="2BB10B08" w14:textId="18A7D59E" w:rsidR="00C51BD6" w:rsidRPr="00AD41BF" w:rsidRDefault="00E66F78" w:rsidP="00204987">
      <w:pPr>
        <w:pStyle w:val="ZTIRLITzmlittiret"/>
      </w:pPr>
      <w:r>
        <w:t>„</w:t>
      </w:r>
      <w:r w:rsidR="000A59DF" w:rsidRPr="00AD41BF">
        <w:t>e</w:t>
      </w:r>
      <w:r w:rsidR="00C51BD6" w:rsidRPr="00AD41BF">
        <w:t>)</w:t>
      </w:r>
      <w:r w:rsidR="00204987">
        <w:t xml:space="preserve"> </w:t>
      </w:r>
      <w:r w:rsidR="00C51BD6" w:rsidRPr="00AD41BF">
        <w:t>na obiekcie budowlanym urz</w:t>
      </w:r>
      <w:r w:rsidR="00C51BD6" w:rsidRPr="00AD41BF">
        <w:rPr>
          <w:rFonts w:hint="eastAsia"/>
        </w:rPr>
        <w:t>ą</w:t>
      </w:r>
      <w:r w:rsidR="00C51BD6" w:rsidRPr="00AD41BF">
        <w:t>dze</w:t>
      </w:r>
      <w:r w:rsidR="00C51BD6" w:rsidRPr="00AD41BF">
        <w:rPr>
          <w:rFonts w:hint="eastAsia"/>
        </w:rPr>
        <w:t>ń</w:t>
      </w:r>
      <w:r w:rsidR="00C51BD6" w:rsidRPr="00AD41BF">
        <w:t xml:space="preserve"> technicznych wraz</w:t>
      </w:r>
      <w:r w:rsidR="006C2718" w:rsidRPr="00AD41BF">
        <w:t xml:space="preserve"> z</w:t>
      </w:r>
      <w:r>
        <w:t xml:space="preserve"> </w:t>
      </w:r>
      <w:r w:rsidR="00C51BD6" w:rsidRPr="00AD41BF">
        <w:t>masztami, s</w:t>
      </w:r>
      <w:r w:rsidR="00C51BD6" w:rsidRPr="00AD41BF">
        <w:rPr>
          <w:rFonts w:hint="eastAsia"/>
        </w:rPr>
        <w:t>ł</w:t>
      </w:r>
      <w:r w:rsidR="00C51BD6" w:rsidRPr="00AD41BF">
        <w:t>u</w:t>
      </w:r>
      <w:r w:rsidR="00C51BD6" w:rsidRPr="00AD41BF">
        <w:rPr>
          <w:rFonts w:hint="eastAsia"/>
        </w:rPr>
        <w:t>żą</w:t>
      </w:r>
      <w:r w:rsidR="00C51BD6" w:rsidRPr="00AD41BF">
        <w:t xml:space="preserve">cych do wytwarzania </w:t>
      </w:r>
      <w:r w:rsidR="00C51BD6" w:rsidRPr="00204987">
        <w:t>energii</w:t>
      </w:r>
      <w:r w:rsidR="00C51BD6" w:rsidRPr="00AD41BF">
        <w:t xml:space="preserve"> elektrycznej</w:t>
      </w:r>
      <w:r w:rsidR="006C2718" w:rsidRPr="00AD41BF">
        <w:t xml:space="preserve"> z</w:t>
      </w:r>
      <w:r>
        <w:t xml:space="preserve"> </w:t>
      </w:r>
      <w:r w:rsidR="00C51BD6" w:rsidRPr="00AD41BF">
        <w:t>energii wiatru na w</w:t>
      </w:r>
      <w:r w:rsidR="00C51BD6" w:rsidRPr="00AD41BF">
        <w:rPr>
          <w:rFonts w:hint="eastAsia"/>
        </w:rPr>
        <w:t>ł</w:t>
      </w:r>
      <w:r w:rsidR="00C51BD6" w:rsidRPr="00AD41BF">
        <w:t>asne potrzeby lub</w:t>
      </w:r>
      <w:r w:rsidR="006C2718" w:rsidRPr="00AD41BF">
        <w:t xml:space="preserve"> w</w:t>
      </w:r>
      <w:r>
        <w:t xml:space="preserve"> </w:t>
      </w:r>
      <w:r w:rsidR="00C51BD6" w:rsidRPr="00AD41BF">
        <w:t>celu wprowadzenia do sieci,</w:t>
      </w:r>
      <w:r w:rsidR="006C2718" w:rsidRPr="00AD41BF">
        <w:t xml:space="preserve"> o</w:t>
      </w:r>
      <w:r>
        <w:t xml:space="preserve"> </w:t>
      </w:r>
      <w:r w:rsidR="00C51BD6" w:rsidRPr="00AD41BF">
        <w:t>mocy nie wi</w:t>
      </w:r>
      <w:r w:rsidR="00C51BD6" w:rsidRPr="00AD41BF">
        <w:rPr>
          <w:rFonts w:hint="eastAsia"/>
        </w:rPr>
        <w:t>ę</w:t>
      </w:r>
      <w:r w:rsidR="00C51BD6" w:rsidRPr="00AD41BF">
        <w:t>kszej niż moc mikroinstalacji</w:t>
      </w:r>
      <w:r w:rsidR="006C2718" w:rsidRPr="00AD41BF">
        <w:t xml:space="preserve"> w</w:t>
      </w:r>
      <w:r>
        <w:t xml:space="preserve"> </w:t>
      </w:r>
      <w:r w:rsidR="00C51BD6" w:rsidRPr="00AD41BF">
        <w:t>rozumieniu</w:t>
      </w:r>
      <w:r w:rsidR="0063235E" w:rsidRPr="00AD41BF">
        <w:t xml:space="preserve"> art.</w:t>
      </w:r>
      <w:r>
        <w:t xml:space="preserve"> </w:t>
      </w:r>
      <w:r w:rsidR="0063235E" w:rsidRPr="00AD41BF">
        <w:t>2 pkt</w:t>
      </w:r>
      <w:r>
        <w:t xml:space="preserve"> </w:t>
      </w:r>
      <w:r w:rsidR="00C51BD6" w:rsidRPr="00AD41BF">
        <w:t>1</w:t>
      </w:r>
      <w:r w:rsidR="006C2718" w:rsidRPr="00AD41BF">
        <w:t>9</w:t>
      </w:r>
      <w:r>
        <w:t xml:space="preserve"> </w:t>
      </w:r>
      <w:r w:rsidR="00C51BD6" w:rsidRPr="00AD41BF">
        <w:t>ustawy</w:t>
      </w:r>
      <w:r w:rsidR="006C2718" w:rsidRPr="00AD41BF">
        <w:t xml:space="preserve"> z</w:t>
      </w:r>
      <w:r>
        <w:t xml:space="preserve"> </w:t>
      </w:r>
      <w:r w:rsidR="00C51BD6" w:rsidRPr="00AD41BF">
        <w:t>dnia 2</w:t>
      </w:r>
      <w:r w:rsidR="006C2718" w:rsidRPr="00AD41BF">
        <w:t>0</w:t>
      </w:r>
      <w:r>
        <w:t xml:space="preserve"> </w:t>
      </w:r>
      <w:r w:rsidR="00C51BD6" w:rsidRPr="00AD41BF">
        <w:t>lutego 201</w:t>
      </w:r>
      <w:r w:rsidR="006C2718" w:rsidRPr="00AD41BF">
        <w:t>5</w:t>
      </w:r>
      <w:r>
        <w:t xml:space="preserve"> </w:t>
      </w:r>
      <w:r w:rsidR="00C51BD6" w:rsidRPr="00AD41BF">
        <w:t>r.</w:t>
      </w:r>
      <w:r w:rsidR="006C2718" w:rsidRPr="00AD41BF">
        <w:t xml:space="preserve"> o</w:t>
      </w:r>
      <w:r>
        <w:t xml:space="preserve"> </w:t>
      </w:r>
      <w:r w:rsidR="00C51BD6" w:rsidRPr="00AD41BF">
        <w:t>odnawialnych źródłach energii oraz</w:t>
      </w:r>
      <w:r w:rsidR="006C2718" w:rsidRPr="00AD41BF">
        <w:t xml:space="preserve"> o</w:t>
      </w:r>
      <w:r>
        <w:t xml:space="preserve"> </w:t>
      </w:r>
      <w:r w:rsidR="00C51BD6" w:rsidRPr="00AD41BF">
        <w:t xml:space="preserve">łącznej wysokości nie większej niż </w:t>
      </w:r>
      <w:r w:rsidR="006C2718" w:rsidRPr="00AD41BF">
        <w:t>3</w:t>
      </w:r>
      <w:r>
        <w:t xml:space="preserve"> </w:t>
      </w:r>
      <w:r w:rsidR="00C51BD6" w:rsidRPr="00AD41BF">
        <w:t>m,</w:t>
      </w:r>
    </w:p>
    <w:p w14:paraId="42010EBE" w14:textId="5A0CABDE" w:rsidR="00C51BD6" w:rsidRPr="00AD41BF" w:rsidRDefault="000A59DF" w:rsidP="00204987">
      <w:pPr>
        <w:pStyle w:val="ZTIRLITzmlittiret"/>
      </w:pPr>
      <w:r w:rsidRPr="00AD41BF">
        <w:t>f</w:t>
      </w:r>
      <w:r w:rsidR="00C51BD6" w:rsidRPr="00AD41BF">
        <w:t>)</w:t>
      </w:r>
      <w:r w:rsidR="00204987">
        <w:t xml:space="preserve"> </w:t>
      </w:r>
      <w:r w:rsidR="00C51BD6" w:rsidRPr="00AD41BF">
        <w:t>dodatkowych kabli</w:t>
      </w:r>
      <w:r w:rsidR="006C2718" w:rsidRPr="00AD41BF">
        <w:t xml:space="preserve"> w</w:t>
      </w:r>
      <w:r w:rsidR="00E66F78">
        <w:t xml:space="preserve"> </w:t>
      </w:r>
      <w:r w:rsidR="00C51BD6" w:rsidRPr="00AD41BF">
        <w:t>obr</w:t>
      </w:r>
      <w:r w:rsidR="00C51BD6" w:rsidRPr="00AD41BF">
        <w:rPr>
          <w:rFonts w:hint="eastAsia"/>
        </w:rPr>
        <w:t>ę</w:t>
      </w:r>
      <w:r w:rsidR="00C51BD6" w:rsidRPr="00AD41BF">
        <w:t>bie sieci</w:t>
      </w:r>
      <w:r w:rsidR="00EE46DA" w:rsidRPr="009B6943">
        <w:t xml:space="preserve"> </w:t>
      </w:r>
      <w:r w:rsidR="006C2718" w:rsidRPr="00AD41BF">
        <w:t>i</w:t>
      </w:r>
      <w:r w:rsidR="00E66F78">
        <w:t xml:space="preserve"> </w:t>
      </w:r>
      <w:r w:rsidR="00C51BD6" w:rsidRPr="00AD41BF">
        <w:t>kana</w:t>
      </w:r>
      <w:r w:rsidR="00C51BD6" w:rsidRPr="00AD41BF">
        <w:rPr>
          <w:rFonts w:hint="eastAsia"/>
        </w:rPr>
        <w:t>łó</w:t>
      </w:r>
      <w:r w:rsidR="00C51BD6" w:rsidRPr="00AD41BF">
        <w:t>w technologicznych</w:t>
      </w:r>
      <w:r w:rsidR="006C2718" w:rsidRPr="00AD41BF">
        <w:t xml:space="preserve"> w</w:t>
      </w:r>
      <w:r w:rsidR="00B9544C">
        <w:t> </w:t>
      </w:r>
      <w:r w:rsidR="00C51BD6" w:rsidRPr="00AD41BF">
        <w:t>rozumieniu</w:t>
      </w:r>
      <w:r w:rsidR="0063235E" w:rsidRPr="00AD41BF">
        <w:t xml:space="preserve"> art.</w:t>
      </w:r>
      <w:r w:rsidR="00E66F78">
        <w:t xml:space="preserve"> </w:t>
      </w:r>
      <w:r w:rsidR="0063235E" w:rsidRPr="00AD41BF">
        <w:t>4 pkt</w:t>
      </w:r>
      <w:r w:rsidR="00E66F78">
        <w:t xml:space="preserve"> </w:t>
      </w:r>
      <w:r w:rsidR="00C51BD6" w:rsidRPr="00AD41BF">
        <w:t>15a ustawy</w:t>
      </w:r>
      <w:r w:rsidR="006C2718" w:rsidRPr="00AD41BF">
        <w:t xml:space="preserve"> z</w:t>
      </w:r>
      <w:r w:rsidR="00E66F78">
        <w:t xml:space="preserve"> </w:t>
      </w:r>
      <w:r w:rsidR="00C51BD6" w:rsidRPr="00AD41BF">
        <w:t>dnia 2</w:t>
      </w:r>
      <w:r w:rsidR="006C2718" w:rsidRPr="00AD41BF">
        <w:t>1</w:t>
      </w:r>
      <w:r w:rsidR="00E66F78">
        <w:t xml:space="preserve"> </w:t>
      </w:r>
      <w:r w:rsidR="00C51BD6" w:rsidRPr="00AD41BF">
        <w:t>marca 198</w:t>
      </w:r>
      <w:r w:rsidR="006C2718" w:rsidRPr="00AD41BF">
        <w:t>5</w:t>
      </w:r>
      <w:r w:rsidR="00E66F78">
        <w:t xml:space="preserve"> </w:t>
      </w:r>
      <w:r w:rsidR="00C51BD6" w:rsidRPr="00AD41BF">
        <w:t>r.</w:t>
      </w:r>
      <w:r w:rsidR="006C2718" w:rsidRPr="00AD41BF">
        <w:t xml:space="preserve"> o</w:t>
      </w:r>
      <w:r w:rsidR="00E66F78">
        <w:t xml:space="preserve"> </w:t>
      </w:r>
      <w:r w:rsidR="00C51BD6" w:rsidRPr="00AD41BF">
        <w:t>drogach publicznych,</w:t>
      </w:r>
      <w:r w:rsidR="006C2718" w:rsidRPr="00AD41BF">
        <w:t xml:space="preserve"> w</w:t>
      </w:r>
      <w:r w:rsidR="00382827">
        <w:t> </w:t>
      </w:r>
      <w:r w:rsidR="00C51BD6" w:rsidRPr="00AD41BF">
        <w:t>pasie drogowym</w:t>
      </w:r>
      <w:r w:rsidR="00A27229" w:rsidRPr="00AD41BF">
        <w:t>;</w:t>
      </w:r>
      <w:r w:rsidR="00E66F78">
        <w:t>”</w:t>
      </w:r>
      <w:r w:rsidR="00526769" w:rsidRPr="00AD41BF">
        <w:t>;</w:t>
      </w:r>
    </w:p>
    <w:p w14:paraId="479919FF" w14:textId="20A9C641" w:rsidR="008D09DB" w:rsidRPr="00AD41BF" w:rsidRDefault="0060185A" w:rsidP="008D09DB">
      <w:pPr>
        <w:pStyle w:val="PKTpunkt"/>
      </w:pPr>
      <w:r w:rsidRPr="00AD41BF">
        <w:t>4</w:t>
      </w:r>
      <w:r w:rsidR="008D09DB" w:rsidRPr="00AD41BF">
        <w:t>)</w:t>
      </w:r>
      <w:r w:rsidR="008D09DB" w:rsidRPr="00AD41BF">
        <w:tab/>
        <w:t>w</w:t>
      </w:r>
      <w:r w:rsidR="0063235E" w:rsidRPr="00AD41BF">
        <w:t xml:space="preserve"> art.</w:t>
      </w:r>
      <w:r w:rsidR="00E66F78">
        <w:t xml:space="preserve"> </w:t>
      </w:r>
      <w:r w:rsidR="008D09DB" w:rsidRPr="00AD41BF">
        <w:t>30:</w:t>
      </w:r>
    </w:p>
    <w:p w14:paraId="57873775" w14:textId="5FE580AF" w:rsidR="008D09DB" w:rsidRPr="00AD41BF" w:rsidRDefault="008D09DB" w:rsidP="008D09DB">
      <w:pPr>
        <w:pStyle w:val="LITlitera"/>
      </w:pPr>
      <w:r w:rsidRPr="00AD41BF">
        <w:t>a)</w:t>
      </w:r>
      <w:r w:rsidRPr="00AD41BF">
        <w:tab/>
      </w:r>
      <w:r w:rsidR="00EA67AE" w:rsidRPr="00AD41BF">
        <w:t>w</w:t>
      </w:r>
      <w:r w:rsidR="0063235E" w:rsidRPr="00AD41BF">
        <w:t xml:space="preserve"> ust.</w:t>
      </w:r>
      <w:r w:rsidR="00E66F78">
        <w:t xml:space="preserve"> </w:t>
      </w:r>
      <w:r w:rsidRPr="00AD41BF">
        <w:t>2a:</w:t>
      </w:r>
    </w:p>
    <w:p w14:paraId="4BB0CA0C" w14:textId="21B65E54" w:rsidR="00F6161F" w:rsidRDefault="005464C2" w:rsidP="00531561">
      <w:pPr>
        <w:pStyle w:val="TIRtiret"/>
      </w:pPr>
      <w:r w:rsidRPr="00AD41BF">
        <w:t>–</w:t>
      </w:r>
      <w:r w:rsidR="008D09DB" w:rsidRPr="00AD41BF">
        <w:tab/>
      </w:r>
      <w:r w:rsidR="00A454E7">
        <w:t xml:space="preserve">w </w:t>
      </w:r>
      <w:r w:rsidR="00F6161F">
        <w:t xml:space="preserve">pkt 3a </w:t>
      </w:r>
      <w:r w:rsidR="00A454E7" w:rsidRPr="00A454E7">
        <w:t>wyraz</w:t>
      </w:r>
      <w:r w:rsidR="00A454E7">
        <w:t>y</w:t>
      </w:r>
      <w:r w:rsidR="00A454E7" w:rsidRPr="00A454E7">
        <w:t xml:space="preserve"> </w:t>
      </w:r>
      <w:r w:rsidR="00E66F78">
        <w:t>„</w:t>
      </w:r>
      <w:r w:rsidR="00A454E7" w:rsidRPr="00A454E7">
        <w:t>o której mowa w art. 29 ust. 1 pkt 32 i 33</w:t>
      </w:r>
      <w:r w:rsidR="00E66F78">
        <w:t>”</w:t>
      </w:r>
      <w:r w:rsidR="00A454E7" w:rsidRPr="00A454E7">
        <w:t xml:space="preserve"> </w:t>
      </w:r>
      <w:r w:rsidR="00A454E7">
        <w:t xml:space="preserve">zastępuje się </w:t>
      </w:r>
      <w:r w:rsidR="00A454E7" w:rsidRPr="00A454E7">
        <w:t xml:space="preserve">wyrazami </w:t>
      </w:r>
      <w:r w:rsidR="00E66F78">
        <w:t>„</w:t>
      </w:r>
      <w:r w:rsidR="00A454E7" w:rsidRPr="00A454E7">
        <w:t>o której mowa w art. 29 ust. 1 pkt 32</w:t>
      </w:r>
      <w:r w:rsidR="00EA5954">
        <w:t xml:space="preserve">, </w:t>
      </w:r>
      <w:r w:rsidR="00A454E7" w:rsidRPr="00A454E7">
        <w:t>33 i 40</w:t>
      </w:r>
      <w:r w:rsidR="00E66F78">
        <w:t>”</w:t>
      </w:r>
      <w:r w:rsidR="00A454E7" w:rsidRPr="00A454E7">
        <w:t>,</w:t>
      </w:r>
    </w:p>
    <w:p w14:paraId="7967776A" w14:textId="3DDFB256" w:rsidR="00531561" w:rsidRPr="00AD41BF" w:rsidRDefault="002B30BA" w:rsidP="00531561">
      <w:pPr>
        <w:pStyle w:val="TIRtiret"/>
      </w:pPr>
      <w:r w:rsidRPr="002B30BA">
        <w:t>–</w:t>
      </w:r>
      <w:r w:rsidR="00D95A7A">
        <w:tab/>
      </w:r>
      <w:r w:rsidR="00531561" w:rsidRPr="00AD41BF">
        <w:t>po</w:t>
      </w:r>
      <w:r w:rsidR="0063235E" w:rsidRPr="00AD41BF">
        <w:t xml:space="preserve"> pkt</w:t>
      </w:r>
      <w:r w:rsidR="00E66F78">
        <w:t xml:space="preserve"> </w:t>
      </w:r>
      <w:r w:rsidR="006C2718" w:rsidRPr="00AD41BF">
        <w:t>3</w:t>
      </w:r>
      <w:r w:rsidR="00F6161F">
        <w:t>a</w:t>
      </w:r>
      <w:r w:rsidR="00E66F78">
        <w:t xml:space="preserve"> </w:t>
      </w:r>
      <w:r w:rsidR="00531561" w:rsidRPr="00AD41BF">
        <w:t>dodaje się</w:t>
      </w:r>
      <w:r w:rsidR="0063235E" w:rsidRPr="00AD41BF">
        <w:t xml:space="preserve"> pkt</w:t>
      </w:r>
      <w:r w:rsidR="00E66F78">
        <w:t xml:space="preserve"> </w:t>
      </w:r>
      <w:r w:rsidR="00F6161F">
        <w:t xml:space="preserve">3b </w:t>
      </w:r>
      <w:r w:rsidR="006C2718" w:rsidRPr="00AD41BF">
        <w:t>w</w:t>
      </w:r>
      <w:r w:rsidR="00E66F78">
        <w:t xml:space="preserve"> </w:t>
      </w:r>
      <w:r w:rsidR="00531561" w:rsidRPr="00AD41BF">
        <w:t>brzmieniu:</w:t>
      </w:r>
    </w:p>
    <w:p w14:paraId="3C46C112" w14:textId="332A5145" w:rsidR="00531561" w:rsidRPr="00AD41BF" w:rsidRDefault="00E66F78" w:rsidP="002B30BA">
      <w:pPr>
        <w:pStyle w:val="ZTIRPKTzmpkttiret"/>
      </w:pPr>
      <w:r>
        <w:t>„</w:t>
      </w:r>
      <w:r w:rsidR="00F6161F" w:rsidRPr="00AD41BF">
        <w:t>3</w:t>
      </w:r>
      <w:r w:rsidR="00F6161F">
        <w:t>b</w:t>
      </w:r>
      <w:r w:rsidR="00531561" w:rsidRPr="00AD41BF">
        <w:t>)</w:t>
      </w:r>
      <w:r w:rsidR="00204987">
        <w:t xml:space="preserve"> </w:t>
      </w:r>
      <w:r w:rsidR="00531561" w:rsidRPr="00AD41BF">
        <w:t>projekt architektoniczno</w:t>
      </w:r>
      <w:r w:rsidR="0063235E" w:rsidRPr="00AD41BF">
        <w:noBreakHyphen/>
      </w:r>
      <w:r w:rsidR="00531561" w:rsidRPr="00AD41BF">
        <w:t xml:space="preserve">budowlany wykonany przez projektanta posiadającego </w:t>
      </w:r>
      <w:r w:rsidR="00732720" w:rsidRPr="00AD41BF">
        <w:t xml:space="preserve">odpowiednie </w:t>
      </w:r>
      <w:r w:rsidR="00531561" w:rsidRPr="00AD41BF">
        <w:t>uprawnienia budowlane –</w:t>
      </w:r>
      <w:r w:rsidR="006C2718" w:rsidRPr="00AD41BF">
        <w:t xml:space="preserve"> w</w:t>
      </w:r>
      <w:r>
        <w:t xml:space="preserve"> </w:t>
      </w:r>
      <w:r w:rsidR="00531561" w:rsidRPr="00AD41BF">
        <w:t>przypadku instalowania,</w:t>
      </w:r>
      <w:r w:rsidR="006C2718" w:rsidRPr="00AD41BF">
        <w:t xml:space="preserve"> o</w:t>
      </w:r>
      <w:r>
        <w:t xml:space="preserve"> </w:t>
      </w:r>
      <w:r w:rsidR="00531561" w:rsidRPr="00AD41BF">
        <w:t>którym mowa</w:t>
      </w:r>
      <w:r w:rsidR="0063235E" w:rsidRPr="00AD41BF">
        <w:t xml:space="preserve"> w</w:t>
      </w:r>
      <w:r>
        <w:t xml:space="preserve"> </w:t>
      </w:r>
      <w:r w:rsidR="0063235E" w:rsidRPr="00AD41BF">
        <w:t>art.</w:t>
      </w:r>
      <w:r>
        <w:t xml:space="preserve"> </w:t>
      </w:r>
      <w:r w:rsidR="00531561" w:rsidRPr="00AD41BF">
        <w:t>2</w:t>
      </w:r>
      <w:r w:rsidR="0063235E" w:rsidRPr="00AD41BF">
        <w:t>9 ust.</w:t>
      </w:r>
      <w:r>
        <w:t xml:space="preserve"> </w:t>
      </w:r>
      <w:r w:rsidR="0063235E" w:rsidRPr="00AD41BF">
        <w:t>3 pkt</w:t>
      </w:r>
      <w:r>
        <w:t xml:space="preserve"> </w:t>
      </w:r>
      <w:r w:rsidR="0063235E" w:rsidRPr="00AD41BF">
        <w:t>3 lit.</w:t>
      </w:r>
      <w:r>
        <w:t xml:space="preserve"> </w:t>
      </w:r>
      <w:r w:rsidR="00531561" w:rsidRPr="00AD41BF">
        <w:t>f;</w:t>
      </w:r>
      <w:r>
        <w:t>”</w:t>
      </w:r>
      <w:r w:rsidR="00531561" w:rsidRPr="00AD41BF">
        <w:t>,</w:t>
      </w:r>
    </w:p>
    <w:p w14:paraId="7EF195CA" w14:textId="6EA85DF0" w:rsidR="008D09DB" w:rsidRPr="00AD41BF" w:rsidRDefault="005464C2" w:rsidP="008D09DB">
      <w:pPr>
        <w:pStyle w:val="TIRtiret"/>
      </w:pPr>
      <w:r w:rsidRPr="00AD41BF">
        <w:t>–</w:t>
      </w:r>
      <w:r w:rsidR="008D09DB" w:rsidRPr="00AD41BF">
        <w:tab/>
        <w:t xml:space="preserve">pkt </w:t>
      </w:r>
      <w:r w:rsidR="006C2718" w:rsidRPr="00AD41BF">
        <w:t>7</w:t>
      </w:r>
      <w:r w:rsidR="00E66F78">
        <w:t xml:space="preserve"> </w:t>
      </w:r>
      <w:r w:rsidR="008D09DB" w:rsidRPr="00AD41BF">
        <w:t>otrzymuje brzmienie:</w:t>
      </w:r>
    </w:p>
    <w:p w14:paraId="150C60E5" w14:textId="797C93F0" w:rsidR="008D09DB" w:rsidRPr="00AD41BF" w:rsidRDefault="00E66F78" w:rsidP="00204987">
      <w:pPr>
        <w:pStyle w:val="ZTIRPKTzmpkttiret"/>
      </w:pPr>
      <w:r>
        <w:t>„</w:t>
      </w:r>
      <w:r w:rsidR="008D09DB" w:rsidRPr="00AD41BF">
        <w:t>7)</w:t>
      </w:r>
      <w:r w:rsidR="00204987">
        <w:t xml:space="preserve"> </w:t>
      </w:r>
      <w:r w:rsidR="008D09DB" w:rsidRPr="00AD41BF">
        <w:t>oświadczenie inwestora, że:</w:t>
      </w:r>
    </w:p>
    <w:p w14:paraId="16EDE412" w14:textId="0D3E4EAC" w:rsidR="002C6488" w:rsidRPr="00AD41BF" w:rsidRDefault="00A87134" w:rsidP="00204987">
      <w:pPr>
        <w:pStyle w:val="ZTIRLITwPKTzmlitwpkttiret"/>
      </w:pPr>
      <w:r w:rsidRPr="00AD41BF">
        <w:t>a)</w:t>
      </w:r>
      <w:r w:rsidR="00204987">
        <w:t xml:space="preserve"> </w:t>
      </w:r>
      <w:r w:rsidRPr="00AD41BF">
        <w:t>przyjmuje odpowiedzialność za kierowanie budową</w:t>
      </w:r>
      <w:r w:rsidR="00DF7E34" w:rsidRPr="00AD41BF">
        <w:t>,</w:t>
      </w:r>
      <w:r w:rsidR="00777E27" w:rsidRPr="00AD41BF">
        <w:t xml:space="preserve"> </w:t>
      </w:r>
      <w:r w:rsidR="00DF7E34" w:rsidRPr="00AD41BF">
        <w:t xml:space="preserve">jeżeli nie został ustanowiony kierownik budowy </w:t>
      </w:r>
      <w:r w:rsidR="00E66F78">
        <w:t>–</w:t>
      </w:r>
      <w:r w:rsidR="00777E27" w:rsidRPr="00AD41BF">
        <w:t xml:space="preserve"> w</w:t>
      </w:r>
      <w:r w:rsidR="00E66F78">
        <w:t xml:space="preserve"> </w:t>
      </w:r>
      <w:r w:rsidRPr="00AD41BF">
        <w:t>przypadkach zgłoszenia</w:t>
      </w:r>
      <w:r w:rsidR="002C6488" w:rsidRPr="00AD41BF">
        <w:t>:</w:t>
      </w:r>
    </w:p>
    <w:p w14:paraId="78D10702" w14:textId="2A5CCA0B" w:rsidR="0049066C" w:rsidRPr="00AD41BF" w:rsidRDefault="00E66F78" w:rsidP="00204987">
      <w:pPr>
        <w:pStyle w:val="ZTIRTIRwPKTzmtirwpkttiret"/>
      </w:pPr>
      <w:r>
        <w:lastRenderedPageBreak/>
        <w:t>–</w:t>
      </w:r>
      <w:r w:rsidR="00204987">
        <w:t xml:space="preserve"> </w:t>
      </w:r>
      <w:r w:rsidR="002C6488" w:rsidRPr="00AD41BF">
        <w:t>budowy</w:t>
      </w:r>
      <w:r w:rsidR="00A87134" w:rsidRPr="00AD41BF">
        <w:t xml:space="preserve">, </w:t>
      </w:r>
      <w:r w:rsidR="00094A0E" w:rsidRPr="00AD41BF">
        <w:t>o</w:t>
      </w:r>
      <w:r>
        <w:t xml:space="preserve"> </w:t>
      </w:r>
      <w:r w:rsidR="002C6488" w:rsidRPr="00AD41BF">
        <w:t>któr</w:t>
      </w:r>
      <w:r w:rsidR="00673749" w:rsidRPr="00AD41BF">
        <w:t>ej</w:t>
      </w:r>
      <w:r w:rsidR="002C6488" w:rsidRPr="00AD41BF">
        <w:t xml:space="preserve"> </w:t>
      </w:r>
      <w:r w:rsidR="00A87134" w:rsidRPr="00AD41BF">
        <w:t>mowa</w:t>
      </w:r>
      <w:r w:rsidR="0063235E" w:rsidRPr="00AD41BF">
        <w:t xml:space="preserve"> w</w:t>
      </w:r>
      <w:r>
        <w:t xml:space="preserve"> </w:t>
      </w:r>
      <w:r w:rsidR="0063235E" w:rsidRPr="00AD41BF">
        <w:t>art.</w:t>
      </w:r>
      <w:r>
        <w:t xml:space="preserve"> </w:t>
      </w:r>
      <w:r w:rsidR="00A87134" w:rsidRPr="00AD41BF">
        <w:t>29</w:t>
      </w:r>
      <w:r w:rsidR="002C6488" w:rsidRPr="00AD41BF">
        <w:t xml:space="preserve"> </w:t>
      </w:r>
      <w:r w:rsidR="00B442D2" w:rsidRPr="00AD41BF">
        <w:t xml:space="preserve">ust. </w:t>
      </w:r>
      <w:r w:rsidR="0063235E" w:rsidRPr="00AD41BF">
        <w:t>1 pkt</w:t>
      </w:r>
      <w:r>
        <w:t xml:space="preserve"> </w:t>
      </w:r>
      <w:r w:rsidR="00B442D2" w:rsidRPr="00AD41BF">
        <w:t>1a</w:t>
      </w:r>
      <w:r w:rsidR="002C6488" w:rsidRPr="00AD41BF">
        <w:t>,</w:t>
      </w:r>
    </w:p>
    <w:p w14:paraId="4D66105A" w14:textId="44BFCC41" w:rsidR="00B442D2" w:rsidRPr="00AD41BF" w:rsidRDefault="00E66F78" w:rsidP="00204987">
      <w:pPr>
        <w:pStyle w:val="ZTIRTIRwPKTzmtirwpkttiret"/>
      </w:pPr>
      <w:r>
        <w:t>–</w:t>
      </w:r>
      <w:r w:rsidR="00204987">
        <w:t xml:space="preserve"> </w:t>
      </w:r>
      <w:r w:rsidR="002C6488" w:rsidRPr="00AD41BF">
        <w:t>przebudowy, o któr</w:t>
      </w:r>
      <w:r w:rsidR="00673749" w:rsidRPr="00AD41BF">
        <w:t>ej</w:t>
      </w:r>
      <w:r w:rsidR="002C6488" w:rsidRPr="00AD41BF">
        <w:t xml:space="preserve"> mowa w art. 29 </w:t>
      </w:r>
      <w:r w:rsidR="0063235E" w:rsidRPr="00AD41BF">
        <w:t>ust.</w:t>
      </w:r>
      <w:r>
        <w:t xml:space="preserve"> </w:t>
      </w:r>
      <w:r w:rsidR="0063235E" w:rsidRPr="00AD41BF">
        <w:t>3 pkt</w:t>
      </w:r>
      <w:r>
        <w:t xml:space="preserve"> </w:t>
      </w:r>
      <w:r w:rsidR="0063235E" w:rsidRPr="00AD41BF">
        <w:t>1 lit.</w:t>
      </w:r>
      <w:r>
        <w:t xml:space="preserve"> </w:t>
      </w:r>
      <w:r w:rsidR="00777E27" w:rsidRPr="00AD41BF">
        <w:t>a</w:t>
      </w:r>
      <w:r w:rsidR="00673749" w:rsidRPr="00AD41BF">
        <w:t>, dotyczącej budynku, o którym mowa w art. 29 ust. 1 pkt 1a</w:t>
      </w:r>
      <w:r w:rsidR="00DB60E9" w:rsidRPr="00AD41BF">
        <w:t>,</w:t>
      </w:r>
      <w:r>
        <w:t xml:space="preserve"> </w:t>
      </w:r>
    </w:p>
    <w:p w14:paraId="5F8E240F" w14:textId="0BE39A63" w:rsidR="008D09DB" w:rsidRPr="00AD41BF" w:rsidRDefault="008D09DB" w:rsidP="00FE0709">
      <w:pPr>
        <w:pStyle w:val="ZTIRLITwPKTzmlitwpkttiret"/>
      </w:pPr>
      <w:bookmarkStart w:id="7" w:name="_Hlk125638328"/>
      <w:r w:rsidRPr="00AD41BF">
        <w:t>b)</w:t>
      </w:r>
      <w:r w:rsidR="00204987">
        <w:t xml:space="preserve"> </w:t>
      </w:r>
      <w:r w:rsidR="00FE0709" w:rsidRPr="00AD41BF">
        <w:t>dokumentacja do</w:t>
      </w:r>
      <w:r w:rsidR="00FE0709" w:rsidRPr="00AD41BF">
        <w:rPr>
          <w:rFonts w:hint="eastAsia"/>
        </w:rPr>
        <w:t>łą</w:t>
      </w:r>
      <w:r w:rsidR="00FE0709" w:rsidRPr="00AD41BF">
        <w:t>czona do zg</w:t>
      </w:r>
      <w:r w:rsidR="00FE0709" w:rsidRPr="00AD41BF">
        <w:rPr>
          <w:rFonts w:hint="eastAsia"/>
        </w:rPr>
        <w:t>ł</w:t>
      </w:r>
      <w:r w:rsidR="00FE0709" w:rsidRPr="00AD41BF">
        <w:t>oszenia jest kompletna</w:t>
      </w:r>
      <w:r w:rsidR="007F62BE" w:rsidRPr="00AD41BF">
        <w:t>, w tym</w:t>
      </w:r>
      <w:r w:rsidR="00AB4675">
        <w:t>,</w:t>
      </w:r>
      <w:r w:rsidR="007173D8" w:rsidRPr="00AD41BF">
        <w:t xml:space="preserve"> </w:t>
      </w:r>
      <w:r w:rsidR="007173D8" w:rsidRPr="00AD41BF">
        <w:rPr>
          <w:rFonts w:hint="eastAsia"/>
        </w:rPr>
        <w:t>ż</w:t>
      </w:r>
      <w:r w:rsidR="007173D8" w:rsidRPr="00AD41BF">
        <w:t xml:space="preserve">e </w:t>
      </w:r>
      <w:r w:rsidR="007F62BE" w:rsidRPr="00AD41BF">
        <w:t xml:space="preserve">zawiera decyzje, o których mowa w art. 11 ust. 1 </w:t>
      </w:r>
      <w:r w:rsidR="00FF017F" w:rsidRPr="00AD41BF">
        <w:t xml:space="preserve">i 2 </w:t>
      </w:r>
      <w:r w:rsidR="008E2DEA">
        <w:t>ustawy z dnia 3 </w:t>
      </w:r>
      <w:r w:rsidR="007F62BE" w:rsidRPr="00AD41BF">
        <w:t>lutego 1995 r.</w:t>
      </w:r>
      <w:r w:rsidR="00FF017F" w:rsidRPr="00AD41BF">
        <w:t xml:space="preserve"> o ochronie gruntów r</w:t>
      </w:r>
      <w:r w:rsidR="008E2DEA">
        <w:t>olnych i leśnych (Dz. U. z 2022 </w:t>
      </w:r>
      <w:r w:rsidR="00FF017F" w:rsidRPr="00AD41BF">
        <w:t>r. poz. 2409)</w:t>
      </w:r>
      <w:r w:rsidR="007F62BE" w:rsidRPr="00AD41BF">
        <w:t>, jeżeli są one wymagane przepisami tej ustawy</w:t>
      </w:r>
      <w:r w:rsidR="00FE0709" w:rsidRPr="00AD41BF">
        <w:t xml:space="preserve"> – w</w:t>
      </w:r>
      <w:r w:rsidR="00D36747">
        <w:t> </w:t>
      </w:r>
      <w:r w:rsidR="00FE0709" w:rsidRPr="00AD41BF">
        <w:t>przypadkach zgłoszenia, o</w:t>
      </w:r>
      <w:r w:rsidR="00E66F78">
        <w:t xml:space="preserve"> </w:t>
      </w:r>
      <w:r w:rsidR="00FE0709" w:rsidRPr="00AD41BF">
        <w:t>którym mowa</w:t>
      </w:r>
      <w:r w:rsidR="0063235E" w:rsidRPr="00AD41BF">
        <w:t xml:space="preserve"> w</w:t>
      </w:r>
      <w:r w:rsidR="00E66F78">
        <w:t xml:space="preserve"> </w:t>
      </w:r>
      <w:r w:rsidR="0063235E" w:rsidRPr="00AD41BF">
        <w:t>art.</w:t>
      </w:r>
      <w:r w:rsidR="00E66F78">
        <w:t xml:space="preserve"> </w:t>
      </w:r>
      <w:r w:rsidR="00FE0709" w:rsidRPr="00AD41BF">
        <w:t>2</w:t>
      </w:r>
      <w:r w:rsidR="0063235E" w:rsidRPr="00AD41BF">
        <w:t>9 ust.</w:t>
      </w:r>
      <w:r w:rsidR="00E66F78">
        <w:t xml:space="preserve"> </w:t>
      </w:r>
      <w:r w:rsidR="0063235E" w:rsidRPr="00AD41BF">
        <w:t>1 pkt</w:t>
      </w:r>
      <w:r w:rsidR="00E66F78">
        <w:t xml:space="preserve"> </w:t>
      </w:r>
      <w:r w:rsidR="00FE0709" w:rsidRPr="00AD41BF">
        <w:t>1a</w:t>
      </w:r>
      <w:r w:rsidR="00777E27" w:rsidRPr="00AD41BF">
        <w:t xml:space="preserve"> </w:t>
      </w:r>
      <w:r w:rsidR="00FE0709" w:rsidRPr="00AD41BF">
        <w:t>oraz</w:t>
      </w:r>
      <w:r w:rsidR="0063235E" w:rsidRPr="00AD41BF">
        <w:t xml:space="preserve"> ust.</w:t>
      </w:r>
      <w:r w:rsidR="00E66F78">
        <w:t xml:space="preserve"> </w:t>
      </w:r>
      <w:r w:rsidR="0063235E" w:rsidRPr="00AD41BF">
        <w:t>3 pkt</w:t>
      </w:r>
      <w:r w:rsidR="00E66F78">
        <w:t xml:space="preserve"> </w:t>
      </w:r>
      <w:r w:rsidR="0063235E" w:rsidRPr="00AD41BF">
        <w:t>1 lit.</w:t>
      </w:r>
      <w:r w:rsidR="00E66F78">
        <w:t xml:space="preserve"> </w:t>
      </w:r>
      <w:r w:rsidR="00777E27" w:rsidRPr="00AD41BF">
        <w:t>a</w:t>
      </w:r>
      <w:r w:rsidR="007173D8" w:rsidRPr="00AD41BF">
        <w:t>,</w:t>
      </w:r>
      <w:r w:rsidR="00E66F78">
        <w:t xml:space="preserve"> </w:t>
      </w:r>
      <w:r w:rsidR="00FE0709" w:rsidRPr="00AD41BF">
        <w:t>dotyczącego przebudowy budynku</w:t>
      </w:r>
      <w:r w:rsidR="00581716" w:rsidRPr="00AD41BF">
        <w:t>,</w:t>
      </w:r>
      <w:r w:rsidR="00777E27" w:rsidRPr="00AD41BF">
        <w:t xml:space="preserve"> o</w:t>
      </w:r>
      <w:r w:rsidR="00E66F78">
        <w:t xml:space="preserve"> </w:t>
      </w:r>
      <w:r w:rsidR="00581716" w:rsidRPr="00AD41BF">
        <w:t>którym mowa</w:t>
      </w:r>
      <w:r w:rsidR="0063235E" w:rsidRPr="00AD41BF">
        <w:t xml:space="preserve"> w</w:t>
      </w:r>
      <w:r w:rsidR="00E66F78">
        <w:t xml:space="preserve"> </w:t>
      </w:r>
      <w:r w:rsidR="0063235E" w:rsidRPr="00AD41BF">
        <w:t>art.</w:t>
      </w:r>
      <w:r w:rsidR="00E66F78">
        <w:t xml:space="preserve"> </w:t>
      </w:r>
      <w:r w:rsidR="00581716" w:rsidRPr="00AD41BF">
        <w:t>2</w:t>
      </w:r>
      <w:r w:rsidR="0063235E" w:rsidRPr="00AD41BF">
        <w:t>9 ust.</w:t>
      </w:r>
      <w:r w:rsidR="00E66F78">
        <w:t xml:space="preserve"> </w:t>
      </w:r>
      <w:r w:rsidR="0063235E" w:rsidRPr="00AD41BF">
        <w:t>1 pkt</w:t>
      </w:r>
      <w:r w:rsidR="00E66F78">
        <w:t xml:space="preserve"> </w:t>
      </w:r>
      <w:r w:rsidR="00581716" w:rsidRPr="00AD41BF">
        <w:t>1a</w:t>
      </w:r>
      <w:r w:rsidR="00FE0709" w:rsidRPr="00AD41BF">
        <w:t>.</w:t>
      </w:r>
      <w:r w:rsidR="00E66F78">
        <w:t>”</w:t>
      </w:r>
      <w:r w:rsidR="00FE0709" w:rsidRPr="00AD41BF">
        <w:t>,</w:t>
      </w:r>
    </w:p>
    <w:bookmarkEnd w:id="7"/>
    <w:p w14:paraId="6B0A4BB5" w14:textId="1152A154" w:rsidR="00F05B05" w:rsidRPr="00AD41BF" w:rsidRDefault="00E52CC2" w:rsidP="00D84C6D">
      <w:pPr>
        <w:pStyle w:val="LITlitera"/>
      </w:pPr>
      <w:r w:rsidRPr="00AD41BF">
        <w:t>b</w:t>
      </w:r>
      <w:r w:rsidR="006D4C0B" w:rsidRPr="00AD41BF">
        <w:t>)</w:t>
      </w:r>
      <w:r w:rsidR="006D4C0B" w:rsidRPr="00AD41BF">
        <w:tab/>
      </w:r>
      <w:r w:rsidR="00F05B05" w:rsidRPr="00AD41BF">
        <w:t xml:space="preserve">w ust. 3 wyrazy </w:t>
      </w:r>
      <w:r w:rsidR="00E66F78">
        <w:t>„</w:t>
      </w:r>
      <w:r w:rsidR="00C536F4" w:rsidRPr="00AD41BF">
        <w:t xml:space="preserve"> ,</w:t>
      </w:r>
      <w:r w:rsidR="00F05B05" w:rsidRPr="00AD41BF">
        <w:t>o którym mowa w art. 56 ust. 1a</w:t>
      </w:r>
      <w:r w:rsidR="00E66F78">
        <w:t>”</w:t>
      </w:r>
      <w:r w:rsidR="00F05B05" w:rsidRPr="00AD41BF">
        <w:t xml:space="preserve"> zastępuje się wyrazami </w:t>
      </w:r>
      <w:r w:rsidR="00E66F78">
        <w:t>„</w:t>
      </w:r>
      <w:r w:rsidR="00B42786" w:rsidRPr="00AD41BF">
        <w:t>o</w:t>
      </w:r>
      <w:r w:rsidR="00D36747">
        <w:t> </w:t>
      </w:r>
      <w:r w:rsidR="00F05B05" w:rsidRPr="00AD41BF">
        <w:t>zakończeniu instalowania</w:t>
      </w:r>
      <w:r w:rsidR="00061B7C" w:rsidRPr="00AD41BF">
        <w:t xml:space="preserve"> instalacji odnawialnego źródła energii o rocznej wydajności biogazu rolniczego do 200 ty</w:t>
      </w:r>
      <w:r w:rsidR="00C536F4" w:rsidRPr="00AD41BF">
        <w:t>s</w:t>
      </w:r>
      <w:r w:rsidR="00061B7C" w:rsidRPr="00AD41BF">
        <w:t>. m</w:t>
      </w:r>
      <w:r w:rsidR="00061B7C" w:rsidRPr="009B6943">
        <w:rPr>
          <w:rStyle w:val="IGindeksgrny"/>
        </w:rPr>
        <w:t>3</w:t>
      </w:r>
      <w:r w:rsidR="00F05B05" w:rsidRPr="00AD41BF">
        <w:t xml:space="preserve"> </w:t>
      </w:r>
      <w:r w:rsidR="00DF5BE2" w:rsidRPr="00AD41BF">
        <w:t>oraz mikroinstalacji do wytwarzania energii elektrycznej z biogazu rolniczego i rozpoczęciu ich użytkowania</w:t>
      </w:r>
      <w:r w:rsidR="00E66F78">
        <w:t>”</w:t>
      </w:r>
      <w:r w:rsidR="00DF5BE2" w:rsidRPr="00AD41BF">
        <w:t>,</w:t>
      </w:r>
    </w:p>
    <w:p w14:paraId="51A211A2" w14:textId="56D84B56" w:rsidR="001771A1" w:rsidRDefault="00E274D3" w:rsidP="00A23AE6">
      <w:pPr>
        <w:pStyle w:val="LITlitera"/>
      </w:pPr>
      <w:r>
        <w:t>c</w:t>
      </w:r>
      <w:r w:rsidR="00A11AAA">
        <w:t>)</w:t>
      </w:r>
      <w:r w:rsidR="00D36747">
        <w:tab/>
      </w:r>
      <w:r w:rsidR="001771A1" w:rsidRPr="001771A1">
        <w:t>po ust. 5j dodaje się ust. 5ja i 5jb w brzmieniu:</w:t>
      </w:r>
    </w:p>
    <w:p w14:paraId="512C5D5B" w14:textId="42CEF650" w:rsidR="001771A1" w:rsidRPr="0027712A" w:rsidRDefault="001771A1" w:rsidP="00A23AE6">
      <w:pPr>
        <w:pStyle w:val="ZLITUSTzmustliter"/>
      </w:pPr>
      <w:r w:rsidRPr="0027712A">
        <w:t>„5ja. Przepisu ust. 5j nie stosuje się, jeżeli inwestor nie dołączył dokumentacji wymaganej do zgłoszenia:</w:t>
      </w:r>
    </w:p>
    <w:p w14:paraId="2E064620" w14:textId="18CC2D43" w:rsidR="001771A1" w:rsidRPr="0027712A" w:rsidRDefault="001771A1" w:rsidP="00A23AE6">
      <w:pPr>
        <w:pStyle w:val="ZLITUSTzmustliter"/>
      </w:pPr>
      <w:r w:rsidRPr="0027712A">
        <w:t>1)</w:t>
      </w:r>
      <w:r w:rsidR="00D36747" w:rsidRPr="0027712A">
        <w:tab/>
      </w:r>
      <w:r w:rsidR="0027712A">
        <w:t xml:space="preserve"> </w:t>
      </w:r>
      <w:r w:rsidRPr="0027712A">
        <w:t>budowy, o której mowa w art. 29 ust. 1 pkt 1a lub</w:t>
      </w:r>
    </w:p>
    <w:p w14:paraId="41BCF9D7" w14:textId="6BF120C7" w:rsidR="001771A1" w:rsidRPr="0027712A" w:rsidRDefault="001771A1" w:rsidP="00A23AE6">
      <w:pPr>
        <w:pStyle w:val="ZLITUSTzmustliter"/>
      </w:pPr>
      <w:r w:rsidRPr="0027712A">
        <w:t>2)</w:t>
      </w:r>
      <w:r w:rsidR="00D36747" w:rsidRPr="0027712A">
        <w:tab/>
      </w:r>
      <w:r w:rsidR="0027712A">
        <w:t xml:space="preserve"> </w:t>
      </w:r>
      <w:r w:rsidRPr="0027712A">
        <w:t xml:space="preserve">przebudowy, o której mowa w art. 29 ust. 3 pkt 1 lit. a, dotyczącej budynku, o którym mowa w art. 29 ust. 1 pkt 1a </w:t>
      </w:r>
    </w:p>
    <w:p w14:paraId="09C97A23" w14:textId="797BC780" w:rsidR="001771A1" w:rsidRPr="0027712A" w:rsidRDefault="001771A1" w:rsidP="00A23AE6">
      <w:pPr>
        <w:pStyle w:val="ZLITUSTzmustliter"/>
      </w:pPr>
      <w:r w:rsidRPr="0027712A">
        <w:t>–</w:t>
      </w:r>
      <w:r w:rsidR="00D36747" w:rsidRPr="0027712A">
        <w:t xml:space="preserve"> </w:t>
      </w:r>
      <w:r w:rsidRPr="0027712A">
        <w:t>a organ administracji architektoniczno-budowlanej na podstawie przedłożonej dokumentacji nie ustalił, że planowany do realizacji obiekt budowlany spełnia wszystkie przesłanki</w:t>
      </w:r>
      <w:r w:rsidR="00AB4675" w:rsidRPr="0027712A">
        <w:t xml:space="preserve"> </w:t>
      </w:r>
      <w:r w:rsidRPr="0027712A">
        <w:t>budynku, o którym mowa w art. 29 ust. 1 pkt 1a.</w:t>
      </w:r>
    </w:p>
    <w:p w14:paraId="115F39B4" w14:textId="1CA18086" w:rsidR="001771A1" w:rsidRPr="001771A1" w:rsidRDefault="001771A1" w:rsidP="00A23AE6">
      <w:pPr>
        <w:pStyle w:val="ZLITUSTzmustliter"/>
      </w:pPr>
      <w:r w:rsidRPr="001771A1">
        <w:t>5jb. Do zgłoszenia przebudowy, o której mowa w art. 29 ust. 3 pkt 1 lit. a, dotyczącej budynku, o którym mowa w art. 29 ust. 1 pkt 1a, przepisów ust. 4c zdanie drugie, ust. 5 zdanie drugie i trzecie, ust. 5aa, ust. 5c, ust. 5d i ust. 6 i 7 nie stosuje się.”,</w:t>
      </w:r>
    </w:p>
    <w:p w14:paraId="5AF77919" w14:textId="0BD062FF" w:rsidR="008D09DB" w:rsidRPr="00AD41BF" w:rsidRDefault="001771A1" w:rsidP="00A11AAA">
      <w:pPr>
        <w:pStyle w:val="LITlitera"/>
      </w:pPr>
      <w:r>
        <w:t>d)</w:t>
      </w:r>
      <w:r w:rsidR="00D36747">
        <w:tab/>
      </w:r>
      <w:r w:rsidR="008D09DB" w:rsidRPr="00AD41BF">
        <w:t>ust. 5k otrzymuje brzmienie:</w:t>
      </w:r>
    </w:p>
    <w:p w14:paraId="62EDA5D2" w14:textId="7A48715D" w:rsidR="008D09DB" w:rsidRPr="00AD41BF" w:rsidRDefault="00E66F78" w:rsidP="00CB5724">
      <w:pPr>
        <w:pStyle w:val="ZLITUSTzmustliter"/>
        <w:ind w:firstLine="0"/>
      </w:pPr>
      <w:r>
        <w:t>„</w:t>
      </w:r>
      <w:r w:rsidR="008D09DB" w:rsidRPr="00AD41BF">
        <w:t>5k. Do budowy</w:t>
      </w:r>
      <w:r w:rsidR="00777E27" w:rsidRPr="00AD41BF">
        <w:t xml:space="preserve"> i</w:t>
      </w:r>
      <w:r>
        <w:t xml:space="preserve"> </w:t>
      </w:r>
      <w:r w:rsidR="002F0222" w:rsidRPr="00AD41BF">
        <w:t>przebudowy budynku</w:t>
      </w:r>
      <w:r w:rsidR="008D09DB" w:rsidRPr="00AD41BF">
        <w:t>,</w:t>
      </w:r>
      <w:r w:rsidR="006C2718" w:rsidRPr="00AD41BF">
        <w:t xml:space="preserve"> o</w:t>
      </w:r>
      <w:r>
        <w:t xml:space="preserve"> </w:t>
      </w:r>
      <w:r w:rsidR="00FB45B3" w:rsidRPr="00AD41BF">
        <w:t xml:space="preserve">którym </w:t>
      </w:r>
      <w:r w:rsidR="008D09DB" w:rsidRPr="00AD41BF">
        <w:t>mowa</w:t>
      </w:r>
      <w:r w:rsidR="0063235E" w:rsidRPr="00AD41BF">
        <w:t xml:space="preserve"> w</w:t>
      </w:r>
      <w:r>
        <w:t xml:space="preserve"> </w:t>
      </w:r>
      <w:r w:rsidR="0063235E" w:rsidRPr="00AD41BF">
        <w:t>art.</w:t>
      </w:r>
      <w:r>
        <w:t xml:space="preserve"> </w:t>
      </w:r>
      <w:r w:rsidR="008D09DB" w:rsidRPr="00AD41BF">
        <w:t>2</w:t>
      </w:r>
      <w:r w:rsidR="0063235E" w:rsidRPr="00AD41BF">
        <w:t>9 ust.</w:t>
      </w:r>
      <w:r>
        <w:t xml:space="preserve"> </w:t>
      </w:r>
      <w:r w:rsidR="0063235E" w:rsidRPr="00AD41BF">
        <w:t>1 pkt</w:t>
      </w:r>
      <w:r>
        <w:t xml:space="preserve"> </w:t>
      </w:r>
      <w:r w:rsidR="008D09DB" w:rsidRPr="00AD41BF">
        <w:t>1</w:t>
      </w:r>
      <w:r w:rsidR="002F0222" w:rsidRPr="00AD41BF">
        <w:t>a</w:t>
      </w:r>
      <w:r w:rsidR="008D09DB" w:rsidRPr="00AD41BF">
        <w:t>,</w:t>
      </w:r>
      <w:r w:rsidR="006C2718" w:rsidRPr="00AD41BF">
        <w:t xml:space="preserve"> </w:t>
      </w:r>
      <w:r w:rsidR="008D09DB" w:rsidRPr="00AD41BF">
        <w:t>można przystąpić po doręczeniu zgłoszenia organowi administracji architektoniczno</w:t>
      </w:r>
      <w:r w:rsidR="0063235E" w:rsidRPr="00AD41BF">
        <w:noBreakHyphen/>
      </w:r>
      <w:r w:rsidR="008D09DB" w:rsidRPr="00AD41BF">
        <w:t>budowlanej</w:t>
      </w:r>
      <w:r w:rsidR="001771A1">
        <w:t xml:space="preserve">, </w:t>
      </w:r>
      <w:r w:rsidR="00CE0446" w:rsidRPr="00CE0446">
        <w:t>z zastrzeżeniem art. 41 ust. 4.”;</w:t>
      </w:r>
    </w:p>
    <w:p w14:paraId="554B1E3A" w14:textId="4C091974" w:rsidR="00CE0446" w:rsidRDefault="00A11AAA" w:rsidP="008D09DB">
      <w:pPr>
        <w:pStyle w:val="PKTpunkt"/>
      </w:pPr>
      <w:r>
        <w:t>5</w:t>
      </w:r>
      <w:r w:rsidR="002C20E5" w:rsidRPr="00AD41BF">
        <w:t>)</w:t>
      </w:r>
      <w:r w:rsidR="00C4316B" w:rsidRPr="00AD41BF">
        <w:tab/>
      </w:r>
      <w:r w:rsidR="00CE0446" w:rsidRPr="00CE0446">
        <w:t>w art. 32 uchyla się ust. 4b</w:t>
      </w:r>
      <w:r w:rsidR="00CE0446">
        <w:t>;</w:t>
      </w:r>
    </w:p>
    <w:p w14:paraId="58472505" w14:textId="4A6B0560" w:rsidR="00CE0446" w:rsidRPr="00CE0446" w:rsidRDefault="00CE0446" w:rsidP="00CE0446">
      <w:pPr>
        <w:pStyle w:val="PKTpunkt"/>
      </w:pPr>
      <w:r>
        <w:t>6)</w:t>
      </w:r>
      <w:r w:rsidR="00D36747">
        <w:tab/>
      </w:r>
      <w:r w:rsidRPr="00CE0446">
        <w:t>w art. 33 w ust. 2 uchyla się pkt 9;</w:t>
      </w:r>
    </w:p>
    <w:p w14:paraId="3C641093" w14:textId="0D24C664" w:rsidR="00CE0446" w:rsidRPr="00CE0446" w:rsidRDefault="00CE0446" w:rsidP="00CE0446">
      <w:pPr>
        <w:pStyle w:val="PKTpunkt"/>
      </w:pPr>
      <w:r w:rsidRPr="00CE0446">
        <w:lastRenderedPageBreak/>
        <w:t>7)</w:t>
      </w:r>
      <w:r w:rsidR="00D36747">
        <w:tab/>
      </w:r>
      <w:r w:rsidRPr="00CE0446">
        <w:t>w art. 35 w ust. 1 w pkt 3a lit. b otrzymuje brzmienie:</w:t>
      </w:r>
    </w:p>
    <w:p w14:paraId="0F177F3F" w14:textId="78064248" w:rsidR="00CE0446" w:rsidRDefault="00AB4675" w:rsidP="00A23AE6">
      <w:pPr>
        <w:pStyle w:val="ZLITzmlitartykuempunktem"/>
      </w:pPr>
      <w:r w:rsidRPr="00CE0446">
        <w:t>„</w:t>
      </w:r>
      <w:r w:rsidR="00CE0446" w:rsidRPr="00CE0446">
        <w:t>b)</w:t>
      </w:r>
      <w:r w:rsidR="0027712A">
        <w:t xml:space="preserve"> </w:t>
      </w:r>
      <w:r w:rsidR="00CE0446" w:rsidRPr="00CE0446">
        <w:t xml:space="preserve">oświadczenia, o którym mowa w </w:t>
      </w:r>
      <w:r w:rsidR="00CB5724" w:rsidRPr="00CB5724">
        <w:t>art. 33 ust. 2 pkt 10</w:t>
      </w:r>
      <w:r w:rsidR="00CE0446" w:rsidRPr="00CE0446">
        <w:t>;</w:t>
      </w:r>
    </w:p>
    <w:p w14:paraId="5F51A024" w14:textId="10E97701" w:rsidR="00CE0446" w:rsidRPr="00CE0446" w:rsidRDefault="00CE0446" w:rsidP="00CB5724">
      <w:pPr>
        <w:pStyle w:val="PKTpunkt"/>
      </w:pPr>
      <w:r w:rsidRPr="00CE0446">
        <w:t>8)</w:t>
      </w:r>
      <w:r w:rsidR="00D36747">
        <w:tab/>
      </w:r>
      <w:r w:rsidRPr="00CE0446">
        <w:t>w art. 40:</w:t>
      </w:r>
    </w:p>
    <w:p w14:paraId="597970E6" w14:textId="45AFDCD6" w:rsidR="00CE0446" w:rsidRPr="00CE0446" w:rsidRDefault="00CE0446" w:rsidP="00A23AE6">
      <w:pPr>
        <w:pStyle w:val="LITlitera"/>
      </w:pPr>
      <w:r w:rsidRPr="00CE0446">
        <w:t>a)</w:t>
      </w:r>
      <w:r w:rsidR="00D36747">
        <w:tab/>
      </w:r>
      <w:r w:rsidRPr="00CE0446">
        <w:t>w ust. 1a wyrazy „ust. 1 pkt 2” zastępuje się wyrazami „ust. 1 pkt 2 i ust. 1b pkt 2”,</w:t>
      </w:r>
    </w:p>
    <w:p w14:paraId="22ED1002" w14:textId="555AA65C" w:rsidR="00CE0446" w:rsidRPr="00CE0446" w:rsidRDefault="00CE0446" w:rsidP="00A23AE6">
      <w:pPr>
        <w:pStyle w:val="LITlitera"/>
      </w:pPr>
      <w:r w:rsidRPr="00CE0446">
        <w:t>b)</w:t>
      </w:r>
      <w:r w:rsidR="00D36747">
        <w:tab/>
      </w:r>
      <w:r w:rsidRPr="00CE0446">
        <w:t xml:space="preserve">po ust. 1a dodaje się ust. 1b </w:t>
      </w:r>
      <w:r w:rsidR="00571B33">
        <w:t xml:space="preserve">i 1c </w:t>
      </w:r>
      <w:r w:rsidRPr="00CE0446">
        <w:t>w brzmieniu:</w:t>
      </w:r>
    </w:p>
    <w:p w14:paraId="4A8DE245" w14:textId="44D17457" w:rsidR="00AB4675" w:rsidRDefault="00CE0446" w:rsidP="00A23AE6">
      <w:pPr>
        <w:pStyle w:val="ZLITUSTzmustliter"/>
      </w:pPr>
      <w:r w:rsidRPr="00CE0446">
        <w:t xml:space="preserve">„1b. Organ, który wydał decyzję o pozwoleniu na budowę, jest obowiązany, </w:t>
      </w:r>
      <w:r w:rsidR="003C7B0A" w:rsidRPr="00CE0446">
        <w:t>w</w:t>
      </w:r>
      <w:r w:rsidR="003C7B0A">
        <w:t> </w:t>
      </w:r>
      <w:r w:rsidRPr="00CE0446">
        <w:t>drodze decyzji, przenieść w części to pozwolenie na wniosek nowego inwestora, pod warunkiem</w:t>
      </w:r>
      <w:r w:rsidR="00AB4675">
        <w:t>,</w:t>
      </w:r>
      <w:r w:rsidRPr="00CE0446">
        <w:t xml:space="preserve"> że zarówno przenoszona część pozwolenia na budowę, jak i część, która nie ma być przeniesiona, będą obejmować obiekty budowlane lub zespoły obiektów budowlanych wraz ze związanymi z nimi urządzeniami budowlanymi mogące samodzielnie funkcjonować zgodnie z</w:t>
      </w:r>
      <w:r w:rsidR="00382827">
        <w:t> </w:t>
      </w:r>
      <w:r w:rsidRPr="00CE0446">
        <w:t>przeznaczeniem</w:t>
      </w:r>
      <w:r w:rsidR="00AB4675">
        <w:t>.</w:t>
      </w:r>
      <w:r w:rsidRPr="00CE0446">
        <w:t xml:space="preserve"> </w:t>
      </w:r>
    </w:p>
    <w:p w14:paraId="7B8BD824" w14:textId="7EA351F1" w:rsidR="00CE0446" w:rsidRPr="00CE0446" w:rsidRDefault="00571B33" w:rsidP="00A23AE6">
      <w:pPr>
        <w:pStyle w:val="ZLITUSTzmustliter"/>
      </w:pPr>
      <w:r>
        <w:t>1c. N</w:t>
      </w:r>
      <w:r w:rsidR="00CE0446" w:rsidRPr="00CE0446">
        <w:t xml:space="preserve">owy inwestor </w:t>
      </w:r>
      <w:r>
        <w:t>do wniosku</w:t>
      </w:r>
      <w:r w:rsidR="00EB3295">
        <w:t>, o którym mowa w ust. 1b,</w:t>
      </w:r>
      <w:r>
        <w:t xml:space="preserve"> </w:t>
      </w:r>
      <w:r w:rsidR="00CE0446" w:rsidRPr="00CE0446">
        <w:t>dołącz</w:t>
      </w:r>
      <w:r>
        <w:t>a</w:t>
      </w:r>
      <w:r w:rsidR="00CE0446" w:rsidRPr="00CE0446">
        <w:t>:</w:t>
      </w:r>
    </w:p>
    <w:p w14:paraId="3EEFDEDB" w14:textId="381EB7FD" w:rsidR="00CE0446" w:rsidRPr="00CE0446" w:rsidRDefault="00CE0446" w:rsidP="00A23AE6">
      <w:pPr>
        <w:pStyle w:val="ZLITUSTzmustliter"/>
      </w:pPr>
      <w:r w:rsidRPr="00CE0446">
        <w:t>1)</w:t>
      </w:r>
      <w:r w:rsidR="00871ACF">
        <w:t xml:space="preserve"> </w:t>
      </w:r>
      <w:r w:rsidRPr="00CE0446">
        <w:t>oświadczenia, o których mowa w ust. 1 pkt 1;</w:t>
      </w:r>
    </w:p>
    <w:p w14:paraId="1345421E" w14:textId="0D8532B0" w:rsidR="00CE0446" w:rsidRPr="00CE0446" w:rsidRDefault="00CE0446" w:rsidP="00A23AE6">
      <w:pPr>
        <w:pStyle w:val="ZLITUSTzmustliter"/>
      </w:pPr>
      <w:r w:rsidRPr="00CE0446">
        <w:t>2)</w:t>
      </w:r>
      <w:r w:rsidR="00871ACF">
        <w:t xml:space="preserve"> </w:t>
      </w:r>
      <w:r w:rsidRPr="00CE0446">
        <w:t>zgodę dotychczasowego inwestora, na rzecz którego decyzja została wydana, lub kopię tej zgody;</w:t>
      </w:r>
    </w:p>
    <w:p w14:paraId="6306221B" w14:textId="09BDF93B" w:rsidR="00CE0446" w:rsidRPr="00CE0446" w:rsidRDefault="00CE0446" w:rsidP="00A23AE6">
      <w:pPr>
        <w:pStyle w:val="ZLITUSTzmustliter"/>
      </w:pPr>
      <w:r w:rsidRPr="00CE0446">
        <w:t>3)</w:t>
      </w:r>
      <w:r w:rsidR="00871ACF">
        <w:tab/>
        <w:t xml:space="preserve"> </w:t>
      </w:r>
      <w:r w:rsidRPr="00CE0446">
        <w:t xml:space="preserve">oświadczenie o otrzymaniu od dotychczasowego inwestora projektu budowlanego lub kopii projektu sporządzonej w formie pozwalającej na wykorzystanie zgodnie </w:t>
      </w:r>
      <w:r w:rsidR="00867421" w:rsidRPr="00CE0446">
        <w:t>z</w:t>
      </w:r>
      <w:r w:rsidR="00867421">
        <w:t> </w:t>
      </w:r>
      <w:r w:rsidRPr="00CE0446">
        <w:t>przeznaczeniem.”,</w:t>
      </w:r>
    </w:p>
    <w:p w14:paraId="7D576243" w14:textId="580F04B4" w:rsidR="00CE0446" w:rsidRPr="00CE0446" w:rsidRDefault="00CE0446" w:rsidP="00A23AE6">
      <w:pPr>
        <w:pStyle w:val="LITlitera"/>
      </w:pPr>
      <w:r w:rsidRPr="00CE0446">
        <w:t>c)</w:t>
      </w:r>
      <w:r w:rsidR="00871ACF">
        <w:tab/>
      </w:r>
      <w:r w:rsidRPr="00CE0446">
        <w:t>w ust. 2 wyrazy „ust. 1 i 1a” zastępuje się wyrazami „ust. 1–1b”,</w:t>
      </w:r>
    </w:p>
    <w:p w14:paraId="1C61993B" w14:textId="19FBF8D2" w:rsidR="00CE0446" w:rsidRPr="00CE0446" w:rsidRDefault="00CE0446" w:rsidP="00A23AE6">
      <w:pPr>
        <w:pStyle w:val="LITlitera"/>
      </w:pPr>
      <w:r w:rsidRPr="00CE0446">
        <w:t>d)</w:t>
      </w:r>
      <w:r w:rsidR="00871ACF">
        <w:tab/>
      </w:r>
      <w:r w:rsidRPr="00CE0446">
        <w:t>w ust. 4 wyrazy „ust. 1, 1a” zastępuje się wyrazami „ust. 1–1b”</w:t>
      </w:r>
      <w:r w:rsidR="00871ACF">
        <w:t>;</w:t>
      </w:r>
    </w:p>
    <w:p w14:paraId="5661BEC2" w14:textId="72855020" w:rsidR="005C6F4A" w:rsidRPr="00AD41BF" w:rsidRDefault="00CE0446" w:rsidP="008D09DB">
      <w:pPr>
        <w:pStyle w:val="PKTpunkt"/>
      </w:pPr>
      <w:r>
        <w:t>9)</w:t>
      </w:r>
      <w:r w:rsidR="00871ACF">
        <w:tab/>
      </w:r>
      <w:r w:rsidR="008D09DB" w:rsidRPr="00AD41BF">
        <w:t>w</w:t>
      </w:r>
      <w:r w:rsidR="0063235E" w:rsidRPr="00AD41BF">
        <w:t xml:space="preserve"> art.</w:t>
      </w:r>
      <w:r w:rsidR="00E66F78">
        <w:t xml:space="preserve"> </w:t>
      </w:r>
      <w:r w:rsidR="008D09DB" w:rsidRPr="00AD41BF">
        <w:t>4</w:t>
      </w:r>
      <w:r w:rsidR="0063235E" w:rsidRPr="00AD41BF">
        <w:t>2 w</w:t>
      </w:r>
      <w:r w:rsidR="00E66F78">
        <w:t xml:space="preserve"> </w:t>
      </w:r>
      <w:r w:rsidR="0063235E" w:rsidRPr="00AD41BF">
        <w:t>ust.</w:t>
      </w:r>
      <w:r w:rsidR="00E66F78">
        <w:t xml:space="preserve"> </w:t>
      </w:r>
      <w:r w:rsidR="008D09DB" w:rsidRPr="00AD41BF">
        <w:t>1</w:t>
      </w:r>
      <w:r w:rsidR="005C6F4A" w:rsidRPr="00AD41BF">
        <w:t>:</w:t>
      </w:r>
    </w:p>
    <w:p w14:paraId="7EE00D96" w14:textId="57E3AC75" w:rsidR="00A27455" w:rsidRPr="00AD41BF" w:rsidRDefault="005C6F4A" w:rsidP="00132FED">
      <w:pPr>
        <w:pStyle w:val="LITlitera"/>
      </w:pPr>
      <w:r w:rsidRPr="00AD41BF">
        <w:t>a)</w:t>
      </w:r>
      <w:r w:rsidRPr="00AD41BF">
        <w:tab/>
        <w:t>w</w:t>
      </w:r>
      <w:r w:rsidR="0063235E" w:rsidRPr="00AD41BF">
        <w:t xml:space="preserve"> pkt</w:t>
      </w:r>
      <w:r w:rsidR="00E66F78">
        <w:t xml:space="preserve"> </w:t>
      </w:r>
      <w:r w:rsidR="0063235E" w:rsidRPr="00AD41BF">
        <w:t>1 lit.</w:t>
      </w:r>
      <w:r w:rsidR="00E66F78">
        <w:t xml:space="preserve"> </w:t>
      </w:r>
      <w:r w:rsidR="00A27455" w:rsidRPr="00AD41BF">
        <w:t>d otrzymuje brzmienie:</w:t>
      </w:r>
    </w:p>
    <w:p w14:paraId="74763005" w14:textId="7F5FD288" w:rsidR="00A27455" w:rsidRPr="00AD41BF" w:rsidRDefault="00E66F78" w:rsidP="00132FED">
      <w:pPr>
        <w:pStyle w:val="ZLITLITzmlitliter"/>
      </w:pPr>
      <w:r>
        <w:t>„</w:t>
      </w:r>
      <w:r w:rsidR="00A27455" w:rsidRPr="00AD41BF">
        <w:t>d)</w:t>
      </w:r>
      <w:r w:rsidR="0027712A">
        <w:t xml:space="preserve"> </w:t>
      </w:r>
      <w:r w:rsidR="00A27455" w:rsidRPr="00AD41BF">
        <w:t>instalowania, o</w:t>
      </w:r>
      <w:r>
        <w:t xml:space="preserve"> </w:t>
      </w:r>
      <w:r w:rsidR="00A27455" w:rsidRPr="00AD41BF">
        <w:t>którym mowa</w:t>
      </w:r>
      <w:r w:rsidR="0063235E" w:rsidRPr="00AD41BF">
        <w:t xml:space="preserve"> w</w:t>
      </w:r>
      <w:r>
        <w:t xml:space="preserve"> </w:t>
      </w:r>
      <w:r w:rsidR="0063235E" w:rsidRPr="00AD41BF">
        <w:t>art.</w:t>
      </w:r>
      <w:r>
        <w:t xml:space="preserve"> </w:t>
      </w:r>
      <w:r w:rsidR="00A27455" w:rsidRPr="00AD41BF">
        <w:t>2</w:t>
      </w:r>
      <w:r w:rsidR="0063235E" w:rsidRPr="00AD41BF">
        <w:t>9 ust.</w:t>
      </w:r>
      <w:r>
        <w:t xml:space="preserve"> </w:t>
      </w:r>
      <w:r w:rsidR="0063235E" w:rsidRPr="00AD41BF">
        <w:t>3 pkt</w:t>
      </w:r>
      <w:r>
        <w:t xml:space="preserve"> </w:t>
      </w:r>
      <w:r w:rsidR="0063235E" w:rsidRPr="00AD41BF">
        <w:t>3 lit.</w:t>
      </w:r>
      <w:r>
        <w:t xml:space="preserve"> </w:t>
      </w:r>
      <w:r w:rsidR="00A27455" w:rsidRPr="00AD41BF">
        <w:t>d i</w:t>
      </w:r>
      <w:r>
        <w:t xml:space="preserve"> </w:t>
      </w:r>
      <w:r w:rsidR="00A27455" w:rsidRPr="00AD41BF">
        <w:t>f;</w:t>
      </w:r>
      <w:r>
        <w:t>”</w:t>
      </w:r>
      <w:r w:rsidR="00A27455" w:rsidRPr="00AD41BF">
        <w:t>,</w:t>
      </w:r>
    </w:p>
    <w:p w14:paraId="7B2708CD" w14:textId="7A4E4FB3" w:rsidR="008D09DB" w:rsidRPr="00AD41BF" w:rsidRDefault="009D2C60" w:rsidP="009B6943">
      <w:pPr>
        <w:pStyle w:val="LITlitera"/>
      </w:pPr>
      <w:r w:rsidRPr="00AD41BF">
        <w:rPr>
          <w:bCs w:val="0"/>
        </w:rPr>
        <w:t>b)</w:t>
      </w:r>
      <w:r w:rsidRPr="00AD41BF">
        <w:rPr>
          <w:bCs w:val="0"/>
        </w:rPr>
        <w:tab/>
      </w:r>
      <w:r w:rsidR="008D09DB" w:rsidRPr="00AD41BF">
        <w:rPr>
          <w:bCs w:val="0"/>
        </w:rPr>
        <w:t>w</w:t>
      </w:r>
      <w:r w:rsidR="0063235E" w:rsidRPr="00AD41BF">
        <w:rPr>
          <w:bCs w:val="0"/>
        </w:rPr>
        <w:t xml:space="preserve"> pkt</w:t>
      </w:r>
      <w:r w:rsidR="00E66F78">
        <w:rPr>
          <w:bCs w:val="0"/>
        </w:rPr>
        <w:t xml:space="preserve"> </w:t>
      </w:r>
      <w:r w:rsidR="001D764B" w:rsidRPr="00AD41BF">
        <w:rPr>
          <w:bCs w:val="0"/>
        </w:rPr>
        <w:t>2</w:t>
      </w:r>
      <w:r w:rsidR="00CA485B" w:rsidRPr="00AD41BF">
        <w:rPr>
          <w:bCs w:val="0"/>
        </w:rPr>
        <w:t xml:space="preserve"> </w:t>
      </w:r>
      <w:r w:rsidR="001D764B" w:rsidRPr="00AD41BF">
        <w:t>lit.</w:t>
      </w:r>
      <w:r w:rsidR="00E66F78">
        <w:t xml:space="preserve"> </w:t>
      </w:r>
      <w:r w:rsidR="008D09DB" w:rsidRPr="00AD41BF">
        <w:t>b</w:t>
      </w:r>
      <w:r w:rsidR="006C2718" w:rsidRPr="00AD41BF">
        <w:t xml:space="preserve"> i</w:t>
      </w:r>
      <w:r w:rsidR="00E66F78">
        <w:t xml:space="preserve"> </w:t>
      </w:r>
      <w:r w:rsidR="008D09DB" w:rsidRPr="00AD41BF">
        <w:t>c otrzymują brzmienie:</w:t>
      </w:r>
    </w:p>
    <w:p w14:paraId="2389A7DF" w14:textId="1A1CB5CD" w:rsidR="008D09DB" w:rsidRPr="00AD41BF" w:rsidRDefault="00E66F78" w:rsidP="00CF4730">
      <w:pPr>
        <w:pStyle w:val="ZLITLITzmlitliter"/>
      </w:pPr>
      <w:r>
        <w:t>„</w:t>
      </w:r>
      <w:r w:rsidR="004104EF" w:rsidRPr="00AD41BF">
        <w:t>b)</w:t>
      </w:r>
      <w:r w:rsidR="0027712A">
        <w:t xml:space="preserve"> </w:t>
      </w:r>
      <w:r w:rsidR="008D09DB" w:rsidRPr="00AD41BF">
        <w:t>budowy,</w:t>
      </w:r>
      <w:r w:rsidR="006C2718" w:rsidRPr="00AD41BF">
        <w:t xml:space="preserve"> o</w:t>
      </w:r>
      <w:r>
        <w:t xml:space="preserve"> </w:t>
      </w:r>
      <w:r w:rsidR="008D09DB" w:rsidRPr="00AD41BF">
        <w:t>której mowa</w:t>
      </w:r>
      <w:r w:rsidR="0063235E" w:rsidRPr="00AD41BF">
        <w:t xml:space="preserve"> w</w:t>
      </w:r>
      <w:r>
        <w:t xml:space="preserve"> </w:t>
      </w:r>
      <w:r w:rsidR="0063235E" w:rsidRPr="00AD41BF">
        <w:t>art.</w:t>
      </w:r>
      <w:r>
        <w:t xml:space="preserve"> </w:t>
      </w:r>
      <w:r w:rsidR="008D09DB" w:rsidRPr="00AD41BF">
        <w:t>2</w:t>
      </w:r>
      <w:r w:rsidR="0063235E" w:rsidRPr="00AD41BF">
        <w:t>9 ust.</w:t>
      </w:r>
      <w:r>
        <w:t xml:space="preserve"> </w:t>
      </w:r>
      <w:r w:rsidR="0063235E" w:rsidRPr="00AD41BF">
        <w:t>1 pkt</w:t>
      </w:r>
      <w:r>
        <w:t xml:space="preserve"> </w:t>
      </w:r>
      <w:r w:rsidR="008D09DB" w:rsidRPr="00AD41BF">
        <w:t>1,</w:t>
      </w:r>
      <w:r w:rsidR="00C37EA2" w:rsidRPr="00AD41BF">
        <w:t xml:space="preserve"> </w:t>
      </w:r>
      <w:r w:rsidR="009E0528" w:rsidRPr="00AD41BF">
        <w:t>2</w:t>
      </w:r>
      <w:r w:rsidR="00842CB2" w:rsidRPr="00AD41BF">
        <w:t>–</w:t>
      </w:r>
      <w:r w:rsidR="008D09DB" w:rsidRPr="00AD41BF">
        <w:t>4, 9, 2</w:t>
      </w:r>
      <w:r w:rsidR="0063235E" w:rsidRPr="00AD41BF">
        <w:t>7 i</w:t>
      </w:r>
      <w:r>
        <w:t xml:space="preserve"> </w:t>
      </w:r>
      <w:r w:rsidR="008D09DB" w:rsidRPr="00AD41BF">
        <w:t>3</w:t>
      </w:r>
      <w:r w:rsidR="00001908" w:rsidRPr="00AD41BF">
        <w:t>0</w:t>
      </w:r>
      <w:r w:rsidR="00C1737F" w:rsidRPr="00AD41BF">
        <w:t>,</w:t>
      </w:r>
      <w:r w:rsidR="00001908" w:rsidRPr="00AD41BF">
        <w:t xml:space="preserve"> oraz</w:t>
      </w:r>
      <w:r w:rsidR="008D09DB" w:rsidRPr="00AD41BF">
        <w:t xml:space="preserve"> instalowania,</w:t>
      </w:r>
      <w:r w:rsidR="006C2718" w:rsidRPr="00AD41BF">
        <w:t xml:space="preserve"> o</w:t>
      </w:r>
      <w:r>
        <w:t xml:space="preserve"> </w:t>
      </w:r>
      <w:r w:rsidR="008D09DB" w:rsidRPr="00AD41BF">
        <w:t>którym mowa</w:t>
      </w:r>
      <w:r w:rsidR="0063235E" w:rsidRPr="00AD41BF">
        <w:t xml:space="preserve"> w</w:t>
      </w:r>
      <w:r>
        <w:t xml:space="preserve"> </w:t>
      </w:r>
      <w:r w:rsidR="0063235E" w:rsidRPr="00AD41BF">
        <w:t>art.</w:t>
      </w:r>
      <w:r>
        <w:t xml:space="preserve"> </w:t>
      </w:r>
      <w:r w:rsidR="008D09DB" w:rsidRPr="00AD41BF">
        <w:t>2</w:t>
      </w:r>
      <w:r w:rsidR="0063235E" w:rsidRPr="00AD41BF">
        <w:t>9 ust.</w:t>
      </w:r>
      <w:r>
        <w:t xml:space="preserve"> </w:t>
      </w:r>
      <w:r w:rsidR="0063235E" w:rsidRPr="00AD41BF">
        <w:t>3 pkt</w:t>
      </w:r>
      <w:r>
        <w:t xml:space="preserve"> </w:t>
      </w:r>
      <w:r w:rsidR="0063235E" w:rsidRPr="00AD41BF">
        <w:t>3 lit.</w:t>
      </w:r>
      <w:r>
        <w:t xml:space="preserve"> </w:t>
      </w:r>
      <w:r w:rsidR="008D09DB" w:rsidRPr="00AD41BF">
        <w:t>d</w:t>
      </w:r>
      <w:r w:rsidR="00132FED" w:rsidRPr="00AD41BF">
        <w:t>–</w:t>
      </w:r>
      <w:r w:rsidR="009D2C60" w:rsidRPr="00AD41BF">
        <w:t>f</w:t>
      </w:r>
      <w:r w:rsidR="008D09DB" w:rsidRPr="00AD41BF">
        <w:t>,</w:t>
      </w:r>
    </w:p>
    <w:p w14:paraId="72F9D22D" w14:textId="5A773FD4" w:rsidR="008D09DB" w:rsidRPr="00AD41BF" w:rsidRDefault="008D09DB" w:rsidP="00CF4730">
      <w:pPr>
        <w:pStyle w:val="ZLITLITzmlitliter"/>
      </w:pPr>
      <w:r w:rsidRPr="00AD41BF">
        <w:t>c)</w:t>
      </w:r>
      <w:r w:rsidR="0027712A">
        <w:t xml:space="preserve"> </w:t>
      </w:r>
      <w:r w:rsidRPr="00AD41BF">
        <w:t>przebudowy,</w:t>
      </w:r>
      <w:r w:rsidR="006C2718" w:rsidRPr="00AD41BF">
        <w:t xml:space="preserve"> o</w:t>
      </w:r>
      <w:r w:rsidR="00E66F78">
        <w:t xml:space="preserve"> </w:t>
      </w:r>
      <w:r w:rsidRPr="00AD41BF">
        <w:t>której mowa</w:t>
      </w:r>
      <w:r w:rsidR="0063235E" w:rsidRPr="00AD41BF">
        <w:t xml:space="preserve"> w</w:t>
      </w:r>
      <w:r w:rsidR="00E66F78">
        <w:t xml:space="preserve"> </w:t>
      </w:r>
      <w:r w:rsidR="0063235E" w:rsidRPr="00AD41BF">
        <w:t>art.</w:t>
      </w:r>
      <w:r w:rsidR="00E66F78">
        <w:t xml:space="preserve"> </w:t>
      </w:r>
      <w:r w:rsidRPr="00AD41BF">
        <w:t>2</w:t>
      </w:r>
      <w:r w:rsidR="0063235E" w:rsidRPr="00AD41BF">
        <w:t>9 ust.</w:t>
      </w:r>
      <w:r w:rsidR="00E66F78">
        <w:t xml:space="preserve"> </w:t>
      </w:r>
      <w:r w:rsidR="0063235E" w:rsidRPr="00AD41BF">
        <w:t>3 pkt</w:t>
      </w:r>
      <w:r w:rsidR="00E66F78">
        <w:t xml:space="preserve"> </w:t>
      </w:r>
      <w:r w:rsidR="0063235E" w:rsidRPr="00AD41BF">
        <w:t>1 lit.</w:t>
      </w:r>
      <w:r w:rsidR="00E66F78">
        <w:t xml:space="preserve"> </w:t>
      </w:r>
      <w:r w:rsidRPr="00AD41BF">
        <w:t>a,</w:t>
      </w:r>
      <w:r w:rsidR="006C2718" w:rsidRPr="00AD41BF">
        <w:t xml:space="preserve"> z</w:t>
      </w:r>
      <w:r w:rsidR="00E66F78">
        <w:t xml:space="preserve"> </w:t>
      </w:r>
      <w:r w:rsidRPr="00AD41BF">
        <w:t>wyłączeniem przebudowy budynków</w:t>
      </w:r>
      <w:r w:rsidR="00C37EA2" w:rsidRPr="00AD41BF">
        <w:t>,</w:t>
      </w:r>
      <w:r w:rsidR="00777E27" w:rsidRPr="00AD41BF">
        <w:t xml:space="preserve"> o</w:t>
      </w:r>
      <w:r w:rsidR="00E66F78">
        <w:t xml:space="preserve"> </w:t>
      </w:r>
      <w:r w:rsidR="00C37EA2" w:rsidRPr="00AD41BF">
        <w:t>których mowa</w:t>
      </w:r>
      <w:r w:rsidR="0063235E" w:rsidRPr="00AD41BF">
        <w:t xml:space="preserve"> w</w:t>
      </w:r>
      <w:r w:rsidR="00E66F78">
        <w:t xml:space="preserve"> </w:t>
      </w:r>
      <w:r w:rsidR="0063235E" w:rsidRPr="00AD41BF">
        <w:t>art.</w:t>
      </w:r>
      <w:r w:rsidR="00E66F78">
        <w:t xml:space="preserve"> </w:t>
      </w:r>
      <w:r w:rsidR="00C37EA2" w:rsidRPr="00AD41BF">
        <w:t>2</w:t>
      </w:r>
      <w:r w:rsidR="0063235E" w:rsidRPr="00AD41BF">
        <w:t>9 ust.</w:t>
      </w:r>
      <w:r w:rsidR="00E66F78">
        <w:t xml:space="preserve"> </w:t>
      </w:r>
      <w:r w:rsidR="0063235E" w:rsidRPr="00AD41BF">
        <w:t>1 pkt</w:t>
      </w:r>
      <w:r w:rsidR="00E66F78">
        <w:t xml:space="preserve"> </w:t>
      </w:r>
      <w:r w:rsidR="00C37EA2" w:rsidRPr="00AD41BF">
        <w:t>1a</w:t>
      </w:r>
      <w:r w:rsidR="00E06C35" w:rsidRPr="00AD41BF">
        <w:t>,</w:t>
      </w:r>
      <w:r w:rsidR="00E66F78">
        <w:t>”</w:t>
      </w:r>
      <w:r w:rsidR="00E06C35" w:rsidRPr="00AD41BF">
        <w:t>;</w:t>
      </w:r>
    </w:p>
    <w:p w14:paraId="75010314" w14:textId="2BD8975C" w:rsidR="00A65789" w:rsidRPr="00AD41BF" w:rsidRDefault="004E22F6" w:rsidP="00A65789">
      <w:pPr>
        <w:pStyle w:val="PKTpunkt"/>
      </w:pPr>
      <w:r>
        <w:t>10</w:t>
      </w:r>
      <w:r w:rsidR="008D09DB" w:rsidRPr="00AD41BF">
        <w:t>)</w:t>
      </w:r>
      <w:r w:rsidR="008D09DB" w:rsidRPr="00AD41BF">
        <w:tab/>
      </w:r>
      <w:r w:rsidR="00A65789" w:rsidRPr="00AD41BF">
        <w:t>w</w:t>
      </w:r>
      <w:r w:rsidR="0063235E" w:rsidRPr="00AD41BF">
        <w:t xml:space="preserve"> art.</w:t>
      </w:r>
      <w:r w:rsidR="00E66F78">
        <w:t xml:space="preserve"> </w:t>
      </w:r>
      <w:r w:rsidR="00A65789" w:rsidRPr="00AD41BF">
        <w:t>4</w:t>
      </w:r>
      <w:r w:rsidR="0063235E" w:rsidRPr="00AD41BF">
        <w:t>3</w:t>
      </w:r>
      <w:r w:rsidR="00E66F78">
        <w:t xml:space="preserve"> </w:t>
      </w:r>
      <w:r w:rsidR="0063235E" w:rsidRPr="00AD41BF">
        <w:t>ust.</w:t>
      </w:r>
      <w:r w:rsidR="00E66F78">
        <w:t xml:space="preserve"> </w:t>
      </w:r>
      <w:r w:rsidR="001D764B" w:rsidRPr="00AD41BF">
        <w:t>1</w:t>
      </w:r>
      <w:r w:rsidR="00166C69" w:rsidRPr="00AD41BF">
        <w:t xml:space="preserve">aa </w:t>
      </w:r>
      <w:r w:rsidR="00A65789" w:rsidRPr="00AD41BF">
        <w:t>otrzymuje brzmienie:</w:t>
      </w:r>
    </w:p>
    <w:p w14:paraId="42E0047C" w14:textId="13EFCAD8" w:rsidR="00A65789" w:rsidRPr="00AD41BF" w:rsidRDefault="00E66F78" w:rsidP="00BE33BD">
      <w:pPr>
        <w:pStyle w:val="ZUSTzmustartykuempunktem"/>
        <w:ind w:firstLine="0"/>
      </w:pPr>
      <w:r>
        <w:t>„</w:t>
      </w:r>
      <w:r w:rsidR="00166C69" w:rsidRPr="00AD41BF">
        <w:t>1aa. Obowiązkowi geodezyjnej inwentaryzacji powykonawczej,</w:t>
      </w:r>
      <w:r w:rsidR="00777E27" w:rsidRPr="00AD41BF">
        <w:t xml:space="preserve"> o</w:t>
      </w:r>
      <w:r>
        <w:t xml:space="preserve"> </w:t>
      </w:r>
      <w:r w:rsidR="00166C69" w:rsidRPr="00AD41BF">
        <w:t>której mowa</w:t>
      </w:r>
      <w:r w:rsidR="0063235E" w:rsidRPr="00AD41BF">
        <w:t xml:space="preserve"> w</w:t>
      </w:r>
      <w:r>
        <w:t xml:space="preserve"> </w:t>
      </w:r>
      <w:r w:rsidR="0063235E" w:rsidRPr="00AD41BF">
        <w:t>ust.</w:t>
      </w:r>
      <w:r>
        <w:t xml:space="preserve"> </w:t>
      </w:r>
      <w:r w:rsidR="00166C69" w:rsidRPr="00AD41BF">
        <w:t>1, podlegają budynki,</w:t>
      </w:r>
      <w:r w:rsidR="00777E27" w:rsidRPr="00AD41BF">
        <w:t xml:space="preserve"> o</w:t>
      </w:r>
      <w:r>
        <w:t xml:space="preserve"> </w:t>
      </w:r>
      <w:r w:rsidR="00166C69" w:rsidRPr="00AD41BF">
        <w:t>których mowa</w:t>
      </w:r>
      <w:r w:rsidR="0063235E" w:rsidRPr="00AD41BF">
        <w:t xml:space="preserve"> w</w:t>
      </w:r>
      <w:r>
        <w:t xml:space="preserve"> </w:t>
      </w:r>
      <w:r w:rsidR="0063235E" w:rsidRPr="00AD41BF">
        <w:t>art.</w:t>
      </w:r>
      <w:r>
        <w:t xml:space="preserve"> </w:t>
      </w:r>
      <w:r w:rsidR="00166C69" w:rsidRPr="00AD41BF">
        <w:t>2</w:t>
      </w:r>
      <w:r w:rsidR="0063235E" w:rsidRPr="00AD41BF">
        <w:t>9 ust.</w:t>
      </w:r>
      <w:r>
        <w:t xml:space="preserve"> </w:t>
      </w:r>
      <w:r w:rsidR="0063235E" w:rsidRPr="00AD41BF">
        <w:t>1 pkt</w:t>
      </w:r>
      <w:r>
        <w:t xml:space="preserve"> </w:t>
      </w:r>
      <w:r w:rsidR="00166C69" w:rsidRPr="00AD41BF">
        <w:t>1</w:t>
      </w:r>
      <w:r w:rsidR="0063235E" w:rsidRPr="00AD41BF">
        <w:t>6 lit.</w:t>
      </w:r>
      <w:r>
        <w:t xml:space="preserve"> </w:t>
      </w:r>
      <w:r w:rsidR="00166C69" w:rsidRPr="00AD41BF">
        <w:t>b, stacje ładowania,</w:t>
      </w:r>
      <w:r w:rsidR="00777E27" w:rsidRPr="00AD41BF">
        <w:t xml:space="preserve"> o</w:t>
      </w:r>
      <w:r w:rsidR="00871ACF">
        <w:t> </w:t>
      </w:r>
      <w:r w:rsidR="00166C69" w:rsidRPr="00AD41BF">
        <w:t>których mowa</w:t>
      </w:r>
      <w:r w:rsidR="0063235E" w:rsidRPr="00AD41BF">
        <w:t xml:space="preserve"> w</w:t>
      </w:r>
      <w:r>
        <w:t xml:space="preserve"> </w:t>
      </w:r>
      <w:r w:rsidR="0063235E" w:rsidRPr="00AD41BF">
        <w:t>art.</w:t>
      </w:r>
      <w:r>
        <w:t xml:space="preserve"> </w:t>
      </w:r>
      <w:r w:rsidR="00166C69" w:rsidRPr="00AD41BF">
        <w:t>2</w:t>
      </w:r>
      <w:r w:rsidR="0063235E" w:rsidRPr="00AD41BF">
        <w:t>9 ust.</w:t>
      </w:r>
      <w:r>
        <w:t xml:space="preserve"> </w:t>
      </w:r>
      <w:r w:rsidR="0063235E" w:rsidRPr="00AD41BF">
        <w:t>1 pkt</w:t>
      </w:r>
      <w:r>
        <w:t xml:space="preserve"> </w:t>
      </w:r>
      <w:r w:rsidR="00166C69" w:rsidRPr="00AD41BF">
        <w:t>2</w:t>
      </w:r>
      <w:r w:rsidR="0063235E" w:rsidRPr="00AD41BF">
        <w:t>5</w:t>
      </w:r>
      <w:r w:rsidR="00E0538C" w:rsidRPr="00AD41BF">
        <w:t>,</w:t>
      </w:r>
      <w:r w:rsidR="0063235E" w:rsidRPr="00AD41BF">
        <w:t xml:space="preserve"> oraz</w:t>
      </w:r>
      <w:r w:rsidR="00166C69" w:rsidRPr="00AD41BF">
        <w:t xml:space="preserve"> obiekty budowlane,</w:t>
      </w:r>
      <w:r w:rsidR="00777E27" w:rsidRPr="00AD41BF">
        <w:t xml:space="preserve"> o</w:t>
      </w:r>
      <w:r>
        <w:t xml:space="preserve"> </w:t>
      </w:r>
      <w:r w:rsidR="00166C69" w:rsidRPr="00AD41BF">
        <w:t>których mowa</w:t>
      </w:r>
      <w:r w:rsidR="0063235E" w:rsidRPr="00AD41BF">
        <w:t xml:space="preserve"> w</w:t>
      </w:r>
      <w:r>
        <w:t xml:space="preserve"> </w:t>
      </w:r>
      <w:r w:rsidR="0063235E" w:rsidRPr="00AD41BF">
        <w:t>art.</w:t>
      </w:r>
      <w:r w:rsidR="008E2DEA">
        <w:t> </w:t>
      </w:r>
      <w:r w:rsidR="00166C69" w:rsidRPr="00AD41BF">
        <w:t>2</w:t>
      </w:r>
      <w:r w:rsidR="0063235E" w:rsidRPr="00AD41BF">
        <w:t>9 ust.</w:t>
      </w:r>
      <w:r>
        <w:t xml:space="preserve"> </w:t>
      </w:r>
      <w:r w:rsidR="0063235E" w:rsidRPr="00AD41BF">
        <w:t>1 pkt</w:t>
      </w:r>
      <w:r>
        <w:t xml:space="preserve"> </w:t>
      </w:r>
      <w:r w:rsidR="002252B3">
        <w:t xml:space="preserve">29 lit. c, pkt </w:t>
      </w:r>
      <w:r w:rsidR="00F6161F">
        <w:t>32</w:t>
      </w:r>
      <w:r w:rsidR="009F4D4D">
        <w:t>–</w:t>
      </w:r>
      <w:r w:rsidR="00E274D3">
        <w:t>3</w:t>
      </w:r>
      <w:r w:rsidR="00803013">
        <w:t>3</w:t>
      </w:r>
      <w:r w:rsidR="00F6161F">
        <w:t xml:space="preserve">, </w:t>
      </w:r>
      <w:r w:rsidR="00F6161F" w:rsidRPr="00AD41BF">
        <w:t>3</w:t>
      </w:r>
      <w:r w:rsidR="00F6161F">
        <w:t>8</w:t>
      </w:r>
      <w:r w:rsidR="00D52596" w:rsidRPr="00AD41BF">
        <w:t>–</w:t>
      </w:r>
      <w:r w:rsidR="00F6161F">
        <w:t>40</w:t>
      </w:r>
      <w:r w:rsidR="00F6161F" w:rsidRPr="00AD41BF">
        <w:t xml:space="preserve"> </w:t>
      </w:r>
      <w:r w:rsidR="002C346F" w:rsidRPr="00AD41BF">
        <w:t xml:space="preserve">i ust. 2 pkt </w:t>
      </w:r>
      <w:r w:rsidR="00F6161F">
        <w:t xml:space="preserve">33 </w:t>
      </w:r>
      <w:r w:rsidR="004C15FF" w:rsidRPr="00AD41BF">
        <w:t xml:space="preserve">i </w:t>
      </w:r>
      <w:r w:rsidR="00F6161F">
        <w:t>36</w:t>
      </w:r>
      <w:r w:rsidR="00220D08">
        <w:t xml:space="preserve"> </w:t>
      </w:r>
      <w:r w:rsidR="00166C69" w:rsidRPr="00AD41BF">
        <w:t>.</w:t>
      </w:r>
      <w:r>
        <w:t>”</w:t>
      </w:r>
      <w:r w:rsidR="00166C69" w:rsidRPr="00AD41BF">
        <w:t>;</w:t>
      </w:r>
    </w:p>
    <w:p w14:paraId="1C265C09" w14:textId="1DF02FCC" w:rsidR="004E22F6" w:rsidRPr="004E22F6" w:rsidRDefault="004E22F6" w:rsidP="00A23AE6">
      <w:pPr>
        <w:pStyle w:val="PKTpunkt"/>
      </w:pPr>
      <w:r w:rsidRPr="004E22F6">
        <w:lastRenderedPageBreak/>
        <w:t>1</w:t>
      </w:r>
      <w:r w:rsidR="00F70D99">
        <w:t>1</w:t>
      </w:r>
      <w:r w:rsidRPr="004E22F6">
        <w:t>)</w:t>
      </w:r>
      <w:r w:rsidR="00871ACF">
        <w:tab/>
      </w:r>
      <w:r w:rsidRPr="004E22F6">
        <w:t>w art. 59:</w:t>
      </w:r>
    </w:p>
    <w:p w14:paraId="06A584F6" w14:textId="4A1EC298" w:rsidR="004E22F6" w:rsidRPr="004E22F6" w:rsidRDefault="004E22F6" w:rsidP="00A23AE6">
      <w:pPr>
        <w:pStyle w:val="LITlitera"/>
      </w:pPr>
      <w:r w:rsidRPr="004E22F6">
        <w:t>a)</w:t>
      </w:r>
      <w:r w:rsidR="00871ACF">
        <w:tab/>
      </w:r>
      <w:r w:rsidRPr="004E22F6">
        <w:t>uchyla się ust. 6a,</w:t>
      </w:r>
    </w:p>
    <w:p w14:paraId="16EA93FB" w14:textId="21DF7829" w:rsidR="004E22F6" w:rsidRPr="004E22F6" w:rsidRDefault="004E22F6" w:rsidP="00A23AE6">
      <w:pPr>
        <w:pStyle w:val="LITlitera"/>
      </w:pPr>
      <w:r w:rsidRPr="004E22F6">
        <w:t>b)</w:t>
      </w:r>
      <w:r w:rsidR="00871ACF">
        <w:tab/>
      </w:r>
      <w:r w:rsidRPr="004E22F6">
        <w:t>w ust. 7 skreśla się wyrazy „ , a w przypadku inwestycji KZN – inwestor i Prezes</w:t>
      </w:r>
    </w:p>
    <w:p w14:paraId="403BCA04" w14:textId="77777777" w:rsidR="004E22F6" w:rsidRDefault="004E22F6" w:rsidP="00A23AE6">
      <w:pPr>
        <w:pStyle w:val="LITlitera"/>
      </w:pPr>
      <w:r w:rsidRPr="004E22F6">
        <w:t>Krajowego Zasobu Nieruchomości”;</w:t>
      </w:r>
    </w:p>
    <w:p w14:paraId="5393404F" w14:textId="5651B000" w:rsidR="004E22F6" w:rsidRPr="004E22F6" w:rsidRDefault="004E22F6" w:rsidP="00A23AE6">
      <w:pPr>
        <w:pStyle w:val="PKTpunkt"/>
      </w:pPr>
      <w:r>
        <w:t>1</w:t>
      </w:r>
      <w:r w:rsidR="00F70D99">
        <w:t>2</w:t>
      </w:r>
      <w:r>
        <w:t>)</w:t>
      </w:r>
      <w:r w:rsidR="00871ACF">
        <w:tab/>
      </w:r>
      <w:r w:rsidRPr="004E22F6">
        <w:t>art. 91a otrzymuje brzmienie:</w:t>
      </w:r>
    </w:p>
    <w:p w14:paraId="531707C4" w14:textId="53CB97D2" w:rsidR="004E22F6" w:rsidRPr="004E22F6" w:rsidRDefault="004E22F6" w:rsidP="00A23AE6">
      <w:pPr>
        <w:pStyle w:val="ZARTzmartartykuempunktem"/>
      </w:pPr>
      <w:r w:rsidRPr="004E22F6">
        <w:t>„Art. 91a. Kto wbrew przepisowi art. 61 nie spełnia obowiązków:</w:t>
      </w:r>
    </w:p>
    <w:p w14:paraId="3591C7B7" w14:textId="77777777" w:rsidR="004E22F6" w:rsidRPr="004E22F6" w:rsidRDefault="004E22F6" w:rsidP="00A23AE6">
      <w:pPr>
        <w:pStyle w:val="ZARTzmartartykuempunktem"/>
      </w:pPr>
      <w:r w:rsidRPr="004E22F6">
        <w:t>1) utrzymania obiektu budowlanego w należytym stanie technicznym,</w:t>
      </w:r>
    </w:p>
    <w:p w14:paraId="34A78555" w14:textId="77777777" w:rsidR="004E22F6" w:rsidRPr="004E22F6" w:rsidRDefault="004E22F6" w:rsidP="00A23AE6">
      <w:pPr>
        <w:pStyle w:val="ZARTzmartartykuempunktem"/>
      </w:pPr>
      <w:r w:rsidRPr="004E22F6">
        <w:t>2) użytkowania obiektu w sposób zgodny z jego przeznaczeniem i wymaganiami</w:t>
      </w:r>
    </w:p>
    <w:p w14:paraId="19B2DD28" w14:textId="77777777" w:rsidR="004E22F6" w:rsidRPr="004E22F6" w:rsidRDefault="004E22F6" w:rsidP="00A23AE6">
      <w:pPr>
        <w:pStyle w:val="ZARTzmartartykuempunktem"/>
      </w:pPr>
      <w:r w:rsidRPr="004E22F6">
        <w:t>ochrony środowiska,</w:t>
      </w:r>
    </w:p>
    <w:p w14:paraId="7DDB01BF" w14:textId="77777777" w:rsidR="004E22F6" w:rsidRPr="004E22F6" w:rsidRDefault="004E22F6" w:rsidP="00A23AE6">
      <w:pPr>
        <w:pStyle w:val="ZARTzmartartykuempunktem"/>
      </w:pPr>
      <w:r w:rsidRPr="004E22F6">
        <w:t>3) zapewnienia bezpiecznego użytkowania obiektu budowlanego</w:t>
      </w:r>
    </w:p>
    <w:p w14:paraId="4C1A6C09" w14:textId="43919D5C" w:rsidR="008D09DB" w:rsidRPr="00F8775A" w:rsidRDefault="004E22F6" w:rsidP="00A23AE6">
      <w:pPr>
        <w:pStyle w:val="ZARTzmartartykuempunktem"/>
      </w:pPr>
      <w:r w:rsidRPr="004E22F6">
        <w:t>– podlega grzywnie nie mniejszej niż 100 stawek dziennych, karze ograniczenia wolności</w:t>
      </w:r>
      <w:r w:rsidR="00871ACF">
        <w:t xml:space="preserve"> </w:t>
      </w:r>
      <w:r w:rsidRPr="004E22F6">
        <w:t>albo pozbawienia wolności do roku.”</w:t>
      </w:r>
      <w:r>
        <w:t xml:space="preserve">. </w:t>
      </w:r>
    </w:p>
    <w:p w14:paraId="7D7AC524" w14:textId="7FD6770D" w:rsidR="00D91232" w:rsidRPr="00D91232" w:rsidRDefault="004D48D0" w:rsidP="00D91232">
      <w:pPr>
        <w:pStyle w:val="ARTartustawynprozporzdzenia"/>
      </w:pPr>
      <w:r>
        <w:rPr>
          <w:rStyle w:val="Ppogrubienie"/>
        </w:rPr>
        <w:t>Art. </w:t>
      </w:r>
      <w:r w:rsidR="008D09DB" w:rsidRPr="00AD41BF">
        <w:rPr>
          <w:rStyle w:val="Ppogrubienie"/>
        </w:rPr>
        <w:t>2.</w:t>
      </w:r>
      <w:r>
        <w:t> </w:t>
      </w:r>
      <w:r w:rsidR="00D91232" w:rsidRPr="00D91232">
        <w:t>W ustawie z dnia 13 czerwca 2019 r. o wykonywaniu działalności gospodarczej</w:t>
      </w:r>
      <w:r w:rsidR="00D91232">
        <w:t xml:space="preserve"> </w:t>
      </w:r>
      <w:r w:rsidR="00D91232" w:rsidRPr="00D91232">
        <w:t>w zakresie wytwarzania i obrotu materiałami wybuchowymi, bronią, amunicją oraz wyrobami</w:t>
      </w:r>
      <w:r w:rsidR="00D91232">
        <w:t xml:space="preserve"> </w:t>
      </w:r>
      <w:r w:rsidR="00D91232" w:rsidRPr="00D91232">
        <w:t>i technologią o przeznaczeniu wojskowym lub policyjnym (Dz.</w:t>
      </w:r>
      <w:r w:rsidR="00FF7BE4">
        <w:t xml:space="preserve"> </w:t>
      </w:r>
      <w:r w:rsidR="00D91232" w:rsidRPr="00D91232">
        <w:t>U. z 202</w:t>
      </w:r>
      <w:r w:rsidR="007F04B2">
        <w:t>3</w:t>
      </w:r>
      <w:r w:rsidR="00D91232" w:rsidRPr="00D91232">
        <w:t xml:space="preserve"> r. poz. 1</w:t>
      </w:r>
      <w:r w:rsidR="007F04B2">
        <w:t>743</w:t>
      </w:r>
      <w:r w:rsidR="00D91232" w:rsidRPr="00D91232">
        <w:t>) w art. 61 w ust. 8 po pkt 2a dodaje się pkt 2b w brzmieniu:</w:t>
      </w:r>
    </w:p>
    <w:p w14:paraId="0B6BA78A" w14:textId="605D778D" w:rsidR="00D91232" w:rsidRDefault="00D91232" w:rsidP="00A23AE6">
      <w:pPr>
        <w:pStyle w:val="ZARTzmartartykuempunktem"/>
      </w:pPr>
      <w:r w:rsidRPr="00D91232">
        <w:t>,,2b) inwestorom budującym przydomowe schrony, o których mowa w art. 3 pkt 5b ustawy z</w:t>
      </w:r>
      <w:r>
        <w:t xml:space="preserve"> </w:t>
      </w:r>
      <w:r w:rsidRPr="00D91232">
        <w:t>dnia 7 lipca 1994 r.</w:t>
      </w:r>
      <w:r w:rsidR="00871ACF" w:rsidRPr="00871ACF">
        <w:t xml:space="preserve"> –</w:t>
      </w:r>
      <w:r w:rsidRPr="00D91232">
        <w:t xml:space="preserve"> Prawo budowlane (Dz. U. z 2023 r. poz. 682</w:t>
      </w:r>
      <w:r w:rsidR="00273C3D">
        <w:t xml:space="preserve">, </w:t>
      </w:r>
      <w:r w:rsidR="00273C3D" w:rsidRPr="00273C3D">
        <w:t>553, 967, 1506, 1597, 1681, 1762, 1890, 1963, 2029 oraz 2127</w:t>
      </w:r>
      <w:r w:rsidRPr="00D91232">
        <w:t>);”.</w:t>
      </w:r>
    </w:p>
    <w:p w14:paraId="09974C70" w14:textId="5DECFDFE" w:rsidR="00D91232" w:rsidRPr="00D91232" w:rsidRDefault="00991064" w:rsidP="00D91232">
      <w:pPr>
        <w:pStyle w:val="ARTartustawynprozporzdzenia"/>
      </w:pPr>
      <w:r w:rsidRPr="00AD41BF">
        <w:rPr>
          <w:rStyle w:val="Ppogrubienie"/>
        </w:rPr>
        <w:t>Art.</w:t>
      </w:r>
      <w:r w:rsidR="004D48D0">
        <w:rPr>
          <w:rStyle w:val="Ppogrubienie"/>
        </w:rPr>
        <w:t> </w:t>
      </w:r>
      <w:r w:rsidR="00A874CE" w:rsidRPr="00AD41BF">
        <w:rPr>
          <w:rStyle w:val="Ppogrubienie"/>
        </w:rPr>
        <w:t>3</w:t>
      </w:r>
      <w:r w:rsidRPr="00AD41BF">
        <w:rPr>
          <w:rStyle w:val="Ppogrubienie"/>
        </w:rPr>
        <w:t>.</w:t>
      </w:r>
      <w:r w:rsidR="004D48D0">
        <w:t> </w:t>
      </w:r>
      <w:r w:rsidR="00D91232" w:rsidRPr="00D91232">
        <w:t>W ustawie z dnia 19 lipca 2019 r. o zapewnianiu dostępności osobom ze szczególnymi potrzebami (Dz.</w:t>
      </w:r>
      <w:r w:rsidR="00FF7BE4">
        <w:t xml:space="preserve"> </w:t>
      </w:r>
      <w:r w:rsidR="00D91232" w:rsidRPr="00D91232">
        <w:t>U. z 202</w:t>
      </w:r>
      <w:r w:rsidR="00D26BA9">
        <w:t>2</w:t>
      </w:r>
      <w:r w:rsidR="00D91232" w:rsidRPr="00D91232">
        <w:t xml:space="preserve"> r. poz. </w:t>
      </w:r>
      <w:r w:rsidR="00D26BA9">
        <w:t>2240</w:t>
      </w:r>
      <w:r w:rsidR="00D91232" w:rsidRPr="00D91232">
        <w:t>) art. 66 otrzymuje brzmienie:</w:t>
      </w:r>
    </w:p>
    <w:p w14:paraId="25406424" w14:textId="7634A482" w:rsidR="006C2F88" w:rsidRDefault="00D91232" w:rsidP="00A23AE6">
      <w:pPr>
        <w:pStyle w:val="ZARTzmartartykuempunktem"/>
      </w:pPr>
      <w:r w:rsidRPr="00D91232">
        <w:t>,,Art. 66. Dotychczasowe przepisy wykonawcze wydane na podstawie art. 7 ust. 2 i</w:t>
      </w:r>
      <w:r w:rsidR="00204987">
        <w:t> </w:t>
      </w:r>
      <w:r w:rsidRPr="00D91232">
        <w:t>3 oraz art. 34 ust. 6 pkt 1 ustawy zmienianej w art. 44 zachowują moc do dnia wejścia w</w:t>
      </w:r>
      <w:r w:rsidR="00204987">
        <w:t> </w:t>
      </w:r>
      <w:r w:rsidRPr="00D91232">
        <w:t>życie przepisów wykonawczych wydanych na podstawie art. 7 ust. 2 i 3 oraz art. 34 ust. 6 pkt 1 ustawy zmienianej w art. 44 w brzmieniu nadanym niniejszą ustawą, i mogą być w tym czasie zmieniane na podstawie tych przepisów w brzmieniu nadanym niniejszą ustawą, w</w:t>
      </w:r>
      <w:r w:rsidR="00871ACF">
        <w:t> </w:t>
      </w:r>
      <w:r w:rsidRPr="00D91232">
        <w:t>szczególności z uwzględnieniem potrzeb osób ze szczególnymi potrzebami.”.</w:t>
      </w:r>
    </w:p>
    <w:p w14:paraId="1D9955B6" w14:textId="71456DCC" w:rsidR="00D01923" w:rsidRPr="00D01923" w:rsidRDefault="004D48D0" w:rsidP="00CB3192">
      <w:pPr>
        <w:pStyle w:val="ARTartustawynprozporzdzenia"/>
      </w:pPr>
      <w:bookmarkStart w:id="8" w:name="_Hlk122335470"/>
      <w:r>
        <w:rPr>
          <w:rStyle w:val="Ppogrubienie"/>
        </w:rPr>
        <w:t>Art.</w:t>
      </w:r>
      <w:r w:rsidR="006C3998">
        <w:rPr>
          <w:rStyle w:val="Ppogrubienie"/>
        </w:rPr>
        <w:t xml:space="preserve"> </w:t>
      </w:r>
      <w:r w:rsidR="00A11AAA">
        <w:rPr>
          <w:rStyle w:val="Ppogrubienie"/>
        </w:rPr>
        <w:t>4</w:t>
      </w:r>
      <w:r w:rsidR="007A0FFE" w:rsidRPr="00AD41BF">
        <w:rPr>
          <w:rStyle w:val="Ppogrubienie"/>
        </w:rPr>
        <w:t>.</w:t>
      </w:r>
      <w:r w:rsidR="0046660D" w:rsidRPr="00AD41BF" w:rsidDel="0046660D">
        <w:t xml:space="preserve"> </w:t>
      </w:r>
      <w:r w:rsidR="00D01923" w:rsidRPr="00D01923">
        <w:t>D</w:t>
      </w:r>
      <w:r w:rsidR="000941B4">
        <w:t>o</w:t>
      </w:r>
      <w:r w:rsidR="00D01923" w:rsidRPr="00D01923">
        <w:t xml:space="preserve"> zamierzenia budowlanego, </w:t>
      </w:r>
      <w:r w:rsidR="006D11F9">
        <w:t xml:space="preserve">dla </w:t>
      </w:r>
      <w:r w:rsidR="00D01923" w:rsidRPr="00D01923">
        <w:t xml:space="preserve">którego przed dniem wejścia w życie </w:t>
      </w:r>
      <w:r w:rsidR="00D01923">
        <w:t>ustawy</w:t>
      </w:r>
      <w:r w:rsidR="00D01923" w:rsidRPr="00D01923">
        <w:t xml:space="preserve">: </w:t>
      </w:r>
    </w:p>
    <w:p w14:paraId="1E79E5AF" w14:textId="4EEEA59D" w:rsidR="00D01923" w:rsidRPr="00D01923" w:rsidRDefault="00D01923" w:rsidP="00CB3192">
      <w:pPr>
        <w:pStyle w:val="PKTpunkt"/>
      </w:pPr>
      <w:r w:rsidRPr="00D01923">
        <w:t>1)</w:t>
      </w:r>
      <w:r w:rsidRPr="00D01923">
        <w:tab/>
        <w:t>został złożony wniosek o pozwolenie na budowę, wniosek o wydanie odrębnej decyzji o</w:t>
      </w:r>
      <w:r w:rsidR="006D11F9">
        <w:t> </w:t>
      </w:r>
      <w:r w:rsidRPr="00D01923">
        <w:t xml:space="preserve">zatwierdzeniu projektu zagospodarowania działki lub terenu </w:t>
      </w:r>
      <w:r w:rsidR="00782A53">
        <w:t xml:space="preserve">oraz </w:t>
      </w:r>
      <w:r w:rsidRPr="00D01923">
        <w:t>projektu architektoniczno-budowlanego</w:t>
      </w:r>
      <w:r w:rsidR="0046660D">
        <w:t xml:space="preserve"> </w:t>
      </w:r>
      <w:r w:rsidR="00396100">
        <w:t xml:space="preserve">albo </w:t>
      </w:r>
      <w:r w:rsidRPr="00D01923">
        <w:t xml:space="preserve">wniosek o zmianę pozwolenia na budowę, </w:t>
      </w:r>
    </w:p>
    <w:p w14:paraId="0A009E0A" w14:textId="6CA496EB" w:rsidR="00D01923" w:rsidRPr="00D01923" w:rsidRDefault="00D01923" w:rsidP="00CB3192">
      <w:pPr>
        <w:pStyle w:val="PKTpunkt"/>
      </w:pPr>
      <w:r>
        <w:lastRenderedPageBreak/>
        <w:t>2</w:t>
      </w:r>
      <w:r w:rsidRPr="00D01923">
        <w:t>)</w:t>
      </w:r>
      <w:r w:rsidRPr="00D01923">
        <w:tab/>
        <w:t>zostało dokonane zgłoszenie budowy lub wykonywania innych robót budowlanych w</w:t>
      </w:r>
      <w:r w:rsidR="000941B4">
        <w:t> </w:t>
      </w:r>
      <w:r w:rsidRPr="00D01923">
        <w:t>przypadku, gdy nie jest wymagane uzyskanie decyzji o pozwoleniu na budowę</w:t>
      </w:r>
    </w:p>
    <w:p w14:paraId="30F9E075" w14:textId="662FAAC2" w:rsidR="00D01923" w:rsidRDefault="00D01923" w:rsidP="00CB3192">
      <w:pPr>
        <w:pStyle w:val="CZWSPPKTczwsplnapunktw"/>
      </w:pPr>
      <w:r w:rsidRPr="00D01923">
        <w:t xml:space="preserve">– stosuje się przepisy </w:t>
      </w:r>
      <w:r w:rsidR="000941B4">
        <w:t>ustawy</w:t>
      </w:r>
      <w:r w:rsidR="006D11F9">
        <w:t xml:space="preserve"> zmienianej</w:t>
      </w:r>
      <w:r w:rsidR="000941B4">
        <w:t xml:space="preserve"> w art. 1 w </w:t>
      </w:r>
      <w:r w:rsidR="006D11F9">
        <w:t>brzmieniu</w:t>
      </w:r>
      <w:r w:rsidR="000941B4">
        <w:t xml:space="preserve"> dotychczasow</w:t>
      </w:r>
      <w:r w:rsidR="006D11F9">
        <w:t>ym</w:t>
      </w:r>
      <w:r>
        <w:t>.</w:t>
      </w:r>
    </w:p>
    <w:p w14:paraId="27F2E526" w14:textId="2C28B104" w:rsidR="000B79A0" w:rsidRDefault="004D48D0" w:rsidP="00A11AAA">
      <w:pPr>
        <w:pStyle w:val="ARTartustawynprozporzdzenia"/>
      </w:pPr>
      <w:bookmarkStart w:id="9" w:name="_Hlk112660729"/>
      <w:bookmarkEnd w:id="8"/>
      <w:r w:rsidRPr="00A11AAA">
        <w:rPr>
          <w:rStyle w:val="Ppogrubienie"/>
        </w:rPr>
        <w:t>Art. </w:t>
      </w:r>
      <w:r w:rsidR="00A11AAA" w:rsidRPr="00A11AAA">
        <w:rPr>
          <w:rStyle w:val="Ppogrubienie"/>
        </w:rPr>
        <w:t>5</w:t>
      </w:r>
      <w:r w:rsidR="00A11AAA">
        <w:rPr>
          <w:rStyle w:val="Ppogrubienie"/>
        </w:rPr>
        <w:t>.</w:t>
      </w:r>
      <w:r w:rsidRPr="00A11AAA">
        <w:t> </w:t>
      </w:r>
      <w:r w:rsidR="008D09DB" w:rsidRPr="00A11AAA">
        <w:t>Ustawa wchodzi w</w:t>
      </w:r>
      <w:r w:rsidR="00E66F78" w:rsidRPr="00A11AAA">
        <w:t xml:space="preserve"> </w:t>
      </w:r>
      <w:r w:rsidR="008D09DB" w:rsidRPr="00A11AAA">
        <w:t>życie</w:t>
      </w:r>
      <w:r w:rsidR="00481604" w:rsidRPr="00A11AAA">
        <w:t xml:space="preserve"> </w:t>
      </w:r>
      <w:r w:rsidR="002A4667" w:rsidRPr="00A11AAA">
        <w:t>po upływie 14 dni od dnia ogłoszenia</w:t>
      </w:r>
      <w:r w:rsidR="008D09DB" w:rsidRPr="00A11AAA">
        <w:t>,</w:t>
      </w:r>
      <w:r w:rsidR="002C7DDB" w:rsidRPr="00A11AAA">
        <w:t xml:space="preserve"> z</w:t>
      </w:r>
      <w:r w:rsidR="00E66F78" w:rsidRPr="00A11AAA">
        <w:t xml:space="preserve"> </w:t>
      </w:r>
      <w:r w:rsidR="006D2036" w:rsidRPr="00A11AAA">
        <w:t>wyjątkiem</w:t>
      </w:r>
      <w:r w:rsidR="006C2F88" w:rsidRPr="00A11AAA">
        <w:t xml:space="preserve"> </w:t>
      </w:r>
      <w:r w:rsidR="00C26025" w:rsidRPr="00A11AAA">
        <w:t>art. 1</w:t>
      </w:r>
      <w:r w:rsidR="00CA7E59" w:rsidRPr="00A11AAA">
        <w:t xml:space="preserve"> pkt 1 lit. a, </w:t>
      </w:r>
      <w:r w:rsidR="00C26025" w:rsidRPr="00A11AAA">
        <w:t>pkt 2</w:t>
      </w:r>
      <w:r w:rsidR="00E32A7E" w:rsidRPr="00A11AAA">
        <w:t xml:space="preserve"> i</w:t>
      </w:r>
      <w:r w:rsidR="00CA7E59" w:rsidRPr="00A11AAA">
        <w:t xml:space="preserve"> pkt </w:t>
      </w:r>
      <w:r w:rsidR="006C08A7">
        <w:t>3</w:t>
      </w:r>
      <w:r w:rsidR="00550F03" w:rsidRPr="00A11AAA">
        <w:t xml:space="preserve"> </w:t>
      </w:r>
      <w:r w:rsidR="00CA7E59" w:rsidRPr="00A11AAA">
        <w:t xml:space="preserve">lit. a tiret </w:t>
      </w:r>
      <w:r w:rsidR="00CB5724">
        <w:t>cz</w:t>
      </w:r>
      <w:r w:rsidR="00871ACF">
        <w:t>warte</w:t>
      </w:r>
      <w:r w:rsidR="003D1CEA" w:rsidRPr="00A11AAA">
        <w:t xml:space="preserve"> </w:t>
      </w:r>
      <w:r w:rsidR="00CA7E59" w:rsidRPr="00A11AAA">
        <w:t>w zakresie doda</w:t>
      </w:r>
      <w:r w:rsidR="004A6A61" w:rsidRPr="00A11AAA">
        <w:t>wa</w:t>
      </w:r>
      <w:r w:rsidR="00CA7E59" w:rsidRPr="00A11AAA">
        <w:t xml:space="preserve">nego pkt </w:t>
      </w:r>
      <w:r w:rsidR="003D1CEA" w:rsidRPr="00A11AAA">
        <w:t>40</w:t>
      </w:r>
      <w:r w:rsidR="00A31DB0" w:rsidRPr="00A11AAA">
        <w:t xml:space="preserve"> </w:t>
      </w:r>
      <w:r w:rsidR="008E2DEA" w:rsidRPr="00A11AAA">
        <w:t>oraz art. </w:t>
      </w:r>
      <w:r w:rsidR="00ED1218" w:rsidRPr="00A11AAA">
        <w:t>2</w:t>
      </w:r>
      <w:r w:rsidR="00E31384" w:rsidRPr="00A11AAA">
        <w:t xml:space="preserve">, </w:t>
      </w:r>
      <w:r w:rsidR="00C26025" w:rsidRPr="00A11AAA">
        <w:t>któr</w:t>
      </w:r>
      <w:r w:rsidR="00E31384" w:rsidRPr="00A11AAA">
        <w:t>e</w:t>
      </w:r>
      <w:r w:rsidR="00C26025" w:rsidRPr="00A11AAA">
        <w:t xml:space="preserve"> wchodz</w:t>
      </w:r>
      <w:r w:rsidR="00E31384" w:rsidRPr="00A11AAA">
        <w:t>ą</w:t>
      </w:r>
      <w:r w:rsidR="00C26025" w:rsidRPr="00A11AAA">
        <w:t xml:space="preserve"> w życie po upływie </w:t>
      </w:r>
      <w:r w:rsidR="006C08A7">
        <w:t>12</w:t>
      </w:r>
      <w:r w:rsidR="00C26025" w:rsidRPr="00A11AAA">
        <w:t xml:space="preserve"> miesięcy od dnia ogłoszenia</w:t>
      </w:r>
      <w:bookmarkEnd w:id="9"/>
      <w:r w:rsidR="00A11AAA" w:rsidRPr="00A11AAA">
        <w:t>.</w:t>
      </w:r>
    </w:p>
    <w:p w14:paraId="756E4669" w14:textId="77777777" w:rsidR="00FD73F1" w:rsidRDefault="00FD73F1" w:rsidP="00FD73F1">
      <w:pPr>
        <w:pStyle w:val="ARTartustawynprozporzdzenia"/>
        <w:ind w:firstLine="0"/>
      </w:pPr>
    </w:p>
    <w:p w14:paraId="3F798BAD" w14:textId="77777777" w:rsidR="00FD73F1" w:rsidRPr="00CA2E74" w:rsidRDefault="00FD73F1" w:rsidP="00FD73F1">
      <w:pPr>
        <w:pStyle w:val="OZNPARAFYADNOTACJE"/>
      </w:pPr>
      <w:r w:rsidRPr="00CA2E74">
        <w:t>ZA ZGODNOŚĆ POD WZGLĘDEM PRAWNYM,</w:t>
      </w:r>
    </w:p>
    <w:p w14:paraId="34F04E87" w14:textId="77777777" w:rsidR="00FD73F1" w:rsidRPr="00CA2E74" w:rsidRDefault="00FD73F1" w:rsidP="00FD73F1">
      <w:pPr>
        <w:pStyle w:val="OZNPARAFYADNOTACJE"/>
      </w:pPr>
      <w:r w:rsidRPr="00CA2E74">
        <w:t xml:space="preserve">LEGISLACYJNYM I REDAKCYJNYM </w:t>
      </w:r>
    </w:p>
    <w:p w14:paraId="2799E24B" w14:textId="136589D2" w:rsidR="00FD73F1" w:rsidRPr="00CA2E74" w:rsidRDefault="00FD73F1" w:rsidP="00FD73F1">
      <w:pPr>
        <w:pStyle w:val="OZNPARAFYADNOTACJE"/>
      </w:pPr>
      <w:r>
        <w:t>Marcin Próchnicki</w:t>
      </w:r>
    </w:p>
    <w:p w14:paraId="558B1716" w14:textId="14110605" w:rsidR="00FD73F1" w:rsidRPr="00CA2E74" w:rsidRDefault="00FD73F1" w:rsidP="00FD73F1">
      <w:pPr>
        <w:pStyle w:val="OZNPARAFYADNOTACJE"/>
      </w:pPr>
      <w:r w:rsidRPr="00CA2E74">
        <w:t>Dyrektor Departamentu Prawnego</w:t>
      </w:r>
    </w:p>
    <w:p w14:paraId="5401778A" w14:textId="77777777" w:rsidR="00FD73F1" w:rsidRPr="00CA2E74" w:rsidRDefault="00FD73F1" w:rsidP="00FD73F1">
      <w:pPr>
        <w:pStyle w:val="OZNPARAFYADNOTACJE"/>
      </w:pPr>
      <w:r w:rsidRPr="00CA2E74">
        <w:t>w Ministerstwie Rozwoju i Technologii</w:t>
      </w:r>
    </w:p>
    <w:p w14:paraId="5753CD16" w14:textId="77777777" w:rsidR="00FD73F1" w:rsidRDefault="00FD73F1" w:rsidP="00FD73F1">
      <w:pPr>
        <w:pStyle w:val="OZNPARAFYADNOTACJE"/>
      </w:pPr>
      <w:r w:rsidRPr="00CA2E74">
        <w:t>/podpisano elektronicznie/</w:t>
      </w:r>
    </w:p>
    <w:p w14:paraId="0B79BAEA" w14:textId="77777777" w:rsidR="00FD73F1" w:rsidRPr="00A11AAA" w:rsidRDefault="00FD73F1" w:rsidP="00FD73F1">
      <w:pPr>
        <w:pStyle w:val="ARTartustawynprozporzdzenia"/>
        <w:ind w:firstLine="0"/>
      </w:pPr>
    </w:p>
    <w:sectPr w:rsidR="00FD73F1" w:rsidRPr="00A11AAA" w:rsidSect="00EA130E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4272" w14:textId="77777777" w:rsidR="00EA130E" w:rsidRDefault="00EA130E">
      <w:r>
        <w:separator/>
      </w:r>
    </w:p>
  </w:endnote>
  <w:endnote w:type="continuationSeparator" w:id="0">
    <w:p w14:paraId="34A6C453" w14:textId="77777777" w:rsidR="00EA130E" w:rsidRDefault="00EA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FBBB" w14:textId="77777777" w:rsidR="00EA130E" w:rsidRDefault="00EA130E">
      <w:r>
        <w:separator/>
      </w:r>
    </w:p>
  </w:footnote>
  <w:footnote w:type="continuationSeparator" w:id="0">
    <w:p w14:paraId="5B0A8B53" w14:textId="77777777" w:rsidR="00EA130E" w:rsidRDefault="00EA130E">
      <w:r>
        <w:continuationSeparator/>
      </w:r>
    </w:p>
  </w:footnote>
  <w:footnote w:id="1">
    <w:p w14:paraId="26E761BA" w14:textId="2210C77B" w:rsidR="00E66F78" w:rsidRDefault="00E66F78" w:rsidP="00885287">
      <w:pPr>
        <w:pStyle w:val="ODNONIKtreodnonika"/>
      </w:pPr>
      <w:r>
        <w:rPr>
          <w:rStyle w:val="Odwoanieprzypisudolnego"/>
        </w:rPr>
        <w:footnoteRef/>
      </w:r>
      <w:r w:rsidRPr="00537707">
        <w:rPr>
          <w:rStyle w:val="IGindeksgrny"/>
        </w:rPr>
        <w:t>)</w:t>
      </w:r>
      <w:r>
        <w:t xml:space="preserve"> </w:t>
      </w:r>
      <w:r>
        <w:tab/>
      </w:r>
      <w:r w:rsidRPr="00780F0F">
        <w:t xml:space="preserve">Niniejszą ustawą zmienia się </w:t>
      </w:r>
      <w:r w:rsidR="008035CB">
        <w:t xml:space="preserve">ustawy: </w:t>
      </w:r>
      <w:r w:rsidR="00ED1218">
        <w:t xml:space="preserve">ustawę </w:t>
      </w:r>
      <w:r w:rsidR="00ED1218" w:rsidRPr="00ED1218">
        <w:t xml:space="preserve">z dnia 13 czerwca 2019 r. o wykonywaniu działalności gospodarczej w </w:t>
      </w:r>
      <w:r w:rsidR="00ED1218" w:rsidRPr="00885287">
        <w:t>zakresie</w:t>
      </w:r>
      <w:r w:rsidR="00ED1218" w:rsidRPr="00ED1218">
        <w:t xml:space="preserve"> wytwarzania i obrotu materiałami wybuchowymi, bronią, amunicją oraz wyrobami i</w:t>
      </w:r>
      <w:r w:rsidR="00B9544C">
        <w:t> </w:t>
      </w:r>
      <w:r w:rsidR="00ED1218" w:rsidRPr="00ED1218">
        <w:t>technologią o przeznaczeniu wojskowym lub policyjnym</w:t>
      </w:r>
      <w:r w:rsidR="00B9544C">
        <w:t xml:space="preserve"> </w:t>
      </w:r>
      <w:r w:rsidR="00ED1218">
        <w:t xml:space="preserve">oraz </w:t>
      </w:r>
      <w:r w:rsidR="00407CF1" w:rsidRPr="00407CF1">
        <w:t>ustaw</w:t>
      </w:r>
      <w:r w:rsidR="00407CF1">
        <w:t>ę</w:t>
      </w:r>
      <w:r w:rsidR="00407CF1" w:rsidRPr="00407CF1">
        <w:t xml:space="preserve"> z dnia 19 lipca 2019 r. o zapewnianiu dostępności osobom ze szczególnymi potrzebami</w:t>
      </w:r>
      <w:r w:rsidR="00407CF1">
        <w:t>.</w:t>
      </w:r>
    </w:p>
  </w:footnote>
  <w:footnote w:id="2">
    <w:p w14:paraId="3274C052" w14:textId="78C17D31" w:rsidR="00885287" w:rsidRDefault="00885287" w:rsidP="00A23AE6">
      <w:pPr>
        <w:pStyle w:val="ODNONIKtreodnonika"/>
      </w:pPr>
      <w:r>
        <w:rPr>
          <w:rStyle w:val="Odwoanieprzypisudolnego"/>
        </w:rPr>
        <w:footnoteRef/>
      </w:r>
      <w:r w:rsidRPr="00A23AE6">
        <w:rPr>
          <w:rStyle w:val="IGindeksgrny"/>
        </w:rPr>
        <w:t>)</w:t>
      </w:r>
      <w:r w:rsidR="00B9544C">
        <w:tab/>
      </w:r>
      <w:r>
        <w:t>Zmiany tekstu jednolitego wymienionej ustawy zostały ogłoszone w Dz. U. poz. 553, 967, 1506, 1597, 1681,1762, 1890, 1963, 2029 oraz 2127.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27D" w14:textId="7A231F3C" w:rsidR="00E66F78" w:rsidRPr="00B371CC" w:rsidRDefault="00E66F7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0F3E">
      <w:rPr>
        <w:noProof/>
      </w:rPr>
      <w:t>57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8E9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CC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0A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92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E05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07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FA20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26D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CE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26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F0DEB"/>
    <w:multiLevelType w:val="hybridMultilevel"/>
    <w:tmpl w:val="27A65C78"/>
    <w:lvl w:ilvl="0" w:tplc="CEA415BE">
      <w:start w:val="1"/>
      <w:numFmt w:val="decimal"/>
      <w:lvlText w:val="%1."/>
      <w:lvlJc w:val="left"/>
      <w:pPr>
        <w:ind w:left="1020" w:hanging="360"/>
      </w:pPr>
    </w:lvl>
    <w:lvl w:ilvl="1" w:tplc="7DDE2DFA">
      <w:start w:val="1"/>
      <w:numFmt w:val="decimal"/>
      <w:lvlText w:val="%2."/>
      <w:lvlJc w:val="left"/>
      <w:pPr>
        <w:ind w:left="1020" w:hanging="360"/>
      </w:pPr>
    </w:lvl>
    <w:lvl w:ilvl="2" w:tplc="51E8952E">
      <w:start w:val="1"/>
      <w:numFmt w:val="decimal"/>
      <w:lvlText w:val="%3."/>
      <w:lvlJc w:val="left"/>
      <w:pPr>
        <w:ind w:left="1020" w:hanging="360"/>
      </w:pPr>
    </w:lvl>
    <w:lvl w:ilvl="3" w:tplc="8C867E0E">
      <w:start w:val="1"/>
      <w:numFmt w:val="decimal"/>
      <w:lvlText w:val="%4."/>
      <w:lvlJc w:val="left"/>
      <w:pPr>
        <w:ind w:left="1020" w:hanging="360"/>
      </w:pPr>
    </w:lvl>
    <w:lvl w:ilvl="4" w:tplc="467082BE">
      <w:start w:val="1"/>
      <w:numFmt w:val="decimal"/>
      <w:lvlText w:val="%5."/>
      <w:lvlJc w:val="left"/>
      <w:pPr>
        <w:ind w:left="1020" w:hanging="360"/>
      </w:pPr>
    </w:lvl>
    <w:lvl w:ilvl="5" w:tplc="57F0FDD8">
      <w:start w:val="1"/>
      <w:numFmt w:val="decimal"/>
      <w:lvlText w:val="%6."/>
      <w:lvlJc w:val="left"/>
      <w:pPr>
        <w:ind w:left="1020" w:hanging="360"/>
      </w:pPr>
    </w:lvl>
    <w:lvl w:ilvl="6" w:tplc="FB6AB788">
      <w:start w:val="1"/>
      <w:numFmt w:val="decimal"/>
      <w:lvlText w:val="%7."/>
      <w:lvlJc w:val="left"/>
      <w:pPr>
        <w:ind w:left="1020" w:hanging="360"/>
      </w:pPr>
    </w:lvl>
    <w:lvl w:ilvl="7" w:tplc="7362EBFC">
      <w:start w:val="1"/>
      <w:numFmt w:val="decimal"/>
      <w:lvlText w:val="%8."/>
      <w:lvlJc w:val="left"/>
      <w:pPr>
        <w:ind w:left="1020" w:hanging="360"/>
      </w:pPr>
    </w:lvl>
    <w:lvl w:ilvl="8" w:tplc="C0028414">
      <w:start w:val="1"/>
      <w:numFmt w:val="decimal"/>
      <w:lvlText w:val="%9."/>
      <w:lvlJc w:val="left"/>
      <w:pPr>
        <w:ind w:left="1020" w:hanging="360"/>
      </w:pPr>
    </w:lvl>
  </w:abstractNum>
  <w:abstractNum w:abstractNumId="11" w15:restartNumberingAfterBreak="0">
    <w:nsid w:val="3177547C"/>
    <w:multiLevelType w:val="hybridMultilevel"/>
    <w:tmpl w:val="D3620C64"/>
    <w:lvl w:ilvl="0" w:tplc="94ECC518">
      <w:start w:val="1"/>
      <w:numFmt w:val="decimal"/>
      <w:lvlText w:val="%1."/>
      <w:lvlJc w:val="left"/>
      <w:pPr>
        <w:ind w:left="1020" w:hanging="360"/>
      </w:pPr>
    </w:lvl>
    <w:lvl w:ilvl="1" w:tplc="DAC8BB10">
      <w:start w:val="1"/>
      <w:numFmt w:val="decimal"/>
      <w:lvlText w:val="%2."/>
      <w:lvlJc w:val="left"/>
      <w:pPr>
        <w:ind w:left="1020" w:hanging="360"/>
      </w:pPr>
    </w:lvl>
    <w:lvl w:ilvl="2" w:tplc="08D0535C">
      <w:start w:val="1"/>
      <w:numFmt w:val="decimal"/>
      <w:lvlText w:val="%3."/>
      <w:lvlJc w:val="left"/>
      <w:pPr>
        <w:ind w:left="1020" w:hanging="360"/>
      </w:pPr>
    </w:lvl>
    <w:lvl w:ilvl="3" w:tplc="71B802E8">
      <w:start w:val="1"/>
      <w:numFmt w:val="decimal"/>
      <w:lvlText w:val="%4."/>
      <w:lvlJc w:val="left"/>
      <w:pPr>
        <w:ind w:left="1020" w:hanging="360"/>
      </w:pPr>
    </w:lvl>
    <w:lvl w:ilvl="4" w:tplc="E5F818EE">
      <w:start w:val="1"/>
      <w:numFmt w:val="decimal"/>
      <w:lvlText w:val="%5."/>
      <w:lvlJc w:val="left"/>
      <w:pPr>
        <w:ind w:left="1020" w:hanging="360"/>
      </w:pPr>
    </w:lvl>
    <w:lvl w:ilvl="5" w:tplc="A5622766">
      <w:start w:val="1"/>
      <w:numFmt w:val="decimal"/>
      <w:lvlText w:val="%6."/>
      <w:lvlJc w:val="left"/>
      <w:pPr>
        <w:ind w:left="1020" w:hanging="360"/>
      </w:pPr>
    </w:lvl>
    <w:lvl w:ilvl="6" w:tplc="CBD8D404">
      <w:start w:val="1"/>
      <w:numFmt w:val="decimal"/>
      <w:lvlText w:val="%7."/>
      <w:lvlJc w:val="left"/>
      <w:pPr>
        <w:ind w:left="1020" w:hanging="360"/>
      </w:pPr>
    </w:lvl>
    <w:lvl w:ilvl="7" w:tplc="1EDC23BC">
      <w:start w:val="1"/>
      <w:numFmt w:val="decimal"/>
      <w:lvlText w:val="%8."/>
      <w:lvlJc w:val="left"/>
      <w:pPr>
        <w:ind w:left="1020" w:hanging="360"/>
      </w:pPr>
    </w:lvl>
    <w:lvl w:ilvl="8" w:tplc="5DB6A328">
      <w:start w:val="1"/>
      <w:numFmt w:val="decimal"/>
      <w:lvlText w:val="%9."/>
      <w:lvlJc w:val="left"/>
      <w:pPr>
        <w:ind w:left="1020" w:hanging="360"/>
      </w:pPr>
    </w:lvl>
  </w:abstractNum>
  <w:num w:numId="1" w16cid:durableId="822237519">
    <w:abstractNumId w:val="8"/>
  </w:num>
  <w:num w:numId="2" w16cid:durableId="9377574">
    <w:abstractNumId w:val="3"/>
  </w:num>
  <w:num w:numId="3" w16cid:durableId="898633899">
    <w:abstractNumId w:val="2"/>
  </w:num>
  <w:num w:numId="4" w16cid:durableId="755520720">
    <w:abstractNumId w:val="1"/>
  </w:num>
  <w:num w:numId="5" w16cid:durableId="764233237">
    <w:abstractNumId w:val="0"/>
  </w:num>
  <w:num w:numId="6" w16cid:durableId="1766879224">
    <w:abstractNumId w:val="9"/>
  </w:num>
  <w:num w:numId="7" w16cid:durableId="1533155855">
    <w:abstractNumId w:val="7"/>
  </w:num>
  <w:num w:numId="8" w16cid:durableId="1584754182">
    <w:abstractNumId w:val="6"/>
  </w:num>
  <w:num w:numId="9" w16cid:durableId="1079399665">
    <w:abstractNumId w:val="5"/>
  </w:num>
  <w:num w:numId="10" w16cid:durableId="1252350404">
    <w:abstractNumId w:val="4"/>
  </w:num>
  <w:num w:numId="11" w16cid:durableId="307591709">
    <w:abstractNumId w:val="8"/>
  </w:num>
  <w:num w:numId="12" w16cid:durableId="1266500776">
    <w:abstractNumId w:val="3"/>
  </w:num>
  <w:num w:numId="13" w16cid:durableId="1253202417">
    <w:abstractNumId w:val="2"/>
  </w:num>
  <w:num w:numId="14" w16cid:durableId="7105108">
    <w:abstractNumId w:val="1"/>
  </w:num>
  <w:num w:numId="15" w16cid:durableId="1349328802">
    <w:abstractNumId w:val="0"/>
  </w:num>
  <w:num w:numId="16" w16cid:durableId="655499971">
    <w:abstractNumId w:val="8"/>
  </w:num>
  <w:num w:numId="17" w16cid:durableId="2083524262">
    <w:abstractNumId w:val="3"/>
  </w:num>
  <w:num w:numId="18" w16cid:durableId="1580021295">
    <w:abstractNumId w:val="2"/>
  </w:num>
  <w:num w:numId="19" w16cid:durableId="1893809515">
    <w:abstractNumId w:val="1"/>
  </w:num>
  <w:num w:numId="20" w16cid:durableId="17781368">
    <w:abstractNumId w:val="0"/>
  </w:num>
  <w:num w:numId="21" w16cid:durableId="1318995192">
    <w:abstractNumId w:val="11"/>
  </w:num>
  <w:num w:numId="22" w16cid:durableId="1297642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DB"/>
    <w:rsid w:val="0000020B"/>
    <w:rsid w:val="00001044"/>
    <w:rsid w:val="000012DA"/>
    <w:rsid w:val="00001908"/>
    <w:rsid w:val="000020E8"/>
    <w:rsid w:val="0000246E"/>
    <w:rsid w:val="00002A46"/>
    <w:rsid w:val="00003862"/>
    <w:rsid w:val="000043AA"/>
    <w:rsid w:val="00004700"/>
    <w:rsid w:val="00005702"/>
    <w:rsid w:val="00005A59"/>
    <w:rsid w:val="00005CCA"/>
    <w:rsid w:val="000065A0"/>
    <w:rsid w:val="00006C25"/>
    <w:rsid w:val="0000787E"/>
    <w:rsid w:val="00007C23"/>
    <w:rsid w:val="00010030"/>
    <w:rsid w:val="00010C2B"/>
    <w:rsid w:val="00010C2E"/>
    <w:rsid w:val="0001103F"/>
    <w:rsid w:val="00012A35"/>
    <w:rsid w:val="00015862"/>
    <w:rsid w:val="00016084"/>
    <w:rsid w:val="00016099"/>
    <w:rsid w:val="000167FD"/>
    <w:rsid w:val="000168AC"/>
    <w:rsid w:val="00016B8D"/>
    <w:rsid w:val="000172E2"/>
    <w:rsid w:val="00017DC2"/>
    <w:rsid w:val="0002007E"/>
    <w:rsid w:val="00020396"/>
    <w:rsid w:val="00020CD0"/>
    <w:rsid w:val="00021522"/>
    <w:rsid w:val="000217F4"/>
    <w:rsid w:val="00021B71"/>
    <w:rsid w:val="00021DBE"/>
    <w:rsid w:val="00022CEF"/>
    <w:rsid w:val="00023471"/>
    <w:rsid w:val="00023561"/>
    <w:rsid w:val="00023F13"/>
    <w:rsid w:val="0002456C"/>
    <w:rsid w:val="0002513E"/>
    <w:rsid w:val="0002543C"/>
    <w:rsid w:val="00026207"/>
    <w:rsid w:val="00026253"/>
    <w:rsid w:val="000267EE"/>
    <w:rsid w:val="00030009"/>
    <w:rsid w:val="00030634"/>
    <w:rsid w:val="0003064F"/>
    <w:rsid w:val="000306A5"/>
    <w:rsid w:val="00030FB6"/>
    <w:rsid w:val="000319C1"/>
    <w:rsid w:val="00031A8B"/>
    <w:rsid w:val="00031BCA"/>
    <w:rsid w:val="00031D37"/>
    <w:rsid w:val="00032C5B"/>
    <w:rsid w:val="000330D6"/>
    <w:rsid w:val="000330FA"/>
    <w:rsid w:val="0003362F"/>
    <w:rsid w:val="00033F83"/>
    <w:rsid w:val="00036752"/>
    <w:rsid w:val="000367DD"/>
    <w:rsid w:val="00036B63"/>
    <w:rsid w:val="00036F0B"/>
    <w:rsid w:val="0003712F"/>
    <w:rsid w:val="00037358"/>
    <w:rsid w:val="00037923"/>
    <w:rsid w:val="00037E1A"/>
    <w:rsid w:val="000404A0"/>
    <w:rsid w:val="000407CC"/>
    <w:rsid w:val="00040F2D"/>
    <w:rsid w:val="00041DD5"/>
    <w:rsid w:val="00043374"/>
    <w:rsid w:val="00043495"/>
    <w:rsid w:val="00044084"/>
    <w:rsid w:val="000451F8"/>
    <w:rsid w:val="00046924"/>
    <w:rsid w:val="00046A17"/>
    <w:rsid w:val="00046A75"/>
    <w:rsid w:val="00047312"/>
    <w:rsid w:val="00047BC2"/>
    <w:rsid w:val="00050761"/>
    <w:rsid w:val="000508BD"/>
    <w:rsid w:val="000517AB"/>
    <w:rsid w:val="000521E3"/>
    <w:rsid w:val="000522A0"/>
    <w:rsid w:val="0005258E"/>
    <w:rsid w:val="00053196"/>
    <w:rsid w:val="0005339C"/>
    <w:rsid w:val="00053621"/>
    <w:rsid w:val="0005373A"/>
    <w:rsid w:val="00053F0D"/>
    <w:rsid w:val="00054AA4"/>
    <w:rsid w:val="00054E57"/>
    <w:rsid w:val="0005571B"/>
    <w:rsid w:val="000561A2"/>
    <w:rsid w:val="00056D77"/>
    <w:rsid w:val="00057AB3"/>
    <w:rsid w:val="00057D06"/>
    <w:rsid w:val="00060076"/>
    <w:rsid w:val="00060432"/>
    <w:rsid w:val="0006096E"/>
    <w:rsid w:val="00060C14"/>
    <w:rsid w:val="00060CA3"/>
    <w:rsid w:val="00060D87"/>
    <w:rsid w:val="000615A5"/>
    <w:rsid w:val="00061B7C"/>
    <w:rsid w:val="00062350"/>
    <w:rsid w:val="0006285E"/>
    <w:rsid w:val="00062EB2"/>
    <w:rsid w:val="000633AF"/>
    <w:rsid w:val="00064482"/>
    <w:rsid w:val="00064E4C"/>
    <w:rsid w:val="00065CC5"/>
    <w:rsid w:val="00065F9D"/>
    <w:rsid w:val="00066651"/>
    <w:rsid w:val="00066901"/>
    <w:rsid w:val="00066E3A"/>
    <w:rsid w:val="000671FF"/>
    <w:rsid w:val="0006756F"/>
    <w:rsid w:val="00070032"/>
    <w:rsid w:val="00071061"/>
    <w:rsid w:val="0007177D"/>
    <w:rsid w:val="00071BEE"/>
    <w:rsid w:val="00072BD5"/>
    <w:rsid w:val="00072E4C"/>
    <w:rsid w:val="000736CD"/>
    <w:rsid w:val="000736EF"/>
    <w:rsid w:val="000746A1"/>
    <w:rsid w:val="000750D3"/>
    <w:rsid w:val="0007533B"/>
    <w:rsid w:val="00075444"/>
    <w:rsid w:val="0007545D"/>
    <w:rsid w:val="000760BF"/>
    <w:rsid w:val="0007613E"/>
    <w:rsid w:val="000768F5"/>
    <w:rsid w:val="00076BFC"/>
    <w:rsid w:val="0007763C"/>
    <w:rsid w:val="00077BF7"/>
    <w:rsid w:val="00077C24"/>
    <w:rsid w:val="0008059E"/>
    <w:rsid w:val="00080ABF"/>
    <w:rsid w:val="00080F53"/>
    <w:rsid w:val="000812A4"/>
    <w:rsid w:val="000814A7"/>
    <w:rsid w:val="0008271A"/>
    <w:rsid w:val="00082E8C"/>
    <w:rsid w:val="00083613"/>
    <w:rsid w:val="0008407A"/>
    <w:rsid w:val="0008477B"/>
    <w:rsid w:val="000849FD"/>
    <w:rsid w:val="0008557B"/>
    <w:rsid w:val="0008561C"/>
    <w:rsid w:val="00085CE7"/>
    <w:rsid w:val="00087297"/>
    <w:rsid w:val="00087B04"/>
    <w:rsid w:val="00090219"/>
    <w:rsid w:val="000903A1"/>
    <w:rsid w:val="000906EE"/>
    <w:rsid w:val="00091274"/>
    <w:rsid w:val="00091286"/>
    <w:rsid w:val="000916F2"/>
    <w:rsid w:val="00091BA2"/>
    <w:rsid w:val="00091E66"/>
    <w:rsid w:val="00092257"/>
    <w:rsid w:val="00093164"/>
    <w:rsid w:val="000939E7"/>
    <w:rsid w:val="00093AAD"/>
    <w:rsid w:val="00093C7B"/>
    <w:rsid w:val="0009410C"/>
    <w:rsid w:val="000941B4"/>
    <w:rsid w:val="000942C0"/>
    <w:rsid w:val="000944EF"/>
    <w:rsid w:val="000945A8"/>
    <w:rsid w:val="00094661"/>
    <w:rsid w:val="0009474F"/>
    <w:rsid w:val="00094A0E"/>
    <w:rsid w:val="00094BDA"/>
    <w:rsid w:val="000950D3"/>
    <w:rsid w:val="000951B2"/>
    <w:rsid w:val="000951C9"/>
    <w:rsid w:val="000955C0"/>
    <w:rsid w:val="00095B05"/>
    <w:rsid w:val="0009620A"/>
    <w:rsid w:val="0009730F"/>
    <w:rsid w:val="0009732D"/>
    <w:rsid w:val="00097375"/>
    <w:rsid w:val="000973F0"/>
    <w:rsid w:val="00097F80"/>
    <w:rsid w:val="000A0D39"/>
    <w:rsid w:val="000A1296"/>
    <w:rsid w:val="000A1811"/>
    <w:rsid w:val="000A1C27"/>
    <w:rsid w:val="000A1DAD"/>
    <w:rsid w:val="000A1F77"/>
    <w:rsid w:val="000A22CB"/>
    <w:rsid w:val="000A2649"/>
    <w:rsid w:val="000A323B"/>
    <w:rsid w:val="000A3896"/>
    <w:rsid w:val="000A3DF5"/>
    <w:rsid w:val="000A59DF"/>
    <w:rsid w:val="000A7472"/>
    <w:rsid w:val="000A752E"/>
    <w:rsid w:val="000A79F3"/>
    <w:rsid w:val="000B14C9"/>
    <w:rsid w:val="000B1B1D"/>
    <w:rsid w:val="000B2090"/>
    <w:rsid w:val="000B26FD"/>
    <w:rsid w:val="000B298D"/>
    <w:rsid w:val="000B2BE1"/>
    <w:rsid w:val="000B3CD1"/>
    <w:rsid w:val="000B4601"/>
    <w:rsid w:val="000B52DB"/>
    <w:rsid w:val="000B5446"/>
    <w:rsid w:val="000B5B2D"/>
    <w:rsid w:val="000B5DCE"/>
    <w:rsid w:val="000B6E9D"/>
    <w:rsid w:val="000B7569"/>
    <w:rsid w:val="000B79A0"/>
    <w:rsid w:val="000C004D"/>
    <w:rsid w:val="000C05BA"/>
    <w:rsid w:val="000C0E8F"/>
    <w:rsid w:val="000C15C6"/>
    <w:rsid w:val="000C3B00"/>
    <w:rsid w:val="000C4BC4"/>
    <w:rsid w:val="000C4E12"/>
    <w:rsid w:val="000C5D39"/>
    <w:rsid w:val="000C698A"/>
    <w:rsid w:val="000C7329"/>
    <w:rsid w:val="000D0110"/>
    <w:rsid w:val="000D0299"/>
    <w:rsid w:val="000D05FF"/>
    <w:rsid w:val="000D0875"/>
    <w:rsid w:val="000D09B3"/>
    <w:rsid w:val="000D1A4F"/>
    <w:rsid w:val="000D1BE3"/>
    <w:rsid w:val="000D2468"/>
    <w:rsid w:val="000D290A"/>
    <w:rsid w:val="000D318A"/>
    <w:rsid w:val="000D34D3"/>
    <w:rsid w:val="000D39BB"/>
    <w:rsid w:val="000D3B1F"/>
    <w:rsid w:val="000D5012"/>
    <w:rsid w:val="000D588F"/>
    <w:rsid w:val="000D6173"/>
    <w:rsid w:val="000D653A"/>
    <w:rsid w:val="000D6D7F"/>
    <w:rsid w:val="000D6F83"/>
    <w:rsid w:val="000D73ED"/>
    <w:rsid w:val="000E0F11"/>
    <w:rsid w:val="000E13EF"/>
    <w:rsid w:val="000E19BB"/>
    <w:rsid w:val="000E25CC"/>
    <w:rsid w:val="000E29B0"/>
    <w:rsid w:val="000E3613"/>
    <w:rsid w:val="000E3694"/>
    <w:rsid w:val="000E390F"/>
    <w:rsid w:val="000E489B"/>
    <w:rsid w:val="000E490F"/>
    <w:rsid w:val="000E4C02"/>
    <w:rsid w:val="000E51EF"/>
    <w:rsid w:val="000E6241"/>
    <w:rsid w:val="000E68FB"/>
    <w:rsid w:val="000E6F99"/>
    <w:rsid w:val="000E7309"/>
    <w:rsid w:val="000E7E03"/>
    <w:rsid w:val="000F024F"/>
    <w:rsid w:val="000F0A14"/>
    <w:rsid w:val="000F1912"/>
    <w:rsid w:val="000F1BC2"/>
    <w:rsid w:val="000F1FA4"/>
    <w:rsid w:val="000F20EC"/>
    <w:rsid w:val="000F25C5"/>
    <w:rsid w:val="000F26AF"/>
    <w:rsid w:val="000F2A6E"/>
    <w:rsid w:val="000F2B44"/>
    <w:rsid w:val="000F2BE3"/>
    <w:rsid w:val="000F3683"/>
    <w:rsid w:val="000F396A"/>
    <w:rsid w:val="000F3C57"/>
    <w:rsid w:val="000F3CAA"/>
    <w:rsid w:val="000F3D0D"/>
    <w:rsid w:val="000F3F94"/>
    <w:rsid w:val="000F42DF"/>
    <w:rsid w:val="000F442E"/>
    <w:rsid w:val="000F572E"/>
    <w:rsid w:val="000F6ED4"/>
    <w:rsid w:val="000F7353"/>
    <w:rsid w:val="000F7A6E"/>
    <w:rsid w:val="0010071A"/>
    <w:rsid w:val="00100A4C"/>
    <w:rsid w:val="00102CD1"/>
    <w:rsid w:val="00102D85"/>
    <w:rsid w:val="00102E9C"/>
    <w:rsid w:val="001034C5"/>
    <w:rsid w:val="0010419B"/>
    <w:rsid w:val="001042BA"/>
    <w:rsid w:val="001042BB"/>
    <w:rsid w:val="001052B1"/>
    <w:rsid w:val="00106C70"/>
    <w:rsid w:val="00106D03"/>
    <w:rsid w:val="00107275"/>
    <w:rsid w:val="00107497"/>
    <w:rsid w:val="001101E1"/>
    <w:rsid w:val="00110465"/>
    <w:rsid w:val="00110628"/>
    <w:rsid w:val="00110749"/>
    <w:rsid w:val="00110830"/>
    <w:rsid w:val="00110D47"/>
    <w:rsid w:val="00110FB7"/>
    <w:rsid w:val="0011145B"/>
    <w:rsid w:val="001120BB"/>
    <w:rsid w:val="00112356"/>
    <w:rsid w:val="0011245A"/>
    <w:rsid w:val="00112A87"/>
    <w:rsid w:val="00112F00"/>
    <w:rsid w:val="00113B6F"/>
    <w:rsid w:val="0011417D"/>
    <w:rsid w:val="00114459"/>
    <w:rsid w:val="0011493E"/>
    <w:rsid w:val="00114EFA"/>
    <w:rsid w:val="001158CA"/>
    <w:rsid w:val="00115B72"/>
    <w:rsid w:val="00115D58"/>
    <w:rsid w:val="00115E09"/>
    <w:rsid w:val="00116294"/>
    <w:rsid w:val="0011688A"/>
    <w:rsid w:val="001176D8"/>
    <w:rsid w:val="001200FC"/>
    <w:rsid w:val="001209EC"/>
    <w:rsid w:val="00120A9E"/>
    <w:rsid w:val="00120ED1"/>
    <w:rsid w:val="00121B48"/>
    <w:rsid w:val="00122BFC"/>
    <w:rsid w:val="001231CE"/>
    <w:rsid w:val="00125135"/>
    <w:rsid w:val="00125295"/>
    <w:rsid w:val="00125A9C"/>
    <w:rsid w:val="00126CD4"/>
    <w:rsid w:val="001270A2"/>
    <w:rsid w:val="0012757F"/>
    <w:rsid w:val="001278ED"/>
    <w:rsid w:val="00127C1A"/>
    <w:rsid w:val="001306EA"/>
    <w:rsid w:val="001306FB"/>
    <w:rsid w:val="00131237"/>
    <w:rsid w:val="001315C8"/>
    <w:rsid w:val="001325B4"/>
    <w:rsid w:val="001329AC"/>
    <w:rsid w:val="00132FED"/>
    <w:rsid w:val="00133307"/>
    <w:rsid w:val="0013333E"/>
    <w:rsid w:val="001340E1"/>
    <w:rsid w:val="00134CA0"/>
    <w:rsid w:val="00134F0D"/>
    <w:rsid w:val="00135567"/>
    <w:rsid w:val="00135E17"/>
    <w:rsid w:val="00137158"/>
    <w:rsid w:val="001376D1"/>
    <w:rsid w:val="00137FD8"/>
    <w:rsid w:val="001401F5"/>
    <w:rsid w:val="0014026F"/>
    <w:rsid w:val="0014158C"/>
    <w:rsid w:val="001418D1"/>
    <w:rsid w:val="001420EE"/>
    <w:rsid w:val="00142704"/>
    <w:rsid w:val="00144134"/>
    <w:rsid w:val="0014489F"/>
    <w:rsid w:val="001463C2"/>
    <w:rsid w:val="00146497"/>
    <w:rsid w:val="00146621"/>
    <w:rsid w:val="00146847"/>
    <w:rsid w:val="00146FE9"/>
    <w:rsid w:val="00147061"/>
    <w:rsid w:val="00147A47"/>
    <w:rsid w:val="00147AA1"/>
    <w:rsid w:val="00147B8B"/>
    <w:rsid w:val="00147BF4"/>
    <w:rsid w:val="00150523"/>
    <w:rsid w:val="00150542"/>
    <w:rsid w:val="001506D3"/>
    <w:rsid w:val="001508C8"/>
    <w:rsid w:val="0015150A"/>
    <w:rsid w:val="001516FF"/>
    <w:rsid w:val="001520CF"/>
    <w:rsid w:val="00154DBA"/>
    <w:rsid w:val="0015630F"/>
    <w:rsid w:val="0015667C"/>
    <w:rsid w:val="001569C1"/>
    <w:rsid w:val="00157110"/>
    <w:rsid w:val="0015742A"/>
    <w:rsid w:val="001574F9"/>
    <w:rsid w:val="00157DA1"/>
    <w:rsid w:val="001604E9"/>
    <w:rsid w:val="001604FD"/>
    <w:rsid w:val="00160F3E"/>
    <w:rsid w:val="0016198C"/>
    <w:rsid w:val="00161C69"/>
    <w:rsid w:val="00161FE7"/>
    <w:rsid w:val="001621B9"/>
    <w:rsid w:val="00162440"/>
    <w:rsid w:val="001624FF"/>
    <w:rsid w:val="00162AE4"/>
    <w:rsid w:val="00163147"/>
    <w:rsid w:val="00163922"/>
    <w:rsid w:val="00163AA5"/>
    <w:rsid w:val="00163B1B"/>
    <w:rsid w:val="00164C57"/>
    <w:rsid w:val="00164C9D"/>
    <w:rsid w:val="00166B60"/>
    <w:rsid w:val="00166C69"/>
    <w:rsid w:val="001675D0"/>
    <w:rsid w:val="00167E10"/>
    <w:rsid w:val="00167F90"/>
    <w:rsid w:val="0017049E"/>
    <w:rsid w:val="0017108E"/>
    <w:rsid w:val="00171628"/>
    <w:rsid w:val="0017182F"/>
    <w:rsid w:val="001719D8"/>
    <w:rsid w:val="0017215F"/>
    <w:rsid w:val="001725F5"/>
    <w:rsid w:val="00172F7A"/>
    <w:rsid w:val="00172F8C"/>
    <w:rsid w:val="00173150"/>
    <w:rsid w:val="001731B4"/>
    <w:rsid w:val="00173390"/>
    <w:rsid w:val="001736F0"/>
    <w:rsid w:val="00173BB3"/>
    <w:rsid w:val="00173F2B"/>
    <w:rsid w:val="001740D0"/>
    <w:rsid w:val="001745F1"/>
    <w:rsid w:val="00174BDC"/>
    <w:rsid w:val="00174C55"/>
    <w:rsid w:val="00174F2C"/>
    <w:rsid w:val="00175192"/>
    <w:rsid w:val="00175902"/>
    <w:rsid w:val="00176122"/>
    <w:rsid w:val="001767F0"/>
    <w:rsid w:val="00176EF2"/>
    <w:rsid w:val="001771A1"/>
    <w:rsid w:val="00180157"/>
    <w:rsid w:val="00180BC4"/>
    <w:rsid w:val="00180F2A"/>
    <w:rsid w:val="00181288"/>
    <w:rsid w:val="00181421"/>
    <w:rsid w:val="001815E2"/>
    <w:rsid w:val="00181A54"/>
    <w:rsid w:val="001822EA"/>
    <w:rsid w:val="00183505"/>
    <w:rsid w:val="00184B91"/>
    <w:rsid w:val="00184D4A"/>
    <w:rsid w:val="00185259"/>
    <w:rsid w:val="001855F0"/>
    <w:rsid w:val="0018564E"/>
    <w:rsid w:val="001856BC"/>
    <w:rsid w:val="00186190"/>
    <w:rsid w:val="001861E9"/>
    <w:rsid w:val="001866DF"/>
    <w:rsid w:val="00186EC1"/>
    <w:rsid w:val="001872A9"/>
    <w:rsid w:val="00187CED"/>
    <w:rsid w:val="001902CF"/>
    <w:rsid w:val="00190784"/>
    <w:rsid w:val="00190E35"/>
    <w:rsid w:val="001915CC"/>
    <w:rsid w:val="00191E1F"/>
    <w:rsid w:val="00192138"/>
    <w:rsid w:val="00192239"/>
    <w:rsid w:val="001922AD"/>
    <w:rsid w:val="001924DE"/>
    <w:rsid w:val="00192673"/>
    <w:rsid w:val="00193CEB"/>
    <w:rsid w:val="00193E50"/>
    <w:rsid w:val="0019473B"/>
    <w:rsid w:val="001948DB"/>
    <w:rsid w:val="00194BE1"/>
    <w:rsid w:val="001952B1"/>
    <w:rsid w:val="00195553"/>
    <w:rsid w:val="001959D3"/>
    <w:rsid w:val="001967E7"/>
    <w:rsid w:val="00196E39"/>
    <w:rsid w:val="00197095"/>
    <w:rsid w:val="00197649"/>
    <w:rsid w:val="001976D9"/>
    <w:rsid w:val="00197A87"/>
    <w:rsid w:val="00197F17"/>
    <w:rsid w:val="001A01FB"/>
    <w:rsid w:val="001A0C5A"/>
    <w:rsid w:val="001A10E9"/>
    <w:rsid w:val="001A183D"/>
    <w:rsid w:val="001A191F"/>
    <w:rsid w:val="001A261C"/>
    <w:rsid w:val="001A2903"/>
    <w:rsid w:val="001A2B65"/>
    <w:rsid w:val="001A356D"/>
    <w:rsid w:val="001A3637"/>
    <w:rsid w:val="001A36B2"/>
    <w:rsid w:val="001A3CD3"/>
    <w:rsid w:val="001A3DF2"/>
    <w:rsid w:val="001A439E"/>
    <w:rsid w:val="001A4650"/>
    <w:rsid w:val="001A4C1F"/>
    <w:rsid w:val="001A5806"/>
    <w:rsid w:val="001A5BEF"/>
    <w:rsid w:val="001A6538"/>
    <w:rsid w:val="001A69D9"/>
    <w:rsid w:val="001A7F15"/>
    <w:rsid w:val="001B00F8"/>
    <w:rsid w:val="001B0143"/>
    <w:rsid w:val="001B0DD8"/>
    <w:rsid w:val="001B1560"/>
    <w:rsid w:val="001B2B5E"/>
    <w:rsid w:val="001B3393"/>
    <w:rsid w:val="001B342E"/>
    <w:rsid w:val="001B3D79"/>
    <w:rsid w:val="001B4828"/>
    <w:rsid w:val="001B599C"/>
    <w:rsid w:val="001B69F3"/>
    <w:rsid w:val="001C0247"/>
    <w:rsid w:val="001C1832"/>
    <w:rsid w:val="001C188C"/>
    <w:rsid w:val="001C2AA5"/>
    <w:rsid w:val="001C33D5"/>
    <w:rsid w:val="001C4105"/>
    <w:rsid w:val="001C436A"/>
    <w:rsid w:val="001C4E89"/>
    <w:rsid w:val="001C51B0"/>
    <w:rsid w:val="001C5B8F"/>
    <w:rsid w:val="001C5DE3"/>
    <w:rsid w:val="001C5F60"/>
    <w:rsid w:val="001C631B"/>
    <w:rsid w:val="001C6633"/>
    <w:rsid w:val="001C6EBC"/>
    <w:rsid w:val="001C7805"/>
    <w:rsid w:val="001C7833"/>
    <w:rsid w:val="001C78D5"/>
    <w:rsid w:val="001D02E7"/>
    <w:rsid w:val="001D073D"/>
    <w:rsid w:val="001D0D77"/>
    <w:rsid w:val="001D15CC"/>
    <w:rsid w:val="001D1783"/>
    <w:rsid w:val="001D1A2B"/>
    <w:rsid w:val="001D2020"/>
    <w:rsid w:val="001D2643"/>
    <w:rsid w:val="001D286E"/>
    <w:rsid w:val="001D44B4"/>
    <w:rsid w:val="001D45A7"/>
    <w:rsid w:val="001D534F"/>
    <w:rsid w:val="001D53CD"/>
    <w:rsid w:val="001D5541"/>
    <w:rsid w:val="001D55A3"/>
    <w:rsid w:val="001D59BA"/>
    <w:rsid w:val="001D5A0A"/>
    <w:rsid w:val="001D5AF5"/>
    <w:rsid w:val="001D6025"/>
    <w:rsid w:val="001D68EF"/>
    <w:rsid w:val="001D729F"/>
    <w:rsid w:val="001D7300"/>
    <w:rsid w:val="001D7506"/>
    <w:rsid w:val="001D764B"/>
    <w:rsid w:val="001D7877"/>
    <w:rsid w:val="001E00C9"/>
    <w:rsid w:val="001E0CE2"/>
    <w:rsid w:val="001E0EC1"/>
    <w:rsid w:val="001E1ABE"/>
    <w:rsid w:val="001E1E73"/>
    <w:rsid w:val="001E1ED5"/>
    <w:rsid w:val="001E1F74"/>
    <w:rsid w:val="001E2B4E"/>
    <w:rsid w:val="001E3EEA"/>
    <w:rsid w:val="001E40F5"/>
    <w:rsid w:val="001E4E0C"/>
    <w:rsid w:val="001E518C"/>
    <w:rsid w:val="001E526D"/>
    <w:rsid w:val="001E5655"/>
    <w:rsid w:val="001E593C"/>
    <w:rsid w:val="001E6A91"/>
    <w:rsid w:val="001E6D5A"/>
    <w:rsid w:val="001E7050"/>
    <w:rsid w:val="001E7F54"/>
    <w:rsid w:val="001F0674"/>
    <w:rsid w:val="001F0FB8"/>
    <w:rsid w:val="001F1832"/>
    <w:rsid w:val="001F193B"/>
    <w:rsid w:val="001F2101"/>
    <w:rsid w:val="001F220F"/>
    <w:rsid w:val="001F25B3"/>
    <w:rsid w:val="001F2D04"/>
    <w:rsid w:val="001F2F8B"/>
    <w:rsid w:val="001F3A3D"/>
    <w:rsid w:val="001F478B"/>
    <w:rsid w:val="001F4A7E"/>
    <w:rsid w:val="001F5569"/>
    <w:rsid w:val="001F6616"/>
    <w:rsid w:val="001F68EB"/>
    <w:rsid w:val="001F6D56"/>
    <w:rsid w:val="001F7AD8"/>
    <w:rsid w:val="001F7FA3"/>
    <w:rsid w:val="00200082"/>
    <w:rsid w:val="0020021B"/>
    <w:rsid w:val="00200CA9"/>
    <w:rsid w:val="00202341"/>
    <w:rsid w:val="00202BD4"/>
    <w:rsid w:val="00202C36"/>
    <w:rsid w:val="002032D2"/>
    <w:rsid w:val="002033AD"/>
    <w:rsid w:val="00203452"/>
    <w:rsid w:val="0020347F"/>
    <w:rsid w:val="00203EC1"/>
    <w:rsid w:val="00204987"/>
    <w:rsid w:val="00204A97"/>
    <w:rsid w:val="00204FF6"/>
    <w:rsid w:val="002064BF"/>
    <w:rsid w:val="002064EC"/>
    <w:rsid w:val="002068AB"/>
    <w:rsid w:val="002074FE"/>
    <w:rsid w:val="0021048D"/>
    <w:rsid w:val="00210704"/>
    <w:rsid w:val="002114EF"/>
    <w:rsid w:val="00211AF7"/>
    <w:rsid w:val="00212636"/>
    <w:rsid w:val="002129A2"/>
    <w:rsid w:val="00212A2F"/>
    <w:rsid w:val="00212D69"/>
    <w:rsid w:val="002132CE"/>
    <w:rsid w:val="002134E0"/>
    <w:rsid w:val="00213FA6"/>
    <w:rsid w:val="00214443"/>
    <w:rsid w:val="00214F4F"/>
    <w:rsid w:val="0021524A"/>
    <w:rsid w:val="00215943"/>
    <w:rsid w:val="0021604D"/>
    <w:rsid w:val="00216187"/>
    <w:rsid w:val="00216370"/>
    <w:rsid w:val="00216655"/>
    <w:rsid w:val="002166AD"/>
    <w:rsid w:val="00216769"/>
    <w:rsid w:val="002167DA"/>
    <w:rsid w:val="002176BF"/>
    <w:rsid w:val="00217871"/>
    <w:rsid w:val="00217C19"/>
    <w:rsid w:val="00217EEE"/>
    <w:rsid w:val="00220D08"/>
    <w:rsid w:val="00221672"/>
    <w:rsid w:val="00221ED8"/>
    <w:rsid w:val="002224F7"/>
    <w:rsid w:val="0022262F"/>
    <w:rsid w:val="00222829"/>
    <w:rsid w:val="002231EA"/>
    <w:rsid w:val="002236A2"/>
    <w:rsid w:val="002237ED"/>
    <w:rsid w:val="00223F05"/>
    <w:rsid w:val="00223FDF"/>
    <w:rsid w:val="0022448E"/>
    <w:rsid w:val="002245B2"/>
    <w:rsid w:val="002252B3"/>
    <w:rsid w:val="00225878"/>
    <w:rsid w:val="00225EF3"/>
    <w:rsid w:val="0022729D"/>
    <w:rsid w:val="00227719"/>
    <w:rsid w:val="002279C0"/>
    <w:rsid w:val="002305D7"/>
    <w:rsid w:val="00230AEA"/>
    <w:rsid w:val="0023134C"/>
    <w:rsid w:val="0023136A"/>
    <w:rsid w:val="00231CFA"/>
    <w:rsid w:val="00231FBE"/>
    <w:rsid w:val="002332B9"/>
    <w:rsid w:val="00233BED"/>
    <w:rsid w:val="00235E0E"/>
    <w:rsid w:val="0023727E"/>
    <w:rsid w:val="00241145"/>
    <w:rsid w:val="00241D6C"/>
    <w:rsid w:val="00242081"/>
    <w:rsid w:val="00242CAB"/>
    <w:rsid w:val="00243777"/>
    <w:rsid w:val="0024387D"/>
    <w:rsid w:val="00243E1E"/>
    <w:rsid w:val="002441CD"/>
    <w:rsid w:val="00244879"/>
    <w:rsid w:val="00244975"/>
    <w:rsid w:val="00244D5B"/>
    <w:rsid w:val="00244F7C"/>
    <w:rsid w:val="002461A9"/>
    <w:rsid w:val="002462DC"/>
    <w:rsid w:val="002500FC"/>
    <w:rsid w:val="0025014D"/>
    <w:rsid w:val="002501A3"/>
    <w:rsid w:val="0025045E"/>
    <w:rsid w:val="0025166C"/>
    <w:rsid w:val="002525F1"/>
    <w:rsid w:val="00252EEF"/>
    <w:rsid w:val="00253793"/>
    <w:rsid w:val="00253A5C"/>
    <w:rsid w:val="00254D06"/>
    <w:rsid w:val="002555D4"/>
    <w:rsid w:val="00255AF7"/>
    <w:rsid w:val="00256F88"/>
    <w:rsid w:val="00257014"/>
    <w:rsid w:val="0025759C"/>
    <w:rsid w:val="00261680"/>
    <w:rsid w:val="00261A16"/>
    <w:rsid w:val="0026213D"/>
    <w:rsid w:val="002622AA"/>
    <w:rsid w:val="0026255B"/>
    <w:rsid w:val="0026266E"/>
    <w:rsid w:val="00262B7C"/>
    <w:rsid w:val="0026323D"/>
    <w:rsid w:val="00263518"/>
    <w:rsid w:val="00263522"/>
    <w:rsid w:val="00263579"/>
    <w:rsid w:val="002636F2"/>
    <w:rsid w:val="002644DF"/>
    <w:rsid w:val="0026475D"/>
    <w:rsid w:val="00264842"/>
    <w:rsid w:val="00264EC6"/>
    <w:rsid w:val="00264FA9"/>
    <w:rsid w:val="00265866"/>
    <w:rsid w:val="00266C88"/>
    <w:rsid w:val="00266E98"/>
    <w:rsid w:val="00270DE6"/>
    <w:rsid w:val="00270F10"/>
    <w:rsid w:val="00271013"/>
    <w:rsid w:val="002716D9"/>
    <w:rsid w:val="0027194D"/>
    <w:rsid w:val="00271E53"/>
    <w:rsid w:val="00272197"/>
    <w:rsid w:val="002730E2"/>
    <w:rsid w:val="00273511"/>
    <w:rsid w:val="00273C3D"/>
    <w:rsid w:val="00273FE4"/>
    <w:rsid w:val="002743DB"/>
    <w:rsid w:val="00274E7B"/>
    <w:rsid w:val="0027568A"/>
    <w:rsid w:val="00275A63"/>
    <w:rsid w:val="00275B4B"/>
    <w:rsid w:val="00275D04"/>
    <w:rsid w:val="002765B4"/>
    <w:rsid w:val="00276A94"/>
    <w:rsid w:val="0027712A"/>
    <w:rsid w:val="002775A6"/>
    <w:rsid w:val="002775BE"/>
    <w:rsid w:val="00277C81"/>
    <w:rsid w:val="00277CAC"/>
    <w:rsid w:val="002800C6"/>
    <w:rsid w:val="002803D5"/>
    <w:rsid w:val="00280A2D"/>
    <w:rsid w:val="00282A80"/>
    <w:rsid w:val="0028308B"/>
    <w:rsid w:val="00283243"/>
    <w:rsid w:val="002833AB"/>
    <w:rsid w:val="00283B1B"/>
    <w:rsid w:val="002840BE"/>
    <w:rsid w:val="00284285"/>
    <w:rsid w:val="00284376"/>
    <w:rsid w:val="002846CF"/>
    <w:rsid w:val="00284A9C"/>
    <w:rsid w:val="00284F17"/>
    <w:rsid w:val="002853C6"/>
    <w:rsid w:val="00286246"/>
    <w:rsid w:val="002866AD"/>
    <w:rsid w:val="00286EF3"/>
    <w:rsid w:val="002875F0"/>
    <w:rsid w:val="00287A15"/>
    <w:rsid w:val="002906FB"/>
    <w:rsid w:val="00290E21"/>
    <w:rsid w:val="00291443"/>
    <w:rsid w:val="0029405D"/>
    <w:rsid w:val="0029488C"/>
    <w:rsid w:val="00294CDE"/>
    <w:rsid w:val="00294FA6"/>
    <w:rsid w:val="0029545C"/>
    <w:rsid w:val="00295680"/>
    <w:rsid w:val="002956E1"/>
    <w:rsid w:val="00295A6F"/>
    <w:rsid w:val="00295FF0"/>
    <w:rsid w:val="0029619D"/>
    <w:rsid w:val="002962C7"/>
    <w:rsid w:val="00296B9D"/>
    <w:rsid w:val="002972C3"/>
    <w:rsid w:val="002977DB"/>
    <w:rsid w:val="0029791C"/>
    <w:rsid w:val="002A1D2B"/>
    <w:rsid w:val="002A20C4"/>
    <w:rsid w:val="002A215A"/>
    <w:rsid w:val="002A3FA7"/>
    <w:rsid w:val="002A4667"/>
    <w:rsid w:val="002A46AD"/>
    <w:rsid w:val="002A4B35"/>
    <w:rsid w:val="002A4BED"/>
    <w:rsid w:val="002A540A"/>
    <w:rsid w:val="002A548C"/>
    <w:rsid w:val="002A570F"/>
    <w:rsid w:val="002A672D"/>
    <w:rsid w:val="002A7252"/>
    <w:rsid w:val="002A7292"/>
    <w:rsid w:val="002A7358"/>
    <w:rsid w:val="002A7683"/>
    <w:rsid w:val="002A7902"/>
    <w:rsid w:val="002A7B4C"/>
    <w:rsid w:val="002B00AE"/>
    <w:rsid w:val="002B05AF"/>
    <w:rsid w:val="002B0B48"/>
    <w:rsid w:val="002B0F6B"/>
    <w:rsid w:val="002B1B9D"/>
    <w:rsid w:val="002B1BC5"/>
    <w:rsid w:val="002B21A2"/>
    <w:rsid w:val="002B23B8"/>
    <w:rsid w:val="002B25D3"/>
    <w:rsid w:val="002B27EE"/>
    <w:rsid w:val="002B30BA"/>
    <w:rsid w:val="002B3383"/>
    <w:rsid w:val="002B4429"/>
    <w:rsid w:val="002B452A"/>
    <w:rsid w:val="002B4787"/>
    <w:rsid w:val="002B5107"/>
    <w:rsid w:val="002B57D0"/>
    <w:rsid w:val="002B59F6"/>
    <w:rsid w:val="002B6359"/>
    <w:rsid w:val="002B68A6"/>
    <w:rsid w:val="002B73E6"/>
    <w:rsid w:val="002B7C7D"/>
    <w:rsid w:val="002B7DF7"/>
    <w:rsid w:val="002B7E83"/>
    <w:rsid w:val="002B7FAF"/>
    <w:rsid w:val="002C0114"/>
    <w:rsid w:val="002C090F"/>
    <w:rsid w:val="002C0CCF"/>
    <w:rsid w:val="002C127B"/>
    <w:rsid w:val="002C1B9A"/>
    <w:rsid w:val="002C1CDB"/>
    <w:rsid w:val="002C1DE5"/>
    <w:rsid w:val="002C20E5"/>
    <w:rsid w:val="002C2590"/>
    <w:rsid w:val="002C2F09"/>
    <w:rsid w:val="002C3451"/>
    <w:rsid w:val="002C346F"/>
    <w:rsid w:val="002C3BD7"/>
    <w:rsid w:val="002C41B6"/>
    <w:rsid w:val="002C43A0"/>
    <w:rsid w:val="002C475E"/>
    <w:rsid w:val="002C4928"/>
    <w:rsid w:val="002C6488"/>
    <w:rsid w:val="002C682A"/>
    <w:rsid w:val="002C7148"/>
    <w:rsid w:val="002C78D2"/>
    <w:rsid w:val="002C790F"/>
    <w:rsid w:val="002C7A9B"/>
    <w:rsid w:val="002C7AEA"/>
    <w:rsid w:val="002C7DDB"/>
    <w:rsid w:val="002D04D0"/>
    <w:rsid w:val="002D05A6"/>
    <w:rsid w:val="002D0B7A"/>
    <w:rsid w:val="002D0C4F"/>
    <w:rsid w:val="002D0FC4"/>
    <w:rsid w:val="002D1364"/>
    <w:rsid w:val="002D192C"/>
    <w:rsid w:val="002D1BFF"/>
    <w:rsid w:val="002D237F"/>
    <w:rsid w:val="002D254C"/>
    <w:rsid w:val="002D2E20"/>
    <w:rsid w:val="002D2ECE"/>
    <w:rsid w:val="002D3459"/>
    <w:rsid w:val="002D3B9B"/>
    <w:rsid w:val="002D3C88"/>
    <w:rsid w:val="002D4441"/>
    <w:rsid w:val="002D4D30"/>
    <w:rsid w:val="002D5000"/>
    <w:rsid w:val="002D547B"/>
    <w:rsid w:val="002D5895"/>
    <w:rsid w:val="002D598D"/>
    <w:rsid w:val="002D5BC4"/>
    <w:rsid w:val="002D6C1E"/>
    <w:rsid w:val="002D6DF0"/>
    <w:rsid w:val="002D7188"/>
    <w:rsid w:val="002D7191"/>
    <w:rsid w:val="002D7974"/>
    <w:rsid w:val="002E0079"/>
    <w:rsid w:val="002E1C35"/>
    <w:rsid w:val="002E1D73"/>
    <w:rsid w:val="002E1DE3"/>
    <w:rsid w:val="002E2864"/>
    <w:rsid w:val="002E2AB6"/>
    <w:rsid w:val="002E2F82"/>
    <w:rsid w:val="002E30AA"/>
    <w:rsid w:val="002E3371"/>
    <w:rsid w:val="002E39FD"/>
    <w:rsid w:val="002E3F34"/>
    <w:rsid w:val="002E447B"/>
    <w:rsid w:val="002E4D64"/>
    <w:rsid w:val="002E5F79"/>
    <w:rsid w:val="002E64FA"/>
    <w:rsid w:val="002E74D0"/>
    <w:rsid w:val="002F0222"/>
    <w:rsid w:val="002F08F2"/>
    <w:rsid w:val="002F0A00"/>
    <w:rsid w:val="002F0A37"/>
    <w:rsid w:val="002F0BD1"/>
    <w:rsid w:val="002F0CFA"/>
    <w:rsid w:val="002F144A"/>
    <w:rsid w:val="002F2444"/>
    <w:rsid w:val="002F2F91"/>
    <w:rsid w:val="002F324A"/>
    <w:rsid w:val="002F35DF"/>
    <w:rsid w:val="002F3A47"/>
    <w:rsid w:val="002F3B91"/>
    <w:rsid w:val="002F444D"/>
    <w:rsid w:val="002F4696"/>
    <w:rsid w:val="002F596E"/>
    <w:rsid w:val="002F669F"/>
    <w:rsid w:val="002F7589"/>
    <w:rsid w:val="002F773A"/>
    <w:rsid w:val="0030071E"/>
    <w:rsid w:val="00300865"/>
    <w:rsid w:val="00300B18"/>
    <w:rsid w:val="003015B4"/>
    <w:rsid w:val="00301C97"/>
    <w:rsid w:val="00301F7D"/>
    <w:rsid w:val="0030265E"/>
    <w:rsid w:val="00303DE8"/>
    <w:rsid w:val="00304E7D"/>
    <w:rsid w:val="00305A8B"/>
    <w:rsid w:val="003064C4"/>
    <w:rsid w:val="00306E42"/>
    <w:rsid w:val="00307C47"/>
    <w:rsid w:val="00307E83"/>
    <w:rsid w:val="0031004C"/>
    <w:rsid w:val="003105F6"/>
    <w:rsid w:val="00311297"/>
    <w:rsid w:val="003113BE"/>
    <w:rsid w:val="00311525"/>
    <w:rsid w:val="00311D80"/>
    <w:rsid w:val="00311EF6"/>
    <w:rsid w:val="003122CA"/>
    <w:rsid w:val="00313188"/>
    <w:rsid w:val="003136C8"/>
    <w:rsid w:val="003137B8"/>
    <w:rsid w:val="003139A9"/>
    <w:rsid w:val="003139C1"/>
    <w:rsid w:val="003148FD"/>
    <w:rsid w:val="00314F89"/>
    <w:rsid w:val="00315584"/>
    <w:rsid w:val="003155C9"/>
    <w:rsid w:val="00315F71"/>
    <w:rsid w:val="0031627C"/>
    <w:rsid w:val="00316849"/>
    <w:rsid w:val="003175A0"/>
    <w:rsid w:val="00317885"/>
    <w:rsid w:val="003202C6"/>
    <w:rsid w:val="0032078A"/>
    <w:rsid w:val="0032091A"/>
    <w:rsid w:val="00321080"/>
    <w:rsid w:val="00321C0B"/>
    <w:rsid w:val="00322D45"/>
    <w:rsid w:val="00324D49"/>
    <w:rsid w:val="00324FF9"/>
    <w:rsid w:val="00325062"/>
    <w:rsid w:val="00325098"/>
    <w:rsid w:val="0032569A"/>
    <w:rsid w:val="00325A1F"/>
    <w:rsid w:val="003264EB"/>
    <w:rsid w:val="003268F9"/>
    <w:rsid w:val="00327064"/>
    <w:rsid w:val="003275B4"/>
    <w:rsid w:val="00327D61"/>
    <w:rsid w:val="00330B71"/>
    <w:rsid w:val="00330BAF"/>
    <w:rsid w:val="00330F2B"/>
    <w:rsid w:val="00330FFC"/>
    <w:rsid w:val="00331DE3"/>
    <w:rsid w:val="003324B1"/>
    <w:rsid w:val="0033356E"/>
    <w:rsid w:val="003337A0"/>
    <w:rsid w:val="0033477D"/>
    <w:rsid w:val="00334E3A"/>
    <w:rsid w:val="003361DD"/>
    <w:rsid w:val="0033675E"/>
    <w:rsid w:val="003367B3"/>
    <w:rsid w:val="00340DF0"/>
    <w:rsid w:val="003413D9"/>
    <w:rsid w:val="00341A6A"/>
    <w:rsid w:val="00341D11"/>
    <w:rsid w:val="00341DB5"/>
    <w:rsid w:val="0034286F"/>
    <w:rsid w:val="00342A35"/>
    <w:rsid w:val="00342AEB"/>
    <w:rsid w:val="00342E90"/>
    <w:rsid w:val="00343344"/>
    <w:rsid w:val="0034336C"/>
    <w:rsid w:val="00343630"/>
    <w:rsid w:val="00343AC9"/>
    <w:rsid w:val="003459FB"/>
    <w:rsid w:val="003459FC"/>
    <w:rsid w:val="00345B9C"/>
    <w:rsid w:val="00346349"/>
    <w:rsid w:val="003466FD"/>
    <w:rsid w:val="00346B6A"/>
    <w:rsid w:val="003470AB"/>
    <w:rsid w:val="0035082D"/>
    <w:rsid w:val="00350D9A"/>
    <w:rsid w:val="0035135F"/>
    <w:rsid w:val="00352163"/>
    <w:rsid w:val="00352343"/>
    <w:rsid w:val="0035262B"/>
    <w:rsid w:val="00352645"/>
    <w:rsid w:val="003529EC"/>
    <w:rsid w:val="00352DAE"/>
    <w:rsid w:val="00354A3C"/>
    <w:rsid w:val="00354AD5"/>
    <w:rsid w:val="00354EB9"/>
    <w:rsid w:val="00355156"/>
    <w:rsid w:val="00355BE6"/>
    <w:rsid w:val="003566CA"/>
    <w:rsid w:val="003602AE"/>
    <w:rsid w:val="003606E1"/>
    <w:rsid w:val="00360929"/>
    <w:rsid w:val="00360A1C"/>
    <w:rsid w:val="003618C5"/>
    <w:rsid w:val="00361A4A"/>
    <w:rsid w:val="00362C99"/>
    <w:rsid w:val="00363938"/>
    <w:rsid w:val="003640BA"/>
    <w:rsid w:val="0036472A"/>
    <w:rsid w:val="003647D5"/>
    <w:rsid w:val="00364D1B"/>
    <w:rsid w:val="00365606"/>
    <w:rsid w:val="00365C52"/>
    <w:rsid w:val="003663F3"/>
    <w:rsid w:val="003665BD"/>
    <w:rsid w:val="003674B0"/>
    <w:rsid w:val="00370726"/>
    <w:rsid w:val="00372206"/>
    <w:rsid w:val="003733B6"/>
    <w:rsid w:val="00373930"/>
    <w:rsid w:val="00373C22"/>
    <w:rsid w:val="003741B0"/>
    <w:rsid w:val="00374EAD"/>
    <w:rsid w:val="00375505"/>
    <w:rsid w:val="00375BAA"/>
    <w:rsid w:val="0037604A"/>
    <w:rsid w:val="003762E8"/>
    <w:rsid w:val="0037727C"/>
    <w:rsid w:val="00377C5A"/>
    <w:rsid w:val="00377E70"/>
    <w:rsid w:val="00380904"/>
    <w:rsid w:val="00380DEA"/>
    <w:rsid w:val="00381021"/>
    <w:rsid w:val="00382060"/>
    <w:rsid w:val="003823EE"/>
    <w:rsid w:val="00382827"/>
    <w:rsid w:val="00382960"/>
    <w:rsid w:val="0038373A"/>
    <w:rsid w:val="003837EB"/>
    <w:rsid w:val="003846F7"/>
    <w:rsid w:val="00384A78"/>
    <w:rsid w:val="003851ED"/>
    <w:rsid w:val="00385B39"/>
    <w:rsid w:val="00386262"/>
    <w:rsid w:val="00386785"/>
    <w:rsid w:val="00386A3B"/>
    <w:rsid w:val="00386EF7"/>
    <w:rsid w:val="003872F2"/>
    <w:rsid w:val="003874B1"/>
    <w:rsid w:val="00387EBF"/>
    <w:rsid w:val="00390E35"/>
    <w:rsid w:val="00390E89"/>
    <w:rsid w:val="00391B1A"/>
    <w:rsid w:val="00393B93"/>
    <w:rsid w:val="00393CF1"/>
    <w:rsid w:val="00394423"/>
    <w:rsid w:val="00394493"/>
    <w:rsid w:val="003949FA"/>
    <w:rsid w:val="00394C28"/>
    <w:rsid w:val="00396100"/>
    <w:rsid w:val="00396625"/>
    <w:rsid w:val="00396942"/>
    <w:rsid w:val="00396B49"/>
    <w:rsid w:val="00396E3E"/>
    <w:rsid w:val="00396F2E"/>
    <w:rsid w:val="003A0CF2"/>
    <w:rsid w:val="003A1B1A"/>
    <w:rsid w:val="003A2291"/>
    <w:rsid w:val="003A2A57"/>
    <w:rsid w:val="003A306E"/>
    <w:rsid w:val="003A416E"/>
    <w:rsid w:val="003A4656"/>
    <w:rsid w:val="003A5840"/>
    <w:rsid w:val="003A5DFF"/>
    <w:rsid w:val="003A60DC"/>
    <w:rsid w:val="003A652E"/>
    <w:rsid w:val="003A6A46"/>
    <w:rsid w:val="003A6CB0"/>
    <w:rsid w:val="003A6FAA"/>
    <w:rsid w:val="003A7668"/>
    <w:rsid w:val="003A7698"/>
    <w:rsid w:val="003A78BD"/>
    <w:rsid w:val="003A7A2C"/>
    <w:rsid w:val="003A7A63"/>
    <w:rsid w:val="003A7D48"/>
    <w:rsid w:val="003A7D50"/>
    <w:rsid w:val="003B000C"/>
    <w:rsid w:val="003B0C65"/>
    <w:rsid w:val="003B0F1D"/>
    <w:rsid w:val="003B14C0"/>
    <w:rsid w:val="003B1785"/>
    <w:rsid w:val="003B1834"/>
    <w:rsid w:val="003B1996"/>
    <w:rsid w:val="003B19B6"/>
    <w:rsid w:val="003B1AB9"/>
    <w:rsid w:val="003B2F3F"/>
    <w:rsid w:val="003B2FB4"/>
    <w:rsid w:val="003B333A"/>
    <w:rsid w:val="003B34B4"/>
    <w:rsid w:val="003B41A1"/>
    <w:rsid w:val="003B44EF"/>
    <w:rsid w:val="003B485B"/>
    <w:rsid w:val="003B4913"/>
    <w:rsid w:val="003B4A57"/>
    <w:rsid w:val="003B4D13"/>
    <w:rsid w:val="003B5DCE"/>
    <w:rsid w:val="003B5EE0"/>
    <w:rsid w:val="003B6331"/>
    <w:rsid w:val="003B6DE1"/>
    <w:rsid w:val="003B7010"/>
    <w:rsid w:val="003B781C"/>
    <w:rsid w:val="003B7B72"/>
    <w:rsid w:val="003B7CFA"/>
    <w:rsid w:val="003C01EC"/>
    <w:rsid w:val="003C0AD9"/>
    <w:rsid w:val="003C0ED0"/>
    <w:rsid w:val="003C1542"/>
    <w:rsid w:val="003C16DB"/>
    <w:rsid w:val="003C1D49"/>
    <w:rsid w:val="003C24A3"/>
    <w:rsid w:val="003C29C9"/>
    <w:rsid w:val="003C2CAF"/>
    <w:rsid w:val="003C2F40"/>
    <w:rsid w:val="003C35C4"/>
    <w:rsid w:val="003C3FAC"/>
    <w:rsid w:val="003C4013"/>
    <w:rsid w:val="003C4543"/>
    <w:rsid w:val="003C4945"/>
    <w:rsid w:val="003C5250"/>
    <w:rsid w:val="003C5AF8"/>
    <w:rsid w:val="003C6341"/>
    <w:rsid w:val="003C649C"/>
    <w:rsid w:val="003C69D6"/>
    <w:rsid w:val="003C7B0A"/>
    <w:rsid w:val="003C7EAE"/>
    <w:rsid w:val="003D0808"/>
    <w:rsid w:val="003D0A54"/>
    <w:rsid w:val="003D0C47"/>
    <w:rsid w:val="003D12C2"/>
    <w:rsid w:val="003D14FE"/>
    <w:rsid w:val="003D174D"/>
    <w:rsid w:val="003D1787"/>
    <w:rsid w:val="003D1CEA"/>
    <w:rsid w:val="003D2AED"/>
    <w:rsid w:val="003D312F"/>
    <w:rsid w:val="003D31B9"/>
    <w:rsid w:val="003D32B5"/>
    <w:rsid w:val="003D3694"/>
    <w:rsid w:val="003D37D9"/>
    <w:rsid w:val="003D3867"/>
    <w:rsid w:val="003D5527"/>
    <w:rsid w:val="003D5C6D"/>
    <w:rsid w:val="003D658F"/>
    <w:rsid w:val="003D66A0"/>
    <w:rsid w:val="003D7221"/>
    <w:rsid w:val="003E0D1A"/>
    <w:rsid w:val="003E22C9"/>
    <w:rsid w:val="003E2543"/>
    <w:rsid w:val="003E27D1"/>
    <w:rsid w:val="003E281B"/>
    <w:rsid w:val="003E2949"/>
    <w:rsid w:val="003E2D64"/>
    <w:rsid w:val="003E2DA3"/>
    <w:rsid w:val="003E3359"/>
    <w:rsid w:val="003E36B0"/>
    <w:rsid w:val="003E384F"/>
    <w:rsid w:val="003E426C"/>
    <w:rsid w:val="003E4A39"/>
    <w:rsid w:val="003E605A"/>
    <w:rsid w:val="003E6479"/>
    <w:rsid w:val="003E6991"/>
    <w:rsid w:val="003E69E7"/>
    <w:rsid w:val="003E6AA0"/>
    <w:rsid w:val="003E6B7A"/>
    <w:rsid w:val="003E7203"/>
    <w:rsid w:val="003F020D"/>
    <w:rsid w:val="003F03D9"/>
    <w:rsid w:val="003F062C"/>
    <w:rsid w:val="003F1727"/>
    <w:rsid w:val="003F1EA9"/>
    <w:rsid w:val="003F2FBE"/>
    <w:rsid w:val="003F318D"/>
    <w:rsid w:val="003F3674"/>
    <w:rsid w:val="003F3889"/>
    <w:rsid w:val="003F4BB7"/>
    <w:rsid w:val="003F4D5F"/>
    <w:rsid w:val="003F57EA"/>
    <w:rsid w:val="003F5BAE"/>
    <w:rsid w:val="003F6ED7"/>
    <w:rsid w:val="003F6F9B"/>
    <w:rsid w:val="003F73E3"/>
    <w:rsid w:val="003F7850"/>
    <w:rsid w:val="003F7E28"/>
    <w:rsid w:val="004007B4"/>
    <w:rsid w:val="00400D8A"/>
    <w:rsid w:val="004013DE"/>
    <w:rsid w:val="00401B6E"/>
    <w:rsid w:val="00401C84"/>
    <w:rsid w:val="00402D56"/>
    <w:rsid w:val="00403210"/>
    <w:rsid w:val="004034E7"/>
    <w:rsid w:val="004035BB"/>
    <w:rsid w:val="004035EB"/>
    <w:rsid w:val="004042D3"/>
    <w:rsid w:val="0040442D"/>
    <w:rsid w:val="00405099"/>
    <w:rsid w:val="004060DC"/>
    <w:rsid w:val="00407332"/>
    <w:rsid w:val="00407466"/>
    <w:rsid w:val="00407828"/>
    <w:rsid w:val="00407962"/>
    <w:rsid w:val="00407CF1"/>
    <w:rsid w:val="004104EF"/>
    <w:rsid w:val="00410EC1"/>
    <w:rsid w:val="0041171A"/>
    <w:rsid w:val="004128B7"/>
    <w:rsid w:val="004129B2"/>
    <w:rsid w:val="00413062"/>
    <w:rsid w:val="0041382E"/>
    <w:rsid w:val="00413D8E"/>
    <w:rsid w:val="00413FC6"/>
    <w:rsid w:val="004140F2"/>
    <w:rsid w:val="0041422A"/>
    <w:rsid w:val="004155BA"/>
    <w:rsid w:val="004173B0"/>
    <w:rsid w:val="00417512"/>
    <w:rsid w:val="00417B22"/>
    <w:rsid w:val="00421085"/>
    <w:rsid w:val="004210A5"/>
    <w:rsid w:val="0042465E"/>
    <w:rsid w:val="00424DF7"/>
    <w:rsid w:val="004258F9"/>
    <w:rsid w:val="00425BA3"/>
    <w:rsid w:val="00425CAC"/>
    <w:rsid w:val="00426E22"/>
    <w:rsid w:val="00426F4E"/>
    <w:rsid w:val="00427EE0"/>
    <w:rsid w:val="00430C8A"/>
    <w:rsid w:val="00430D70"/>
    <w:rsid w:val="004311F0"/>
    <w:rsid w:val="00431908"/>
    <w:rsid w:val="00432B76"/>
    <w:rsid w:val="00433716"/>
    <w:rsid w:val="00433B3D"/>
    <w:rsid w:val="00433C52"/>
    <w:rsid w:val="00434D01"/>
    <w:rsid w:val="004357F4"/>
    <w:rsid w:val="00435D26"/>
    <w:rsid w:val="00436C95"/>
    <w:rsid w:val="00436CAD"/>
    <w:rsid w:val="00436FA6"/>
    <w:rsid w:val="00437FA4"/>
    <w:rsid w:val="0044017D"/>
    <w:rsid w:val="00440C99"/>
    <w:rsid w:val="0044154A"/>
    <w:rsid w:val="004415C7"/>
    <w:rsid w:val="0044175C"/>
    <w:rsid w:val="00441DCE"/>
    <w:rsid w:val="004429FA"/>
    <w:rsid w:val="0044444E"/>
    <w:rsid w:val="00444954"/>
    <w:rsid w:val="00445018"/>
    <w:rsid w:val="00445BD4"/>
    <w:rsid w:val="00445F4D"/>
    <w:rsid w:val="0044600A"/>
    <w:rsid w:val="00446EEC"/>
    <w:rsid w:val="004504C0"/>
    <w:rsid w:val="004506D8"/>
    <w:rsid w:val="00451140"/>
    <w:rsid w:val="00451341"/>
    <w:rsid w:val="0045144F"/>
    <w:rsid w:val="00451C2D"/>
    <w:rsid w:val="0045386E"/>
    <w:rsid w:val="00453A62"/>
    <w:rsid w:val="00453B30"/>
    <w:rsid w:val="004550FB"/>
    <w:rsid w:val="004560B9"/>
    <w:rsid w:val="004571E4"/>
    <w:rsid w:val="004575BA"/>
    <w:rsid w:val="0046111A"/>
    <w:rsid w:val="00461A83"/>
    <w:rsid w:val="00461D24"/>
    <w:rsid w:val="00462009"/>
    <w:rsid w:val="00462946"/>
    <w:rsid w:val="004630AE"/>
    <w:rsid w:val="00463C93"/>
    <w:rsid w:val="00463F43"/>
    <w:rsid w:val="00464768"/>
    <w:rsid w:val="0046497C"/>
    <w:rsid w:val="00464B94"/>
    <w:rsid w:val="00464DFD"/>
    <w:rsid w:val="004651DE"/>
    <w:rsid w:val="004653A8"/>
    <w:rsid w:val="00465A0B"/>
    <w:rsid w:val="0046660D"/>
    <w:rsid w:val="00466DD2"/>
    <w:rsid w:val="00467164"/>
    <w:rsid w:val="00467B69"/>
    <w:rsid w:val="00467FB9"/>
    <w:rsid w:val="00470221"/>
    <w:rsid w:val="0047077C"/>
    <w:rsid w:val="00470B05"/>
    <w:rsid w:val="0047207C"/>
    <w:rsid w:val="0047224F"/>
    <w:rsid w:val="004722C3"/>
    <w:rsid w:val="004728B4"/>
    <w:rsid w:val="00472C87"/>
    <w:rsid w:val="00472CD6"/>
    <w:rsid w:val="0047326F"/>
    <w:rsid w:val="00473F6B"/>
    <w:rsid w:val="00474E3C"/>
    <w:rsid w:val="00476571"/>
    <w:rsid w:val="00476B66"/>
    <w:rsid w:val="00476B9D"/>
    <w:rsid w:val="00477111"/>
    <w:rsid w:val="00477303"/>
    <w:rsid w:val="0047763E"/>
    <w:rsid w:val="004779FA"/>
    <w:rsid w:val="0048091F"/>
    <w:rsid w:val="00480A58"/>
    <w:rsid w:val="00480F8E"/>
    <w:rsid w:val="00480F90"/>
    <w:rsid w:val="00481604"/>
    <w:rsid w:val="00481F95"/>
    <w:rsid w:val="00482151"/>
    <w:rsid w:val="00482D84"/>
    <w:rsid w:val="00484127"/>
    <w:rsid w:val="00484DCB"/>
    <w:rsid w:val="00485FAD"/>
    <w:rsid w:val="00486B47"/>
    <w:rsid w:val="00486D71"/>
    <w:rsid w:val="00486F5B"/>
    <w:rsid w:val="004876C5"/>
    <w:rsid w:val="00487AED"/>
    <w:rsid w:val="00490376"/>
    <w:rsid w:val="0049066C"/>
    <w:rsid w:val="00490830"/>
    <w:rsid w:val="00491616"/>
    <w:rsid w:val="00491B4C"/>
    <w:rsid w:val="00491EDF"/>
    <w:rsid w:val="0049283D"/>
    <w:rsid w:val="00492A3F"/>
    <w:rsid w:val="00493D8B"/>
    <w:rsid w:val="00493F7D"/>
    <w:rsid w:val="00494C0E"/>
    <w:rsid w:val="00494E8A"/>
    <w:rsid w:val="00494F39"/>
    <w:rsid w:val="00494F62"/>
    <w:rsid w:val="004953FA"/>
    <w:rsid w:val="004958AC"/>
    <w:rsid w:val="00495AAF"/>
    <w:rsid w:val="00495E64"/>
    <w:rsid w:val="0049719C"/>
    <w:rsid w:val="00497328"/>
    <w:rsid w:val="004A05D1"/>
    <w:rsid w:val="004A11C0"/>
    <w:rsid w:val="004A1472"/>
    <w:rsid w:val="004A1509"/>
    <w:rsid w:val="004A1D5D"/>
    <w:rsid w:val="004A2001"/>
    <w:rsid w:val="004A26F3"/>
    <w:rsid w:val="004A275B"/>
    <w:rsid w:val="004A3590"/>
    <w:rsid w:val="004A377E"/>
    <w:rsid w:val="004A5043"/>
    <w:rsid w:val="004A5E58"/>
    <w:rsid w:val="004A67B5"/>
    <w:rsid w:val="004A6A61"/>
    <w:rsid w:val="004A6B70"/>
    <w:rsid w:val="004A74C3"/>
    <w:rsid w:val="004B00A7"/>
    <w:rsid w:val="004B0AA4"/>
    <w:rsid w:val="004B1027"/>
    <w:rsid w:val="004B15BD"/>
    <w:rsid w:val="004B1992"/>
    <w:rsid w:val="004B2081"/>
    <w:rsid w:val="004B234B"/>
    <w:rsid w:val="004B23AB"/>
    <w:rsid w:val="004B25E2"/>
    <w:rsid w:val="004B2A4F"/>
    <w:rsid w:val="004B34D7"/>
    <w:rsid w:val="004B4130"/>
    <w:rsid w:val="004B4353"/>
    <w:rsid w:val="004B4917"/>
    <w:rsid w:val="004B5037"/>
    <w:rsid w:val="004B527B"/>
    <w:rsid w:val="004B52EF"/>
    <w:rsid w:val="004B550E"/>
    <w:rsid w:val="004B5B2F"/>
    <w:rsid w:val="004B5ED8"/>
    <w:rsid w:val="004B614D"/>
    <w:rsid w:val="004B626A"/>
    <w:rsid w:val="004B6564"/>
    <w:rsid w:val="004B660E"/>
    <w:rsid w:val="004B7209"/>
    <w:rsid w:val="004B7608"/>
    <w:rsid w:val="004B7821"/>
    <w:rsid w:val="004C0136"/>
    <w:rsid w:val="004C05BD"/>
    <w:rsid w:val="004C063A"/>
    <w:rsid w:val="004C07B0"/>
    <w:rsid w:val="004C15FF"/>
    <w:rsid w:val="004C22D4"/>
    <w:rsid w:val="004C2692"/>
    <w:rsid w:val="004C2B1A"/>
    <w:rsid w:val="004C3B06"/>
    <w:rsid w:val="004C3F97"/>
    <w:rsid w:val="004C5DAE"/>
    <w:rsid w:val="004C61C0"/>
    <w:rsid w:val="004C7EE7"/>
    <w:rsid w:val="004D0FAD"/>
    <w:rsid w:val="004D1A90"/>
    <w:rsid w:val="004D1BFC"/>
    <w:rsid w:val="004D2DEE"/>
    <w:rsid w:val="004D2E1F"/>
    <w:rsid w:val="004D3252"/>
    <w:rsid w:val="004D3518"/>
    <w:rsid w:val="004D3915"/>
    <w:rsid w:val="004D3ADE"/>
    <w:rsid w:val="004D3AE6"/>
    <w:rsid w:val="004D477A"/>
    <w:rsid w:val="004D48D0"/>
    <w:rsid w:val="004D6334"/>
    <w:rsid w:val="004D65BC"/>
    <w:rsid w:val="004D665F"/>
    <w:rsid w:val="004D6B72"/>
    <w:rsid w:val="004D6F06"/>
    <w:rsid w:val="004D72C7"/>
    <w:rsid w:val="004D7ACD"/>
    <w:rsid w:val="004D7B37"/>
    <w:rsid w:val="004D7FD9"/>
    <w:rsid w:val="004E007D"/>
    <w:rsid w:val="004E0495"/>
    <w:rsid w:val="004E0734"/>
    <w:rsid w:val="004E0AE1"/>
    <w:rsid w:val="004E128D"/>
    <w:rsid w:val="004E1324"/>
    <w:rsid w:val="004E19A5"/>
    <w:rsid w:val="004E1D48"/>
    <w:rsid w:val="004E1E9C"/>
    <w:rsid w:val="004E22F6"/>
    <w:rsid w:val="004E23EC"/>
    <w:rsid w:val="004E24D2"/>
    <w:rsid w:val="004E288B"/>
    <w:rsid w:val="004E29BC"/>
    <w:rsid w:val="004E37E5"/>
    <w:rsid w:val="004E3D58"/>
    <w:rsid w:val="004E3FDB"/>
    <w:rsid w:val="004E5056"/>
    <w:rsid w:val="004E54AB"/>
    <w:rsid w:val="004E57BB"/>
    <w:rsid w:val="004E5A40"/>
    <w:rsid w:val="004E6D4E"/>
    <w:rsid w:val="004E6F6B"/>
    <w:rsid w:val="004E79E8"/>
    <w:rsid w:val="004F00DD"/>
    <w:rsid w:val="004F04EC"/>
    <w:rsid w:val="004F1313"/>
    <w:rsid w:val="004F1F4A"/>
    <w:rsid w:val="004F296D"/>
    <w:rsid w:val="004F2E88"/>
    <w:rsid w:val="004F326F"/>
    <w:rsid w:val="004F508B"/>
    <w:rsid w:val="004F5B5C"/>
    <w:rsid w:val="004F68FC"/>
    <w:rsid w:val="004F695F"/>
    <w:rsid w:val="004F6CA4"/>
    <w:rsid w:val="004F6D52"/>
    <w:rsid w:val="004F722A"/>
    <w:rsid w:val="004F7386"/>
    <w:rsid w:val="00500752"/>
    <w:rsid w:val="005009DC"/>
    <w:rsid w:val="00501A50"/>
    <w:rsid w:val="0050222D"/>
    <w:rsid w:val="00502886"/>
    <w:rsid w:val="00502F5D"/>
    <w:rsid w:val="00503AF3"/>
    <w:rsid w:val="00503F80"/>
    <w:rsid w:val="005046F2"/>
    <w:rsid w:val="00504936"/>
    <w:rsid w:val="00504DEE"/>
    <w:rsid w:val="00505984"/>
    <w:rsid w:val="00505F23"/>
    <w:rsid w:val="00506071"/>
    <w:rsid w:val="0050611E"/>
    <w:rsid w:val="0050696D"/>
    <w:rsid w:val="00506CD9"/>
    <w:rsid w:val="005071B7"/>
    <w:rsid w:val="0051094B"/>
    <w:rsid w:val="00510BC7"/>
    <w:rsid w:val="00510C29"/>
    <w:rsid w:val="005110D7"/>
    <w:rsid w:val="005114A3"/>
    <w:rsid w:val="00511ACA"/>
    <w:rsid w:val="00511D99"/>
    <w:rsid w:val="005128D3"/>
    <w:rsid w:val="005129C5"/>
    <w:rsid w:val="00512C57"/>
    <w:rsid w:val="005130E3"/>
    <w:rsid w:val="00513F07"/>
    <w:rsid w:val="00513FCA"/>
    <w:rsid w:val="005147E8"/>
    <w:rsid w:val="00514FFA"/>
    <w:rsid w:val="005158F2"/>
    <w:rsid w:val="0051619C"/>
    <w:rsid w:val="00516226"/>
    <w:rsid w:val="00516734"/>
    <w:rsid w:val="00516906"/>
    <w:rsid w:val="005172A4"/>
    <w:rsid w:val="005175FB"/>
    <w:rsid w:val="005203F8"/>
    <w:rsid w:val="00520824"/>
    <w:rsid w:val="005226FA"/>
    <w:rsid w:val="005229CC"/>
    <w:rsid w:val="00524063"/>
    <w:rsid w:val="005250A9"/>
    <w:rsid w:val="00525557"/>
    <w:rsid w:val="00525575"/>
    <w:rsid w:val="00525CF7"/>
    <w:rsid w:val="00526220"/>
    <w:rsid w:val="00526301"/>
    <w:rsid w:val="00526769"/>
    <w:rsid w:val="00526B98"/>
    <w:rsid w:val="00526DFC"/>
    <w:rsid w:val="00526F43"/>
    <w:rsid w:val="005271A5"/>
    <w:rsid w:val="0052721A"/>
    <w:rsid w:val="00527651"/>
    <w:rsid w:val="00531561"/>
    <w:rsid w:val="00532AC7"/>
    <w:rsid w:val="00533070"/>
    <w:rsid w:val="0053319C"/>
    <w:rsid w:val="00533A7B"/>
    <w:rsid w:val="0053400E"/>
    <w:rsid w:val="005344E1"/>
    <w:rsid w:val="0053508B"/>
    <w:rsid w:val="00536066"/>
    <w:rsid w:val="005363AB"/>
    <w:rsid w:val="00536590"/>
    <w:rsid w:val="0054112D"/>
    <w:rsid w:val="005419FB"/>
    <w:rsid w:val="00541D6A"/>
    <w:rsid w:val="00542502"/>
    <w:rsid w:val="005437CE"/>
    <w:rsid w:val="005437FD"/>
    <w:rsid w:val="00544EF4"/>
    <w:rsid w:val="00545832"/>
    <w:rsid w:val="00545CB3"/>
    <w:rsid w:val="00545D0C"/>
    <w:rsid w:val="00545E53"/>
    <w:rsid w:val="00545E9B"/>
    <w:rsid w:val="005464C2"/>
    <w:rsid w:val="00547690"/>
    <w:rsid w:val="00547720"/>
    <w:rsid w:val="005479D9"/>
    <w:rsid w:val="0055034F"/>
    <w:rsid w:val="0055046A"/>
    <w:rsid w:val="00550D82"/>
    <w:rsid w:val="00550F03"/>
    <w:rsid w:val="005515AB"/>
    <w:rsid w:val="00551A1F"/>
    <w:rsid w:val="00552339"/>
    <w:rsid w:val="005525D5"/>
    <w:rsid w:val="00552AC0"/>
    <w:rsid w:val="0055306E"/>
    <w:rsid w:val="00553A3B"/>
    <w:rsid w:val="00554A3E"/>
    <w:rsid w:val="00554B71"/>
    <w:rsid w:val="00555322"/>
    <w:rsid w:val="00555DA6"/>
    <w:rsid w:val="00556816"/>
    <w:rsid w:val="0055696B"/>
    <w:rsid w:val="00556DAE"/>
    <w:rsid w:val="005572BD"/>
    <w:rsid w:val="005577F8"/>
    <w:rsid w:val="00557A12"/>
    <w:rsid w:val="0056018B"/>
    <w:rsid w:val="00560AC7"/>
    <w:rsid w:val="00560F88"/>
    <w:rsid w:val="00561AFB"/>
    <w:rsid w:val="00561AFD"/>
    <w:rsid w:val="00561F82"/>
    <w:rsid w:val="00561FA8"/>
    <w:rsid w:val="00563353"/>
    <w:rsid w:val="00563497"/>
    <w:rsid w:val="005635ED"/>
    <w:rsid w:val="00563767"/>
    <w:rsid w:val="00563A2C"/>
    <w:rsid w:val="00563FCA"/>
    <w:rsid w:val="00565253"/>
    <w:rsid w:val="005666F6"/>
    <w:rsid w:val="00566754"/>
    <w:rsid w:val="0056737F"/>
    <w:rsid w:val="00570191"/>
    <w:rsid w:val="00570570"/>
    <w:rsid w:val="00570615"/>
    <w:rsid w:val="005706D7"/>
    <w:rsid w:val="00570B38"/>
    <w:rsid w:val="00571382"/>
    <w:rsid w:val="00571966"/>
    <w:rsid w:val="00571B21"/>
    <w:rsid w:val="00571B33"/>
    <w:rsid w:val="00571F03"/>
    <w:rsid w:val="00572047"/>
    <w:rsid w:val="005721D5"/>
    <w:rsid w:val="00572512"/>
    <w:rsid w:val="005729E6"/>
    <w:rsid w:val="0057313E"/>
    <w:rsid w:val="00573180"/>
    <w:rsid w:val="005736F4"/>
    <w:rsid w:val="00573EE6"/>
    <w:rsid w:val="00573EE7"/>
    <w:rsid w:val="00574350"/>
    <w:rsid w:val="005745D2"/>
    <w:rsid w:val="00575178"/>
    <w:rsid w:val="00575199"/>
    <w:rsid w:val="0057547F"/>
    <w:rsid w:val="005754EE"/>
    <w:rsid w:val="0057617E"/>
    <w:rsid w:val="00576497"/>
    <w:rsid w:val="00576533"/>
    <w:rsid w:val="00576796"/>
    <w:rsid w:val="00576B7C"/>
    <w:rsid w:val="00577098"/>
    <w:rsid w:val="005770B0"/>
    <w:rsid w:val="005779D8"/>
    <w:rsid w:val="00577B5B"/>
    <w:rsid w:val="00580849"/>
    <w:rsid w:val="00580F88"/>
    <w:rsid w:val="00581716"/>
    <w:rsid w:val="0058209B"/>
    <w:rsid w:val="005832CB"/>
    <w:rsid w:val="005835E7"/>
    <w:rsid w:val="00583784"/>
    <w:rsid w:val="00583913"/>
    <w:rsid w:val="0058397F"/>
    <w:rsid w:val="00583BF8"/>
    <w:rsid w:val="00583C4E"/>
    <w:rsid w:val="00583E2E"/>
    <w:rsid w:val="005843A8"/>
    <w:rsid w:val="00585782"/>
    <w:rsid w:val="005858C9"/>
    <w:rsid w:val="00585F33"/>
    <w:rsid w:val="00586279"/>
    <w:rsid w:val="0058713F"/>
    <w:rsid w:val="00590698"/>
    <w:rsid w:val="00590A39"/>
    <w:rsid w:val="00591124"/>
    <w:rsid w:val="005913B1"/>
    <w:rsid w:val="00591817"/>
    <w:rsid w:val="005926E4"/>
    <w:rsid w:val="00593829"/>
    <w:rsid w:val="00593873"/>
    <w:rsid w:val="0059391C"/>
    <w:rsid w:val="005943FA"/>
    <w:rsid w:val="00597024"/>
    <w:rsid w:val="005A020E"/>
    <w:rsid w:val="005A0257"/>
    <w:rsid w:val="005A0274"/>
    <w:rsid w:val="005A095C"/>
    <w:rsid w:val="005A1DFD"/>
    <w:rsid w:val="005A2520"/>
    <w:rsid w:val="005A2859"/>
    <w:rsid w:val="005A2B07"/>
    <w:rsid w:val="005A3126"/>
    <w:rsid w:val="005A32DE"/>
    <w:rsid w:val="005A3563"/>
    <w:rsid w:val="005A35F3"/>
    <w:rsid w:val="005A4049"/>
    <w:rsid w:val="005A47F6"/>
    <w:rsid w:val="005A4DDB"/>
    <w:rsid w:val="005A58AF"/>
    <w:rsid w:val="005A669D"/>
    <w:rsid w:val="005A676E"/>
    <w:rsid w:val="005A686B"/>
    <w:rsid w:val="005A75D8"/>
    <w:rsid w:val="005A7AEC"/>
    <w:rsid w:val="005A7CA2"/>
    <w:rsid w:val="005B022A"/>
    <w:rsid w:val="005B0583"/>
    <w:rsid w:val="005B085C"/>
    <w:rsid w:val="005B32DF"/>
    <w:rsid w:val="005B334C"/>
    <w:rsid w:val="005B338F"/>
    <w:rsid w:val="005B43BA"/>
    <w:rsid w:val="005B504A"/>
    <w:rsid w:val="005B511E"/>
    <w:rsid w:val="005B57C5"/>
    <w:rsid w:val="005B5F84"/>
    <w:rsid w:val="005B6367"/>
    <w:rsid w:val="005B6469"/>
    <w:rsid w:val="005B69DF"/>
    <w:rsid w:val="005B6A8B"/>
    <w:rsid w:val="005B713E"/>
    <w:rsid w:val="005B77E5"/>
    <w:rsid w:val="005C03B6"/>
    <w:rsid w:val="005C04C5"/>
    <w:rsid w:val="005C065B"/>
    <w:rsid w:val="005C0BFE"/>
    <w:rsid w:val="005C348E"/>
    <w:rsid w:val="005C3899"/>
    <w:rsid w:val="005C4675"/>
    <w:rsid w:val="005C4A8B"/>
    <w:rsid w:val="005C527C"/>
    <w:rsid w:val="005C5437"/>
    <w:rsid w:val="005C59FE"/>
    <w:rsid w:val="005C5E24"/>
    <w:rsid w:val="005C68E1"/>
    <w:rsid w:val="005C6F4A"/>
    <w:rsid w:val="005C72A2"/>
    <w:rsid w:val="005C7BF0"/>
    <w:rsid w:val="005C7CDC"/>
    <w:rsid w:val="005D059A"/>
    <w:rsid w:val="005D12EB"/>
    <w:rsid w:val="005D19DF"/>
    <w:rsid w:val="005D2A0E"/>
    <w:rsid w:val="005D3763"/>
    <w:rsid w:val="005D3FC1"/>
    <w:rsid w:val="005D40A2"/>
    <w:rsid w:val="005D4408"/>
    <w:rsid w:val="005D489C"/>
    <w:rsid w:val="005D5261"/>
    <w:rsid w:val="005D55E1"/>
    <w:rsid w:val="005D5966"/>
    <w:rsid w:val="005D5C94"/>
    <w:rsid w:val="005D66DC"/>
    <w:rsid w:val="005D7F2B"/>
    <w:rsid w:val="005E148D"/>
    <w:rsid w:val="005E15A4"/>
    <w:rsid w:val="005E19F7"/>
    <w:rsid w:val="005E1A9D"/>
    <w:rsid w:val="005E3245"/>
    <w:rsid w:val="005E4329"/>
    <w:rsid w:val="005E4403"/>
    <w:rsid w:val="005E4594"/>
    <w:rsid w:val="005E4F04"/>
    <w:rsid w:val="005E519D"/>
    <w:rsid w:val="005E579D"/>
    <w:rsid w:val="005E5973"/>
    <w:rsid w:val="005E62C2"/>
    <w:rsid w:val="005E6C71"/>
    <w:rsid w:val="005E7173"/>
    <w:rsid w:val="005E76C7"/>
    <w:rsid w:val="005E77CD"/>
    <w:rsid w:val="005F094E"/>
    <w:rsid w:val="005F0963"/>
    <w:rsid w:val="005F16F7"/>
    <w:rsid w:val="005F23AA"/>
    <w:rsid w:val="005F2824"/>
    <w:rsid w:val="005F2EBA"/>
    <w:rsid w:val="005F3015"/>
    <w:rsid w:val="005F3054"/>
    <w:rsid w:val="005F30EC"/>
    <w:rsid w:val="005F35ED"/>
    <w:rsid w:val="005F39B8"/>
    <w:rsid w:val="005F4581"/>
    <w:rsid w:val="005F5BF2"/>
    <w:rsid w:val="005F5C6B"/>
    <w:rsid w:val="005F5F5B"/>
    <w:rsid w:val="005F70C2"/>
    <w:rsid w:val="005F744B"/>
    <w:rsid w:val="005F7812"/>
    <w:rsid w:val="005F7A88"/>
    <w:rsid w:val="0060185A"/>
    <w:rsid w:val="0060194B"/>
    <w:rsid w:val="00601982"/>
    <w:rsid w:val="00602AC9"/>
    <w:rsid w:val="00602CF5"/>
    <w:rsid w:val="0060300B"/>
    <w:rsid w:val="00603053"/>
    <w:rsid w:val="006030A8"/>
    <w:rsid w:val="00603A1A"/>
    <w:rsid w:val="006046D5"/>
    <w:rsid w:val="00604F75"/>
    <w:rsid w:val="00605448"/>
    <w:rsid w:val="00605576"/>
    <w:rsid w:val="00605E27"/>
    <w:rsid w:val="00605E69"/>
    <w:rsid w:val="00606616"/>
    <w:rsid w:val="00606BF9"/>
    <w:rsid w:val="00606C3D"/>
    <w:rsid w:val="00607A93"/>
    <w:rsid w:val="00610501"/>
    <w:rsid w:val="006107CE"/>
    <w:rsid w:val="00610C08"/>
    <w:rsid w:val="00611516"/>
    <w:rsid w:val="006116CE"/>
    <w:rsid w:val="00611973"/>
    <w:rsid w:val="00611F74"/>
    <w:rsid w:val="0061241D"/>
    <w:rsid w:val="00612A57"/>
    <w:rsid w:val="006130ED"/>
    <w:rsid w:val="00614AD0"/>
    <w:rsid w:val="00615772"/>
    <w:rsid w:val="00615941"/>
    <w:rsid w:val="006159B8"/>
    <w:rsid w:val="006159BE"/>
    <w:rsid w:val="00615F59"/>
    <w:rsid w:val="00616183"/>
    <w:rsid w:val="0061766D"/>
    <w:rsid w:val="00620637"/>
    <w:rsid w:val="0062092D"/>
    <w:rsid w:val="00621256"/>
    <w:rsid w:val="0062178D"/>
    <w:rsid w:val="00621FCC"/>
    <w:rsid w:val="00622CF3"/>
    <w:rsid w:val="00622D67"/>
    <w:rsid w:val="00622D7A"/>
    <w:rsid w:val="00622E4B"/>
    <w:rsid w:val="00623813"/>
    <w:rsid w:val="00623999"/>
    <w:rsid w:val="00624C24"/>
    <w:rsid w:val="00626074"/>
    <w:rsid w:val="00626795"/>
    <w:rsid w:val="00631871"/>
    <w:rsid w:val="00631E0C"/>
    <w:rsid w:val="0063235E"/>
    <w:rsid w:val="0063282C"/>
    <w:rsid w:val="006333C6"/>
    <w:rsid w:val="006333DA"/>
    <w:rsid w:val="00633628"/>
    <w:rsid w:val="006348BB"/>
    <w:rsid w:val="00634D3D"/>
    <w:rsid w:val="00635134"/>
    <w:rsid w:val="00635459"/>
    <w:rsid w:val="00635660"/>
    <w:rsid w:val="006356E2"/>
    <w:rsid w:val="00637C64"/>
    <w:rsid w:val="00637EEC"/>
    <w:rsid w:val="00637F30"/>
    <w:rsid w:val="006400A5"/>
    <w:rsid w:val="006407BD"/>
    <w:rsid w:val="00642078"/>
    <w:rsid w:val="0064244E"/>
    <w:rsid w:val="00642A27"/>
    <w:rsid w:val="00642A65"/>
    <w:rsid w:val="00643CDD"/>
    <w:rsid w:val="00644BEA"/>
    <w:rsid w:val="00644E7F"/>
    <w:rsid w:val="00645400"/>
    <w:rsid w:val="00645C1E"/>
    <w:rsid w:val="00645CA7"/>
    <w:rsid w:val="00645DCE"/>
    <w:rsid w:val="0064605D"/>
    <w:rsid w:val="006465AC"/>
    <w:rsid w:val="006465BF"/>
    <w:rsid w:val="006466D6"/>
    <w:rsid w:val="00647AEC"/>
    <w:rsid w:val="006500FA"/>
    <w:rsid w:val="00650392"/>
    <w:rsid w:val="006503B4"/>
    <w:rsid w:val="00650743"/>
    <w:rsid w:val="00650A3C"/>
    <w:rsid w:val="00651EBD"/>
    <w:rsid w:val="00651EEE"/>
    <w:rsid w:val="00652576"/>
    <w:rsid w:val="00652A9F"/>
    <w:rsid w:val="00653992"/>
    <w:rsid w:val="00653B22"/>
    <w:rsid w:val="006569EF"/>
    <w:rsid w:val="00656B95"/>
    <w:rsid w:val="0065764B"/>
    <w:rsid w:val="006576E6"/>
    <w:rsid w:val="0065777D"/>
    <w:rsid w:val="00657809"/>
    <w:rsid w:val="00657BF4"/>
    <w:rsid w:val="006603FB"/>
    <w:rsid w:val="006605AF"/>
    <w:rsid w:val="006608DF"/>
    <w:rsid w:val="00660DBA"/>
    <w:rsid w:val="0066175F"/>
    <w:rsid w:val="006617B1"/>
    <w:rsid w:val="006623AC"/>
    <w:rsid w:val="00663617"/>
    <w:rsid w:val="00665D65"/>
    <w:rsid w:val="00667222"/>
    <w:rsid w:val="0066759B"/>
    <w:rsid w:val="006678AF"/>
    <w:rsid w:val="006701EF"/>
    <w:rsid w:val="00671A33"/>
    <w:rsid w:val="00672310"/>
    <w:rsid w:val="00672631"/>
    <w:rsid w:val="00673749"/>
    <w:rsid w:val="00673BA5"/>
    <w:rsid w:val="006748C4"/>
    <w:rsid w:val="006755F6"/>
    <w:rsid w:val="00675663"/>
    <w:rsid w:val="00675EEE"/>
    <w:rsid w:val="006764A6"/>
    <w:rsid w:val="00676706"/>
    <w:rsid w:val="006769F1"/>
    <w:rsid w:val="00676AC6"/>
    <w:rsid w:val="00676C4F"/>
    <w:rsid w:val="00680058"/>
    <w:rsid w:val="00680E93"/>
    <w:rsid w:val="00681A1D"/>
    <w:rsid w:val="00681F96"/>
    <w:rsid w:val="00681F9F"/>
    <w:rsid w:val="00682D5B"/>
    <w:rsid w:val="00683CC9"/>
    <w:rsid w:val="006840EA"/>
    <w:rsid w:val="006844E2"/>
    <w:rsid w:val="00684616"/>
    <w:rsid w:val="0068524E"/>
    <w:rsid w:val="00685267"/>
    <w:rsid w:val="006856BA"/>
    <w:rsid w:val="00685EF9"/>
    <w:rsid w:val="00685FFC"/>
    <w:rsid w:val="006872AE"/>
    <w:rsid w:val="00690082"/>
    <w:rsid w:val="00690228"/>
    <w:rsid w:val="00690252"/>
    <w:rsid w:val="00691386"/>
    <w:rsid w:val="00691A69"/>
    <w:rsid w:val="00691CAF"/>
    <w:rsid w:val="00691FD5"/>
    <w:rsid w:val="0069223E"/>
    <w:rsid w:val="006924E8"/>
    <w:rsid w:val="00693AB3"/>
    <w:rsid w:val="00694199"/>
    <w:rsid w:val="006946BB"/>
    <w:rsid w:val="00694F68"/>
    <w:rsid w:val="006959A3"/>
    <w:rsid w:val="006969FA"/>
    <w:rsid w:val="00696D2F"/>
    <w:rsid w:val="00697045"/>
    <w:rsid w:val="006977DD"/>
    <w:rsid w:val="00697830"/>
    <w:rsid w:val="006A01DA"/>
    <w:rsid w:val="006A0580"/>
    <w:rsid w:val="006A05E9"/>
    <w:rsid w:val="006A1A4F"/>
    <w:rsid w:val="006A1DDA"/>
    <w:rsid w:val="006A2233"/>
    <w:rsid w:val="006A3407"/>
    <w:rsid w:val="006A34B0"/>
    <w:rsid w:val="006A35D5"/>
    <w:rsid w:val="006A3AD9"/>
    <w:rsid w:val="006A5035"/>
    <w:rsid w:val="006A5535"/>
    <w:rsid w:val="006A565D"/>
    <w:rsid w:val="006A5852"/>
    <w:rsid w:val="006A748A"/>
    <w:rsid w:val="006A77F5"/>
    <w:rsid w:val="006B0035"/>
    <w:rsid w:val="006B09D2"/>
    <w:rsid w:val="006B0CB6"/>
    <w:rsid w:val="006B1554"/>
    <w:rsid w:val="006B2018"/>
    <w:rsid w:val="006B24D9"/>
    <w:rsid w:val="006B4322"/>
    <w:rsid w:val="006B4879"/>
    <w:rsid w:val="006B4C97"/>
    <w:rsid w:val="006B594B"/>
    <w:rsid w:val="006B6445"/>
    <w:rsid w:val="006B6CE5"/>
    <w:rsid w:val="006B7828"/>
    <w:rsid w:val="006B7996"/>
    <w:rsid w:val="006B7AF0"/>
    <w:rsid w:val="006B7D14"/>
    <w:rsid w:val="006C08A7"/>
    <w:rsid w:val="006C0977"/>
    <w:rsid w:val="006C1D02"/>
    <w:rsid w:val="006C2718"/>
    <w:rsid w:val="006C2732"/>
    <w:rsid w:val="006C2CDB"/>
    <w:rsid w:val="006C2F88"/>
    <w:rsid w:val="006C31B3"/>
    <w:rsid w:val="006C3998"/>
    <w:rsid w:val="006C419E"/>
    <w:rsid w:val="006C4A31"/>
    <w:rsid w:val="006C55F5"/>
    <w:rsid w:val="006C5AC2"/>
    <w:rsid w:val="006C69BE"/>
    <w:rsid w:val="006C6AFB"/>
    <w:rsid w:val="006C6BB4"/>
    <w:rsid w:val="006C7CAC"/>
    <w:rsid w:val="006C7D10"/>
    <w:rsid w:val="006C7EF0"/>
    <w:rsid w:val="006D0511"/>
    <w:rsid w:val="006D0CD2"/>
    <w:rsid w:val="006D11F9"/>
    <w:rsid w:val="006D1F44"/>
    <w:rsid w:val="006D2036"/>
    <w:rsid w:val="006D2735"/>
    <w:rsid w:val="006D2A77"/>
    <w:rsid w:val="006D36BF"/>
    <w:rsid w:val="006D38D3"/>
    <w:rsid w:val="006D45B2"/>
    <w:rsid w:val="006D4728"/>
    <w:rsid w:val="006D47E6"/>
    <w:rsid w:val="006D4C0B"/>
    <w:rsid w:val="006D54EC"/>
    <w:rsid w:val="006D6462"/>
    <w:rsid w:val="006D6473"/>
    <w:rsid w:val="006D766A"/>
    <w:rsid w:val="006D76FC"/>
    <w:rsid w:val="006D77C9"/>
    <w:rsid w:val="006E0328"/>
    <w:rsid w:val="006E0CC2"/>
    <w:rsid w:val="006E0F6D"/>
    <w:rsid w:val="006E0FCC"/>
    <w:rsid w:val="006E1AD5"/>
    <w:rsid w:val="006E1E96"/>
    <w:rsid w:val="006E235F"/>
    <w:rsid w:val="006E2803"/>
    <w:rsid w:val="006E357B"/>
    <w:rsid w:val="006E3CA7"/>
    <w:rsid w:val="006E49A4"/>
    <w:rsid w:val="006E4A69"/>
    <w:rsid w:val="006E5009"/>
    <w:rsid w:val="006E5AFE"/>
    <w:rsid w:val="006E5C37"/>
    <w:rsid w:val="006E5E21"/>
    <w:rsid w:val="006E6913"/>
    <w:rsid w:val="006E6A2C"/>
    <w:rsid w:val="006F0122"/>
    <w:rsid w:val="006F0E65"/>
    <w:rsid w:val="006F0EDE"/>
    <w:rsid w:val="006F1481"/>
    <w:rsid w:val="006F19E7"/>
    <w:rsid w:val="006F2648"/>
    <w:rsid w:val="006F276B"/>
    <w:rsid w:val="006F27DD"/>
    <w:rsid w:val="006F2F10"/>
    <w:rsid w:val="006F3423"/>
    <w:rsid w:val="006F34E7"/>
    <w:rsid w:val="006F3685"/>
    <w:rsid w:val="006F37D5"/>
    <w:rsid w:val="006F4262"/>
    <w:rsid w:val="006F482B"/>
    <w:rsid w:val="006F5F8E"/>
    <w:rsid w:val="006F6311"/>
    <w:rsid w:val="006F6460"/>
    <w:rsid w:val="006F755F"/>
    <w:rsid w:val="006F7A51"/>
    <w:rsid w:val="006F7DD7"/>
    <w:rsid w:val="006F7FBE"/>
    <w:rsid w:val="00700294"/>
    <w:rsid w:val="00701552"/>
    <w:rsid w:val="00701952"/>
    <w:rsid w:val="00701A32"/>
    <w:rsid w:val="00701F4D"/>
    <w:rsid w:val="00702556"/>
    <w:rsid w:val="0070277E"/>
    <w:rsid w:val="00702CE3"/>
    <w:rsid w:val="00703A9E"/>
    <w:rsid w:val="00704156"/>
    <w:rsid w:val="00704492"/>
    <w:rsid w:val="007048DE"/>
    <w:rsid w:val="00704A50"/>
    <w:rsid w:val="00705521"/>
    <w:rsid w:val="00705CDE"/>
    <w:rsid w:val="007069FC"/>
    <w:rsid w:val="00706D00"/>
    <w:rsid w:val="00706FB8"/>
    <w:rsid w:val="00707114"/>
    <w:rsid w:val="00710306"/>
    <w:rsid w:val="007108FB"/>
    <w:rsid w:val="00711221"/>
    <w:rsid w:val="00711754"/>
    <w:rsid w:val="00712675"/>
    <w:rsid w:val="007126E6"/>
    <w:rsid w:val="0071331A"/>
    <w:rsid w:val="00713808"/>
    <w:rsid w:val="00713AE1"/>
    <w:rsid w:val="00713B0F"/>
    <w:rsid w:val="0071430E"/>
    <w:rsid w:val="007144E8"/>
    <w:rsid w:val="007146F4"/>
    <w:rsid w:val="00714C33"/>
    <w:rsid w:val="007151B6"/>
    <w:rsid w:val="0071520D"/>
    <w:rsid w:val="0071599A"/>
    <w:rsid w:val="00715EDB"/>
    <w:rsid w:val="0071600C"/>
    <w:rsid w:val="007160D5"/>
    <w:rsid w:val="007163FB"/>
    <w:rsid w:val="007173D8"/>
    <w:rsid w:val="007177B4"/>
    <w:rsid w:val="007178D3"/>
    <w:rsid w:val="00717C2E"/>
    <w:rsid w:val="00717C44"/>
    <w:rsid w:val="00720161"/>
    <w:rsid w:val="007204FA"/>
    <w:rsid w:val="00720FC4"/>
    <w:rsid w:val="007210B4"/>
    <w:rsid w:val="007213B3"/>
    <w:rsid w:val="00721498"/>
    <w:rsid w:val="0072225A"/>
    <w:rsid w:val="007223CB"/>
    <w:rsid w:val="007227BE"/>
    <w:rsid w:val="00722938"/>
    <w:rsid w:val="007229E1"/>
    <w:rsid w:val="00722B3A"/>
    <w:rsid w:val="00723A1A"/>
    <w:rsid w:val="00723DA5"/>
    <w:rsid w:val="007241A4"/>
    <w:rsid w:val="0072457F"/>
    <w:rsid w:val="007245C5"/>
    <w:rsid w:val="00724605"/>
    <w:rsid w:val="007249C2"/>
    <w:rsid w:val="00724B37"/>
    <w:rsid w:val="00725406"/>
    <w:rsid w:val="0072621B"/>
    <w:rsid w:val="00726E41"/>
    <w:rsid w:val="0072772D"/>
    <w:rsid w:val="00730555"/>
    <w:rsid w:val="007312CC"/>
    <w:rsid w:val="0073132D"/>
    <w:rsid w:val="00732073"/>
    <w:rsid w:val="007321B6"/>
    <w:rsid w:val="00732720"/>
    <w:rsid w:val="00734342"/>
    <w:rsid w:val="0073538E"/>
    <w:rsid w:val="0073549A"/>
    <w:rsid w:val="0073570D"/>
    <w:rsid w:val="00735B36"/>
    <w:rsid w:val="007362F2"/>
    <w:rsid w:val="007363FC"/>
    <w:rsid w:val="0073692A"/>
    <w:rsid w:val="00736A64"/>
    <w:rsid w:val="00736BA2"/>
    <w:rsid w:val="00736E74"/>
    <w:rsid w:val="007370C5"/>
    <w:rsid w:val="00737302"/>
    <w:rsid w:val="00737766"/>
    <w:rsid w:val="00737DB4"/>
    <w:rsid w:val="00737F6A"/>
    <w:rsid w:val="007410B6"/>
    <w:rsid w:val="007417BB"/>
    <w:rsid w:val="00741C48"/>
    <w:rsid w:val="00741F59"/>
    <w:rsid w:val="00741FC4"/>
    <w:rsid w:val="007426A0"/>
    <w:rsid w:val="00743CB9"/>
    <w:rsid w:val="00744C6F"/>
    <w:rsid w:val="007452E8"/>
    <w:rsid w:val="007453DB"/>
    <w:rsid w:val="00745572"/>
    <w:rsid w:val="007457F6"/>
    <w:rsid w:val="00745ABB"/>
    <w:rsid w:val="00746E38"/>
    <w:rsid w:val="00747094"/>
    <w:rsid w:val="007471B2"/>
    <w:rsid w:val="00747CD5"/>
    <w:rsid w:val="00747DE1"/>
    <w:rsid w:val="00750479"/>
    <w:rsid w:val="007510CA"/>
    <w:rsid w:val="00751A25"/>
    <w:rsid w:val="00751C5B"/>
    <w:rsid w:val="00752563"/>
    <w:rsid w:val="00752A7E"/>
    <w:rsid w:val="00752AAD"/>
    <w:rsid w:val="00753B51"/>
    <w:rsid w:val="0075437F"/>
    <w:rsid w:val="007549C3"/>
    <w:rsid w:val="00754E76"/>
    <w:rsid w:val="00755D66"/>
    <w:rsid w:val="00756378"/>
    <w:rsid w:val="0075660E"/>
    <w:rsid w:val="00756629"/>
    <w:rsid w:val="00756A87"/>
    <w:rsid w:val="00756D63"/>
    <w:rsid w:val="00756E67"/>
    <w:rsid w:val="00756FD5"/>
    <w:rsid w:val="007575D2"/>
    <w:rsid w:val="007576AE"/>
    <w:rsid w:val="00757B4F"/>
    <w:rsid w:val="00757B6A"/>
    <w:rsid w:val="00760A18"/>
    <w:rsid w:val="007610E0"/>
    <w:rsid w:val="00761D7A"/>
    <w:rsid w:val="007621AA"/>
    <w:rsid w:val="0076260A"/>
    <w:rsid w:val="00762B5D"/>
    <w:rsid w:val="00762CEC"/>
    <w:rsid w:val="0076372D"/>
    <w:rsid w:val="00763D4B"/>
    <w:rsid w:val="00763E3E"/>
    <w:rsid w:val="00764255"/>
    <w:rsid w:val="007642A7"/>
    <w:rsid w:val="00764802"/>
    <w:rsid w:val="007648E9"/>
    <w:rsid w:val="00764988"/>
    <w:rsid w:val="00764A67"/>
    <w:rsid w:val="00764B3D"/>
    <w:rsid w:val="00764D74"/>
    <w:rsid w:val="0076551E"/>
    <w:rsid w:val="00766272"/>
    <w:rsid w:val="00766498"/>
    <w:rsid w:val="00766781"/>
    <w:rsid w:val="00770F6B"/>
    <w:rsid w:val="00771883"/>
    <w:rsid w:val="007720D9"/>
    <w:rsid w:val="007720FC"/>
    <w:rsid w:val="00772463"/>
    <w:rsid w:val="0077298E"/>
    <w:rsid w:val="00772BE4"/>
    <w:rsid w:val="00773517"/>
    <w:rsid w:val="00774608"/>
    <w:rsid w:val="00774C24"/>
    <w:rsid w:val="007759BA"/>
    <w:rsid w:val="0077649F"/>
    <w:rsid w:val="007767F5"/>
    <w:rsid w:val="00776970"/>
    <w:rsid w:val="00776DC2"/>
    <w:rsid w:val="00777318"/>
    <w:rsid w:val="00777840"/>
    <w:rsid w:val="0077792C"/>
    <w:rsid w:val="00777DE3"/>
    <w:rsid w:val="00777E27"/>
    <w:rsid w:val="00780122"/>
    <w:rsid w:val="00780F0F"/>
    <w:rsid w:val="0078148C"/>
    <w:rsid w:val="00781C40"/>
    <w:rsid w:val="00781CD4"/>
    <w:rsid w:val="0078214B"/>
    <w:rsid w:val="00782365"/>
    <w:rsid w:val="007827D4"/>
    <w:rsid w:val="00782A53"/>
    <w:rsid w:val="00782AE6"/>
    <w:rsid w:val="007838FB"/>
    <w:rsid w:val="00783B77"/>
    <w:rsid w:val="00783D3D"/>
    <w:rsid w:val="00783ED6"/>
    <w:rsid w:val="0078498A"/>
    <w:rsid w:val="00784B48"/>
    <w:rsid w:val="0078512F"/>
    <w:rsid w:val="007856F4"/>
    <w:rsid w:val="00786272"/>
    <w:rsid w:val="007868B7"/>
    <w:rsid w:val="00786CE5"/>
    <w:rsid w:val="00787296"/>
    <w:rsid w:val="0078781D"/>
    <w:rsid w:val="0078789A"/>
    <w:rsid w:val="007878FE"/>
    <w:rsid w:val="0079097A"/>
    <w:rsid w:val="00790F00"/>
    <w:rsid w:val="00792207"/>
    <w:rsid w:val="00792881"/>
    <w:rsid w:val="007928DA"/>
    <w:rsid w:val="00792B64"/>
    <w:rsid w:val="00792E29"/>
    <w:rsid w:val="007931F6"/>
    <w:rsid w:val="0079379A"/>
    <w:rsid w:val="0079384F"/>
    <w:rsid w:val="00794460"/>
    <w:rsid w:val="00794953"/>
    <w:rsid w:val="00794CDC"/>
    <w:rsid w:val="0079632B"/>
    <w:rsid w:val="0079636A"/>
    <w:rsid w:val="00797429"/>
    <w:rsid w:val="007974E2"/>
    <w:rsid w:val="00797A4F"/>
    <w:rsid w:val="007A066B"/>
    <w:rsid w:val="007A0FFE"/>
    <w:rsid w:val="007A15A3"/>
    <w:rsid w:val="007A1F2F"/>
    <w:rsid w:val="007A2A5C"/>
    <w:rsid w:val="007A374B"/>
    <w:rsid w:val="007A382C"/>
    <w:rsid w:val="007A3A65"/>
    <w:rsid w:val="007A3F0A"/>
    <w:rsid w:val="007A44F3"/>
    <w:rsid w:val="007A4FD7"/>
    <w:rsid w:val="007A5150"/>
    <w:rsid w:val="007A5373"/>
    <w:rsid w:val="007A6463"/>
    <w:rsid w:val="007A671F"/>
    <w:rsid w:val="007A789F"/>
    <w:rsid w:val="007A7D50"/>
    <w:rsid w:val="007A7FDF"/>
    <w:rsid w:val="007B0286"/>
    <w:rsid w:val="007B16A4"/>
    <w:rsid w:val="007B20C9"/>
    <w:rsid w:val="007B2198"/>
    <w:rsid w:val="007B2BA6"/>
    <w:rsid w:val="007B2CFC"/>
    <w:rsid w:val="007B302E"/>
    <w:rsid w:val="007B4628"/>
    <w:rsid w:val="007B4C89"/>
    <w:rsid w:val="007B54C2"/>
    <w:rsid w:val="007B553A"/>
    <w:rsid w:val="007B57E3"/>
    <w:rsid w:val="007B6968"/>
    <w:rsid w:val="007B75BC"/>
    <w:rsid w:val="007B7974"/>
    <w:rsid w:val="007B79EC"/>
    <w:rsid w:val="007B79FB"/>
    <w:rsid w:val="007C08E9"/>
    <w:rsid w:val="007C0BD6"/>
    <w:rsid w:val="007C0D20"/>
    <w:rsid w:val="007C151C"/>
    <w:rsid w:val="007C273D"/>
    <w:rsid w:val="007C27DA"/>
    <w:rsid w:val="007C3629"/>
    <w:rsid w:val="007C3806"/>
    <w:rsid w:val="007C456E"/>
    <w:rsid w:val="007C5A77"/>
    <w:rsid w:val="007C5BB7"/>
    <w:rsid w:val="007C66B8"/>
    <w:rsid w:val="007C713D"/>
    <w:rsid w:val="007C7307"/>
    <w:rsid w:val="007D037D"/>
    <w:rsid w:val="007D06E0"/>
    <w:rsid w:val="007D07D5"/>
    <w:rsid w:val="007D0917"/>
    <w:rsid w:val="007D0F1E"/>
    <w:rsid w:val="007D137F"/>
    <w:rsid w:val="007D1B25"/>
    <w:rsid w:val="007D1C64"/>
    <w:rsid w:val="007D1DAB"/>
    <w:rsid w:val="007D1F75"/>
    <w:rsid w:val="007D2065"/>
    <w:rsid w:val="007D2287"/>
    <w:rsid w:val="007D2328"/>
    <w:rsid w:val="007D32DD"/>
    <w:rsid w:val="007D37B1"/>
    <w:rsid w:val="007D458C"/>
    <w:rsid w:val="007D4C51"/>
    <w:rsid w:val="007D4C65"/>
    <w:rsid w:val="007D5DF4"/>
    <w:rsid w:val="007D66C5"/>
    <w:rsid w:val="007D6DCE"/>
    <w:rsid w:val="007D72C4"/>
    <w:rsid w:val="007D73AB"/>
    <w:rsid w:val="007D7631"/>
    <w:rsid w:val="007D7C10"/>
    <w:rsid w:val="007E0753"/>
    <w:rsid w:val="007E0B81"/>
    <w:rsid w:val="007E1789"/>
    <w:rsid w:val="007E1A9C"/>
    <w:rsid w:val="007E25A5"/>
    <w:rsid w:val="007E2CFE"/>
    <w:rsid w:val="007E3D14"/>
    <w:rsid w:val="007E49FE"/>
    <w:rsid w:val="007E4FAD"/>
    <w:rsid w:val="007E5421"/>
    <w:rsid w:val="007E59C9"/>
    <w:rsid w:val="007E6758"/>
    <w:rsid w:val="007E6826"/>
    <w:rsid w:val="007F0072"/>
    <w:rsid w:val="007F04B2"/>
    <w:rsid w:val="007F1784"/>
    <w:rsid w:val="007F1ABB"/>
    <w:rsid w:val="007F23C6"/>
    <w:rsid w:val="007F2E47"/>
    <w:rsid w:val="007F2EB6"/>
    <w:rsid w:val="007F3BB9"/>
    <w:rsid w:val="007F3C2B"/>
    <w:rsid w:val="007F419D"/>
    <w:rsid w:val="007F4666"/>
    <w:rsid w:val="007F4B03"/>
    <w:rsid w:val="007F4BFC"/>
    <w:rsid w:val="007F54C3"/>
    <w:rsid w:val="007F552C"/>
    <w:rsid w:val="007F59CB"/>
    <w:rsid w:val="007F62BE"/>
    <w:rsid w:val="007F6F96"/>
    <w:rsid w:val="007F715D"/>
    <w:rsid w:val="007F76A5"/>
    <w:rsid w:val="007F7D21"/>
    <w:rsid w:val="007F7EF2"/>
    <w:rsid w:val="008005DC"/>
    <w:rsid w:val="0080151D"/>
    <w:rsid w:val="008016AD"/>
    <w:rsid w:val="0080240C"/>
    <w:rsid w:val="0080281B"/>
    <w:rsid w:val="00802949"/>
    <w:rsid w:val="00803013"/>
    <w:rsid w:val="0080301E"/>
    <w:rsid w:val="008035CB"/>
    <w:rsid w:val="0080365F"/>
    <w:rsid w:val="00803AD4"/>
    <w:rsid w:val="00803DBE"/>
    <w:rsid w:val="00804520"/>
    <w:rsid w:val="008045F9"/>
    <w:rsid w:val="00804673"/>
    <w:rsid w:val="008049DC"/>
    <w:rsid w:val="00804B7C"/>
    <w:rsid w:val="00805340"/>
    <w:rsid w:val="0080656B"/>
    <w:rsid w:val="00806B4C"/>
    <w:rsid w:val="00807311"/>
    <w:rsid w:val="00807B1D"/>
    <w:rsid w:val="008104E1"/>
    <w:rsid w:val="0081105F"/>
    <w:rsid w:val="00811420"/>
    <w:rsid w:val="00812375"/>
    <w:rsid w:val="00812BE5"/>
    <w:rsid w:val="00813D86"/>
    <w:rsid w:val="00813D94"/>
    <w:rsid w:val="008140E7"/>
    <w:rsid w:val="00814DE6"/>
    <w:rsid w:val="00815278"/>
    <w:rsid w:val="0081532E"/>
    <w:rsid w:val="00815B97"/>
    <w:rsid w:val="0081663A"/>
    <w:rsid w:val="00816AD4"/>
    <w:rsid w:val="008172BF"/>
    <w:rsid w:val="00817429"/>
    <w:rsid w:val="00820470"/>
    <w:rsid w:val="00820D9E"/>
    <w:rsid w:val="00820FFC"/>
    <w:rsid w:val="0082138E"/>
    <w:rsid w:val="00821514"/>
    <w:rsid w:val="00821E35"/>
    <w:rsid w:val="008220DA"/>
    <w:rsid w:val="00822DDB"/>
    <w:rsid w:val="00823584"/>
    <w:rsid w:val="008237CC"/>
    <w:rsid w:val="00823BD7"/>
    <w:rsid w:val="00824591"/>
    <w:rsid w:val="008245DD"/>
    <w:rsid w:val="00824A1B"/>
    <w:rsid w:val="00824AED"/>
    <w:rsid w:val="00824E7D"/>
    <w:rsid w:val="008259DA"/>
    <w:rsid w:val="00825BFF"/>
    <w:rsid w:val="0082607B"/>
    <w:rsid w:val="00826A12"/>
    <w:rsid w:val="00827820"/>
    <w:rsid w:val="00827AE3"/>
    <w:rsid w:val="00830EA3"/>
    <w:rsid w:val="00830FB6"/>
    <w:rsid w:val="00831820"/>
    <w:rsid w:val="00831B8B"/>
    <w:rsid w:val="00831DA9"/>
    <w:rsid w:val="00831F7C"/>
    <w:rsid w:val="00832220"/>
    <w:rsid w:val="008322B8"/>
    <w:rsid w:val="0083263E"/>
    <w:rsid w:val="0083405D"/>
    <w:rsid w:val="008347FB"/>
    <w:rsid w:val="00834BCD"/>
    <w:rsid w:val="008352D4"/>
    <w:rsid w:val="00835D20"/>
    <w:rsid w:val="008366DF"/>
    <w:rsid w:val="00836DB9"/>
    <w:rsid w:val="008371BF"/>
    <w:rsid w:val="0083755A"/>
    <w:rsid w:val="00837807"/>
    <w:rsid w:val="00837C67"/>
    <w:rsid w:val="00837D31"/>
    <w:rsid w:val="0084087B"/>
    <w:rsid w:val="00840C90"/>
    <w:rsid w:val="00840F52"/>
    <w:rsid w:val="008415B0"/>
    <w:rsid w:val="00841F13"/>
    <w:rsid w:val="00842028"/>
    <w:rsid w:val="00842AA6"/>
    <w:rsid w:val="00842CB2"/>
    <w:rsid w:val="008432F9"/>
    <w:rsid w:val="008436B8"/>
    <w:rsid w:val="008441CE"/>
    <w:rsid w:val="00844516"/>
    <w:rsid w:val="00844E1E"/>
    <w:rsid w:val="008460B6"/>
    <w:rsid w:val="008464C7"/>
    <w:rsid w:val="008469A9"/>
    <w:rsid w:val="00847084"/>
    <w:rsid w:val="00847DF1"/>
    <w:rsid w:val="00847E7E"/>
    <w:rsid w:val="0085010F"/>
    <w:rsid w:val="00850592"/>
    <w:rsid w:val="00850684"/>
    <w:rsid w:val="00850C9D"/>
    <w:rsid w:val="00852B59"/>
    <w:rsid w:val="00852F5F"/>
    <w:rsid w:val="00853132"/>
    <w:rsid w:val="00853580"/>
    <w:rsid w:val="0085375E"/>
    <w:rsid w:val="00856272"/>
    <w:rsid w:val="008563FF"/>
    <w:rsid w:val="00856786"/>
    <w:rsid w:val="00857D54"/>
    <w:rsid w:val="0086018B"/>
    <w:rsid w:val="00860305"/>
    <w:rsid w:val="00861187"/>
    <w:rsid w:val="008611DD"/>
    <w:rsid w:val="008613E1"/>
    <w:rsid w:val="008620DE"/>
    <w:rsid w:val="008627D7"/>
    <w:rsid w:val="00862D83"/>
    <w:rsid w:val="00863C02"/>
    <w:rsid w:val="00864DDE"/>
    <w:rsid w:val="008652F2"/>
    <w:rsid w:val="00865BD2"/>
    <w:rsid w:val="00866867"/>
    <w:rsid w:val="00867421"/>
    <w:rsid w:val="008702B6"/>
    <w:rsid w:val="0087031D"/>
    <w:rsid w:val="0087188E"/>
    <w:rsid w:val="00871ACF"/>
    <w:rsid w:val="00872257"/>
    <w:rsid w:val="00872966"/>
    <w:rsid w:val="00872975"/>
    <w:rsid w:val="00872DF0"/>
    <w:rsid w:val="00872EF4"/>
    <w:rsid w:val="00873997"/>
    <w:rsid w:val="00874A4B"/>
    <w:rsid w:val="00874E2C"/>
    <w:rsid w:val="008753E6"/>
    <w:rsid w:val="0087569B"/>
    <w:rsid w:val="00875815"/>
    <w:rsid w:val="0087722C"/>
    <w:rsid w:val="0087738C"/>
    <w:rsid w:val="00877F1C"/>
    <w:rsid w:val="008802AF"/>
    <w:rsid w:val="0088086A"/>
    <w:rsid w:val="00880B1A"/>
    <w:rsid w:val="00881069"/>
    <w:rsid w:val="00881926"/>
    <w:rsid w:val="00882A76"/>
    <w:rsid w:val="0088318F"/>
    <w:rsid w:val="0088331D"/>
    <w:rsid w:val="00883F6B"/>
    <w:rsid w:val="0088435E"/>
    <w:rsid w:val="00884564"/>
    <w:rsid w:val="00885287"/>
    <w:rsid w:val="008852B0"/>
    <w:rsid w:val="00885780"/>
    <w:rsid w:val="00885824"/>
    <w:rsid w:val="008859A1"/>
    <w:rsid w:val="00885AE7"/>
    <w:rsid w:val="0088618B"/>
    <w:rsid w:val="00886B60"/>
    <w:rsid w:val="00887889"/>
    <w:rsid w:val="0088792F"/>
    <w:rsid w:val="00887F7D"/>
    <w:rsid w:val="008902DC"/>
    <w:rsid w:val="00890C61"/>
    <w:rsid w:val="008914F2"/>
    <w:rsid w:val="00891B07"/>
    <w:rsid w:val="00891FFD"/>
    <w:rsid w:val="008920FF"/>
    <w:rsid w:val="00892352"/>
    <w:rsid w:val="008926E8"/>
    <w:rsid w:val="00892E6F"/>
    <w:rsid w:val="00893532"/>
    <w:rsid w:val="0089362D"/>
    <w:rsid w:val="00893AAD"/>
    <w:rsid w:val="00893D53"/>
    <w:rsid w:val="00894A17"/>
    <w:rsid w:val="00894F19"/>
    <w:rsid w:val="0089627C"/>
    <w:rsid w:val="008966A7"/>
    <w:rsid w:val="00896A10"/>
    <w:rsid w:val="00896A7F"/>
    <w:rsid w:val="00896BCE"/>
    <w:rsid w:val="00896F88"/>
    <w:rsid w:val="008971B5"/>
    <w:rsid w:val="00897D09"/>
    <w:rsid w:val="008A04B1"/>
    <w:rsid w:val="008A14D9"/>
    <w:rsid w:val="008A1A8C"/>
    <w:rsid w:val="008A1B65"/>
    <w:rsid w:val="008A30FE"/>
    <w:rsid w:val="008A367B"/>
    <w:rsid w:val="008A5370"/>
    <w:rsid w:val="008A5D26"/>
    <w:rsid w:val="008A6B13"/>
    <w:rsid w:val="008A6ECB"/>
    <w:rsid w:val="008A7A12"/>
    <w:rsid w:val="008A7B54"/>
    <w:rsid w:val="008B063A"/>
    <w:rsid w:val="008B08AA"/>
    <w:rsid w:val="008B0BF9"/>
    <w:rsid w:val="008B11B6"/>
    <w:rsid w:val="008B1574"/>
    <w:rsid w:val="008B1E25"/>
    <w:rsid w:val="008B2633"/>
    <w:rsid w:val="008B2866"/>
    <w:rsid w:val="008B2ABC"/>
    <w:rsid w:val="008B30C4"/>
    <w:rsid w:val="008B317A"/>
    <w:rsid w:val="008B357E"/>
    <w:rsid w:val="008B3859"/>
    <w:rsid w:val="008B436D"/>
    <w:rsid w:val="008B45E6"/>
    <w:rsid w:val="008B4A21"/>
    <w:rsid w:val="008B4E49"/>
    <w:rsid w:val="008B546F"/>
    <w:rsid w:val="008B5561"/>
    <w:rsid w:val="008B5F77"/>
    <w:rsid w:val="008B6132"/>
    <w:rsid w:val="008B64C4"/>
    <w:rsid w:val="008B75D8"/>
    <w:rsid w:val="008B7712"/>
    <w:rsid w:val="008B7B26"/>
    <w:rsid w:val="008C02F3"/>
    <w:rsid w:val="008C1CD5"/>
    <w:rsid w:val="008C2365"/>
    <w:rsid w:val="008C276D"/>
    <w:rsid w:val="008C2B49"/>
    <w:rsid w:val="008C2CB3"/>
    <w:rsid w:val="008C3524"/>
    <w:rsid w:val="008C3A5B"/>
    <w:rsid w:val="008C4061"/>
    <w:rsid w:val="008C41EB"/>
    <w:rsid w:val="008C4229"/>
    <w:rsid w:val="008C450A"/>
    <w:rsid w:val="008C4EF9"/>
    <w:rsid w:val="008C529B"/>
    <w:rsid w:val="008C59B8"/>
    <w:rsid w:val="008C5BDB"/>
    <w:rsid w:val="008C5BE0"/>
    <w:rsid w:val="008C5DA7"/>
    <w:rsid w:val="008C7233"/>
    <w:rsid w:val="008C7304"/>
    <w:rsid w:val="008C7CB4"/>
    <w:rsid w:val="008C7D0C"/>
    <w:rsid w:val="008D025F"/>
    <w:rsid w:val="008D09DB"/>
    <w:rsid w:val="008D0ABB"/>
    <w:rsid w:val="008D184D"/>
    <w:rsid w:val="008D201F"/>
    <w:rsid w:val="008D2268"/>
    <w:rsid w:val="008D2434"/>
    <w:rsid w:val="008D2B27"/>
    <w:rsid w:val="008D2BA3"/>
    <w:rsid w:val="008D404F"/>
    <w:rsid w:val="008D4074"/>
    <w:rsid w:val="008D4363"/>
    <w:rsid w:val="008D49FD"/>
    <w:rsid w:val="008D4FA5"/>
    <w:rsid w:val="008D58F2"/>
    <w:rsid w:val="008D5E90"/>
    <w:rsid w:val="008D6030"/>
    <w:rsid w:val="008D7090"/>
    <w:rsid w:val="008D720B"/>
    <w:rsid w:val="008E078D"/>
    <w:rsid w:val="008E0D3B"/>
    <w:rsid w:val="008E156E"/>
    <w:rsid w:val="008E171D"/>
    <w:rsid w:val="008E2785"/>
    <w:rsid w:val="008E2DEA"/>
    <w:rsid w:val="008E3F0E"/>
    <w:rsid w:val="008E3F1B"/>
    <w:rsid w:val="008E5004"/>
    <w:rsid w:val="008E5D4B"/>
    <w:rsid w:val="008E663E"/>
    <w:rsid w:val="008E78A3"/>
    <w:rsid w:val="008E7C60"/>
    <w:rsid w:val="008E7EEC"/>
    <w:rsid w:val="008F0654"/>
    <w:rsid w:val="008F06CB"/>
    <w:rsid w:val="008F079A"/>
    <w:rsid w:val="008F1640"/>
    <w:rsid w:val="008F23DC"/>
    <w:rsid w:val="008F2E83"/>
    <w:rsid w:val="008F3055"/>
    <w:rsid w:val="008F3130"/>
    <w:rsid w:val="008F38C6"/>
    <w:rsid w:val="008F39F1"/>
    <w:rsid w:val="008F3F9A"/>
    <w:rsid w:val="008F467E"/>
    <w:rsid w:val="008F4F98"/>
    <w:rsid w:val="008F5628"/>
    <w:rsid w:val="008F57BD"/>
    <w:rsid w:val="008F612A"/>
    <w:rsid w:val="008F62CF"/>
    <w:rsid w:val="00900FFF"/>
    <w:rsid w:val="009015D3"/>
    <w:rsid w:val="00901DD0"/>
    <w:rsid w:val="0090241D"/>
    <w:rsid w:val="00902713"/>
    <w:rsid w:val="0090293D"/>
    <w:rsid w:val="009034DE"/>
    <w:rsid w:val="00903E5F"/>
    <w:rsid w:val="0090414F"/>
    <w:rsid w:val="009041D1"/>
    <w:rsid w:val="00904AAA"/>
    <w:rsid w:val="00905396"/>
    <w:rsid w:val="0090605D"/>
    <w:rsid w:val="00906419"/>
    <w:rsid w:val="009068AF"/>
    <w:rsid w:val="0090696E"/>
    <w:rsid w:val="00907840"/>
    <w:rsid w:val="00910207"/>
    <w:rsid w:val="009115D2"/>
    <w:rsid w:val="00911FB2"/>
    <w:rsid w:val="00912889"/>
    <w:rsid w:val="00912CBC"/>
    <w:rsid w:val="00913A42"/>
    <w:rsid w:val="00914167"/>
    <w:rsid w:val="009143DB"/>
    <w:rsid w:val="00915065"/>
    <w:rsid w:val="0091578C"/>
    <w:rsid w:val="00916CDE"/>
    <w:rsid w:val="00916F5A"/>
    <w:rsid w:val="00917CE5"/>
    <w:rsid w:val="009208FC"/>
    <w:rsid w:val="009217C0"/>
    <w:rsid w:val="00921C1A"/>
    <w:rsid w:val="00923216"/>
    <w:rsid w:val="00923B59"/>
    <w:rsid w:val="00924662"/>
    <w:rsid w:val="00924F8A"/>
    <w:rsid w:val="00925241"/>
    <w:rsid w:val="009254C1"/>
    <w:rsid w:val="00925701"/>
    <w:rsid w:val="00925BCE"/>
    <w:rsid w:val="00925CEC"/>
    <w:rsid w:val="00926112"/>
    <w:rsid w:val="00926684"/>
    <w:rsid w:val="00926A3F"/>
    <w:rsid w:val="0092794E"/>
    <w:rsid w:val="009305E7"/>
    <w:rsid w:val="009306B3"/>
    <w:rsid w:val="00930D30"/>
    <w:rsid w:val="00930E54"/>
    <w:rsid w:val="00931364"/>
    <w:rsid w:val="00931B64"/>
    <w:rsid w:val="009332A2"/>
    <w:rsid w:val="00933B14"/>
    <w:rsid w:val="00933DBC"/>
    <w:rsid w:val="0093401A"/>
    <w:rsid w:val="0093408D"/>
    <w:rsid w:val="00934443"/>
    <w:rsid w:val="0093520F"/>
    <w:rsid w:val="00935632"/>
    <w:rsid w:val="009356FD"/>
    <w:rsid w:val="009366CA"/>
    <w:rsid w:val="00936F22"/>
    <w:rsid w:val="00936F4D"/>
    <w:rsid w:val="00937598"/>
    <w:rsid w:val="0093790B"/>
    <w:rsid w:val="00937F34"/>
    <w:rsid w:val="009419BA"/>
    <w:rsid w:val="009428EB"/>
    <w:rsid w:val="00942ECA"/>
    <w:rsid w:val="00943217"/>
    <w:rsid w:val="00943751"/>
    <w:rsid w:val="009438D8"/>
    <w:rsid w:val="00944824"/>
    <w:rsid w:val="00945CBE"/>
    <w:rsid w:val="00946158"/>
    <w:rsid w:val="00946824"/>
    <w:rsid w:val="00946DD0"/>
    <w:rsid w:val="00947181"/>
    <w:rsid w:val="00947227"/>
    <w:rsid w:val="009479FC"/>
    <w:rsid w:val="009509E6"/>
    <w:rsid w:val="00950F17"/>
    <w:rsid w:val="00951878"/>
    <w:rsid w:val="00952018"/>
    <w:rsid w:val="00952800"/>
    <w:rsid w:val="00952E3F"/>
    <w:rsid w:val="0095300D"/>
    <w:rsid w:val="00953A90"/>
    <w:rsid w:val="009541AE"/>
    <w:rsid w:val="009543D0"/>
    <w:rsid w:val="00954F16"/>
    <w:rsid w:val="009559CD"/>
    <w:rsid w:val="00956812"/>
    <w:rsid w:val="0095700C"/>
    <w:rsid w:val="0095719A"/>
    <w:rsid w:val="00957B4C"/>
    <w:rsid w:val="00957C31"/>
    <w:rsid w:val="00957F75"/>
    <w:rsid w:val="00960E23"/>
    <w:rsid w:val="00961547"/>
    <w:rsid w:val="00962345"/>
    <w:rsid w:val="009623E9"/>
    <w:rsid w:val="00962EF7"/>
    <w:rsid w:val="00963EEB"/>
    <w:rsid w:val="00964649"/>
    <w:rsid w:val="009648BC"/>
    <w:rsid w:val="00964C2F"/>
    <w:rsid w:val="009653E8"/>
    <w:rsid w:val="00965F88"/>
    <w:rsid w:val="0096682F"/>
    <w:rsid w:val="00970848"/>
    <w:rsid w:val="00970F0F"/>
    <w:rsid w:val="009714E7"/>
    <w:rsid w:val="009718AA"/>
    <w:rsid w:val="0097207C"/>
    <w:rsid w:val="009738BB"/>
    <w:rsid w:val="009742A7"/>
    <w:rsid w:val="009742BF"/>
    <w:rsid w:val="00975005"/>
    <w:rsid w:val="00975666"/>
    <w:rsid w:val="00976977"/>
    <w:rsid w:val="00977466"/>
    <w:rsid w:val="00977998"/>
    <w:rsid w:val="00977AD9"/>
    <w:rsid w:val="00977D6E"/>
    <w:rsid w:val="00981148"/>
    <w:rsid w:val="009830CF"/>
    <w:rsid w:val="00983511"/>
    <w:rsid w:val="00983A58"/>
    <w:rsid w:val="009847F4"/>
    <w:rsid w:val="00984C0C"/>
    <w:rsid w:val="00984E03"/>
    <w:rsid w:val="00984EC3"/>
    <w:rsid w:val="00984F1F"/>
    <w:rsid w:val="00985885"/>
    <w:rsid w:val="0098601C"/>
    <w:rsid w:val="009863D9"/>
    <w:rsid w:val="00986588"/>
    <w:rsid w:val="0098701D"/>
    <w:rsid w:val="00987A68"/>
    <w:rsid w:val="00987E85"/>
    <w:rsid w:val="0099082E"/>
    <w:rsid w:val="00991064"/>
    <w:rsid w:val="009923BA"/>
    <w:rsid w:val="009928ED"/>
    <w:rsid w:val="00994608"/>
    <w:rsid w:val="00995A1D"/>
    <w:rsid w:val="009962AA"/>
    <w:rsid w:val="00996D37"/>
    <w:rsid w:val="009973B6"/>
    <w:rsid w:val="009A00CE"/>
    <w:rsid w:val="009A0329"/>
    <w:rsid w:val="009A0D12"/>
    <w:rsid w:val="009A10E7"/>
    <w:rsid w:val="009A1107"/>
    <w:rsid w:val="009A1987"/>
    <w:rsid w:val="009A2AB0"/>
    <w:rsid w:val="009A2BEE"/>
    <w:rsid w:val="009A2E35"/>
    <w:rsid w:val="009A3991"/>
    <w:rsid w:val="009A4911"/>
    <w:rsid w:val="009A4D2E"/>
    <w:rsid w:val="009A5289"/>
    <w:rsid w:val="009A5F76"/>
    <w:rsid w:val="009A69CC"/>
    <w:rsid w:val="009A6ECD"/>
    <w:rsid w:val="009A7749"/>
    <w:rsid w:val="009A7A53"/>
    <w:rsid w:val="009A7D65"/>
    <w:rsid w:val="009B0402"/>
    <w:rsid w:val="009B0841"/>
    <w:rsid w:val="009B0A90"/>
    <w:rsid w:val="009B0B75"/>
    <w:rsid w:val="009B12E5"/>
    <w:rsid w:val="009B16DF"/>
    <w:rsid w:val="009B24FE"/>
    <w:rsid w:val="009B27A9"/>
    <w:rsid w:val="009B31E3"/>
    <w:rsid w:val="009B43C2"/>
    <w:rsid w:val="009B4CB2"/>
    <w:rsid w:val="009B4D3F"/>
    <w:rsid w:val="009B5044"/>
    <w:rsid w:val="009B5981"/>
    <w:rsid w:val="009B6158"/>
    <w:rsid w:val="009B61D5"/>
    <w:rsid w:val="009B6701"/>
    <w:rsid w:val="009B6943"/>
    <w:rsid w:val="009B6BA0"/>
    <w:rsid w:val="009B6EF7"/>
    <w:rsid w:val="009B7000"/>
    <w:rsid w:val="009B70F8"/>
    <w:rsid w:val="009B739C"/>
    <w:rsid w:val="009B795E"/>
    <w:rsid w:val="009B7A53"/>
    <w:rsid w:val="009B7FD7"/>
    <w:rsid w:val="009C04EC"/>
    <w:rsid w:val="009C15DD"/>
    <w:rsid w:val="009C2139"/>
    <w:rsid w:val="009C291C"/>
    <w:rsid w:val="009C2B25"/>
    <w:rsid w:val="009C328C"/>
    <w:rsid w:val="009C4444"/>
    <w:rsid w:val="009C4DC1"/>
    <w:rsid w:val="009C5D36"/>
    <w:rsid w:val="009C5E57"/>
    <w:rsid w:val="009C62E2"/>
    <w:rsid w:val="009C6648"/>
    <w:rsid w:val="009C6676"/>
    <w:rsid w:val="009C71E2"/>
    <w:rsid w:val="009C77BD"/>
    <w:rsid w:val="009C79AD"/>
    <w:rsid w:val="009C7CA6"/>
    <w:rsid w:val="009C7E6F"/>
    <w:rsid w:val="009D0A09"/>
    <w:rsid w:val="009D2314"/>
    <w:rsid w:val="009D2A91"/>
    <w:rsid w:val="009D2C60"/>
    <w:rsid w:val="009D30B6"/>
    <w:rsid w:val="009D3316"/>
    <w:rsid w:val="009D386F"/>
    <w:rsid w:val="009D4C16"/>
    <w:rsid w:val="009D526A"/>
    <w:rsid w:val="009D55AA"/>
    <w:rsid w:val="009D5B3E"/>
    <w:rsid w:val="009D5C5B"/>
    <w:rsid w:val="009D762C"/>
    <w:rsid w:val="009D76D3"/>
    <w:rsid w:val="009D7C83"/>
    <w:rsid w:val="009E002D"/>
    <w:rsid w:val="009E0528"/>
    <w:rsid w:val="009E0626"/>
    <w:rsid w:val="009E122A"/>
    <w:rsid w:val="009E1ABF"/>
    <w:rsid w:val="009E1CF3"/>
    <w:rsid w:val="009E2513"/>
    <w:rsid w:val="009E3CAE"/>
    <w:rsid w:val="009E3E77"/>
    <w:rsid w:val="009E3FAB"/>
    <w:rsid w:val="009E43B6"/>
    <w:rsid w:val="009E4EBD"/>
    <w:rsid w:val="009E53D6"/>
    <w:rsid w:val="009E5963"/>
    <w:rsid w:val="009E5B3F"/>
    <w:rsid w:val="009E6EE2"/>
    <w:rsid w:val="009E7234"/>
    <w:rsid w:val="009E7AC7"/>
    <w:rsid w:val="009E7D90"/>
    <w:rsid w:val="009F1885"/>
    <w:rsid w:val="009F19D0"/>
    <w:rsid w:val="009F1AB0"/>
    <w:rsid w:val="009F1FFF"/>
    <w:rsid w:val="009F271D"/>
    <w:rsid w:val="009F3013"/>
    <w:rsid w:val="009F30C1"/>
    <w:rsid w:val="009F3ED4"/>
    <w:rsid w:val="009F4D4D"/>
    <w:rsid w:val="009F4D4F"/>
    <w:rsid w:val="009F501D"/>
    <w:rsid w:val="009F52A3"/>
    <w:rsid w:val="009F5C7E"/>
    <w:rsid w:val="009F6513"/>
    <w:rsid w:val="009F68E2"/>
    <w:rsid w:val="00A00297"/>
    <w:rsid w:val="00A00A23"/>
    <w:rsid w:val="00A00C1C"/>
    <w:rsid w:val="00A00C41"/>
    <w:rsid w:val="00A00DB9"/>
    <w:rsid w:val="00A013E8"/>
    <w:rsid w:val="00A01D40"/>
    <w:rsid w:val="00A0324D"/>
    <w:rsid w:val="00A0328A"/>
    <w:rsid w:val="00A039D5"/>
    <w:rsid w:val="00A03A72"/>
    <w:rsid w:val="00A046AD"/>
    <w:rsid w:val="00A04897"/>
    <w:rsid w:val="00A05257"/>
    <w:rsid w:val="00A05C95"/>
    <w:rsid w:val="00A068E3"/>
    <w:rsid w:val="00A074DA"/>
    <w:rsid w:val="00A079C1"/>
    <w:rsid w:val="00A1062E"/>
    <w:rsid w:val="00A10F2B"/>
    <w:rsid w:val="00A10F50"/>
    <w:rsid w:val="00A11098"/>
    <w:rsid w:val="00A119C0"/>
    <w:rsid w:val="00A11AAA"/>
    <w:rsid w:val="00A11FE6"/>
    <w:rsid w:val="00A12520"/>
    <w:rsid w:val="00A130FD"/>
    <w:rsid w:val="00A13346"/>
    <w:rsid w:val="00A1364C"/>
    <w:rsid w:val="00A13D6D"/>
    <w:rsid w:val="00A13E76"/>
    <w:rsid w:val="00A14769"/>
    <w:rsid w:val="00A15104"/>
    <w:rsid w:val="00A16151"/>
    <w:rsid w:val="00A16337"/>
    <w:rsid w:val="00A1697C"/>
    <w:rsid w:val="00A16CF4"/>
    <w:rsid w:val="00A16EC6"/>
    <w:rsid w:val="00A16ED6"/>
    <w:rsid w:val="00A17988"/>
    <w:rsid w:val="00A17C06"/>
    <w:rsid w:val="00A17C22"/>
    <w:rsid w:val="00A204C4"/>
    <w:rsid w:val="00A20936"/>
    <w:rsid w:val="00A20E29"/>
    <w:rsid w:val="00A2126E"/>
    <w:rsid w:val="00A21706"/>
    <w:rsid w:val="00A21E3F"/>
    <w:rsid w:val="00A22020"/>
    <w:rsid w:val="00A23AE6"/>
    <w:rsid w:val="00A23E5C"/>
    <w:rsid w:val="00A24752"/>
    <w:rsid w:val="00A24C90"/>
    <w:rsid w:val="00A24FCC"/>
    <w:rsid w:val="00A25149"/>
    <w:rsid w:val="00A25D59"/>
    <w:rsid w:val="00A26273"/>
    <w:rsid w:val="00A2643D"/>
    <w:rsid w:val="00A266B4"/>
    <w:rsid w:val="00A26A90"/>
    <w:rsid w:val="00A26B27"/>
    <w:rsid w:val="00A27229"/>
    <w:rsid w:val="00A272FA"/>
    <w:rsid w:val="00A2735D"/>
    <w:rsid w:val="00A27455"/>
    <w:rsid w:val="00A275D9"/>
    <w:rsid w:val="00A27995"/>
    <w:rsid w:val="00A304B6"/>
    <w:rsid w:val="00A306BA"/>
    <w:rsid w:val="00A30E4F"/>
    <w:rsid w:val="00A30F69"/>
    <w:rsid w:val="00A31688"/>
    <w:rsid w:val="00A3181D"/>
    <w:rsid w:val="00A318CC"/>
    <w:rsid w:val="00A31B2A"/>
    <w:rsid w:val="00A31DB0"/>
    <w:rsid w:val="00A321FF"/>
    <w:rsid w:val="00A32253"/>
    <w:rsid w:val="00A32F15"/>
    <w:rsid w:val="00A3310E"/>
    <w:rsid w:val="00A331CE"/>
    <w:rsid w:val="00A333A0"/>
    <w:rsid w:val="00A3465D"/>
    <w:rsid w:val="00A34AC6"/>
    <w:rsid w:val="00A358B4"/>
    <w:rsid w:val="00A361FE"/>
    <w:rsid w:val="00A363D0"/>
    <w:rsid w:val="00A37BF4"/>
    <w:rsid w:val="00A37E70"/>
    <w:rsid w:val="00A416BE"/>
    <w:rsid w:val="00A41F9D"/>
    <w:rsid w:val="00A41FEF"/>
    <w:rsid w:val="00A42223"/>
    <w:rsid w:val="00A4368D"/>
    <w:rsid w:val="00A437E1"/>
    <w:rsid w:val="00A43928"/>
    <w:rsid w:val="00A43AE2"/>
    <w:rsid w:val="00A44341"/>
    <w:rsid w:val="00A454E7"/>
    <w:rsid w:val="00A4563D"/>
    <w:rsid w:val="00A45C02"/>
    <w:rsid w:val="00A4649B"/>
    <w:rsid w:val="00A4685E"/>
    <w:rsid w:val="00A47483"/>
    <w:rsid w:val="00A50CD4"/>
    <w:rsid w:val="00A51191"/>
    <w:rsid w:val="00A51F60"/>
    <w:rsid w:val="00A5202F"/>
    <w:rsid w:val="00A5380A"/>
    <w:rsid w:val="00A54EEB"/>
    <w:rsid w:val="00A56D62"/>
    <w:rsid w:val="00A56F07"/>
    <w:rsid w:val="00A5762C"/>
    <w:rsid w:val="00A600FC"/>
    <w:rsid w:val="00A60248"/>
    <w:rsid w:val="00A60BCA"/>
    <w:rsid w:val="00A61845"/>
    <w:rsid w:val="00A618D6"/>
    <w:rsid w:val="00A61A70"/>
    <w:rsid w:val="00A61C21"/>
    <w:rsid w:val="00A622B7"/>
    <w:rsid w:val="00A63557"/>
    <w:rsid w:val="00A638DA"/>
    <w:rsid w:val="00A639A7"/>
    <w:rsid w:val="00A64141"/>
    <w:rsid w:val="00A64156"/>
    <w:rsid w:val="00A6452E"/>
    <w:rsid w:val="00A65216"/>
    <w:rsid w:val="00A65789"/>
    <w:rsid w:val="00A65B41"/>
    <w:rsid w:val="00A65E00"/>
    <w:rsid w:val="00A660B4"/>
    <w:rsid w:val="00A66A78"/>
    <w:rsid w:val="00A66B7B"/>
    <w:rsid w:val="00A67A20"/>
    <w:rsid w:val="00A70191"/>
    <w:rsid w:val="00A7067B"/>
    <w:rsid w:val="00A70799"/>
    <w:rsid w:val="00A71E7D"/>
    <w:rsid w:val="00A72330"/>
    <w:rsid w:val="00A725C9"/>
    <w:rsid w:val="00A73304"/>
    <w:rsid w:val="00A73B23"/>
    <w:rsid w:val="00A7436E"/>
    <w:rsid w:val="00A74E96"/>
    <w:rsid w:val="00A75A8E"/>
    <w:rsid w:val="00A76397"/>
    <w:rsid w:val="00A7757F"/>
    <w:rsid w:val="00A7764E"/>
    <w:rsid w:val="00A778F9"/>
    <w:rsid w:val="00A80458"/>
    <w:rsid w:val="00A80648"/>
    <w:rsid w:val="00A817AB"/>
    <w:rsid w:val="00A81F7B"/>
    <w:rsid w:val="00A824DD"/>
    <w:rsid w:val="00A82558"/>
    <w:rsid w:val="00A82E84"/>
    <w:rsid w:val="00A83676"/>
    <w:rsid w:val="00A83B7B"/>
    <w:rsid w:val="00A84201"/>
    <w:rsid w:val="00A84220"/>
    <w:rsid w:val="00A84274"/>
    <w:rsid w:val="00A8484F"/>
    <w:rsid w:val="00A850F3"/>
    <w:rsid w:val="00A85297"/>
    <w:rsid w:val="00A86275"/>
    <w:rsid w:val="00A864E3"/>
    <w:rsid w:val="00A86C5E"/>
    <w:rsid w:val="00A86D51"/>
    <w:rsid w:val="00A8708A"/>
    <w:rsid w:val="00A87134"/>
    <w:rsid w:val="00A871EB"/>
    <w:rsid w:val="00A874CE"/>
    <w:rsid w:val="00A87B53"/>
    <w:rsid w:val="00A90552"/>
    <w:rsid w:val="00A908EC"/>
    <w:rsid w:val="00A91DC6"/>
    <w:rsid w:val="00A92508"/>
    <w:rsid w:val="00A925A7"/>
    <w:rsid w:val="00A94143"/>
    <w:rsid w:val="00A94574"/>
    <w:rsid w:val="00A94D7D"/>
    <w:rsid w:val="00A954D3"/>
    <w:rsid w:val="00A957D8"/>
    <w:rsid w:val="00A95936"/>
    <w:rsid w:val="00A96265"/>
    <w:rsid w:val="00A96424"/>
    <w:rsid w:val="00A9690C"/>
    <w:rsid w:val="00A97084"/>
    <w:rsid w:val="00A97F44"/>
    <w:rsid w:val="00AA0820"/>
    <w:rsid w:val="00AA1913"/>
    <w:rsid w:val="00AA1C2C"/>
    <w:rsid w:val="00AA2071"/>
    <w:rsid w:val="00AA217A"/>
    <w:rsid w:val="00AA2366"/>
    <w:rsid w:val="00AA2C2A"/>
    <w:rsid w:val="00AA35F6"/>
    <w:rsid w:val="00AA46B7"/>
    <w:rsid w:val="00AA4936"/>
    <w:rsid w:val="00AA4C6B"/>
    <w:rsid w:val="00AA4E94"/>
    <w:rsid w:val="00AA530B"/>
    <w:rsid w:val="00AA6399"/>
    <w:rsid w:val="00AA6552"/>
    <w:rsid w:val="00AA667C"/>
    <w:rsid w:val="00AA6E91"/>
    <w:rsid w:val="00AA7054"/>
    <w:rsid w:val="00AA73D1"/>
    <w:rsid w:val="00AA7439"/>
    <w:rsid w:val="00AA77EB"/>
    <w:rsid w:val="00AB03A4"/>
    <w:rsid w:val="00AB047E"/>
    <w:rsid w:val="00AB064A"/>
    <w:rsid w:val="00AB0B0A"/>
    <w:rsid w:val="00AB0BB7"/>
    <w:rsid w:val="00AB0C32"/>
    <w:rsid w:val="00AB205B"/>
    <w:rsid w:val="00AB22C6"/>
    <w:rsid w:val="00AB265B"/>
    <w:rsid w:val="00AB2ACB"/>
    <w:rsid w:val="00AB2AD0"/>
    <w:rsid w:val="00AB2DCB"/>
    <w:rsid w:val="00AB2ED6"/>
    <w:rsid w:val="00AB30A3"/>
    <w:rsid w:val="00AB3E4D"/>
    <w:rsid w:val="00AB40C9"/>
    <w:rsid w:val="00AB4675"/>
    <w:rsid w:val="00AB4F50"/>
    <w:rsid w:val="00AB5104"/>
    <w:rsid w:val="00AB628A"/>
    <w:rsid w:val="00AB63B9"/>
    <w:rsid w:val="00AB67FC"/>
    <w:rsid w:val="00AB6E39"/>
    <w:rsid w:val="00AB6F0F"/>
    <w:rsid w:val="00AB6FE0"/>
    <w:rsid w:val="00AB7531"/>
    <w:rsid w:val="00AB7BEB"/>
    <w:rsid w:val="00AB7E0B"/>
    <w:rsid w:val="00AC0079"/>
    <w:rsid w:val="00AC00F2"/>
    <w:rsid w:val="00AC0F11"/>
    <w:rsid w:val="00AC1247"/>
    <w:rsid w:val="00AC1363"/>
    <w:rsid w:val="00AC14E1"/>
    <w:rsid w:val="00AC28C2"/>
    <w:rsid w:val="00AC30FD"/>
    <w:rsid w:val="00AC31B5"/>
    <w:rsid w:val="00AC33CC"/>
    <w:rsid w:val="00AC4EA1"/>
    <w:rsid w:val="00AC513C"/>
    <w:rsid w:val="00AC5381"/>
    <w:rsid w:val="00AC5920"/>
    <w:rsid w:val="00AC73EF"/>
    <w:rsid w:val="00AC7489"/>
    <w:rsid w:val="00AC75C3"/>
    <w:rsid w:val="00AC7ACF"/>
    <w:rsid w:val="00AC7C2B"/>
    <w:rsid w:val="00AC7CAA"/>
    <w:rsid w:val="00AD017F"/>
    <w:rsid w:val="00AD037D"/>
    <w:rsid w:val="00AD0561"/>
    <w:rsid w:val="00AD08DA"/>
    <w:rsid w:val="00AD0A21"/>
    <w:rsid w:val="00AD0E65"/>
    <w:rsid w:val="00AD164C"/>
    <w:rsid w:val="00AD1BAC"/>
    <w:rsid w:val="00AD2007"/>
    <w:rsid w:val="00AD23C3"/>
    <w:rsid w:val="00AD292D"/>
    <w:rsid w:val="00AD2BF2"/>
    <w:rsid w:val="00AD32DA"/>
    <w:rsid w:val="00AD3B67"/>
    <w:rsid w:val="00AD41BF"/>
    <w:rsid w:val="00AD47BD"/>
    <w:rsid w:val="00AD4E90"/>
    <w:rsid w:val="00AD513E"/>
    <w:rsid w:val="00AD5422"/>
    <w:rsid w:val="00AD57C6"/>
    <w:rsid w:val="00AD58D2"/>
    <w:rsid w:val="00AD6AE6"/>
    <w:rsid w:val="00AD6EC1"/>
    <w:rsid w:val="00AD6FB4"/>
    <w:rsid w:val="00AD7467"/>
    <w:rsid w:val="00AD74D1"/>
    <w:rsid w:val="00AD76B9"/>
    <w:rsid w:val="00AD7A55"/>
    <w:rsid w:val="00AD7F47"/>
    <w:rsid w:val="00AE084A"/>
    <w:rsid w:val="00AE1039"/>
    <w:rsid w:val="00AE14A5"/>
    <w:rsid w:val="00AE190A"/>
    <w:rsid w:val="00AE2762"/>
    <w:rsid w:val="00AE317D"/>
    <w:rsid w:val="00AE3AFB"/>
    <w:rsid w:val="00AE3E0E"/>
    <w:rsid w:val="00AE4179"/>
    <w:rsid w:val="00AE4425"/>
    <w:rsid w:val="00AE489B"/>
    <w:rsid w:val="00AE4B39"/>
    <w:rsid w:val="00AE4BE0"/>
    <w:rsid w:val="00AE4C37"/>
    <w:rsid w:val="00AE4FBE"/>
    <w:rsid w:val="00AE5341"/>
    <w:rsid w:val="00AE5ACD"/>
    <w:rsid w:val="00AE5BFF"/>
    <w:rsid w:val="00AE5F03"/>
    <w:rsid w:val="00AE6395"/>
    <w:rsid w:val="00AE650F"/>
    <w:rsid w:val="00AE6555"/>
    <w:rsid w:val="00AE66E9"/>
    <w:rsid w:val="00AE7D16"/>
    <w:rsid w:val="00AF00D9"/>
    <w:rsid w:val="00AF040F"/>
    <w:rsid w:val="00AF047F"/>
    <w:rsid w:val="00AF0D38"/>
    <w:rsid w:val="00AF1302"/>
    <w:rsid w:val="00AF1340"/>
    <w:rsid w:val="00AF21E5"/>
    <w:rsid w:val="00AF230F"/>
    <w:rsid w:val="00AF2C5E"/>
    <w:rsid w:val="00AF2C9A"/>
    <w:rsid w:val="00AF303A"/>
    <w:rsid w:val="00AF3DE5"/>
    <w:rsid w:val="00AF3F11"/>
    <w:rsid w:val="00AF4004"/>
    <w:rsid w:val="00AF4CAA"/>
    <w:rsid w:val="00AF571A"/>
    <w:rsid w:val="00AF5918"/>
    <w:rsid w:val="00AF60A0"/>
    <w:rsid w:val="00AF63E2"/>
    <w:rsid w:val="00AF67FC"/>
    <w:rsid w:val="00AF7B30"/>
    <w:rsid w:val="00AF7D6B"/>
    <w:rsid w:val="00AF7DF5"/>
    <w:rsid w:val="00AF7E3B"/>
    <w:rsid w:val="00AF7F9B"/>
    <w:rsid w:val="00B006E5"/>
    <w:rsid w:val="00B015B5"/>
    <w:rsid w:val="00B01729"/>
    <w:rsid w:val="00B024C2"/>
    <w:rsid w:val="00B025EF"/>
    <w:rsid w:val="00B02A29"/>
    <w:rsid w:val="00B03B6A"/>
    <w:rsid w:val="00B03BDE"/>
    <w:rsid w:val="00B04E60"/>
    <w:rsid w:val="00B056D2"/>
    <w:rsid w:val="00B065E4"/>
    <w:rsid w:val="00B06C84"/>
    <w:rsid w:val="00B070C7"/>
    <w:rsid w:val="00B074C7"/>
    <w:rsid w:val="00B07700"/>
    <w:rsid w:val="00B103C4"/>
    <w:rsid w:val="00B113C9"/>
    <w:rsid w:val="00B114F8"/>
    <w:rsid w:val="00B11892"/>
    <w:rsid w:val="00B121C6"/>
    <w:rsid w:val="00B126CB"/>
    <w:rsid w:val="00B13574"/>
    <w:rsid w:val="00B136E5"/>
    <w:rsid w:val="00B13921"/>
    <w:rsid w:val="00B1471B"/>
    <w:rsid w:val="00B1528C"/>
    <w:rsid w:val="00B1555A"/>
    <w:rsid w:val="00B16ACD"/>
    <w:rsid w:val="00B179AF"/>
    <w:rsid w:val="00B20D48"/>
    <w:rsid w:val="00B21487"/>
    <w:rsid w:val="00B21AC0"/>
    <w:rsid w:val="00B21E31"/>
    <w:rsid w:val="00B2246A"/>
    <w:rsid w:val="00B23128"/>
    <w:rsid w:val="00B232D1"/>
    <w:rsid w:val="00B249C7"/>
    <w:rsid w:val="00B24DB5"/>
    <w:rsid w:val="00B26846"/>
    <w:rsid w:val="00B27223"/>
    <w:rsid w:val="00B273B8"/>
    <w:rsid w:val="00B27747"/>
    <w:rsid w:val="00B27BCF"/>
    <w:rsid w:val="00B305D7"/>
    <w:rsid w:val="00B30D43"/>
    <w:rsid w:val="00B31822"/>
    <w:rsid w:val="00B31F9E"/>
    <w:rsid w:val="00B321F5"/>
    <w:rsid w:val="00B3268F"/>
    <w:rsid w:val="00B32969"/>
    <w:rsid w:val="00B32C2C"/>
    <w:rsid w:val="00B33A1A"/>
    <w:rsid w:val="00B33E6C"/>
    <w:rsid w:val="00B34020"/>
    <w:rsid w:val="00B34B94"/>
    <w:rsid w:val="00B3609D"/>
    <w:rsid w:val="00B36831"/>
    <w:rsid w:val="00B36E3B"/>
    <w:rsid w:val="00B371CC"/>
    <w:rsid w:val="00B37D93"/>
    <w:rsid w:val="00B40337"/>
    <w:rsid w:val="00B40B11"/>
    <w:rsid w:val="00B41CD9"/>
    <w:rsid w:val="00B42786"/>
    <w:rsid w:val="00B427E6"/>
    <w:rsid w:val="00B428A6"/>
    <w:rsid w:val="00B430C1"/>
    <w:rsid w:val="00B4361B"/>
    <w:rsid w:val="00B43E1F"/>
    <w:rsid w:val="00B442D2"/>
    <w:rsid w:val="00B45426"/>
    <w:rsid w:val="00B4547B"/>
    <w:rsid w:val="00B455B0"/>
    <w:rsid w:val="00B45FBC"/>
    <w:rsid w:val="00B46383"/>
    <w:rsid w:val="00B46450"/>
    <w:rsid w:val="00B470AC"/>
    <w:rsid w:val="00B47407"/>
    <w:rsid w:val="00B50719"/>
    <w:rsid w:val="00B50C9F"/>
    <w:rsid w:val="00B51A7A"/>
    <w:rsid w:val="00B51A7D"/>
    <w:rsid w:val="00B51F2E"/>
    <w:rsid w:val="00B51FAE"/>
    <w:rsid w:val="00B521E4"/>
    <w:rsid w:val="00B527DD"/>
    <w:rsid w:val="00B535C2"/>
    <w:rsid w:val="00B55295"/>
    <w:rsid w:val="00B55544"/>
    <w:rsid w:val="00B558A5"/>
    <w:rsid w:val="00B55A3D"/>
    <w:rsid w:val="00B56151"/>
    <w:rsid w:val="00B56B75"/>
    <w:rsid w:val="00B575B1"/>
    <w:rsid w:val="00B604A4"/>
    <w:rsid w:val="00B606CD"/>
    <w:rsid w:val="00B61071"/>
    <w:rsid w:val="00B6163B"/>
    <w:rsid w:val="00B62F57"/>
    <w:rsid w:val="00B62F9E"/>
    <w:rsid w:val="00B640F2"/>
    <w:rsid w:val="00B642FC"/>
    <w:rsid w:val="00B6480F"/>
    <w:rsid w:val="00B64A41"/>
    <w:rsid w:val="00B64D26"/>
    <w:rsid w:val="00B64FBB"/>
    <w:rsid w:val="00B65B14"/>
    <w:rsid w:val="00B66222"/>
    <w:rsid w:val="00B664D3"/>
    <w:rsid w:val="00B66D97"/>
    <w:rsid w:val="00B6722D"/>
    <w:rsid w:val="00B67B38"/>
    <w:rsid w:val="00B70089"/>
    <w:rsid w:val="00B7013D"/>
    <w:rsid w:val="00B70295"/>
    <w:rsid w:val="00B704D9"/>
    <w:rsid w:val="00B70DFE"/>
    <w:rsid w:val="00B70E22"/>
    <w:rsid w:val="00B719A8"/>
    <w:rsid w:val="00B725C5"/>
    <w:rsid w:val="00B7262B"/>
    <w:rsid w:val="00B7277C"/>
    <w:rsid w:val="00B72F13"/>
    <w:rsid w:val="00B74D68"/>
    <w:rsid w:val="00B75548"/>
    <w:rsid w:val="00B75599"/>
    <w:rsid w:val="00B75C13"/>
    <w:rsid w:val="00B7604D"/>
    <w:rsid w:val="00B76CB3"/>
    <w:rsid w:val="00B77326"/>
    <w:rsid w:val="00B774CB"/>
    <w:rsid w:val="00B77736"/>
    <w:rsid w:val="00B77F95"/>
    <w:rsid w:val="00B80402"/>
    <w:rsid w:val="00B80A78"/>
    <w:rsid w:val="00B80B9A"/>
    <w:rsid w:val="00B81DE8"/>
    <w:rsid w:val="00B825D5"/>
    <w:rsid w:val="00B829BB"/>
    <w:rsid w:val="00B830B7"/>
    <w:rsid w:val="00B83236"/>
    <w:rsid w:val="00B8337E"/>
    <w:rsid w:val="00B833CA"/>
    <w:rsid w:val="00B83772"/>
    <w:rsid w:val="00B8390A"/>
    <w:rsid w:val="00B839A1"/>
    <w:rsid w:val="00B84657"/>
    <w:rsid w:val="00B848EA"/>
    <w:rsid w:val="00B84B2B"/>
    <w:rsid w:val="00B8533D"/>
    <w:rsid w:val="00B86362"/>
    <w:rsid w:val="00B877CE"/>
    <w:rsid w:val="00B87DE2"/>
    <w:rsid w:val="00B90500"/>
    <w:rsid w:val="00B911E5"/>
    <w:rsid w:val="00B9176C"/>
    <w:rsid w:val="00B91D6C"/>
    <w:rsid w:val="00B92234"/>
    <w:rsid w:val="00B9236C"/>
    <w:rsid w:val="00B923D4"/>
    <w:rsid w:val="00B92CE5"/>
    <w:rsid w:val="00B93024"/>
    <w:rsid w:val="00B935A4"/>
    <w:rsid w:val="00B935E1"/>
    <w:rsid w:val="00B94574"/>
    <w:rsid w:val="00B94905"/>
    <w:rsid w:val="00B94A89"/>
    <w:rsid w:val="00B94D94"/>
    <w:rsid w:val="00B9544C"/>
    <w:rsid w:val="00B9573C"/>
    <w:rsid w:val="00B967B6"/>
    <w:rsid w:val="00B9687E"/>
    <w:rsid w:val="00B97783"/>
    <w:rsid w:val="00BA076A"/>
    <w:rsid w:val="00BA1B9D"/>
    <w:rsid w:val="00BA1C3B"/>
    <w:rsid w:val="00BA2360"/>
    <w:rsid w:val="00BA290B"/>
    <w:rsid w:val="00BA4851"/>
    <w:rsid w:val="00BA542F"/>
    <w:rsid w:val="00BA561A"/>
    <w:rsid w:val="00BA5636"/>
    <w:rsid w:val="00BA689A"/>
    <w:rsid w:val="00BA6958"/>
    <w:rsid w:val="00BA6ACB"/>
    <w:rsid w:val="00BA6DF6"/>
    <w:rsid w:val="00BA727F"/>
    <w:rsid w:val="00BA74F1"/>
    <w:rsid w:val="00BA7952"/>
    <w:rsid w:val="00BA7982"/>
    <w:rsid w:val="00BB0DC6"/>
    <w:rsid w:val="00BB0E11"/>
    <w:rsid w:val="00BB143D"/>
    <w:rsid w:val="00BB15E4"/>
    <w:rsid w:val="00BB1772"/>
    <w:rsid w:val="00BB1E19"/>
    <w:rsid w:val="00BB21D1"/>
    <w:rsid w:val="00BB2339"/>
    <w:rsid w:val="00BB32F2"/>
    <w:rsid w:val="00BB35F9"/>
    <w:rsid w:val="00BB3C46"/>
    <w:rsid w:val="00BB4305"/>
    <w:rsid w:val="00BB4338"/>
    <w:rsid w:val="00BB441C"/>
    <w:rsid w:val="00BB50FB"/>
    <w:rsid w:val="00BB52D1"/>
    <w:rsid w:val="00BB5562"/>
    <w:rsid w:val="00BB5D70"/>
    <w:rsid w:val="00BB6C0E"/>
    <w:rsid w:val="00BB6ED3"/>
    <w:rsid w:val="00BB738F"/>
    <w:rsid w:val="00BB7460"/>
    <w:rsid w:val="00BB747D"/>
    <w:rsid w:val="00BB7B38"/>
    <w:rsid w:val="00BC017F"/>
    <w:rsid w:val="00BC11E5"/>
    <w:rsid w:val="00BC135D"/>
    <w:rsid w:val="00BC217A"/>
    <w:rsid w:val="00BC2446"/>
    <w:rsid w:val="00BC24D7"/>
    <w:rsid w:val="00BC2B51"/>
    <w:rsid w:val="00BC2E23"/>
    <w:rsid w:val="00BC3857"/>
    <w:rsid w:val="00BC4BC6"/>
    <w:rsid w:val="00BC52FD"/>
    <w:rsid w:val="00BC5713"/>
    <w:rsid w:val="00BC6C0F"/>
    <w:rsid w:val="00BC6E62"/>
    <w:rsid w:val="00BC70E4"/>
    <w:rsid w:val="00BC7443"/>
    <w:rsid w:val="00BD0478"/>
    <w:rsid w:val="00BD0648"/>
    <w:rsid w:val="00BD0B62"/>
    <w:rsid w:val="00BD1040"/>
    <w:rsid w:val="00BD185D"/>
    <w:rsid w:val="00BD18E0"/>
    <w:rsid w:val="00BD1CFF"/>
    <w:rsid w:val="00BD1F7C"/>
    <w:rsid w:val="00BD248F"/>
    <w:rsid w:val="00BD27A3"/>
    <w:rsid w:val="00BD3490"/>
    <w:rsid w:val="00BD34AA"/>
    <w:rsid w:val="00BD3F9C"/>
    <w:rsid w:val="00BD3FBB"/>
    <w:rsid w:val="00BD49BA"/>
    <w:rsid w:val="00BD5230"/>
    <w:rsid w:val="00BD590F"/>
    <w:rsid w:val="00BD61C0"/>
    <w:rsid w:val="00BD637B"/>
    <w:rsid w:val="00BD6451"/>
    <w:rsid w:val="00BE0442"/>
    <w:rsid w:val="00BE045D"/>
    <w:rsid w:val="00BE06E4"/>
    <w:rsid w:val="00BE0952"/>
    <w:rsid w:val="00BE0C44"/>
    <w:rsid w:val="00BE1733"/>
    <w:rsid w:val="00BE1A24"/>
    <w:rsid w:val="00BE1B69"/>
    <w:rsid w:val="00BE1B8B"/>
    <w:rsid w:val="00BE275A"/>
    <w:rsid w:val="00BE2A18"/>
    <w:rsid w:val="00BE2C01"/>
    <w:rsid w:val="00BE3107"/>
    <w:rsid w:val="00BE33BD"/>
    <w:rsid w:val="00BE41EC"/>
    <w:rsid w:val="00BE46A8"/>
    <w:rsid w:val="00BE56FB"/>
    <w:rsid w:val="00BE6C1A"/>
    <w:rsid w:val="00BE705F"/>
    <w:rsid w:val="00BE725F"/>
    <w:rsid w:val="00BE7B00"/>
    <w:rsid w:val="00BE7D3C"/>
    <w:rsid w:val="00BF02E4"/>
    <w:rsid w:val="00BF0695"/>
    <w:rsid w:val="00BF0D66"/>
    <w:rsid w:val="00BF2203"/>
    <w:rsid w:val="00BF3AD2"/>
    <w:rsid w:val="00BF3DDE"/>
    <w:rsid w:val="00BF3F56"/>
    <w:rsid w:val="00BF4BB5"/>
    <w:rsid w:val="00BF5043"/>
    <w:rsid w:val="00BF6589"/>
    <w:rsid w:val="00BF6F7F"/>
    <w:rsid w:val="00BF7FA8"/>
    <w:rsid w:val="00C000BF"/>
    <w:rsid w:val="00C004A1"/>
    <w:rsid w:val="00C00647"/>
    <w:rsid w:val="00C00666"/>
    <w:rsid w:val="00C009B3"/>
    <w:rsid w:val="00C02450"/>
    <w:rsid w:val="00C02764"/>
    <w:rsid w:val="00C0290A"/>
    <w:rsid w:val="00C044ED"/>
    <w:rsid w:val="00C047AF"/>
    <w:rsid w:val="00C049F7"/>
    <w:rsid w:val="00C04CEF"/>
    <w:rsid w:val="00C051B0"/>
    <w:rsid w:val="00C05370"/>
    <w:rsid w:val="00C05D72"/>
    <w:rsid w:val="00C06268"/>
    <w:rsid w:val="00C0662F"/>
    <w:rsid w:val="00C077DF"/>
    <w:rsid w:val="00C07ABA"/>
    <w:rsid w:val="00C07BE5"/>
    <w:rsid w:val="00C101FC"/>
    <w:rsid w:val="00C10252"/>
    <w:rsid w:val="00C10D65"/>
    <w:rsid w:val="00C114B0"/>
    <w:rsid w:val="00C11573"/>
    <w:rsid w:val="00C11943"/>
    <w:rsid w:val="00C1200C"/>
    <w:rsid w:val="00C12387"/>
    <w:rsid w:val="00C12712"/>
    <w:rsid w:val="00C12B83"/>
    <w:rsid w:val="00C12E96"/>
    <w:rsid w:val="00C135C8"/>
    <w:rsid w:val="00C1366A"/>
    <w:rsid w:val="00C13A48"/>
    <w:rsid w:val="00C14313"/>
    <w:rsid w:val="00C14763"/>
    <w:rsid w:val="00C14889"/>
    <w:rsid w:val="00C14963"/>
    <w:rsid w:val="00C15102"/>
    <w:rsid w:val="00C16141"/>
    <w:rsid w:val="00C161B7"/>
    <w:rsid w:val="00C1737F"/>
    <w:rsid w:val="00C1789F"/>
    <w:rsid w:val="00C179EB"/>
    <w:rsid w:val="00C20ADB"/>
    <w:rsid w:val="00C21130"/>
    <w:rsid w:val="00C213ED"/>
    <w:rsid w:val="00C21E1C"/>
    <w:rsid w:val="00C22697"/>
    <w:rsid w:val="00C22FCE"/>
    <w:rsid w:val="00C2363F"/>
    <w:rsid w:val="00C236C8"/>
    <w:rsid w:val="00C238F9"/>
    <w:rsid w:val="00C2404D"/>
    <w:rsid w:val="00C241DE"/>
    <w:rsid w:val="00C26025"/>
    <w:rsid w:val="00C260B1"/>
    <w:rsid w:val="00C2698A"/>
    <w:rsid w:val="00C26BC3"/>
    <w:rsid w:val="00C26E56"/>
    <w:rsid w:val="00C2779C"/>
    <w:rsid w:val="00C27F11"/>
    <w:rsid w:val="00C30B83"/>
    <w:rsid w:val="00C31197"/>
    <w:rsid w:val="00C31406"/>
    <w:rsid w:val="00C3219D"/>
    <w:rsid w:val="00C3260F"/>
    <w:rsid w:val="00C32684"/>
    <w:rsid w:val="00C32B16"/>
    <w:rsid w:val="00C34062"/>
    <w:rsid w:val="00C3556A"/>
    <w:rsid w:val="00C360ED"/>
    <w:rsid w:val="00C365B3"/>
    <w:rsid w:val="00C37194"/>
    <w:rsid w:val="00C371F5"/>
    <w:rsid w:val="00C37A9F"/>
    <w:rsid w:val="00C37EA2"/>
    <w:rsid w:val="00C40159"/>
    <w:rsid w:val="00C40271"/>
    <w:rsid w:val="00C40637"/>
    <w:rsid w:val="00C40BE2"/>
    <w:rsid w:val="00C40F6C"/>
    <w:rsid w:val="00C41298"/>
    <w:rsid w:val="00C42A62"/>
    <w:rsid w:val="00C42C39"/>
    <w:rsid w:val="00C4316B"/>
    <w:rsid w:val="00C43186"/>
    <w:rsid w:val="00C43725"/>
    <w:rsid w:val="00C44426"/>
    <w:rsid w:val="00C445C7"/>
    <w:rsid w:val="00C445F3"/>
    <w:rsid w:val="00C44758"/>
    <w:rsid w:val="00C451F4"/>
    <w:rsid w:val="00C45EB1"/>
    <w:rsid w:val="00C45F80"/>
    <w:rsid w:val="00C45FF8"/>
    <w:rsid w:val="00C462CE"/>
    <w:rsid w:val="00C4633E"/>
    <w:rsid w:val="00C46AA7"/>
    <w:rsid w:val="00C50472"/>
    <w:rsid w:val="00C51BD6"/>
    <w:rsid w:val="00C51EB5"/>
    <w:rsid w:val="00C5237F"/>
    <w:rsid w:val="00C527FD"/>
    <w:rsid w:val="00C5311A"/>
    <w:rsid w:val="00C536F4"/>
    <w:rsid w:val="00C54A3A"/>
    <w:rsid w:val="00C55566"/>
    <w:rsid w:val="00C55630"/>
    <w:rsid w:val="00C56018"/>
    <w:rsid w:val="00C5641D"/>
    <w:rsid w:val="00C56448"/>
    <w:rsid w:val="00C56473"/>
    <w:rsid w:val="00C56EC8"/>
    <w:rsid w:val="00C575C9"/>
    <w:rsid w:val="00C60A02"/>
    <w:rsid w:val="00C62254"/>
    <w:rsid w:val="00C6262B"/>
    <w:rsid w:val="00C6298E"/>
    <w:rsid w:val="00C62B07"/>
    <w:rsid w:val="00C63461"/>
    <w:rsid w:val="00C636DA"/>
    <w:rsid w:val="00C6385C"/>
    <w:rsid w:val="00C64D89"/>
    <w:rsid w:val="00C64FB2"/>
    <w:rsid w:val="00C6577D"/>
    <w:rsid w:val="00C6597A"/>
    <w:rsid w:val="00C660AC"/>
    <w:rsid w:val="00C6636E"/>
    <w:rsid w:val="00C667BE"/>
    <w:rsid w:val="00C6766B"/>
    <w:rsid w:val="00C7073C"/>
    <w:rsid w:val="00C71068"/>
    <w:rsid w:val="00C71539"/>
    <w:rsid w:val="00C71F99"/>
    <w:rsid w:val="00C72223"/>
    <w:rsid w:val="00C72B0C"/>
    <w:rsid w:val="00C72B24"/>
    <w:rsid w:val="00C74B6E"/>
    <w:rsid w:val="00C756E4"/>
    <w:rsid w:val="00C75FF2"/>
    <w:rsid w:val="00C76417"/>
    <w:rsid w:val="00C76954"/>
    <w:rsid w:val="00C76B03"/>
    <w:rsid w:val="00C7726F"/>
    <w:rsid w:val="00C7742C"/>
    <w:rsid w:val="00C77D69"/>
    <w:rsid w:val="00C77E90"/>
    <w:rsid w:val="00C823DA"/>
    <w:rsid w:val="00C8259F"/>
    <w:rsid w:val="00C82746"/>
    <w:rsid w:val="00C82A20"/>
    <w:rsid w:val="00C8312F"/>
    <w:rsid w:val="00C840E5"/>
    <w:rsid w:val="00C8454E"/>
    <w:rsid w:val="00C84AEC"/>
    <w:rsid w:val="00C84C47"/>
    <w:rsid w:val="00C858A4"/>
    <w:rsid w:val="00C85E84"/>
    <w:rsid w:val="00C86936"/>
    <w:rsid w:val="00C86AFA"/>
    <w:rsid w:val="00C87837"/>
    <w:rsid w:val="00C87BC7"/>
    <w:rsid w:val="00C903EA"/>
    <w:rsid w:val="00C91144"/>
    <w:rsid w:val="00C9144C"/>
    <w:rsid w:val="00C91A06"/>
    <w:rsid w:val="00C91F09"/>
    <w:rsid w:val="00C9294F"/>
    <w:rsid w:val="00C92B92"/>
    <w:rsid w:val="00C933AE"/>
    <w:rsid w:val="00C9347E"/>
    <w:rsid w:val="00C934B4"/>
    <w:rsid w:val="00C9380C"/>
    <w:rsid w:val="00C93E93"/>
    <w:rsid w:val="00C94994"/>
    <w:rsid w:val="00C94A29"/>
    <w:rsid w:val="00C96B10"/>
    <w:rsid w:val="00C96BDA"/>
    <w:rsid w:val="00CA0A10"/>
    <w:rsid w:val="00CA1A62"/>
    <w:rsid w:val="00CA27CA"/>
    <w:rsid w:val="00CA298D"/>
    <w:rsid w:val="00CA42E9"/>
    <w:rsid w:val="00CA43B3"/>
    <w:rsid w:val="00CA485B"/>
    <w:rsid w:val="00CA55E3"/>
    <w:rsid w:val="00CA6210"/>
    <w:rsid w:val="00CA79DC"/>
    <w:rsid w:val="00CA7AB0"/>
    <w:rsid w:val="00CA7E59"/>
    <w:rsid w:val="00CB023B"/>
    <w:rsid w:val="00CB0536"/>
    <w:rsid w:val="00CB0E57"/>
    <w:rsid w:val="00CB0F69"/>
    <w:rsid w:val="00CB1483"/>
    <w:rsid w:val="00CB18D0"/>
    <w:rsid w:val="00CB1C8A"/>
    <w:rsid w:val="00CB212F"/>
    <w:rsid w:val="00CB21D4"/>
    <w:rsid w:val="00CB22CC"/>
    <w:rsid w:val="00CB24F5"/>
    <w:rsid w:val="00CB2516"/>
    <w:rsid w:val="00CB2663"/>
    <w:rsid w:val="00CB2FFA"/>
    <w:rsid w:val="00CB3192"/>
    <w:rsid w:val="00CB3BBE"/>
    <w:rsid w:val="00CB4FC6"/>
    <w:rsid w:val="00CB528D"/>
    <w:rsid w:val="00CB533F"/>
    <w:rsid w:val="00CB5724"/>
    <w:rsid w:val="00CB59E9"/>
    <w:rsid w:val="00CB5E86"/>
    <w:rsid w:val="00CB628D"/>
    <w:rsid w:val="00CB665E"/>
    <w:rsid w:val="00CB6930"/>
    <w:rsid w:val="00CB7300"/>
    <w:rsid w:val="00CB7383"/>
    <w:rsid w:val="00CB77A0"/>
    <w:rsid w:val="00CB7C3A"/>
    <w:rsid w:val="00CC0D6A"/>
    <w:rsid w:val="00CC1A2B"/>
    <w:rsid w:val="00CC1C44"/>
    <w:rsid w:val="00CC1FD9"/>
    <w:rsid w:val="00CC2A13"/>
    <w:rsid w:val="00CC2E19"/>
    <w:rsid w:val="00CC2FD8"/>
    <w:rsid w:val="00CC3831"/>
    <w:rsid w:val="00CC3AB2"/>
    <w:rsid w:val="00CC3E3D"/>
    <w:rsid w:val="00CC3F6F"/>
    <w:rsid w:val="00CC519B"/>
    <w:rsid w:val="00CC5EC0"/>
    <w:rsid w:val="00CD0DA3"/>
    <w:rsid w:val="00CD12C1"/>
    <w:rsid w:val="00CD1889"/>
    <w:rsid w:val="00CD214E"/>
    <w:rsid w:val="00CD2D67"/>
    <w:rsid w:val="00CD3297"/>
    <w:rsid w:val="00CD36A0"/>
    <w:rsid w:val="00CD3F2F"/>
    <w:rsid w:val="00CD4403"/>
    <w:rsid w:val="00CD44B9"/>
    <w:rsid w:val="00CD44C3"/>
    <w:rsid w:val="00CD46FA"/>
    <w:rsid w:val="00CD4865"/>
    <w:rsid w:val="00CD4D9E"/>
    <w:rsid w:val="00CD5973"/>
    <w:rsid w:val="00CD5B35"/>
    <w:rsid w:val="00CE0127"/>
    <w:rsid w:val="00CE0446"/>
    <w:rsid w:val="00CE0FC9"/>
    <w:rsid w:val="00CE11D1"/>
    <w:rsid w:val="00CE13D3"/>
    <w:rsid w:val="00CE141A"/>
    <w:rsid w:val="00CE1B2A"/>
    <w:rsid w:val="00CE1ED7"/>
    <w:rsid w:val="00CE2358"/>
    <w:rsid w:val="00CE27A8"/>
    <w:rsid w:val="00CE2B87"/>
    <w:rsid w:val="00CE2C71"/>
    <w:rsid w:val="00CE31A6"/>
    <w:rsid w:val="00CE3462"/>
    <w:rsid w:val="00CE3BB2"/>
    <w:rsid w:val="00CE47B9"/>
    <w:rsid w:val="00CE498A"/>
    <w:rsid w:val="00CE4AFE"/>
    <w:rsid w:val="00CE4BE6"/>
    <w:rsid w:val="00CE5002"/>
    <w:rsid w:val="00CE54DA"/>
    <w:rsid w:val="00CE67C1"/>
    <w:rsid w:val="00CE7B9B"/>
    <w:rsid w:val="00CF09AA"/>
    <w:rsid w:val="00CF1079"/>
    <w:rsid w:val="00CF1376"/>
    <w:rsid w:val="00CF15A0"/>
    <w:rsid w:val="00CF2FB7"/>
    <w:rsid w:val="00CF4730"/>
    <w:rsid w:val="00CF4813"/>
    <w:rsid w:val="00CF51D9"/>
    <w:rsid w:val="00CF5233"/>
    <w:rsid w:val="00CF58A6"/>
    <w:rsid w:val="00CF5FB5"/>
    <w:rsid w:val="00CF7F69"/>
    <w:rsid w:val="00D000F2"/>
    <w:rsid w:val="00D00187"/>
    <w:rsid w:val="00D01923"/>
    <w:rsid w:val="00D029B8"/>
    <w:rsid w:val="00D02B7F"/>
    <w:rsid w:val="00D02BB7"/>
    <w:rsid w:val="00D02F60"/>
    <w:rsid w:val="00D03476"/>
    <w:rsid w:val="00D03615"/>
    <w:rsid w:val="00D0464E"/>
    <w:rsid w:val="00D04A96"/>
    <w:rsid w:val="00D04E6A"/>
    <w:rsid w:val="00D04FC4"/>
    <w:rsid w:val="00D05C3D"/>
    <w:rsid w:val="00D0699A"/>
    <w:rsid w:val="00D06DD1"/>
    <w:rsid w:val="00D07739"/>
    <w:rsid w:val="00D07A7B"/>
    <w:rsid w:val="00D1098D"/>
    <w:rsid w:val="00D10C3D"/>
    <w:rsid w:val="00D10E06"/>
    <w:rsid w:val="00D11519"/>
    <w:rsid w:val="00D12F6E"/>
    <w:rsid w:val="00D13182"/>
    <w:rsid w:val="00D1413A"/>
    <w:rsid w:val="00D145C2"/>
    <w:rsid w:val="00D15197"/>
    <w:rsid w:val="00D16820"/>
    <w:rsid w:val="00D169C8"/>
    <w:rsid w:val="00D16C56"/>
    <w:rsid w:val="00D176CE"/>
    <w:rsid w:val="00D1793F"/>
    <w:rsid w:val="00D17D24"/>
    <w:rsid w:val="00D20043"/>
    <w:rsid w:val="00D200BF"/>
    <w:rsid w:val="00D203CF"/>
    <w:rsid w:val="00D22AF5"/>
    <w:rsid w:val="00D230CF"/>
    <w:rsid w:val="00D235EA"/>
    <w:rsid w:val="00D244C0"/>
    <w:rsid w:val="00D247A9"/>
    <w:rsid w:val="00D24F5E"/>
    <w:rsid w:val="00D253FA"/>
    <w:rsid w:val="00D2542F"/>
    <w:rsid w:val="00D25B89"/>
    <w:rsid w:val="00D26668"/>
    <w:rsid w:val="00D26BA9"/>
    <w:rsid w:val="00D27243"/>
    <w:rsid w:val="00D2732B"/>
    <w:rsid w:val="00D30046"/>
    <w:rsid w:val="00D30A18"/>
    <w:rsid w:val="00D30D73"/>
    <w:rsid w:val="00D31B04"/>
    <w:rsid w:val="00D32433"/>
    <w:rsid w:val="00D32721"/>
    <w:rsid w:val="00D328DC"/>
    <w:rsid w:val="00D32CC2"/>
    <w:rsid w:val="00D32E82"/>
    <w:rsid w:val="00D33387"/>
    <w:rsid w:val="00D334DD"/>
    <w:rsid w:val="00D33ADC"/>
    <w:rsid w:val="00D33D91"/>
    <w:rsid w:val="00D35D7C"/>
    <w:rsid w:val="00D35F37"/>
    <w:rsid w:val="00D36078"/>
    <w:rsid w:val="00D36747"/>
    <w:rsid w:val="00D378F6"/>
    <w:rsid w:val="00D37CD9"/>
    <w:rsid w:val="00D4019C"/>
    <w:rsid w:val="00D40245"/>
    <w:rsid w:val="00D402FB"/>
    <w:rsid w:val="00D4033B"/>
    <w:rsid w:val="00D40484"/>
    <w:rsid w:val="00D40A07"/>
    <w:rsid w:val="00D410EE"/>
    <w:rsid w:val="00D413B6"/>
    <w:rsid w:val="00D419DF"/>
    <w:rsid w:val="00D41B2E"/>
    <w:rsid w:val="00D42140"/>
    <w:rsid w:val="00D4261B"/>
    <w:rsid w:val="00D434ED"/>
    <w:rsid w:val="00D43872"/>
    <w:rsid w:val="00D43AD1"/>
    <w:rsid w:val="00D43BDB"/>
    <w:rsid w:val="00D43F88"/>
    <w:rsid w:val="00D447F9"/>
    <w:rsid w:val="00D45409"/>
    <w:rsid w:val="00D456A7"/>
    <w:rsid w:val="00D459CA"/>
    <w:rsid w:val="00D470A6"/>
    <w:rsid w:val="00D47D7A"/>
    <w:rsid w:val="00D50569"/>
    <w:rsid w:val="00D50ABD"/>
    <w:rsid w:val="00D52596"/>
    <w:rsid w:val="00D52992"/>
    <w:rsid w:val="00D53E7C"/>
    <w:rsid w:val="00D5420F"/>
    <w:rsid w:val="00D5424A"/>
    <w:rsid w:val="00D55134"/>
    <w:rsid w:val="00D55290"/>
    <w:rsid w:val="00D55F58"/>
    <w:rsid w:val="00D57791"/>
    <w:rsid w:val="00D57E09"/>
    <w:rsid w:val="00D60246"/>
    <w:rsid w:val="00D6046A"/>
    <w:rsid w:val="00D605DC"/>
    <w:rsid w:val="00D60A1C"/>
    <w:rsid w:val="00D61411"/>
    <w:rsid w:val="00D62870"/>
    <w:rsid w:val="00D62A3F"/>
    <w:rsid w:val="00D63FA8"/>
    <w:rsid w:val="00D647E8"/>
    <w:rsid w:val="00D64907"/>
    <w:rsid w:val="00D64AAA"/>
    <w:rsid w:val="00D64B30"/>
    <w:rsid w:val="00D64E6A"/>
    <w:rsid w:val="00D650FB"/>
    <w:rsid w:val="00D654F3"/>
    <w:rsid w:val="00D655D9"/>
    <w:rsid w:val="00D65872"/>
    <w:rsid w:val="00D673FA"/>
    <w:rsid w:val="00D676F3"/>
    <w:rsid w:val="00D70EB7"/>
    <w:rsid w:val="00D70EF5"/>
    <w:rsid w:val="00D71024"/>
    <w:rsid w:val="00D7163E"/>
    <w:rsid w:val="00D717D0"/>
    <w:rsid w:val="00D717EF"/>
    <w:rsid w:val="00D71A25"/>
    <w:rsid w:val="00D71B7C"/>
    <w:rsid w:val="00D71FCF"/>
    <w:rsid w:val="00D722ED"/>
    <w:rsid w:val="00D72956"/>
    <w:rsid w:val="00D72A54"/>
    <w:rsid w:val="00D72CC1"/>
    <w:rsid w:val="00D73633"/>
    <w:rsid w:val="00D74CD7"/>
    <w:rsid w:val="00D764DE"/>
    <w:rsid w:val="00D768F2"/>
    <w:rsid w:val="00D76E94"/>
    <w:rsid w:val="00D76EC9"/>
    <w:rsid w:val="00D7731D"/>
    <w:rsid w:val="00D808A1"/>
    <w:rsid w:val="00D80E7D"/>
    <w:rsid w:val="00D81397"/>
    <w:rsid w:val="00D81561"/>
    <w:rsid w:val="00D81977"/>
    <w:rsid w:val="00D81EC8"/>
    <w:rsid w:val="00D821E3"/>
    <w:rsid w:val="00D848B9"/>
    <w:rsid w:val="00D84A41"/>
    <w:rsid w:val="00D84C6D"/>
    <w:rsid w:val="00D8568F"/>
    <w:rsid w:val="00D859CF"/>
    <w:rsid w:val="00D860A3"/>
    <w:rsid w:val="00D87AD5"/>
    <w:rsid w:val="00D90B52"/>
    <w:rsid w:val="00D90E69"/>
    <w:rsid w:val="00D91232"/>
    <w:rsid w:val="00D91368"/>
    <w:rsid w:val="00D9198B"/>
    <w:rsid w:val="00D92354"/>
    <w:rsid w:val="00D93079"/>
    <w:rsid w:val="00D93106"/>
    <w:rsid w:val="00D9322B"/>
    <w:rsid w:val="00D933E9"/>
    <w:rsid w:val="00D933F6"/>
    <w:rsid w:val="00D93F3C"/>
    <w:rsid w:val="00D94320"/>
    <w:rsid w:val="00D9505D"/>
    <w:rsid w:val="00D953D0"/>
    <w:rsid w:val="00D959F5"/>
    <w:rsid w:val="00D95A7A"/>
    <w:rsid w:val="00D967C9"/>
    <w:rsid w:val="00D96884"/>
    <w:rsid w:val="00D96B75"/>
    <w:rsid w:val="00D970C9"/>
    <w:rsid w:val="00D974ED"/>
    <w:rsid w:val="00DA08D4"/>
    <w:rsid w:val="00DA122E"/>
    <w:rsid w:val="00DA162E"/>
    <w:rsid w:val="00DA188A"/>
    <w:rsid w:val="00DA2A74"/>
    <w:rsid w:val="00DA357E"/>
    <w:rsid w:val="00DA3A17"/>
    <w:rsid w:val="00DA3CB0"/>
    <w:rsid w:val="00DA3FDD"/>
    <w:rsid w:val="00DA5BA7"/>
    <w:rsid w:val="00DA62AA"/>
    <w:rsid w:val="00DA7017"/>
    <w:rsid w:val="00DA7028"/>
    <w:rsid w:val="00DB0C05"/>
    <w:rsid w:val="00DB1462"/>
    <w:rsid w:val="00DB1AD2"/>
    <w:rsid w:val="00DB1D19"/>
    <w:rsid w:val="00DB1EF1"/>
    <w:rsid w:val="00DB2B58"/>
    <w:rsid w:val="00DB3A06"/>
    <w:rsid w:val="00DB3C72"/>
    <w:rsid w:val="00DB3CC0"/>
    <w:rsid w:val="00DB3DF3"/>
    <w:rsid w:val="00DB4FFC"/>
    <w:rsid w:val="00DB5206"/>
    <w:rsid w:val="00DB534B"/>
    <w:rsid w:val="00DB60E9"/>
    <w:rsid w:val="00DB6276"/>
    <w:rsid w:val="00DB63F5"/>
    <w:rsid w:val="00DB6561"/>
    <w:rsid w:val="00DB7CB3"/>
    <w:rsid w:val="00DC03D7"/>
    <w:rsid w:val="00DC07A0"/>
    <w:rsid w:val="00DC0A07"/>
    <w:rsid w:val="00DC0A77"/>
    <w:rsid w:val="00DC1B8F"/>
    <w:rsid w:val="00DC1C6B"/>
    <w:rsid w:val="00DC200A"/>
    <w:rsid w:val="00DC2C2E"/>
    <w:rsid w:val="00DC3706"/>
    <w:rsid w:val="00DC4875"/>
    <w:rsid w:val="00DC48DE"/>
    <w:rsid w:val="00DC4AF0"/>
    <w:rsid w:val="00DC621C"/>
    <w:rsid w:val="00DC66B8"/>
    <w:rsid w:val="00DC72F9"/>
    <w:rsid w:val="00DC74FB"/>
    <w:rsid w:val="00DC784C"/>
    <w:rsid w:val="00DC7886"/>
    <w:rsid w:val="00DC7C8C"/>
    <w:rsid w:val="00DD0CF2"/>
    <w:rsid w:val="00DD0DCB"/>
    <w:rsid w:val="00DD1291"/>
    <w:rsid w:val="00DD2135"/>
    <w:rsid w:val="00DD24E8"/>
    <w:rsid w:val="00DD2D91"/>
    <w:rsid w:val="00DD5219"/>
    <w:rsid w:val="00DD59D6"/>
    <w:rsid w:val="00DD7288"/>
    <w:rsid w:val="00DD7664"/>
    <w:rsid w:val="00DD79F2"/>
    <w:rsid w:val="00DD7EC0"/>
    <w:rsid w:val="00DE0960"/>
    <w:rsid w:val="00DE1048"/>
    <w:rsid w:val="00DE1074"/>
    <w:rsid w:val="00DE1554"/>
    <w:rsid w:val="00DE175D"/>
    <w:rsid w:val="00DE1DEA"/>
    <w:rsid w:val="00DE2901"/>
    <w:rsid w:val="00DE3601"/>
    <w:rsid w:val="00DE3834"/>
    <w:rsid w:val="00DE42F2"/>
    <w:rsid w:val="00DE43D7"/>
    <w:rsid w:val="00DE46EE"/>
    <w:rsid w:val="00DE4BD3"/>
    <w:rsid w:val="00DE51EC"/>
    <w:rsid w:val="00DE590F"/>
    <w:rsid w:val="00DE5BAB"/>
    <w:rsid w:val="00DE6007"/>
    <w:rsid w:val="00DE71F3"/>
    <w:rsid w:val="00DE72BF"/>
    <w:rsid w:val="00DE7DC1"/>
    <w:rsid w:val="00DF00AE"/>
    <w:rsid w:val="00DF07A0"/>
    <w:rsid w:val="00DF102A"/>
    <w:rsid w:val="00DF20A1"/>
    <w:rsid w:val="00DF2EE5"/>
    <w:rsid w:val="00DF36BA"/>
    <w:rsid w:val="00DF3CED"/>
    <w:rsid w:val="00DF3F7E"/>
    <w:rsid w:val="00DF3F8F"/>
    <w:rsid w:val="00DF47BA"/>
    <w:rsid w:val="00DF52DD"/>
    <w:rsid w:val="00DF56E0"/>
    <w:rsid w:val="00DF5BE2"/>
    <w:rsid w:val="00DF608B"/>
    <w:rsid w:val="00DF6628"/>
    <w:rsid w:val="00DF66D0"/>
    <w:rsid w:val="00DF700E"/>
    <w:rsid w:val="00DF702B"/>
    <w:rsid w:val="00DF7648"/>
    <w:rsid w:val="00DF796D"/>
    <w:rsid w:val="00DF7E34"/>
    <w:rsid w:val="00E00187"/>
    <w:rsid w:val="00E001B5"/>
    <w:rsid w:val="00E00378"/>
    <w:rsid w:val="00E00DE2"/>
    <w:rsid w:val="00E00E29"/>
    <w:rsid w:val="00E016F0"/>
    <w:rsid w:val="00E01AA6"/>
    <w:rsid w:val="00E01E96"/>
    <w:rsid w:val="00E02BAB"/>
    <w:rsid w:val="00E032A1"/>
    <w:rsid w:val="00E039DE"/>
    <w:rsid w:val="00E03D33"/>
    <w:rsid w:val="00E04678"/>
    <w:rsid w:val="00E04902"/>
    <w:rsid w:val="00E04CEB"/>
    <w:rsid w:val="00E0538C"/>
    <w:rsid w:val="00E0582F"/>
    <w:rsid w:val="00E059F5"/>
    <w:rsid w:val="00E05D39"/>
    <w:rsid w:val="00E060BC"/>
    <w:rsid w:val="00E06C35"/>
    <w:rsid w:val="00E07132"/>
    <w:rsid w:val="00E071F4"/>
    <w:rsid w:val="00E077BF"/>
    <w:rsid w:val="00E07C20"/>
    <w:rsid w:val="00E10098"/>
    <w:rsid w:val="00E102A3"/>
    <w:rsid w:val="00E10734"/>
    <w:rsid w:val="00E11420"/>
    <w:rsid w:val="00E11894"/>
    <w:rsid w:val="00E12D04"/>
    <w:rsid w:val="00E13061"/>
    <w:rsid w:val="00E132FB"/>
    <w:rsid w:val="00E137A2"/>
    <w:rsid w:val="00E14B24"/>
    <w:rsid w:val="00E15282"/>
    <w:rsid w:val="00E16031"/>
    <w:rsid w:val="00E162D4"/>
    <w:rsid w:val="00E16DEE"/>
    <w:rsid w:val="00E170B7"/>
    <w:rsid w:val="00E1745D"/>
    <w:rsid w:val="00E176FF"/>
    <w:rsid w:val="00E177DD"/>
    <w:rsid w:val="00E207BE"/>
    <w:rsid w:val="00E20900"/>
    <w:rsid w:val="00E20C7F"/>
    <w:rsid w:val="00E22556"/>
    <w:rsid w:val="00E227AF"/>
    <w:rsid w:val="00E2298E"/>
    <w:rsid w:val="00E229E8"/>
    <w:rsid w:val="00E2396E"/>
    <w:rsid w:val="00E23B79"/>
    <w:rsid w:val="00E23D9E"/>
    <w:rsid w:val="00E23EA1"/>
    <w:rsid w:val="00E24728"/>
    <w:rsid w:val="00E2545E"/>
    <w:rsid w:val="00E26370"/>
    <w:rsid w:val="00E274D3"/>
    <w:rsid w:val="00E276AC"/>
    <w:rsid w:val="00E30266"/>
    <w:rsid w:val="00E31384"/>
    <w:rsid w:val="00E317D1"/>
    <w:rsid w:val="00E31E6C"/>
    <w:rsid w:val="00E3221F"/>
    <w:rsid w:val="00E32660"/>
    <w:rsid w:val="00E32A7E"/>
    <w:rsid w:val="00E3330E"/>
    <w:rsid w:val="00E341C4"/>
    <w:rsid w:val="00E34349"/>
    <w:rsid w:val="00E34A35"/>
    <w:rsid w:val="00E355BD"/>
    <w:rsid w:val="00E35C64"/>
    <w:rsid w:val="00E36BB8"/>
    <w:rsid w:val="00E37605"/>
    <w:rsid w:val="00E37A10"/>
    <w:rsid w:val="00E37C2F"/>
    <w:rsid w:val="00E40005"/>
    <w:rsid w:val="00E401B0"/>
    <w:rsid w:val="00E40EBA"/>
    <w:rsid w:val="00E4135F"/>
    <w:rsid w:val="00E41C28"/>
    <w:rsid w:val="00E42CCB"/>
    <w:rsid w:val="00E42E49"/>
    <w:rsid w:val="00E4317B"/>
    <w:rsid w:val="00E43651"/>
    <w:rsid w:val="00E43735"/>
    <w:rsid w:val="00E43BAE"/>
    <w:rsid w:val="00E43D0C"/>
    <w:rsid w:val="00E44095"/>
    <w:rsid w:val="00E44A4A"/>
    <w:rsid w:val="00E450F2"/>
    <w:rsid w:val="00E4565F"/>
    <w:rsid w:val="00E458C2"/>
    <w:rsid w:val="00E45E21"/>
    <w:rsid w:val="00E46308"/>
    <w:rsid w:val="00E470D6"/>
    <w:rsid w:val="00E478C1"/>
    <w:rsid w:val="00E47AB4"/>
    <w:rsid w:val="00E50CE7"/>
    <w:rsid w:val="00E51B7E"/>
    <w:rsid w:val="00E51E17"/>
    <w:rsid w:val="00E52CC2"/>
    <w:rsid w:val="00E52DAB"/>
    <w:rsid w:val="00E5306F"/>
    <w:rsid w:val="00E539B0"/>
    <w:rsid w:val="00E53F46"/>
    <w:rsid w:val="00E55994"/>
    <w:rsid w:val="00E559E6"/>
    <w:rsid w:val="00E55A4E"/>
    <w:rsid w:val="00E55A55"/>
    <w:rsid w:val="00E55A6E"/>
    <w:rsid w:val="00E560C3"/>
    <w:rsid w:val="00E56406"/>
    <w:rsid w:val="00E56BAF"/>
    <w:rsid w:val="00E56D7A"/>
    <w:rsid w:val="00E56E8E"/>
    <w:rsid w:val="00E60004"/>
    <w:rsid w:val="00E601B7"/>
    <w:rsid w:val="00E60606"/>
    <w:rsid w:val="00E60B9C"/>
    <w:rsid w:val="00E60C66"/>
    <w:rsid w:val="00E60E20"/>
    <w:rsid w:val="00E61059"/>
    <w:rsid w:val="00E614C0"/>
    <w:rsid w:val="00E615A1"/>
    <w:rsid w:val="00E6164D"/>
    <w:rsid w:val="00E618C9"/>
    <w:rsid w:val="00E61D43"/>
    <w:rsid w:val="00E62004"/>
    <w:rsid w:val="00E62774"/>
    <w:rsid w:val="00E62863"/>
    <w:rsid w:val="00E62B62"/>
    <w:rsid w:val="00E6307C"/>
    <w:rsid w:val="00E636FA"/>
    <w:rsid w:val="00E63D8C"/>
    <w:rsid w:val="00E644AA"/>
    <w:rsid w:val="00E644EB"/>
    <w:rsid w:val="00E64EC5"/>
    <w:rsid w:val="00E65105"/>
    <w:rsid w:val="00E651F4"/>
    <w:rsid w:val="00E65E8B"/>
    <w:rsid w:val="00E65EF6"/>
    <w:rsid w:val="00E6632F"/>
    <w:rsid w:val="00E663BC"/>
    <w:rsid w:val="00E66C50"/>
    <w:rsid w:val="00E66F78"/>
    <w:rsid w:val="00E6782A"/>
    <w:rsid w:val="00E679D3"/>
    <w:rsid w:val="00E7039D"/>
    <w:rsid w:val="00E71208"/>
    <w:rsid w:val="00E71444"/>
    <w:rsid w:val="00E71C91"/>
    <w:rsid w:val="00E720A1"/>
    <w:rsid w:val="00E7290F"/>
    <w:rsid w:val="00E732D5"/>
    <w:rsid w:val="00E741BD"/>
    <w:rsid w:val="00E748BE"/>
    <w:rsid w:val="00E74B72"/>
    <w:rsid w:val="00E752ED"/>
    <w:rsid w:val="00E755C8"/>
    <w:rsid w:val="00E755FF"/>
    <w:rsid w:val="00E75B80"/>
    <w:rsid w:val="00E75D7F"/>
    <w:rsid w:val="00E75DDA"/>
    <w:rsid w:val="00E76085"/>
    <w:rsid w:val="00E761A2"/>
    <w:rsid w:val="00E7708D"/>
    <w:rsid w:val="00E77216"/>
    <w:rsid w:val="00E773E8"/>
    <w:rsid w:val="00E775C7"/>
    <w:rsid w:val="00E77AA5"/>
    <w:rsid w:val="00E81B06"/>
    <w:rsid w:val="00E81F17"/>
    <w:rsid w:val="00E82AC3"/>
    <w:rsid w:val="00E8396A"/>
    <w:rsid w:val="00E83ADD"/>
    <w:rsid w:val="00E83C1B"/>
    <w:rsid w:val="00E842B6"/>
    <w:rsid w:val="00E84541"/>
    <w:rsid w:val="00E84F38"/>
    <w:rsid w:val="00E8518C"/>
    <w:rsid w:val="00E85623"/>
    <w:rsid w:val="00E85A8D"/>
    <w:rsid w:val="00E87441"/>
    <w:rsid w:val="00E90340"/>
    <w:rsid w:val="00E9046A"/>
    <w:rsid w:val="00E90C6C"/>
    <w:rsid w:val="00E91FAE"/>
    <w:rsid w:val="00E92971"/>
    <w:rsid w:val="00E93A96"/>
    <w:rsid w:val="00E93EBB"/>
    <w:rsid w:val="00E94F8C"/>
    <w:rsid w:val="00E953B4"/>
    <w:rsid w:val="00E96536"/>
    <w:rsid w:val="00E96A3B"/>
    <w:rsid w:val="00E96B12"/>
    <w:rsid w:val="00E96B70"/>
    <w:rsid w:val="00E96CED"/>
    <w:rsid w:val="00E96D49"/>
    <w:rsid w:val="00E96E3F"/>
    <w:rsid w:val="00EA0D93"/>
    <w:rsid w:val="00EA130E"/>
    <w:rsid w:val="00EA2539"/>
    <w:rsid w:val="00EA270C"/>
    <w:rsid w:val="00EA281A"/>
    <w:rsid w:val="00EA2BD2"/>
    <w:rsid w:val="00EA2C4E"/>
    <w:rsid w:val="00EA357D"/>
    <w:rsid w:val="00EA3FFD"/>
    <w:rsid w:val="00EA43C8"/>
    <w:rsid w:val="00EA48D9"/>
    <w:rsid w:val="00EA4974"/>
    <w:rsid w:val="00EA532E"/>
    <w:rsid w:val="00EA58CE"/>
    <w:rsid w:val="00EA5954"/>
    <w:rsid w:val="00EA6604"/>
    <w:rsid w:val="00EA67AE"/>
    <w:rsid w:val="00EB06D9"/>
    <w:rsid w:val="00EB1122"/>
    <w:rsid w:val="00EB192B"/>
    <w:rsid w:val="00EB19ED"/>
    <w:rsid w:val="00EB1CAB"/>
    <w:rsid w:val="00EB22C9"/>
    <w:rsid w:val="00EB2D6F"/>
    <w:rsid w:val="00EB3295"/>
    <w:rsid w:val="00EB33D4"/>
    <w:rsid w:val="00EB49FE"/>
    <w:rsid w:val="00EB4D55"/>
    <w:rsid w:val="00EB4F86"/>
    <w:rsid w:val="00EB51FB"/>
    <w:rsid w:val="00EB5990"/>
    <w:rsid w:val="00EB6A82"/>
    <w:rsid w:val="00EB6FB6"/>
    <w:rsid w:val="00EB7722"/>
    <w:rsid w:val="00EB7E91"/>
    <w:rsid w:val="00EC01A2"/>
    <w:rsid w:val="00EC04F1"/>
    <w:rsid w:val="00EC0597"/>
    <w:rsid w:val="00EC0CBE"/>
    <w:rsid w:val="00EC0F5A"/>
    <w:rsid w:val="00EC2E54"/>
    <w:rsid w:val="00EC39BF"/>
    <w:rsid w:val="00EC3E6E"/>
    <w:rsid w:val="00EC4265"/>
    <w:rsid w:val="00EC4AFD"/>
    <w:rsid w:val="00EC4CEB"/>
    <w:rsid w:val="00EC573E"/>
    <w:rsid w:val="00EC5886"/>
    <w:rsid w:val="00EC659E"/>
    <w:rsid w:val="00EC66C0"/>
    <w:rsid w:val="00EC7338"/>
    <w:rsid w:val="00EC7E39"/>
    <w:rsid w:val="00ED0B79"/>
    <w:rsid w:val="00ED1218"/>
    <w:rsid w:val="00ED17E9"/>
    <w:rsid w:val="00ED2072"/>
    <w:rsid w:val="00ED2286"/>
    <w:rsid w:val="00ED2AE0"/>
    <w:rsid w:val="00ED3699"/>
    <w:rsid w:val="00ED5553"/>
    <w:rsid w:val="00ED58FE"/>
    <w:rsid w:val="00ED5E36"/>
    <w:rsid w:val="00ED6961"/>
    <w:rsid w:val="00ED7CE2"/>
    <w:rsid w:val="00EE0461"/>
    <w:rsid w:val="00EE04D8"/>
    <w:rsid w:val="00EE0695"/>
    <w:rsid w:val="00EE0CEB"/>
    <w:rsid w:val="00EE2B48"/>
    <w:rsid w:val="00EE2BB9"/>
    <w:rsid w:val="00EE2D2C"/>
    <w:rsid w:val="00EE30CE"/>
    <w:rsid w:val="00EE3400"/>
    <w:rsid w:val="00EE36C5"/>
    <w:rsid w:val="00EE38FD"/>
    <w:rsid w:val="00EE3C9F"/>
    <w:rsid w:val="00EE40E2"/>
    <w:rsid w:val="00EE46DA"/>
    <w:rsid w:val="00EE59B0"/>
    <w:rsid w:val="00EE5C96"/>
    <w:rsid w:val="00EE6204"/>
    <w:rsid w:val="00EE6864"/>
    <w:rsid w:val="00EE714D"/>
    <w:rsid w:val="00EE7600"/>
    <w:rsid w:val="00EE7C2D"/>
    <w:rsid w:val="00EF00AE"/>
    <w:rsid w:val="00EF00F6"/>
    <w:rsid w:val="00EF0AFA"/>
    <w:rsid w:val="00EF0B96"/>
    <w:rsid w:val="00EF0ED0"/>
    <w:rsid w:val="00EF2199"/>
    <w:rsid w:val="00EF2546"/>
    <w:rsid w:val="00EF2ABB"/>
    <w:rsid w:val="00EF2D32"/>
    <w:rsid w:val="00EF316A"/>
    <w:rsid w:val="00EF3486"/>
    <w:rsid w:val="00EF3B9F"/>
    <w:rsid w:val="00EF4481"/>
    <w:rsid w:val="00EF47AF"/>
    <w:rsid w:val="00EF53B6"/>
    <w:rsid w:val="00EF5C19"/>
    <w:rsid w:val="00EF5D71"/>
    <w:rsid w:val="00EF664D"/>
    <w:rsid w:val="00EF6966"/>
    <w:rsid w:val="00EF76C4"/>
    <w:rsid w:val="00F0013B"/>
    <w:rsid w:val="00F008BD"/>
    <w:rsid w:val="00F00B73"/>
    <w:rsid w:val="00F00C91"/>
    <w:rsid w:val="00F03874"/>
    <w:rsid w:val="00F03E9A"/>
    <w:rsid w:val="00F03F0D"/>
    <w:rsid w:val="00F0402C"/>
    <w:rsid w:val="00F04123"/>
    <w:rsid w:val="00F041F3"/>
    <w:rsid w:val="00F046B9"/>
    <w:rsid w:val="00F04887"/>
    <w:rsid w:val="00F04E3D"/>
    <w:rsid w:val="00F05760"/>
    <w:rsid w:val="00F05B05"/>
    <w:rsid w:val="00F0679A"/>
    <w:rsid w:val="00F07D4C"/>
    <w:rsid w:val="00F10137"/>
    <w:rsid w:val="00F10CDA"/>
    <w:rsid w:val="00F10DAD"/>
    <w:rsid w:val="00F114A5"/>
    <w:rsid w:val="00F115CA"/>
    <w:rsid w:val="00F11C2C"/>
    <w:rsid w:val="00F120DB"/>
    <w:rsid w:val="00F12297"/>
    <w:rsid w:val="00F12756"/>
    <w:rsid w:val="00F12F0C"/>
    <w:rsid w:val="00F13716"/>
    <w:rsid w:val="00F139C7"/>
    <w:rsid w:val="00F14817"/>
    <w:rsid w:val="00F14E1A"/>
    <w:rsid w:val="00F14EBA"/>
    <w:rsid w:val="00F1510F"/>
    <w:rsid w:val="00F151C6"/>
    <w:rsid w:val="00F1533A"/>
    <w:rsid w:val="00F153AD"/>
    <w:rsid w:val="00F15B73"/>
    <w:rsid w:val="00F15C79"/>
    <w:rsid w:val="00F15E5A"/>
    <w:rsid w:val="00F16943"/>
    <w:rsid w:val="00F16B77"/>
    <w:rsid w:val="00F17590"/>
    <w:rsid w:val="00F17F0A"/>
    <w:rsid w:val="00F20FD0"/>
    <w:rsid w:val="00F2365B"/>
    <w:rsid w:val="00F236C2"/>
    <w:rsid w:val="00F23FF5"/>
    <w:rsid w:val="00F24409"/>
    <w:rsid w:val="00F251EE"/>
    <w:rsid w:val="00F258AC"/>
    <w:rsid w:val="00F2639B"/>
    <w:rsid w:val="00F2668F"/>
    <w:rsid w:val="00F26FE5"/>
    <w:rsid w:val="00F2742F"/>
    <w:rsid w:val="00F2753B"/>
    <w:rsid w:val="00F27CD7"/>
    <w:rsid w:val="00F3036B"/>
    <w:rsid w:val="00F31A67"/>
    <w:rsid w:val="00F32109"/>
    <w:rsid w:val="00F32147"/>
    <w:rsid w:val="00F336E1"/>
    <w:rsid w:val="00F33A3F"/>
    <w:rsid w:val="00F33F8B"/>
    <w:rsid w:val="00F33FCD"/>
    <w:rsid w:val="00F340B2"/>
    <w:rsid w:val="00F344F6"/>
    <w:rsid w:val="00F35F16"/>
    <w:rsid w:val="00F36315"/>
    <w:rsid w:val="00F36451"/>
    <w:rsid w:val="00F36509"/>
    <w:rsid w:val="00F37A7C"/>
    <w:rsid w:val="00F37D30"/>
    <w:rsid w:val="00F4140C"/>
    <w:rsid w:val="00F41DFD"/>
    <w:rsid w:val="00F43390"/>
    <w:rsid w:val="00F43C8E"/>
    <w:rsid w:val="00F44321"/>
    <w:rsid w:val="00F443B2"/>
    <w:rsid w:val="00F44689"/>
    <w:rsid w:val="00F44A56"/>
    <w:rsid w:val="00F44D39"/>
    <w:rsid w:val="00F4522A"/>
    <w:rsid w:val="00F4563E"/>
    <w:rsid w:val="00F458D8"/>
    <w:rsid w:val="00F45FF7"/>
    <w:rsid w:val="00F50237"/>
    <w:rsid w:val="00F50A37"/>
    <w:rsid w:val="00F50B40"/>
    <w:rsid w:val="00F50FDB"/>
    <w:rsid w:val="00F510D3"/>
    <w:rsid w:val="00F52492"/>
    <w:rsid w:val="00F524F5"/>
    <w:rsid w:val="00F52894"/>
    <w:rsid w:val="00F52BB0"/>
    <w:rsid w:val="00F52C7B"/>
    <w:rsid w:val="00F534CF"/>
    <w:rsid w:val="00F53596"/>
    <w:rsid w:val="00F5536B"/>
    <w:rsid w:val="00F55BA8"/>
    <w:rsid w:val="00F55BBA"/>
    <w:rsid w:val="00F55DB1"/>
    <w:rsid w:val="00F55F09"/>
    <w:rsid w:val="00F566FA"/>
    <w:rsid w:val="00F56ACA"/>
    <w:rsid w:val="00F572D6"/>
    <w:rsid w:val="00F57D4E"/>
    <w:rsid w:val="00F600FE"/>
    <w:rsid w:val="00F6040D"/>
    <w:rsid w:val="00F6161F"/>
    <w:rsid w:val="00F620FA"/>
    <w:rsid w:val="00F62E4D"/>
    <w:rsid w:val="00F631A9"/>
    <w:rsid w:val="00F633E0"/>
    <w:rsid w:val="00F63854"/>
    <w:rsid w:val="00F639D7"/>
    <w:rsid w:val="00F65743"/>
    <w:rsid w:val="00F66B34"/>
    <w:rsid w:val="00F675B9"/>
    <w:rsid w:val="00F67680"/>
    <w:rsid w:val="00F67741"/>
    <w:rsid w:val="00F704A3"/>
    <w:rsid w:val="00F70579"/>
    <w:rsid w:val="00F707BC"/>
    <w:rsid w:val="00F70D99"/>
    <w:rsid w:val="00F711C9"/>
    <w:rsid w:val="00F716D0"/>
    <w:rsid w:val="00F71A8B"/>
    <w:rsid w:val="00F73CE2"/>
    <w:rsid w:val="00F73ECD"/>
    <w:rsid w:val="00F74565"/>
    <w:rsid w:val="00F74C59"/>
    <w:rsid w:val="00F74E02"/>
    <w:rsid w:val="00F75C3A"/>
    <w:rsid w:val="00F75C85"/>
    <w:rsid w:val="00F76204"/>
    <w:rsid w:val="00F766BF"/>
    <w:rsid w:val="00F76D58"/>
    <w:rsid w:val="00F76FAA"/>
    <w:rsid w:val="00F7705B"/>
    <w:rsid w:val="00F77164"/>
    <w:rsid w:val="00F7735B"/>
    <w:rsid w:val="00F77BE0"/>
    <w:rsid w:val="00F81291"/>
    <w:rsid w:val="00F81D1A"/>
    <w:rsid w:val="00F82E30"/>
    <w:rsid w:val="00F831CB"/>
    <w:rsid w:val="00F842BA"/>
    <w:rsid w:val="00F84497"/>
    <w:rsid w:val="00F848A3"/>
    <w:rsid w:val="00F848F2"/>
    <w:rsid w:val="00F84ACF"/>
    <w:rsid w:val="00F84EA8"/>
    <w:rsid w:val="00F84F14"/>
    <w:rsid w:val="00F8553C"/>
    <w:rsid w:val="00F85742"/>
    <w:rsid w:val="00F85B7E"/>
    <w:rsid w:val="00F85BF8"/>
    <w:rsid w:val="00F860D7"/>
    <w:rsid w:val="00F862FF"/>
    <w:rsid w:val="00F866E4"/>
    <w:rsid w:val="00F86719"/>
    <w:rsid w:val="00F871CE"/>
    <w:rsid w:val="00F87598"/>
    <w:rsid w:val="00F8775A"/>
    <w:rsid w:val="00F87802"/>
    <w:rsid w:val="00F90F5B"/>
    <w:rsid w:val="00F9122B"/>
    <w:rsid w:val="00F915DB"/>
    <w:rsid w:val="00F92449"/>
    <w:rsid w:val="00F92575"/>
    <w:rsid w:val="00F92AA7"/>
    <w:rsid w:val="00F92C0A"/>
    <w:rsid w:val="00F9415B"/>
    <w:rsid w:val="00F94303"/>
    <w:rsid w:val="00F94681"/>
    <w:rsid w:val="00F94B21"/>
    <w:rsid w:val="00F94F28"/>
    <w:rsid w:val="00F94FFB"/>
    <w:rsid w:val="00F96114"/>
    <w:rsid w:val="00F96434"/>
    <w:rsid w:val="00F9696D"/>
    <w:rsid w:val="00F96A85"/>
    <w:rsid w:val="00F96ACA"/>
    <w:rsid w:val="00F96DA3"/>
    <w:rsid w:val="00F970C1"/>
    <w:rsid w:val="00FA13C2"/>
    <w:rsid w:val="00FA1425"/>
    <w:rsid w:val="00FA1B7B"/>
    <w:rsid w:val="00FA290F"/>
    <w:rsid w:val="00FA4BB4"/>
    <w:rsid w:val="00FA52AA"/>
    <w:rsid w:val="00FA6204"/>
    <w:rsid w:val="00FA7F91"/>
    <w:rsid w:val="00FB121C"/>
    <w:rsid w:val="00FB133A"/>
    <w:rsid w:val="00FB1CDD"/>
    <w:rsid w:val="00FB1FBF"/>
    <w:rsid w:val="00FB2706"/>
    <w:rsid w:val="00FB2C2F"/>
    <w:rsid w:val="00FB305C"/>
    <w:rsid w:val="00FB35DF"/>
    <w:rsid w:val="00FB45B3"/>
    <w:rsid w:val="00FB4769"/>
    <w:rsid w:val="00FB5F12"/>
    <w:rsid w:val="00FB6404"/>
    <w:rsid w:val="00FB67FC"/>
    <w:rsid w:val="00FB7287"/>
    <w:rsid w:val="00FB764D"/>
    <w:rsid w:val="00FC04E7"/>
    <w:rsid w:val="00FC0E51"/>
    <w:rsid w:val="00FC10F9"/>
    <w:rsid w:val="00FC14C5"/>
    <w:rsid w:val="00FC1DC8"/>
    <w:rsid w:val="00FC2E3D"/>
    <w:rsid w:val="00FC32D4"/>
    <w:rsid w:val="00FC33D8"/>
    <w:rsid w:val="00FC3A0C"/>
    <w:rsid w:val="00FC3B67"/>
    <w:rsid w:val="00FC3BDE"/>
    <w:rsid w:val="00FC3C8C"/>
    <w:rsid w:val="00FC470B"/>
    <w:rsid w:val="00FC4A4A"/>
    <w:rsid w:val="00FC4EBD"/>
    <w:rsid w:val="00FC50F6"/>
    <w:rsid w:val="00FC5779"/>
    <w:rsid w:val="00FC58F8"/>
    <w:rsid w:val="00FC70CF"/>
    <w:rsid w:val="00FD055D"/>
    <w:rsid w:val="00FD1428"/>
    <w:rsid w:val="00FD14CE"/>
    <w:rsid w:val="00FD1DBE"/>
    <w:rsid w:val="00FD24D5"/>
    <w:rsid w:val="00FD25A7"/>
    <w:rsid w:val="00FD27B6"/>
    <w:rsid w:val="00FD3689"/>
    <w:rsid w:val="00FD42A3"/>
    <w:rsid w:val="00FD5056"/>
    <w:rsid w:val="00FD52BE"/>
    <w:rsid w:val="00FD5B85"/>
    <w:rsid w:val="00FD73F1"/>
    <w:rsid w:val="00FD7468"/>
    <w:rsid w:val="00FD7CE0"/>
    <w:rsid w:val="00FD7EAA"/>
    <w:rsid w:val="00FE0709"/>
    <w:rsid w:val="00FE07C5"/>
    <w:rsid w:val="00FE0923"/>
    <w:rsid w:val="00FE0B3B"/>
    <w:rsid w:val="00FE0BF1"/>
    <w:rsid w:val="00FE0E7B"/>
    <w:rsid w:val="00FE14A0"/>
    <w:rsid w:val="00FE1BE2"/>
    <w:rsid w:val="00FE2603"/>
    <w:rsid w:val="00FE2854"/>
    <w:rsid w:val="00FE32AE"/>
    <w:rsid w:val="00FE3556"/>
    <w:rsid w:val="00FE3D21"/>
    <w:rsid w:val="00FE3F00"/>
    <w:rsid w:val="00FE4723"/>
    <w:rsid w:val="00FE47CF"/>
    <w:rsid w:val="00FE5051"/>
    <w:rsid w:val="00FE52F0"/>
    <w:rsid w:val="00FE65C5"/>
    <w:rsid w:val="00FE67D6"/>
    <w:rsid w:val="00FE730A"/>
    <w:rsid w:val="00FE7B7E"/>
    <w:rsid w:val="00FF017F"/>
    <w:rsid w:val="00FF043F"/>
    <w:rsid w:val="00FF06AE"/>
    <w:rsid w:val="00FF1453"/>
    <w:rsid w:val="00FF1DD7"/>
    <w:rsid w:val="00FF1FF3"/>
    <w:rsid w:val="00FF28B8"/>
    <w:rsid w:val="00FF2F22"/>
    <w:rsid w:val="00FF4453"/>
    <w:rsid w:val="00FF61EA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C3266C"/>
  <w15:docId w15:val="{9734A1A3-3023-43AD-9CCF-9A49F0F1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8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6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566FA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618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223CB"/>
    <w:rPr>
      <w:i/>
      <w:iCs/>
    </w:rPr>
  </w:style>
  <w:style w:type="paragraph" w:styleId="Akapitzlist">
    <w:name w:val="List Paragraph"/>
    <w:basedOn w:val="Normalny"/>
    <w:uiPriority w:val="34"/>
    <w:qFormat/>
    <w:rsid w:val="00916CD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76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94143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0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AEA4E2-AA19-4CCF-A495-D6289CD3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2206</Words>
  <Characters>13240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Ewelina Grabowska</dc:creator>
  <cp:lastModifiedBy>Klimczak Joanna</cp:lastModifiedBy>
  <cp:revision>2</cp:revision>
  <cp:lastPrinted>2023-05-16T06:50:00Z</cp:lastPrinted>
  <dcterms:created xsi:type="dcterms:W3CDTF">2024-02-29T10:14:00Z</dcterms:created>
  <dcterms:modified xsi:type="dcterms:W3CDTF">2024-02-29T10:14:00Z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