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A584" w14:textId="450AFF6B" w:rsidR="00C241AF" w:rsidRPr="005457E2" w:rsidRDefault="00C241AF" w:rsidP="00C241A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457E2">
        <w:rPr>
          <w:rFonts w:ascii="Times New Roman" w:hAnsi="Times New Roman"/>
          <w:sz w:val="24"/>
          <w:szCs w:val="24"/>
        </w:rPr>
        <w:t>Załącznik do rozporządzenia Ministra Rodziny</w:t>
      </w:r>
      <w:r w:rsidR="006D2CC1">
        <w:rPr>
          <w:rFonts w:ascii="Times New Roman" w:hAnsi="Times New Roman"/>
          <w:sz w:val="24"/>
          <w:szCs w:val="24"/>
        </w:rPr>
        <w:t>, Pracy</w:t>
      </w:r>
      <w:r w:rsidRPr="005457E2">
        <w:rPr>
          <w:rFonts w:ascii="Times New Roman" w:hAnsi="Times New Roman"/>
          <w:sz w:val="24"/>
          <w:szCs w:val="24"/>
        </w:rPr>
        <w:t xml:space="preserve"> i Polityki Społecznej </w:t>
      </w:r>
      <w:r w:rsidR="006D2CC1">
        <w:rPr>
          <w:rFonts w:ascii="Times New Roman" w:hAnsi="Times New Roman"/>
          <w:sz w:val="24"/>
          <w:szCs w:val="24"/>
        </w:rPr>
        <w:br/>
      </w:r>
      <w:r w:rsidRPr="005457E2">
        <w:rPr>
          <w:rFonts w:ascii="Times New Roman" w:hAnsi="Times New Roman"/>
          <w:sz w:val="24"/>
          <w:szCs w:val="24"/>
        </w:rPr>
        <w:t>z dnia ………</w:t>
      </w:r>
      <w:r w:rsidR="00A001E5">
        <w:rPr>
          <w:rFonts w:ascii="Times New Roman" w:hAnsi="Times New Roman"/>
          <w:sz w:val="24"/>
          <w:szCs w:val="24"/>
        </w:rPr>
        <w:t>.</w:t>
      </w:r>
      <w:r w:rsidRPr="005457E2">
        <w:rPr>
          <w:rFonts w:ascii="Times New Roman" w:hAnsi="Times New Roman"/>
          <w:sz w:val="24"/>
          <w:szCs w:val="24"/>
        </w:rPr>
        <w:t>…. 202</w:t>
      </w:r>
      <w:r w:rsidR="009B1F02">
        <w:rPr>
          <w:rFonts w:ascii="Times New Roman" w:hAnsi="Times New Roman"/>
          <w:sz w:val="24"/>
          <w:szCs w:val="24"/>
        </w:rPr>
        <w:t>4</w:t>
      </w:r>
      <w:r w:rsidRPr="005457E2">
        <w:rPr>
          <w:rFonts w:ascii="Times New Roman" w:hAnsi="Times New Roman"/>
          <w:sz w:val="24"/>
          <w:szCs w:val="24"/>
        </w:rPr>
        <w:t xml:space="preserve"> r. (poz.….)</w:t>
      </w:r>
    </w:p>
    <w:p w14:paraId="1E5492F2" w14:textId="77777777" w:rsidR="00C241AF" w:rsidRPr="005457E2" w:rsidRDefault="00C241AF" w:rsidP="00C241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960729" w14:textId="77777777" w:rsidR="00C241AF" w:rsidRDefault="00D63DBE" w:rsidP="00C241A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DBE">
        <w:rPr>
          <w:rFonts w:ascii="Times New Roman" w:hAnsi="Times New Roman"/>
          <w:bCs/>
          <w:sz w:val="24"/>
          <w:szCs w:val="24"/>
        </w:rPr>
        <w:t>TABELE</w:t>
      </w:r>
      <w:r w:rsidR="00C241AF" w:rsidRPr="00D63DBE">
        <w:rPr>
          <w:rFonts w:ascii="Times New Roman" w:hAnsi="Times New Roman"/>
          <w:bCs/>
          <w:sz w:val="24"/>
          <w:szCs w:val="24"/>
        </w:rPr>
        <w:t xml:space="preserve"> MIESIĘCZNYCH STAWEK WYNAGRODZENIA ZASADNICZEGO</w:t>
      </w:r>
    </w:p>
    <w:p w14:paraId="6F9D810A" w14:textId="77777777" w:rsidR="00D63DBE" w:rsidRDefault="00D63DBE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C51F9" w14:textId="77777777" w:rsidR="00C241AF" w:rsidRPr="005457E2" w:rsidRDefault="00D63DBE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Tabela 1. Tabela miesięcznych stawek wynagrodzenia zasadniczego dla pracowników zatrudnionych w jednostkach, o których mowa w § 1 ust. 1, z wyłączeniem Centrum e-Zdrowia</w:t>
      </w:r>
    </w:p>
    <w:tbl>
      <w:tblPr>
        <w:tblpPr w:leftFromText="141" w:rightFromText="141" w:vertAnchor="text" w:horzAnchor="margin" w:tblpXSpec="center" w:tblpY="327"/>
        <w:tblOverlap w:val="never"/>
        <w:tblW w:w="7386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93"/>
        <w:gridCol w:w="3693"/>
      </w:tblGrid>
      <w:tr w:rsidR="00C241AF" w:rsidRPr="00BD0BB1" w14:paraId="3387A229" w14:textId="77777777" w:rsidTr="00A54648">
        <w:trPr>
          <w:trHeight w:val="520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18251" w14:textId="77777777" w:rsidR="00C241AF" w:rsidRPr="00BD0BB1" w:rsidRDefault="00C241AF" w:rsidP="00A54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1347D" w14:textId="77777777" w:rsidR="00C241AF" w:rsidRPr="00BD0BB1" w:rsidRDefault="00C241AF" w:rsidP="00A5464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Kwota w złotych</w:t>
            </w:r>
          </w:p>
        </w:tc>
      </w:tr>
      <w:tr w:rsidR="00C241AF" w:rsidRPr="00BD0BB1" w14:paraId="15561274" w14:textId="77777777" w:rsidTr="00D63DBE">
        <w:trPr>
          <w:trHeight w:val="402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4D762" w14:textId="77777777" w:rsidR="00C241AF" w:rsidRPr="00BD0BB1" w:rsidRDefault="00C241AF" w:rsidP="00D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7B84C" w14:textId="77777777" w:rsidR="00C241AF" w:rsidRPr="00BD0BB1" w:rsidRDefault="00C241AF" w:rsidP="00D6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0BB1" w:rsidRPr="00BD0BB1" w14:paraId="0F79F6BD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EB3A0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BF8B" w14:textId="2F15B4B5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4242–4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</w:tr>
      <w:tr w:rsidR="00BD0BB1" w:rsidRPr="00BD0BB1" w14:paraId="40298A4C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B6FD3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DD036" w14:textId="5FF92B67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4260–4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</w:tr>
      <w:tr w:rsidR="00BD0BB1" w:rsidRPr="00BD0BB1" w14:paraId="38BC22D0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67EB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61D7" w14:textId="623ABC8C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4290–4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590</w:t>
            </w:r>
          </w:p>
        </w:tc>
      </w:tr>
      <w:tr w:rsidR="00BD0BB1" w:rsidRPr="00BD0BB1" w14:paraId="62694EE5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57C3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39148" w14:textId="794D08BE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4310–4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="005874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BD0BB1" w:rsidRPr="00BD0BB1" w14:paraId="635742F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9BED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ED327" w14:textId="28991482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</w:tr>
      <w:tr w:rsidR="00BD0BB1" w:rsidRPr="00BD0BB1" w14:paraId="2F6D6D0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1596C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04D97" w14:textId="16D65784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4360–4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790</w:t>
            </w:r>
          </w:p>
        </w:tc>
      </w:tr>
      <w:tr w:rsidR="00BD0BB1" w:rsidRPr="00BD0BB1" w14:paraId="53E1AC08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70D9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1FD5D" w14:textId="267C17B7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4380–4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860</w:t>
            </w:r>
          </w:p>
        </w:tc>
      </w:tr>
      <w:tr w:rsidR="00BD0BB1" w:rsidRPr="00BD0BB1" w14:paraId="64C726E1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1812E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861F" w14:textId="29006B9A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4410–4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</w:tr>
      <w:tr w:rsidR="00BD0BB1" w:rsidRPr="00BD0BB1" w14:paraId="3BFD6C4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B7ADA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4D35C" w14:textId="5BCBE63D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4430–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5030</w:t>
            </w:r>
          </w:p>
        </w:tc>
      </w:tr>
      <w:tr w:rsidR="00BD0BB1" w:rsidRPr="00BD0BB1" w14:paraId="16B342F8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FC34D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1CD7" w14:textId="02D59D6D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4460–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5130</w:t>
            </w:r>
          </w:p>
        </w:tc>
      </w:tr>
      <w:tr w:rsidR="00BD0BB1" w:rsidRPr="00BD0BB1" w14:paraId="13817EE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D5EB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7908E" w14:textId="4CC8ED96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4480–5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BD0BB1" w:rsidRPr="00BD0BB1" w14:paraId="42D0FF3A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E9CFD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88C8" w14:textId="421B7066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4500–5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510</w:t>
            </w:r>
          </w:p>
        </w:tc>
      </w:tr>
      <w:tr w:rsidR="00BD0BB1" w:rsidRPr="00BD0BB1" w14:paraId="174A3FFE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321B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2514" w14:textId="66F020C5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4530–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6170</w:t>
            </w:r>
          </w:p>
        </w:tc>
      </w:tr>
      <w:tr w:rsidR="00BD0BB1" w:rsidRPr="00BD0BB1" w14:paraId="6F887AC0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5B0F1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1D3D6" w14:textId="0EAC5E00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4550–6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920</w:t>
            </w:r>
          </w:p>
        </w:tc>
      </w:tr>
      <w:tr w:rsidR="00BD0BB1" w:rsidRPr="00BD0BB1" w14:paraId="6A5FE00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A18ED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B1BA3" w14:textId="6FF2E9C4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4580–7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770</w:t>
            </w:r>
          </w:p>
        </w:tc>
      </w:tr>
      <w:tr w:rsidR="00BD0BB1" w:rsidRPr="00BD0BB1" w14:paraId="06E4B7AF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6600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FF8B2" w14:textId="47FD06C4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4720–8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610</w:t>
            </w:r>
          </w:p>
        </w:tc>
      </w:tr>
      <w:tr w:rsidR="00BD0BB1" w:rsidRPr="00BD0BB1" w14:paraId="073BCA25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76129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7184C" w14:textId="4CB4083C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4890–9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</w:tr>
      <w:tr w:rsidR="00BD0BB1" w:rsidRPr="00BD0BB1" w14:paraId="1196C9A7" w14:textId="77777777" w:rsidTr="00D63DBE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9934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0165D" w14:textId="70CFC45F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5080–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10310</w:t>
            </w:r>
          </w:p>
        </w:tc>
      </w:tr>
    </w:tbl>
    <w:p w14:paraId="60C2B34E" w14:textId="77777777" w:rsidR="00D63DBE" w:rsidRPr="00BD0BB1" w:rsidRDefault="00D63DBE">
      <w:pPr>
        <w:rPr>
          <w:rFonts w:ascii="Times New Roman" w:hAnsi="Times New Roman"/>
          <w:sz w:val="24"/>
          <w:szCs w:val="24"/>
        </w:rPr>
      </w:pPr>
    </w:p>
    <w:p w14:paraId="2865948C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5C009733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1DB55F4A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5215529A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170ECB0B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2D902A75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0EB98C98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7F535EA2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3C626EA1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273AE10B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18D83293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3918E122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0A81A3E1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2A78B001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7304D1DB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1AF3A0F1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0F720410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24128A5E" w14:textId="77777777" w:rsidR="00D63DBE" w:rsidRPr="00BD0BB1" w:rsidRDefault="00D63DBE" w:rsidP="00D63DBE">
      <w:pPr>
        <w:rPr>
          <w:rFonts w:ascii="Times New Roman" w:hAnsi="Times New Roman"/>
          <w:sz w:val="24"/>
          <w:szCs w:val="24"/>
        </w:rPr>
      </w:pPr>
    </w:p>
    <w:p w14:paraId="76530698" w14:textId="77777777" w:rsidR="003D7BAD" w:rsidRPr="00BD0BB1" w:rsidRDefault="003D7BAD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30FC3D" w14:textId="77777777" w:rsidR="003D7BAD" w:rsidRPr="00BD0BB1" w:rsidRDefault="003D7BAD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499649" w14:textId="77777777" w:rsidR="00D63DBE" w:rsidRPr="00BD0BB1" w:rsidRDefault="003B6885" w:rsidP="00D63DBE">
      <w:pPr>
        <w:autoSpaceDE w:val="0"/>
        <w:autoSpaceDN w:val="0"/>
        <w:adjustRightInd w:val="0"/>
        <w:spacing w:before="240" w:after="0" w:line="24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BD0BB1">
        <w:rPr>
          <w:rFonts w:ascii="Times New Roman" w:hAnsi="Times New Roman"/>
          <w:b/>
          <w:bCs/>
          <w:sz w:val="24"/>
          <w:szCs w:val="24"/>
        </w:rPr>
        <w:t>Tabela 2</w:t>
      </w:r>
      <w:r w:rsidR="00D63DBE" w:rsidRPr="00BD0BB1">
        <w:rPr>
          <w:rFonts w:ascii="Times New Roman" w:hAnsi="Times New Roman"/>
          <w:b/>
          <w:bCs/>
          <w:sz w:val="24"/>
          <w:szCs w:val="24"/>
        </w:rPr>
        <w:t>. Tabela miesięcznych stawek wynagrodzenia zasadniczego dla pracowników zatrudnionych w Centrum e-Zdrowia</w:t>
      </w:r>
    </w:p>
    <w:tbl>
      <w:tblPr>
        <w:tblpPr w:leftFromText="141" w:rightFromText="141" w:vertAnchor="text" w:horzAnchor="margin" w:tblpXSpec="center" w:tblpY="327"/>
        <w:tblOverlap w:val="never"/>
        <w:tblW w:w="7386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93"/>
        <w:gridCol w:w="3693"/>
      </w:tblGrid>
      <w:tr w:rsidR="00D63DBE" w:rsidRPr="00BD0BB1" w14:paraId="6A560E98" w14:textId="77777777" w:rsidTr="00010756">
        <w:trPr>
          <w:trHeight w:val="520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5E76" w14:textId="77777777" w:rsidR="00D63DBE" w:rsidRPr="00BD0BB1" w:rsidRDefault="00D63DBE" w:rsidP="00010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Kategoria zaszeregowania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FBD19" w14:textId="77777777" w:rsidR="00D63DBE" w:rsidRPr="00BD0BB1" w:rsidRDefault="00D63DBE" w:rsidP="0001075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Kwota w złotych</w:t>
            </w:r>
          </w:p>
        </w:tc>
      </w:tr>
      <w:tr w:rsidR="00D63DBE" w:rsidRPr="00BD0BB1" w14:paraId="5FAE4A51" w14:textId="77777777" w:rsidTr="00010756">
        <w:trPr>
          <w:trHeight w:val="402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C500" w14:textId="77777777" w:rsidR="00D63DBE" w:rsidRPr="00BD0BB1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3411" w14:textId="77777777" w:rsidR="00D63DBE" w:rsidRPr="00BD0BB1" w:rsidRDefault="00D63DBE" w:rsidP="00010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D0BB1" w:rsidRPr="00BD0BB1" w14:paraId="5B560AEC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E39C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9BDE0" w14:textId="0F3990C3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4242–4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</w:tr>
      <w:tr w:rsidR="00BD0BB1" w:rsidRPr="00BD0BB1" w14:paraId="0304BF89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DE3B1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4BC9D" w14:textId="3AF337B5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4270–4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</w:tr>
      <w:tr w:rsidR="00BD0BB1" w:rsidRPr="00BD0BB1" w14:paraId="3E2DB578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49ED8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A787" w14:textId="10237671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4310–4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670</w:t>
            </w:r>
          </w:p>
        </w:tc>
      </w:tr>
      <w:tr w:rsidR="00BD0BB1" w:rsidRPr="00BD0BB1" w14:paraId="3FD0FEFB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84BF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9085" w14:textId="329B5857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4350–4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</w:tr>
      <w:tr w:rsidR="00BD0BB1" w:rsidRPr="00BD0BB1" w14:paraId="64F0B040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2B3A8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1104" w14:textId="48D99669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4380–5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</w:tr>
      <w:tr w:rsidR="00BD0BB1" w:rsidRPr="00BD0BB1" w14:paraId="2C6AB042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67360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E17A" w14:textId="0E03095F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4420–6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760</w:t>
            </w:r>
          </w:p>
        </w:tc>
      </w:tr>
      <w:tr w:rsidR="00BD0BB1" w:rsidRPr="00BD0BB1" w14:paraId="1C02FEB0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89607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055A9" w14:textId="3A36929B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4460–8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</w:tr>
      <w:tr w:rsidR="00BD0BB1" w:rsidRPr="00BD0BB1" w14:paraId="2D512BC1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7044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CC1BB" w14:textId="0C81D022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4490–9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440</w:t>
            </w:r>
          </w:p>
        </w:tc>
      </w:tr>
      <w:tr w:rsidR="00BD0BB1" w:rsidRPr="00BD0BB1" w14:paraId="0DE41E63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858AB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E4B86" w14:textId="38CF0F1C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4530–10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410</w:t>
            </w:r>
          </w:p>
        </w:tc>
      </w:tr>
      <w:tr w:rsidR="00BD0BB1" w:rsidRPr="00BD0BB1" w14:paraId="0599BE3E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E731E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2ED63" w14:textId="5F1F7778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4570–11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390</w:t>
            </w:r>
          </w:p>
        </w:tc>
      </w:tr>
      <w:tr w:rsidR="00BD0BB1" w:rsidRPr="00BD0BB1" w14:paraId="6FD0EB08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40ABD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FA08" w14:textId="5059DE19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4600–13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</w:tr>
      <w:tr w:rsidR="00BD0BB1" w:rsidRPr="00BD0BB1" w14:paraId="5B9CEE53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581DA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4A0E" w14:textId="0EAF59EC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4670–1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6280</w:t>
            </w:r>
          </w:p>
        </w:tc>
      </w:tr>
      <w:tr w:rsidR="00BD0BB1" w:rsidRPr="00BD0BB1" w14:paraId="1FFBC0F8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FCDEE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ECE5" w14:textId="16D10C99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4940–1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7070</w:t>
            </w:r>
          </w:p>
        </w:tc>
      </w:tr>
      <w:tr w:rsidR="00BD0BB1" w:rsidRPr="00BD0BB1" w14:paraId="02BFD7C1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B147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B9B3" w14:textId="02AC3F26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5210–17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880</w:t>
            </w:r>
          </w:p>
        </w:tc>
      </w:tr>
      <w:tr w:rsidR="00BD0BB1" w:rsidRPr="00BD0BB1" w14:paraId="211DE091" w14:textId="77777777" w:rsidTr="00BD0BB1">
        <w:trPr>
          <w:trHeight w:val="454"/>
          <w:tblCellSpacing w:w="0" w:type="auto"/>
        </w:trPr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4C4C8" w14:textId="77777777" w:rsidR="00BD0BB1" w:rsidRPr="00BD0BB1" w:rsidRDefault="00BD0BB1" w:rsidP="00BD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BB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36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F2F1" w14:textId="5EE12CA3" w:rsidR="00BD0BB1" w:rsidRPr="00BD0BB1" w:rsidRDefault="00BD0BB1" w:rsidP="00BD0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D0B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5600–18</w:t>
            </w:r>
            <w:r w:rsidR="00514E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690</w:t>
            </w:r>
          </w:p>
        </w:tc>
      </w:tr>
    </w:tbl>
    <w:p w14:paraId="123CEC6D" w14:textId="77777777" w:rsidR="00A0638F" w:rsidRPr="00BD0BB1" w:rsidRDefault="00A0638F" w:rsidP="00D63DBE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sectPr w:rsidR="00A0638F" w:rsidRPr="00BD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E1"/>
    <w:rsid w:val="00075211"/>
    <w:rsid w:val="000E1329"/>
    <w:rsid w:val="000E6F27"/>
    <w:rsid w:val="00124FCA"/>
    <w:rsid w:val="002E5BE1"/>
    <w:rsid w:val="0033503F"/>
    <w:rsid w:val="003B6885"/>
    <w:rsid w:val="003D7BAD"/>
    <w:rsid w:val="00470300"/>
    <w:rsid w:val="004A2B0A"/>
    <w:rsid w:val="00514EB6"/>
    <w:rsid w:val="00587417"/>
    <w:rsid w:val="005F6E03"/>
    <w:rsid w:val="00613501"/>
    <w:rsid w:val="0063345E"/>
    <w:rsid w:val="006D2CC1"/>
    <w:rsid w:val="007A2D94"/>
    <w:rsid w:val="007C08C9"/>
    <w:rsid w:val="007F394C"/>
    <w:rsid w:val="008B415D"/>
    <w:rsid w:val="00905A39"/>
    <w:rsid w:val="00940700"/>
    <w:rsid w:val="00940A78"/>
    <w:rsid w:val="00976FDA"/>
    <w:rsid w:val="009B1F02"/>
    <w:rsid w:val="00A001E5"/>
    <w:rsid w:val="00A0391F"/>
    <w:rsid w:val="00A0638F"/>
    <w:rsid w:val="00BD0BB1"/>
    <w:rsid w:val="00C241AF"/>
    <w:rsid w:val="00C90748"/>
    <w:rsid w:val="00CE3C91"/>
    <w:rsid w:val="00CF4978"/>
    <w:rsid w:val="00D57211"/>
    <w:rsid w:val="00D63DBE"/>
    <w:rsid w:val="00DB3D88"/>
    <w:rsid w:val="00E0324C"/>
    <w:rsid w:val="00E6174B"/>
    <w:rsid w:val="00E71D10"/>
    <w:rsid w:val="00F1331A"/>
    <w:rsid w:val="00F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053"/>
  <w15:docId w15:val="{17F951D0-13FC-485D-995B-66CF77C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Dobrowolska</dc:creator>
  <cp:lastModifiedBy>Grochala-Stec Agnieszka</cp:lastModifiedBy>
  <cp:revision>2</cp:revision>
  <dcterms:created xsi:type="dcterms:W3CDTF">2024-03-01T05:53:00Z</dcterms:created>
  <dcterms:modified xsi:type="dcterms:W3CDTF">2024-03-01T05:53:00Z</dcterms:modified>
</cp:coreProperties>
</file>