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2E26" w14:textId="77777777" w:rsidR="00B73C50" w:rsidRPr="00121BF8" w:rsidRDefault="00B73C50" w:rsidP="00B73C5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21BF8">
        <w:rPr>
          <w:rFonts w:ascii="Times New Roman" w:hAnsi="Times New Roman"/>
          <w:b/>
          <w:sz w:val="24"/>
          <w:szCs w:val="24"/>
        </w:rPr>
        <w:t>UZASADNIENIE</w:t>
      </w:r>
    </w:p>
    <w:p w14:paraId="594C3834" w14:textId="77777777" w:rsidR="00B73C50" w:rsidRPr="00121BF8" w:rsidRDefault="00B73C50" w:rsidP="00B73C50">
      <w:pPr>
        <w:rPr>
          <w:rFonts w:ascii="Times New Roman" w:hAnsi="Times New Roman"/>
          <w:b/>
          <w:sz w:val="24"/>
          <w:szCs w:val="24"/>
        </w:rPr>
      </w:pPr>
    </w:p>
    <w:p w14:paraId="5C14F8E8" w14:textId="428B7766" w:rsidR="00C42877" w:rsidRPr="002C4C26" w:rsidRDefault="00B73C50" w:rsidP="00851A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C26">
        <w:rPr>
          <w:rFonts w:ascii="Times New Roman" w:hAnsi="Times New Roman"/>
          <w:sz w:val="24"/>
          <w:szCs w:val="24"/>
        </w:rPr>
        <w:t>Projektowane rozporządzenie stanowi wykonanie upoważnienia ustawowego</w:t>
      </w:r>
      <w:r w:rsidR="00164963" w:rsidRPr="002C4C26">
        <w:rPr>
          <w:rFonts w:ascii="Times New Roman" w:hAnsi="Times New Roman"/>
          <w:sz w:val="24"/>
          <w:szCs w:val="24"/>
        </w:rPr>
        <w:t xml:space="preserve"> </w:t>
      </w:r>
      <w:r w:rsidRPr="002C4C26">
        <w:rPr>
          <w:rFonts w:ascii="Times New Roman" w:hAnsi="Times New Roman"/>
          <w:sz w:val="24"/>
          <w:szCs w:val="24"/>
        </w:rPr>
        <w:t>zawartego w art</w:t>
      </w:r>
      <w:r w:rsidR="00D9665C" w:rsidRPr="002C4C26">
        <w:rPr>
          <w:rFonts w:ascii="Times New Roman" w:hAnsi="Times New Roman"/>
          <w:sz w:val="24"/>
          <w:szCs w:val="24"/>
        </w:rPr>
        <w:t xml:space="preserve">. </w:t>
      </w:r>
      <w:r w:rsidR="008D3251">
        <w:rPr>
          <w:rFonts w:ascii="Times New Roman" w:hAnsi="Times New Roman"/>
          <w:sz w:val="24"/>
          <w:szCs w:val="24"/>
        </w:rPr>
        <w:t>52</w:t>
      </w:r>
      <w:r w:rsidR="001A03A8" w:rsidRPr="002C4C26">
        <w:rPr>
          <w:rFonts w:ascii="Times New Roman" w:hAnsi="Times New Roman"/>
          <w:sz w:val="24"/>
          <w:szCs w:val="24"/>
        </w:rPr>
        <w:t xml:space="preserve"> ust. </w:t>
      </w:r>
      <w:r w:rsidR="008D3251">
        <w:rPr>
          <w:rFonts w:ascii="Times New Roman" w:hAnsi="Times New Roman"/>
          <w:sz w:val="24"/>
          <w:szCs w:val="24"/>
        </w:rPr>
        <w:t>3</w:t>
      </w:r>
      <w:r w:rsidR="001A03A8" w:rsidRPr="002C4C26">
        <w:rPr>
          <w:rFonts w:ascii="Times New Roman" w:hAnsi="Times New Roman"/>
          <w:sz w:val="24"/>
          <w:szCs w:val="24"/>
        </w:rPr>
        <w:t xml:space="preserve"> </w:t>
      </w:r>
      <w:r w:rsidR="00D9665C" w:rsidRPr="002C4C26">
        <w:rPr>
          <w:rFonts w:ascii="Times New Roman" w:hAnsi="Times New Roman"/>
          <w:sz w:val="24"/>
          <w:szCs w:val="24"/>
        </w:rPr>
        <w:t xml:space="preserve">ustawy z dnia </w:t>
      </w:r>
      <w:r w:rsidR="000C78A9" w:rsidRPr="002C4C26">
        <w:rPr>
          <w:rFonts w:ascii="Times New Roman" w:hAnsi="Times New Roman"/>
          <w:sz w:val="24"/>
          <w:szCs w:val="24"/>
        </w:rPr>
        <w:t xml:space="preserve">12 marca 2004 r. o pomocy społecznej </w:t>
      </w:r>
      <w:r w:rsidR="00024043" w:rsidRPr="002C4C26">
        <w:rPr>
          <w:rFonts w:ascii="Times New Roman" w:hAnsi="Times New Roman"/>
          <w:sz w:val="24"/>
          <w:szCs w:val="24"/>
        </w:rPr>
        <w:br/>
      </w:r>
      <w:r w:rsidR="00041BB3" w:rsidRPr="002C4C26">
        <w:rPr>
          <w:rFonts w:ascii="Times New Roman" w:hAnsi="Times New Roman"/>
          <w:sz w:val="24"/>
          <w:szCs w:val="24"/>
        </w:rPr>
        <w:t>(Dz. U. z 202</w:t>
      </w:r>
      <w:r w:rsidR="007F02FA">
        <w:rPr>
          <w:rFonts w:ascii="Times New Roman" w:hAnsi="Times New Roman"/>
          <w:sz w:val="24"/>
          <w:szCs w:val="24"/>
        </w:rPr>
        <w:t>3</w:t>
      </w:r>
      <w:r w:rsidR="00041BB3" w:rsidRPr="002C4C26">
        <w:rPr>
          <w:rFonts w:ascii="Times New Roman" w:hAnsi="Times New Roman"/>
          <w:sz w:val="24"/>
          <w:szCs w:val="24"/>
        </w:rPr>
        <w:t xml:space="preserve"> r. poz. </w:t>
      </w:r>
      <w:r w:rsidR="007F02FA">
        <w:rPr>
          <w:rFonts w:ascii="Times New Roman" w:hAnsi="Times New Roman"/>
          <w:sz w:val="24"/>
          <w:szCs w:val="24"/>
        </w:rPr>
        <w:t>901</w:t>
      </w:r>
      <w:r w:rsidR="002C4C26" w:rsidRPr="002C4C26">
        <w:rPr>
          <w:rFonts w:ascii="Times New Roman" w:hAnsi="Times New Roman"/>
          <w:sz w:val="24"/>
          <w:szCs w:val="24"/>
        </w:rPr>
        <w:t>,</w:t>
      </w:r>
      <w:r w:rsidR="000D58A1">
        <w:rPr>
          <w:rFonts w:ascii="Times New Roman" w:hAnsi="Times New Roman"/>
          <w:sz w:val="24"/>
          <w:szCs w:val="24"/>
        </w:rPr>
        <w:t xml:space="preserve"> </w:t>
      </w:r>
      <w:r w:rsidR="000D58A1" w:rsidRPr="000D58A1">
        <w:rPr>
          <w:rFonts w:ascii="Times New Roman" w:hAnsi="Times New Roman"/>
          <w:sz w:val="24"/>
          <w:szCs w:val="24"/>
        </w:rPr>
        <w:t>1693 1938</w:t>
      </w:r>
      <w:r w:rsidR="00A910D3">
        <w:rPr>
          <w:rFonts w:ascii="Times New Roman" w:hAnsi="Times New Roman"/>
          <w:sz w:val="24"/>
          <w:szCs w:val="24"/>
        </w:rPr>
        <w:t xml:space="preserve"> i 2760</w:t>
      </w:r>
      <w:r w:rsidR="000D58A1">
        <w:rPr>
          <w:rFonts w:ascii="Times New Roman" w:hAnsi="Times New Roman"/>
          <w:sz w:val="24"/>
          <w:szCs w:val="24"/>
        </w:rPr>
        <w:t>)</w:t>
      </w:r>
      <w:r w:rsidR="003333BE">
        <w:rPr>
          <w:rFonts w:ascii="Times New Roman" w:hAnsi="Times New Roman"/>
          <w:sz w:val="24"/>
          <w:szCs w:val="24"/>
        </w:rPr>
        <w:t>,</w:t>
      </w:r>
      <w:r w:rsidR="000D58A1">
        <w:rPr>
          <w:rFonts w:ascii="Times New Roman" w:hAnsi="Times New Roman"/>
          <w:sz w:val="24"/>
          <w:szCs w:val="24"/>
        </w:rPr>
        <w:t xml:space="preserve"> </w:t>
      </w:r>
      <w:r w:rsidR="000C78A9" w:rsidRPr="002C4C26">
        <w:rPr>
          <w:rFonts w:ascii="Times New Roman" w:hAnsi="Times New Roman"/>
          <w:sz w:val="24"/>
          <w:szCs w:val="24"/>
        </w:rPr>
        <w:t>zwanej dalej „ustawą</w:t>
      </w:r>
      <w:r w:rsidR="00E83C4B">
        <w:rPr>
          <w:rFonts w:ascii="Times New Roman" w:hAnsi="Times New Roman"/>
          <w:sz w:val="24"/>
          <w:szCs w:val="24"/>
        </w:rPr>
        <w:t xml:space="preserve"> o pomocy społecznej</w:t>
      </w:r>
      <w:r w:rsidR="000C78A9" w:rsidRPr="002C4C26">
        <w:rPr>
          <w:rFonts w:ascii="Times New Roman" w:hAnsi="Times New Roman"/>
          <w:sz w:val="24"/>
          <w:szCs w:val="24"/>
        </w:rPr>
        <w:t>”.</w:t>
      </w:r>
    </w:p>
    <w:p w14:paraId="57F2DADA" w14:textId="2BE9C731" w:rsidR="00B74272" w:rsidRDefault="00C42877" w:rsidP="00B742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C26">
        <w:rPr>
          <w:rFonts w:ascii="Times New Roman" w:hAnsi="Times New Roman"/>
          <w:sz w:val="24"/>
          <w:szCs w:val="24"/>
        </w:rPr>
        <w:t xml:space="preserve">Zgodnie z art. </w:t>
      </w:r>
      <w:r w:rsidR="008D3251">
        <w:rPr>
          <w:rFonts w:ascii="Times New Roman" w:hAnsi="Times New Roman"/>
          <w:sz w:val="24"/>
          <w:szCs w:val="24"/>
        </w:rPr>
        <w:t>52</w:t>
      </w:r>
      <w:r w:rsidR="001A03A8" w:rsidRPr="002C4C26">
        <w:rPr>
          <w:rFonts w:ascii="Times New Roman" w:hAnsi="Times New Roman"/>
          <w:sz w:val="24"/>
          <w:szCs w:val="24"/>
        </w:rPr>
        <w:t xml:space="preserve"> ust. </w:t>
      </w:r>
      <w:r w:rsidR="008D3251">
        <w:rPr>
          <w:rFonts w:ascii="Times New Roman" w:hAnsi="Times New Roman"/>
          <w:sz w:val="24"/>
          <w:szCs w:val="24"/>
        </w:rPr>
        <w:t>3</w:t>
      </w:r>
      <w:r w:rsidRPr="002C4C26">
        <w:rPr>
          <w:rFonts w:ascii="Times New Roman" w:hAnsi="Times New Roman"/>
          <w:sz w:val="24"/>
          <w:szCs w:val="24"/>
        </w:rPr>
        <w:t xml:space="preserve"> ustawy </w:t>
      </w:r>
      <w:r w:rsidR="005A4207">
        <w:rPr>
          <w:rFonts w:ascii="Times New Roman" w:hAnsi="Times New Roman"/>
          <w:sz w:val="24"/>
          <w:szCs w:val="24"/>
        </w:rPr>
        <w:t>o pomocy społecznej</w:t>
      </w:r>
      <w:r w:rsidR="003333BE">
        <w:rPr>
          <w:rFonts w:ascii="Times New Roman" w:hAnsi="Times New Roman"/>
          <w:sz w:val="24"/>
          <w:szCs w:val="24"/>
        </w:rPr>
        <w:t>,</w:t>
      </w:r>
      <w:r w:rsidR="005A4207" w:rsidRPr="002C4C26">
        <w:rPr>
          <w:rFonts w:ascii="Times New Roman" w:hAnsi="Times New Roman"/>
          <w:sz w:val="24"/>
          <w:szCs w:val="24"/>
        </w:rPr>
        <w:t xml:space="preserve"> </w:t>
      </w:r>
      <w:r w:rsidR="00515E8E" w:rsidRPr="002C4C26">
        <w:rPr>
          <w:rFonts w:ascii="Times New Roman" w:hAnsi="Times New Roman"/>
          <w:sz w:val="24"/>
          <w:szCs w:val="24"/>
        </w:rPr>
        <w:t>minister właściwy do spraw zabezpieczenia społecznego określi, w drodze rozp</w:t>
      </w:r>
      <w:r w:rsidR="001A03A8" w:rsidRPr="002C4C26">
        <w:rPr>
          <w:rFonts w:ascii="Times New Roman" w:hAnsi="Times New Roman"/>
          <w:sz w:val="24"/>
          <w:szCs w:val="24"/>
        </w:rPr>
        <w:t>orządzenia</w:t>
      </w:r>
      <w:r w:rsidR="002C4C26" w:rsidRPr="002C4C26">
        <w:rPr>
          <w:rFonts w:ascii="Times New Roman" w:hAnsi="Times New Roman"/>
          <w:sz w:val="24"/>
          <w:szCs w:val="24"/>
        </w:rPr>
        <w:t>,</w:t>
      </w:r>
      <w:r w:rsidR="001A03A8" w:rsidRPr="002C4C26">
        <w:rPr>
          <w:rFonts w:ascii="Times New Roman" w:hAnsi="Times New Roman"/>
          <w:sz w:val="24"/>
          <w:szCs w:val="24"/>
        </w:rPr>
        <w:t xml:space="preserve"> </w:t>
      </w:r>
      <w:r w:rsidR="008D3251" w:rsidRPr="008D3251">
        <w:rPr>
          <w:rFonts w:ascii="Times New Roman" w:hAnsi="Times New Roman"/>
          <w:sz w:val="24"/>
          <w:szCs w:val="24"/>
        </w:rPr>
        <w:t>standardy, rodzaj i zakres usług bytowych i opiekuńczych świadczonych przez rodzinny dom pomocy, warunki kierowania, odpłatności i nadzoru nad rodzinnymi domami pomocy, kierując się potrzebą zapewnienia właściwej opieki osobom umieszczonym w rodzinnym domu pomoc</w:t>
      </w:r>
      <w:r w:rsidR="008D3251">
        <w:rPr>
          <w:rFonts w:ascii="Times New Roman" w:hAnsi="Times New Roman"/>
          <w:sz w:val="24"/>
          <w:szCs w:val="24"/>
        </w:rPr>
        <w:t>y</w:t>
      </w:r>
      <w:r w:rsidR="00D97FE3" w:rsidRPr="00D2595A">
        <w:rPr>
          <w:rFonts w:ascii="Times New Roman" w:hAnsi="Times New Roman"/>
          <w:sz w:val="24"/>
          <w:szCs w:val="24"/>
        </w:rPr>
        <w:t>.</w:t>
      </w:r>
    </w:p>
    <w:p w14:paraId="1C2DC711" w14:textId="6CD9A8E4" w:rsidR="003F6061" w:rsidRDefault="00472D93" w:rsidP="003F60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Dotychczas</w:t>
      </w:r>
      <w:r w:rsidRPr="00D2595A">
        <w:rPr>
          <w:rFonts w:ascii="Times New Roman" w:hAnsi="Times New Roman"/>
          <w:sz w:val="24"/>
          <w:szCs w:val="24"/>
        </w:rPr>
        <w:t xml:space="preserve"> obowiąz</w:t>
      </w:r>
      <w:r>
        <w:rPr>
          <w:rFonts w:ascii="Times New Roman" w:hAnsi="Times New Roman"/>
          <w:sz w:val="24"/>
          <w:szCs w:val="24"/>
        </w:rPr>
        <w:t>ywało</w:t>
      </w:r>
      <w:r w:rsidRPr="00D2595A">
        <w:rPr>
          <w:rFonts w:ascii="Times New Roman" w:hAnsi="Times New Roman"/>
          <w:sz w:val="24"/>
          <w:szCs w:val="24"/>
        </w:rPr>
        <w:t xml:space="preserve"> </w:t>
      </w:r>
      <w:r w:rsidR="007310B1" w:rsidRPr="00D2595A">
        <w:rPr>
          <w:rFonts w:ascii="Times New Roman" w:hAnsi="Times New Roman"/>
          <w:sz w:val="24"/>
          <w:szCs w:val="24"/>
        </w:rPr>
        <w:t xml:space="preserve">rozporządzenie </w:t>
      </w:r>
      <w:r w:rsidR="008D3251" w:rsidRPr="008D3251">
        <w:rPr>
          <w:rFonts w:ascii="Times New Roman" w:hAnsi="Times New Roman"/>
          <w:sz w:val="24"/>
          <w:szCs w:val="24"/>
        </w:rPr>
        <w:t>Ministra Pracy i Polityki Społecznej z dnia 31 maja 2012 r. w sprawie rodzinnych domów</w:t>
      </w:r>
      <w:r w:rsidR="00DE5329">
        <w:rPr>
          <w:rFonts w:ascii="Times New Roman" w:hAnsi="Times New Roman"/>
          <w:sz w:val="24"/>
          <w:szCs w:val="24"/>
        </w:rPr>
        <w:t xml:space="preserve"> pomocy</w:t>
      </w:r>
      <w:r w:rsidR="008D3251">
        <w:rPr>
          <w:rFonts w:ascii="Times New Roman" w:hAnsi="Times New Roman"/>
          <w:sz w:val="24"/>
          <w:szCs w:val="24"/>
        </w:rPr>
        <w:t xml:space="preserve"> </w:t>
      </w:r>
      <w:r w:rsidR="008D3251" w:rsidRPr="008D3251">
        <w:rPr>
          <w:rFonts w:ascii="Times New Roman" w:hAnsi="Times New Roman"/>
          <w:sz w:val="24"/>
          <w:szCs w:val="24"/>
        </w:rPr>
        <w:t xml:space="preserve">(Dz. U. poz. 719), </w:t>
      </w:r>
      <w:r w:rsidR="00136DBC">
        <w:rPr>
          <w:rFonts w:ascii="Times New Roman" w:hAnsi="Times New Roman"/>
          <w:sz w:val="24"/>
          <w:szCs w:val="24"/>
        </w:rPr>
        <w:t xml:space="preserve">które zostało wydane na podstawie ww. art. </w:t>
      </w:r>
      <w:r w:rsidR="008D3251">
        <w:rPr>
          <w:rFonts w:ascii="Times New Roman" w:hAnsi="Times New Roman"/>
          <w:sz w:val="24"/>
          <w:szCs w:val="24"/>
        </w:rPr>
        <w:t>52</w:t>
      </w:r>
      <w:r w:rsidR="00136DBC">
        <w:rPr>
          <w:rFonts w:ascii="Times New Roman" w:hAnsi="Times New Roman"/>
          <w:sz w:val="24"/>
          <w:szCs w:val="24"/>
        </w:rPr>
        <w:t xml:space="preserve"> ust. </w:t>
      </w:r>
      <w:r w:rsidR="008D3251">
        <w:rPr>
          <w:rFonts w:ascii="Times New Roman" w:hAnsi="Times New Roman"/>
          <w:sz w:val="24"/>
          <w:szCs w:val="24"/>
        </w:rPr>
        <w:t>3</w:t>
      </w:r>
      <w:r w:rsidR="00136DBC">
        <w:rPr>
          <w:rFonts w:ascii="Times New Roman" w:hAnsi="Times New Roman"/>
          <w:sz w:val="24"/>
          <w:szCs w:val="24"/>
        </w:rPr>
        <w:t xml:space="preserve"> ustawy</w:t>
      </w:r>
      <w:r w:rsidR="005A4207">
        <w:rPr>
          <w:rFonts w:ascii="Times New Roman" w:hAnsi="Times New Roman"/>
          <w:sz w:val="24"/>
          <w:szCs w:val="24"/>
        </w:rPr>
        <w:t xml:space="preserve"> o pomocy społecznej</w:t>
      </w:r>
      <w:r w:rsidR="007310B1" w:rsidRPr="00D2595A">
        <w:rPr>
          <w:rFonts w:ascii="Times New Roman" w:hAnsi="Times New Roman"/>
          <w:sz w:val="24"/>
          <w:szCs w:val="24"/>
        </w:rPr>
        <w:t xml:space="preserve">. </w:t>
      </w:r>
    </w:p>
    <w:p w14:paraId="549C92AB" w14:textId="733CAAE0" w:rsidR="008D3251" w:rsidRPr="008D3251" w:rsidRDefault="008D3251" w:rsidP="008D32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251">
        <w:rPr>
          <w:rFonts w:ascii="Times New Roman" w:hAnsi="Times New Roman"/>
          <w:color w:val="000000"/>
          <w:sz w:val="24"/>
          <w:szCs w:val="24"/>
        </w:rPr>
        <w:t xml:space="preserve">Na podstawie art. 9 ustawy z dnia 13 stycznia 2023 r. </w:t>
      </w:r>
      <w:bookmarkStart w:id="1" w:name="_Hlk163031173"/>
      <w:r w:rsidRPr="008D3251">
        <w:rPr>
          <w:rFonts w:ascii="Times New Roman" w:hAnsi="Times New Roman"/>
          <w:color w:val="000000"/>
          <w:sz w:val="24"/>
          <w:szCs w:val="24"/>
        </w:rPr>
        <w:t>o zmianie ustawy o pomocy obywatelom Ukrainy w związku z konfliktem zbrojnym na terytorium tego państwa oraz niektórych innych ustaw</w:t>
      </w:r>
      <w:bookmarkEnd w:id="1"/>
      <w:r w:rsidRPr="008D3251">
        <w:rPr>
          <w:rFonts w:ascii="Times New Roman" w:hAnsi="Times New Roman"/>
          <w:color w:val="000000"/>
          <w:sz w:val="24"/>
          <w:szCs w:val="24"/>
        </w:rPr>
        <w:t xml:space="preserve"> (Dz.</w:t>
      </w:r>
      <w:r w:rsidR="00E83C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251">
        <w:rPr>
          <w:rFonts w:ascii="Times New Roman" w:hAnsi="Times New Roman"/>
          <w:color w:val="000000"/>
          <w:sz w:val="24"/>
          <w:szCs w:val="24"/>
        </w:rPr>
        <w:t xml:space="preserve">U. poz. 185), został zmieniony art. 52 i </w:t>
      </w:r>
      <w:r w:rsidR="00E83C4B">
        <w:rPr>
          <w:rFonts w:ascii="Times New Roman" w:hAnsi="Times New Roman"/>
          <w:color w:val="000000"/>
          <w:sz w:val="24"/>
          <w:szCs w:val="24"/>
        </w:rPr>
        <w:t xml:space="preserve">art. </w:t>
      </w:r>
      <w:r w:rsidRPr="008D3251">
        <w:rPr>
          <w:rFonts w:ascii="Times New Roman" w:hAnsi="Times New Roman"/>
          <w:color w:val="000000"/>
          <w:sz w:val="24"/>
          <w:szCs w:val="24"/>
        </w:rPr>
        <w:t>53 ustawy o pomocy społecznej. Przed zmianami, rodzinne domy pomocy mogły być prowadzone przez osoby fizyczne lub organizacje mające status organizacji pożytku publicznego. Zmianami do ustawy o pomocy społecznej, jakie weszły w życie w dniu 28 stycznia 2023 r.</w:t>
      </w:r>
      <w:r w:rsidR="003333BE">
        <w:rPr>
          <w:rFonts w:ascii="Times New Roman" w:hAnsi="Times New Roman"/>
          <w:color w:val="000000"/>
          <w:sz w:val="24"/>
          <w:szCs w:val="24"/>
        </w:rPr>
        <w:t>,</w:t>
      </w:r>
      <w:r w:rsidRPr="008D3251">
        <w:rPr>
          <w:rFonts w:ascii="Times New Roman" w:hAnsi="Times New Roman"/>
          <w:color w:val="000000"/>
          <w:sz w:val="24"/>
          <w:szCs w:val="24"/>
        </w:rPr>
        <w:t xml:space="preserve"> rozszerzono katalogów podmiotów mogących prowadzić rodzinny dom pomocy - obecne brzmienie art. 52 ust. 2 ustawy </w:t>
      </w:r>
      <w:r w:rsidR="005A4207">
        <w:rPr>
          <w:rFonts w:ascii="Times New Roman" w:hAnsi="Times New Roman"/>
          <w:sz w:val="24"/>
          <w:szCs w:val="24"/>
        </w:rPr>
        <w:t>o pomocy społecznej</w:t>
      </w:r>
      <w:r w:rsidR="005A4207" w:rsidRPr="008D3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251">
        <w:rPr>
          <w:rFonts w:ascii="Times New Roman" w:hAnsi="Times New Roman"/>
          <w:color w:val="000000"/>
          <w:sz w:val="24"/>
          <w:szCs w:val="24"/>
        </w:rPr>
        <w:t>dopuszcza prowadzenie rodzinnych domów pomocy przez osoby fizyczne, jak również podmioty uprawnione (definicja podmiotu uprawnionego określona jest w art. 25 ust. 1 ustawy o pomocy społecznej</w:t>
      </w:r>
      <w:r w:rsidR="00FC5D00">
        <w:rPr>
          <w:rFonts w:ascii="Times New Roman" w:hAnsi="Times New Roman"/>
          <w:color w:val="000000"/>
          <w:sz w:val="24"/>
          <w:szCs w:val="24"/>
        </w:rPr>
        <w:t>,</w:t>
      </w:r>
      <w:r w:rsidRPr="008D3251">
        <w:rPr>
          <w:rFonts w:ascii="Times New Roman" w:hAnsi="Times New Roman"/>
          <w:color w:val="000000"/>
          <w:sz w:val="24"/>
          <w:szCs w:val="24"/>
        </w:rPr>
        <w:t xml:space="preserve"> zgodnie z </w:t>
      </w:r>
      <w:r w:rsidR="00FC5D00">
        <w:rPr>
          <w:rFonts w:ascii="Times New Roman" w:hAnsi="Times New Roman"/>
          <w:color w:val="000000"/>
          <w:sz w:val="24"/>
          <w:szCs w:val="24"/>
        </w:rPr>
        <w:t>tą definicją</w:t>
      </w:r>
      <w:r w:rsidRPr="008D3251">
        <w:rPr>
          <w:rFonts w:ascii="Times New Roman" w:hAnsi="Times New Roman"/>
          <w:color w:val="000000"/>
          <w:sz w:val="24"/>
          <w:szCs w:val="24"/>
        </w:rPr>
        <w:t xml:space="preserve"> podmiotami uprawnionymi są organizacje pozarządowe, o których mowa w</w:t>
      </w:r>
      <w:r w:rsidRPr="008D3251">
        <w:rPr>
          <w:rFonts w:ascii="Times New Roman" w:hAnsi="Times New Roman"/>
          <w:sz w:val="24"/>
          <w:szCs w:val="24"/>
        </w:rPr>
        <w:t> </w:t>
      </w:r>
      <w:hyperlink r:id="rId7" w:history="1">
        <w:r w:rsidRPr="008D325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3 ust. 2</w:t>
        </w:r>
      </w:hyperlink>
      <w:r w:rsidRPr="008D3251">
        <w:rPr>
          <w:rFonts w:ascii="Times New Roman" w:hAnsi="Times New Roman"/>
          <w:color w:val="000000"/>
          <w:sz w:val="24"/>
          <w:szCs w:val="24"/>
        </w:rPr>
        <w:t> ustawy z dnia 24 kwietnia 2003 r. o działalności pożytku publicznego i o wolontariacie (Dz. U. z 2023 r. poz. 571) oraz podmioty wymienione w </w:t>
      </w:r>
      <w:hyperlink r:id="rId8" w:history="1">
        <w:r w:rsidRPr="008D325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3 ust. 3</w:t>
        </w:r>
      </w:hyperlink>
      <w:r w:rsidRPr="008D3251">
        <w:rPr>
          <w:rFonts w:ascii="Times New Roman" w:hAnsi="Times New Roman"/>
          <w:sz w:val="24"/>
          <w:szCs w:val="24"/>
        </w:rPr>
        <w:t> </w:t>
      </w:r>
      <w:r w:rsidRPr="008D3251">
        <w:rPr>
          <w:rFonts w:ascii="Times New Roman" w:hAnsi="Times New Roman"/>
          <w:color w:val="000000"/>
          <w:sz w:val="24"/>
          <w:szCs w:val="24"/>
        </w:rPr>
        <w:t>tej ustawy, prowadzące działalność w</w:t>
      </w:r>
      <w:r w:rsidR="005B2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251">
        <w:rPr>
          <w:rFonts w:ascii="Times New Roman" w:hAnsi="Times New Roman"/>
          <w:color w:val="000000"/>
          <w:sz w:val="24"/>
          <w:szCs w:val="24"/>
        </w:rPr>
        <w:t>zakresie pomocy społecznej</w:t>
      </w:r>
      <w:r w:rsidR="00FC5D00">
        <w:rPr>
          <w:rFonts w:ascii="Times New Roman" w:hAnsi="Times New Roman"/>
          <w:color w:val="000000"/>
          <w:sz w:val="24"/>
          <w:szCs w:val="24"/>
        </w:rPr>
        <w:t>)</w:t>
      </w:r>
      <w:r w:rsidRPr="008D3251">
        <w:rPr>
          <w:rFonts w:ascii="Times New Roman" w:hAnsi="Times New Roman"/>
          <w:color w:val="000000"/>
          <w:sz w:val="24"/>
          <w:szCs w:val="24"/>
        </w:rPr>
        <w:t>. </w:t>
      </w:r>
    </w:p>
    <w:p w14:paraId="23C5FB70" w14:textId="2E1CF81F" w:rsidR="008D3251" w:rsidRPr="008D3251" w:rsidRDefault="008D3251" w:rsidP="0024205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251">
        <w:rPr>
          <w:rFonts w:ascii="Times New Roman" w:hAnsi="Times New Roman"/>
          <w:color w:val="000000"/>
          <w:sz w:val="24"/>
          <w:szCs w:val="24"/>
        </w:rPr>
        <w:t xml:space="preserve">Dotychczasowe przepisy wykonawcze wydane na podstawie art. 52 ust. 3 ustawy zmienianej w art. 9 </w:t>
      </w:r>
      <w:r w:rsidR="00E85D12">
        <w:rPr>
          <w:rFonts w:ascii="Times New Roman" w:hAnsi="Times New Roman"/>
          <w:color w:val="000000"/>
          <w:sz w:val="24"/>
          <w:szCs w:val="24"/>
        </w:rPr>
        <w:t xml:space="preserve">ustawy z dnia 13 stycznia 2023 r. </w:t>
      </w:r>
      <w:r w:rsidR="00967622" w:rsidRPr="008D3251">
        <w:rPr>
          <w:rFonts w:ascii="Times New Roman" w:hAnsi="Times New Roman"/>
          <w:color w:val="000000"/>
          <w:sz w:val="24"/>
          <w:szCs w:val="24"/>
        </w:rPr>
        <w:t xml:space="preserve">o zmianie ustawy o pomocy obywatelom Ukrainy w związku z konfliktem zbrojnym na terytorium tego państwa oraz niektórych innych ustaw </w:t>
      </w:r>
      <w:r w:rsidRPr="008D3251">
        <w:rPr>
          <w:rFonts w:ascii="Times New Roman" w:hAnsi="Times New Roman"/>
          <w:color w:val="000000"/>
          <w:sz w:val="24"/>
          <w:szCs w:val="24"/>
        </w:rPr>
        <w:t>zachowują moc do dnia wejścia w życie przepisów wykonawczych wydanych na podstawie art. 52 ust. 3 ustawy zmienianej w art. 9, w brzmieniu nadanym niniejszą ustawą, nie dłużej jednak niż przez 18 miesięcy od dnia wejścia w życie</w:t>
      </w:r>
      <w:r w:rsidR="00046AC7">
        <w:rPr>
          <w:rFonts w:ascii="Times New Roman" w:hAnsi="Times New Roman"/>
          <w:color w:val="000000"/>
          <w:sz w:val="24"/>
          <w:szCs w:val="24"/>
        </w:rPr>
        <w:t xml:space="preserve"> ustawy, która </w:t>
      </w:r>
      <w:r w:rsidRPr="008D3251">
        <w:rPr>
          <w:rFonts w:ascii="Times New Roman" w:hAnsi="Times New Roman"/>
          <w:color w:val="000000"/>
          <w:sz w:val="24"/>
          <w:szCs w:val="24"/>
        </w:rPr>
        <w:t xml:space="preserve">weszła w życie z </w:t>
      </w:r>
      <w:r w:rsidRPr="008D3251">
        <w:rPr>
          <w:rFonts w:ascii="Times New Roman" w:hAnsi="Times New Roman"/>
          <w:color w:val="000000"/>
          <w:sz w:val="24"/>
          <w:szCs w:val="24"/>
        </w:rPr>
        <w:lastRenderedPageBreak/>
        <w:t>dniem następującym po dniu ogłoszenia czyli 28 stycznia 2023 r</w:t>
      </w:r>
      <w:r w:rsidR="003333BE">
        <w:rPr>
          <w:rFonts w:ascii="Times New Roman" w:hAnsi="Times New Roman"/>
          <w:color w:val="000000"/>
          <w:sz w:val="24"/>
          <w:szCs w:val="24"/>
        </w:rPr>
        <w:t>.</w:t>
      </w:r>
      <w:r w:rsidRPr="008D3251">
        <w:rPr>
          <w:rFonts w:ascii="Times New Roman" w:hAnsi="Times New Roman"/>
          <w:color w:val="000000"/>
          <w:sz w:val="24"/>
          <w:szCs w:val="24"/>
        </w:rPr>
        <w:t xml:space="preserve"> Dotychczas obowiązujące rozporządzenie Ministra Pracy i Polityki Społecznej z dnia 31 maja 2012 r. w sprawie rodzinnych domów pomocy będzie obowiązywało do dnia 28 lipca 2024 r. zatem konieczne jest wydanie nowego rozporządzenia.</w:t>
      </w:r>
    </w:p>
    <w:p w14:paraId="1F4885C9" w14:textId="52F2EA58" w:rsidR="00545EE6" w:rsidRPr="00545EE6" w:rsidRDefault="00691AC5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2" w:name="_Hlk147227143"/>
      <w:r>
        <w:rPr>
          <w:rFonts w:ascii="Times New Roman" w:hAnsi="Times New Roman"/>
          <w:bCs/>
          <w:sz w:val="24"/>
          <w:szCs w:val="24"/>
        </w:rPr>
        <w:t xml:space="preserve">Projektowane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rozporządzenie określa  standardy, rodzaj i zakres usług bytowych </w:t>
      </w:r>
      <w:r w:rsidR="005440F9">
        <w:rPr>
          <w:rFonts w:ascii="Times New Roman" w:hAnsi="Times New Roman"/>
          <w:bCs/>
          <w:sz w:val="24"/>
          <w:szCs w:val="24"/>
        </w:rPr>
        <w:br/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i opiekuńczych świadczonych przez rodzinny dom pomocy, warunki kierowania, odpłatności </w:t>
      </w:r>
      <w:r w:rsidR="005440F9">
        <w:rPr>
          <w:rFonts w:ascii="Times New Roman" w:hAnsi="Times New Roman"/>
          <w:bCs/>
          <w:sz w:val="24"/>
          <w:szCs w:val="24"/>
        </w:rPr>
        <w:br/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i nadzoru nad rodzinnymi domami pomocy, kierując się potrzebą zapewnienia właściwej opieki osobom umieszczonym w rodzinnym domu pomocy. </w:t>
      </w:r>
    </w:p>
    <w:p w14:paraId="3C412080" w14:textId="77777777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Co do zasady regulacje zawarte w projektowanym rozporządzeniu w dużej części nie zmienią się w stosunku do regulacji zawartych w dotychczas obowiązującym rozporządzeniu Ministra Pracy i Polityki Społecznej z dnia 31 maja 2012 r. w sprawie rodzinnych domów pomocy.  </w:t>
      </w:r>
    </w:p>
    <w:p w14:paraId="298895FC" w14:textId="1E2DB5EF" w:rsidR="00545EE6" w:rsidRPr="00BD7310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D7310">
        <w:rPr>
          <w:rFonts w:ascii="Times New Roman" w:hAnsi="Times New Roman"/>
          <w:bCs/>
          <w:sz w:val="24"/>
          <w:szCs w:val="24"/>
        </w:rPr>
        <w:t>Na podstawie art. 9 ustawy z dnia 13 stycznia 2023 r. o zmianie ustawy o pomocy obywatelom Ukrainy w związku z konfliktem zbrojnym na terytorium tego o pomocy społecznej,  w </w:t>
      </w:r>
      <w:hyperlink r:id="rId9" w:history="1">
        <w:r w:rsidRPr="00BD7310">
          <w:rPr>
            <w:rFonts w:ascii="Times New Roman" w:hAnsi="Times New Roman"/>
            <w:sz w:val="24"/>
            <w:szCs w:val="24"/>
          </w:rPr>
          <w:t>art. 52</w:t>
        </w:r>
      </w:hyperlink>
      <w:r w:rsidRPr="00BD7310">
        <w:rPr>
          <w:rFonts w:ascii="Times New Roman" w:hAnsi="Times New Roman"/>
          <w:bCs/>
          <w:sz w:val="24"/>
          <w:szCs w:val="24"/>
        </w:rPr>
        <w:t> w ust. 2 i 2a oraz w </w:t>
      </w:r>
      <w:hyperlink r:id="rId10" w:history="1">
        <w:r w:rsidRPr="00BD7310">
          <w:rPr>
            <w:rFonts w:ascii="Times New Roman" w:hAnsi="Times New Roman"/>
            <w:sz w:val="24"/>
            <w:szCs w:val="24"/>
          </w:rPr>
          <w:t>art. 53</w:t>
        </w:r>
      </w:hyperlink>
      <w:r w:rsidRPr="00BD7310">
        <w:rPr>
          <w:rFonts w:ascii="Times New Roman" w:hAnsi="Times New Roman"/>
          <w:bCs/>
          <w:sz w:val="24"/>
          <w:szCs w:val="24"/>
        </w:rPr>
        <w:t> w ust. 3 wyrazy ,,organizację pożytku publicznego</w:t>
      </w:r>
      <w:r w:rsidR="008B4AF6">
        <w:rPr>
          <w:rFonts w:ascii="Times New Roman" w:hAnsi="Times New Roman"/>
          <w:bCs/>
          <w:sz w:val="24"/>
          <w:szCs w:val="24"/>
        </w:rPr>
        <w:t>”</w:t>
      </w:r>
      <w:r w:rsidRPr="00BD7310">
        <w:rPr>
          <w:rFonts w:ascii="Times New Roman" w:hAnsi="Times New Roman"/>
          <w:bCs/>
          <w:sz w:val="24"/>
          <w:szCs w:val="24"/>
        </w:rPr>
        <w:t xml:space="preserve"> zastąpiony został się wyrazami ,,podmiot uprawniony</w:t>
      </w:r>
      <w:r w:rsidR="008B4AF6">
        <w:rPr>
          <w:rFonts w:ascii="Times New Roman" w:hAnsi="Times New Roman"/>
          <w:bCs/>
          <w:sz w:val="24"/>
          <w:szCs w:val="24"/>
        </w:rPr>
        <w:t>”</w:t>
      </w:r>
      <w:r w:rsidRPr="00BD7310">
        <w:rPr>
          <w:rFonts w:ascii="Times New Roman" w:hAnsi="Times New Roman"/>
          <w:bCs/>
          <w:sz w:val="24"/>
          <w:szCs w:val="24"/>
        </w:rPr>
        <w:t xml:space="preserve">. Zatem konieczne jest również dokonanie analogicznych zmian w przepisach projektowanego rozporządzenia, </w:t>
      </w:r>
      <w:r w:rsidR="00691AC5" w:rsidRPr="00BD7310">
        <w:rPr>
          <w:rFonts w:ascii="Times New Roman" w:hAnsi="Times New Roman"/>
          <w:bCs/>
          <w:sz w:val="24"/>
          <w:szCs w:val="24"/>
        </w:rPr>
        <w:br/>
      </w:r>
      <w:r w:rsidRPr="00BD7310">
        <w:rPr>
          <w:rFonts w:ascii="Times New Roman" w:hAnsi="Times New Roman"/>
          <w:bCs/>
          <w:sz w:val="24"/>
          <w:szCs w:val="24"/>
        </w:rPr>
        <w:t xml:space="preserve">tj. każdorazowe zastąpienie sformułowania „organizacja pożytku publicznego” sformułowaniem „podmiot uprawniony”. </w:t>
      </w:r>
    </w:p>
    <w:p w14:paraId="77EEA2F6" w14:textId="0C8959E5" w:rsidR="00545EE6" w:rsidRPr="00545EE6" w:rsidRDefault="00691AC5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45EE6" w:rsidRPr="00545EE6">
        <w:rPr>
          <w:rFonts w:ascii="Times New Roman" w:hAnsi="Times New Roman"/>
          <w:bCs/>
          <w:sz w:val="24"/>
          <w:szCs w:val="24"/>
        </w:rPr>
        <w:t>rzy okazji procedowania przedmiotowego projektu rozporządzenia</w:t>
      </w:r>
      <w:r w:rsidR="003333BE">
        <w:rPr>
          <w:rFonts w:ascii="Times New Roman" w:hAnsi="Times New Roman"/>
          <w:bCs/>
          <w:sz w:val="24"/>
          <w:szCs w:val="24"/>
        </w:rPr>
        <w:t>,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 wprowadzone zostaną zmiany wynikające ze zgłaszanych </w:t>
      </w:r>
      <w:r w:rsidR="009256AC">
        <w:rPr>
          <w:rFonts w:ascii="Times New Roman" w:hAnsi="Times New Roman"/>
          <w:bCs/>
          <w:sz w:val="24"/>
          <w:szCs w:val="24"/>
        </w:rPr>
        <w:t xml:space="preserve">przez podmioty realizujące zadanie </w:t>
      </w:r>
      <w:r w:rsidR="00545EE6" w:rsidRPr="00545EE6">
        <w:rPr>
          <w:rFonts w:ascii="Times New Roman" w:hAnsi="Times New Roman"/>
          <w:bCs/>
          <w:sz w:val="24"/>
          <w:szCs w:val="24"/>
        </w:rPr>
        <w:t>propozycji zmian legislacyjnych.</w:t>
      </w:r>
      <w:r w:rsidR="009256AC">
        <w:rPr>
          <w:rFonts w:ascii="Times New Roman" w:hAnsi="Times New Roman"/>
          <w:bCs/>
          <w:sz w:val="24"/>
          <w:szCs w:val="24"/>
        </w:rPr>
        <w:t xml:space="preserve"> </w:t>
      </w:r>
      <w:r w:rsidR="00545EE6" w:rsidRPr="00545EE6">
        <w:rPr>
          <w:rFonts w:ascii="Times New Roman" w:hAnsi="Times New Roman"/>
          <w:bCs/>
          <w:sz w:val="24"/>
          <w:szCs w:val="24"/>
        </w:rPr>
        <w:t>Zmiany te mają m.in. służyć doprecyzowaniu przepisów bądź uelastycznieniu wymogów dot</w:t>
      </w:r>
      <w:r w:rsidR="00E83C4B">
        <w:rPr>
          <w:rFonts w:ascii="Times New Roman" w:hAnsi="Times New Roman"/>
          <w:bCs/>
          <w:sz w:val="24"/>
          <w:szCs w:val="24"/>
        </w:rPr>
        <w:t>yczących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 funkcjonowania tej formy wsparcia, tak aby wpłynąć na rozwój rodzinnych domów pomocy</w:t>
      </w:r>
      <w:r w:rsidR="00941B60">
        <w:rPr>
          <w:rFonts w:ascii="Times New Roman" w:hAnsi="Times New Roman"/>
          <w:bCs/>
          <w:sz w:val="24"/>
          <w:szCs w:val="24"/>
        </w:rPr>
        <w:t xml:space="preserve"> (zgodnie z danymi </w:t>
      </w:r>
      <w:r w:rsidR="00E83C4B">
        <w:rPr>
          <w:rFonts w:ascii="Times New Roman" w:hAnsi="Times New Roman"/>
          <w:bCs/>
          <w:sz w:val="24"/>
          <w:szCs w:val="24"/>
        </w:rPr>
        <w:t>zawartymi w</w:t>
      </w:r>
      <w:r w:rsidR="00941B60" w:rsidRPr="00941B60">
        <w:rPr>
          <w:rFonts w:ascii="Times New Roman" w:hAnsi="Times New Roman"/>
          <w:bCs/>
          <w:sz w:val="24"/>
          <w:szCs w:val="24"/>
        </w:rPr>
        <w:t xml:space="preserve"> sprawozdania MRPiPS-06 za rok 2022</w:t>
      </w:r>
      <w:r w:rsidR="00941B60">
        <w:rPr>
          <w:rFonts w:ascii="Times New Roman" w:hAnsi="Times New Roman"/>
          <w:bCs/>
          <w:sz w:val="24"/>
          <w:szCs w:val="24"/>
        </w:rPr>
        <w:t>, na koniec 2022 r</w:t>
      </w:r>
      <w:r w:rsidR="001D624A">
        <w:rPr>
          <w:rFonts w:ascii="Times New Roman" w:hAnsi="Times New Roman"/>
          <w:bCs/>
          <w:sz w:val="24"/>
          <w:szCs w:val="24"/>
        </w:rPr>
        <w:t>.</w:t>
      </w:r>
      <w:r w:rsidR="00941B60">
        <w:rPr>
          <w:rFonts w:ascii="Times New Roman" w:hAnsi="Times New Roman"/>
          <w:bCs/>
          <w:sz w:val="24"/>
          <w:szCs w:val="24"/>
        </w:rPr>
        <w:t xml:space="preserve"> funkcjonowały 52 rodzinne domy pomocy).</w:t>
      </w:r>
    </w:p>
    <w:bookmarkEnd w:id="2"/>
    <w:p w14:paraId="0D8939C5" w14:textId="77777777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Projektowane rozporządzenie określa standard, rodzaj i zakres podstawowych usług świadczonych przez rodzinne domy pomocy. </w:t>
      </w:r>
    </w:p>
    <w:p w14:paraId="6C70ED95" w14:textId="0C4A563A" w:rsidR="00545EE6" w:rsidRPr="00545EE6" w:rsidRDefault="00545EE6" w:rsidP="000110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>Zgodnie z projektowanym rozporządzeniem</w:t>
      </w:r>
      <w:r w:rsidR="003333BE">
        <w:rPr>
          <w:rFonts w:ascii="Times New Roman" w:hAnsi="Times New Roman"/>
          <w:bCs/>
          <w:sz w:val="24"/>
          <w:szCs w:val="24"/>
        </w:rPr>
        <w:t>,</w:t>
      </w:r>
      <w:r w:rsidRPr="00545EE6">
        <w:rPr>
          <w:rFonts w:ascii="Times New Roman" w:hAnsi="Times New Roman"/>
          <w:bCs/>
          <w:sz w:val="24"/>
          <w:szCs w:val="24"/>
        </w:rPr>
        <w:t xml:space="preserve"> rodzinne domy pomocy mogą być prowadzone w budynku jednorodzinnym, którego właścicielem lub najemcą jest osoba fizyczna bądź podmiot uprawniony prowadzący rodzinny dom pomocy. Na podstawie dotychczas obowiązujących przepisów rozporządzenia również istnieje wymóg prowadzenia rodzinnych</w:t>
      </w:r>
      <w:r w:rsidRPr="00545EE6">
        <w:rPr>
          <w:rFonts w:ascii="Times New Roman" w:hAnsi="Times New Roman"/>
          <w:color w:val="000000"/>
          <w:spacing w:val="-2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 xml:space="preserve">domów pomocy w budynkach jednorodzinnych. Rodzinne domy pomocy są placówkami, </w:t>
      </w:r>
      <w:r w:rsidR="00DE4E8B">
        <w:rPr>
          <w:rFonts w:ascii="Times New Roman" w:hAnsi="Times New Roman"/>
          <w:bCs/>
          <w:sz w:val="24"/>
          <w:szCs w:val="24"/>
        </w:rPr>
        <w:br/>
      </w:r>
      <w:r w:rsidRPr="00545EE6">
        <w:rPr>
          <w:rFonts w:ascii="Times New Roman" w:hAnsi="Times New Roman"/>
          <w:bCs/>
          <w:sz w:val="24"/>
          <w:szCs w:val="24"/>
        </w:rPr>
        <w:t>w których może przebywać od 3 do 8 osób, z założenia są kameralnymi placówkami</w:t>
      </w:r>
      <w:r w:rsidR="00941B60">
        <w:rPr>
          <w:rFonts w:ascii="Times New Roman" w:hAnsi="Times New Roman"/>
          <w:bCs/>
          <w:sz w:val="24"/>
          <w:szCs w:val="24"/>
        </w:rPr>
        <w:t xml:space="preserve"> </w:t>
      </w:r>
      <w:r w:rsidR="00DE4E8B">
        <w:rPr>
          <w:rFonts w:ascii="Times New Roman" w:hAnsi="Times New Roman"/>
          <w:bCs/>
          <w:sz w:val="24"/>
          <w:szCs w:val="24"/>
        </w:rPr>
        <w:br/>
      </w:r>
      <w:r w:rsidR="00941B60">
        <w:rPr>
          <w:rFonts w:ascii="Times New Roman" w:hAnsi="Times New Roman"/>
          <w:bCs/>
          <w:sz w:val="24"/>
          <w:szCs w:val="24"/>
        </w:rPr>
        <w:lastRenderedPageBreak/>
        <w:t>o nieinstytucjonalnym charakterze.</w:t>
      </w:r>
      <w:r w:rsidRPr="00545EE6">
        <w:rPr>
          <w:rFonts w:ascii="Times New Roman" w:hAnsi="Times New Roman"/>
          <w:bCs/>
          <w:sz w:val="24"/>
          <w:szCs w:val="24"/>
        </w:rPr>
        <w:t xml:space="preserve"> Rodzinny charakter domu wymaga, aby placówki </w:t>
      </w:r>
      <w:r w:rsidR="00A116C6">
        <w:rPr>
          <w:rFonts w:ascii="Times New Roman" w:hAnsi="Times New Roman"/>
          <w:bCs/>
          <w:sz w:val="24"/>
          <w:szCs w:val="24"/>
        </w:rPr>
        <w:br/>
      </w:r>
      <w:r w:rsidRPr="00545EE6">
        <w:rPr>
          <w:rFonts w:ascii="Times New Roman" w:hAnsi="Times New Roman"/>
          <w:bCs/>
          <w:sz w:val="24"/>
          <w:szCs w:val="24"/>
        </w:rPr>
        <w:t xml:space="preserve">te umiejscowione były w budynkach, które gwarantują warunki jak najbardziej zbliżone do domowych. Właścicielem budynku winna być osoba fizyczna bądź podmiot uprawniony, jednak przepis rozporządzenia umożliwiają również prowadzenie rodzinnych domów pomocy w budynkach użytkowanych na zasadzie najmu, przy zastrzeżeniu, że okres najmu musi gwarantować właściwe funkcjonowanie domu, co jest istotne w kontekście stabilności funkcjonowania podmiotu do którego osoby kierowane są na pobyt stały. </w:t>
      </w:r>
      <w:r w:rsidR="000110A9">
        <w:rPr>
          <w:rFonts w:ascii="Times New Roman" w:hAnsi="Times New Roman"/>
          <w:bCs/>
          <w:sz w:val="24"/>
          <w:szCs w:val="24"/>
        </w:rPr>
        <w:t xml:space="preserve">Ponadto funkcjonowanie rodzinnego domu pomocy w budynku jednorodzinnym co do zasady umożliwia osobom w nim przebywającym </w:t>
      </w:r>
      <w:r w:rsidR="001D624A">
        <w:rPr>
          <w:rFonts w:ascii="Times New Roman" w:hAnsi="Times New Roman"/>
          <w:bCs/>
          <w:sz w:val="24"/>
          <w:szCs w:val="24"/>
        </w:rPr>
        <w:t>korzystani</w:t>
      </w:r>
      <w:r w:rsidR="002E6662">
        <w:rPr>
          <w:rFonts w:ascii="Times New Roman" w:hAnsi="Times New Roman"/>
          <w:bCs/>
          <w:sz w:val="24"/>
          <w:szCs w:val="24"/>
        </w:rPr>
        <w:t>e</w:t>
      </w:r>
      <w:r w:rsidR="001D624A">
        <w:rPr>
          <w:rFonts w:ascii="Times New Roman" w:hAnsi="Times New Roman"/>
          <w:bCs/>
          <w:sz w:val="24"/>
          <w:szCs w:val="24"/>
        </w:rPr>
        <w:t xml:space="preserve"> </w:t>
      </w:r>
      <w:r w:rsidR="000110A9">
        <w:rPr>
          <w:rFonts w:ascii="Times New Roman" w:hAnsi="Times New Roman"/>
          <w:bCs/>
          <w:sz w:val="24"/>
          <w:szCs w:val="24"/>
        </w:rPr>
        <w:t>z infrastruktury wokół budynku (ogród)</w:t>
      </w:r>
      <w:r w:rsidR="00A116C6">
        <w:rPr>
          <w:rFonts w:ascii="Times New Roman" w:hAnsi="Times New Roman"/>
          <w:bCs/>
          <w:sz w:val="24"/>
          <w:szCs w:val="24"/>
        </w:rPr>
        <w:t xml:space="preserve">, w istotny sposób wpływając na komfort pobytu. </w:t>
      </w:r>
      <w:r w:rsidRPr="00545EE6">
        <w:rPr>
          <w:rFonts w:ascii="Times New Roman" w:hAnsi="Times New Roman"/>
          <w:bCs/>
          <w:sz w:val="24"/>
          <w:szCs w:val="24"/>
        </w:rPr>
        <w:t xml:space="preserve">Mając na wglądzie konieczność zapewnienia rodzinnego i kameralnego charakteru tych placówek § </w:t>
      </w:r>
      <w:r w:rsidR="00852259">
        <w:rPr>
          <w:rFonts w:ascii="Times New Roman" w:hAnsi="Times New Roman"/>
          <w:bCs/>
          <w:sz w:val="24"/>
          <w:szCs w:val="24"/>
        </w:rPr>
        <w:t>2</w:t>
      </w:r>
      <w:r w:rsidR="00EC7739">
        <w:rPr>
          <w:rFonts w:ascii="Times New Roman" w:hAnsi="Times New Roman"/>
          <w:bCs/>
          <w:sz w:val="24"/>
          <w:szCs w:val="24"/>
        </w:rPr>
        <w:t xml:space="preserve"> ust</w:t>
      </w:r>
      <w:r w:rsidR="008178B3">
        <w:rPr>
          <w:rFonts w:ascii="Times New Roman" w:hAnsi="Times New Roman"/>
          <w:bCs/>
          <w:sz w:val="24"/>
          <w:szCs w:val="24"/>
        </w:rPr>
        <w:t>.</w:t>
      </w:r>
      <w:r w:rsidR="00EC7739">
        <w:rPr>
          <w:rFonts w:ascii="Times New Roman" w:hAnsi="Times New Roman"/>
          <w:bCs/>
          <w:sz w:val="24"/>
          <w:szCs w:val="24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>3 projektowanego rozporządzenia wskazuje, że w jednym budynku może być prowadzony jeden rodzinny dom pomocy.</w:t>
      </w:r>
      <w:r w:rsidR="00056970">
        <w:rPr>
          <w:rFonts w:ascii="Times New Roman" w:hAnsi="Times New Roman"/>
          <w:bCs/>
          <w:sz w:val="24"/>
          <w:szCs w:val="24"/>
        </w:rPr>
        <w:t xml:space="preserve"> Jest to również istotne z punktu widzenia idei deinstytucjonalizacji usług w pomocy społecznej. </w:t>
      </w:r>
    </w:p>
    <w:p w14:paraId="43576FCE" w14:textId="286788F1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Co do zasady usługi bytowe i opiekuńcze w rodzinnym domu pomocy świadczone są przez osobę fizyczną prowadzącą rodzinny dom pomocy, która zamieszkuje w </w:t>
      </w:r>
      <w:r w:rsidR="005A4207">
        <w:rPr>
          <w:rFonts w:ascii="Times New Roman" w:hAnsi="Times New Roman"/>
          <w:bCs/>
          <w:sz w:val="24"/>
          <w:szCs w:val="24"/>
        </w:rPr>
        <w:t xml:space="preserve">tym </w:t>
      </w:r>
      <w:r w:rsidRPr="00545EE6">
        <w:rPr>
          <w:rFonts w:ascii="Times New Roman" w:hAnsi="Times New Roman"/>
          <w:bCs/>
          <w:sz w:val="24"/>
          <w:szCs w:val="24"/>
        </w:rPr>
        <w:t xml:space="preserve">domu (§ </w:t>
      </w:r>
      <w:r w:rsidR="00EC7739">
        <w:rPr>
          <w:rFonts w:ascii="Times New Roman" w:hAnsi="Times New Roman"/>
          <w:bCs/>
          <w:sz w:val="24"/>
          <w:szCs w:val="24"/>
        </w:rPr>
        <w:t>3</w:t>
      </w:r>
      <w:r w:rsidRPr="00545EE6">
        <w:rPr>
          <w:rFonts w:ascii="Times New Roman" w:hAnsi="Times New Roman"/>
          <w:bCs/>
          <w:sz w:val="24"/>
          <w:szCs w:val="24"/>
        </w:rPr>
        <w:t>).</w:t>
      </w:r>
      <w:r w:rsidR="004720CF">
        <w:rPr>
          <w:rFonts w:ascii="Times New Roman" w:hAnsi="Times New Roman"/>
          <w:bCs/>
          <w:sz w:val="24"/>
          <w:szCs w:val="24"/>
        </w:rPr>
        <w:t xml:space="preserve"> </w:t>
      </w:r>
      <w:r w:rsidR="0066658B">
        <w:rPr>
          <w:rFonts w:ascii="Times New Roman" w:hAnsi="Times New Roman"/>
          <w:bCs/>
          <w:sz w:val="24"/>
          <w:szCs w:val="24"/>
        </w:rPr>
        <w:t xml:space="preserve">Wspólne zamieszkiwanie i codzienny kontakt z osobą sprawującą bezpośrednią </w:t>
      </w:r>
      <w:r w:rsidR="00B778D1">
        <w:rPr>
          <w:rFonts w:ascii="Times New Roman" w:hAnsi="Times New Roman"/>
          <w:bCs/>
          <w:sz w:val="24"/>
          <w:szCs w:val="24"/>
        </w:rPr>
        <w:t xml:space="preserve">opiekę nad mieszkańcami </w:t>
      </w:r>
      <w:r w:rsidR="005A4207">
        <w:rPr>
          <w:rFonts w:ascii="Times New Roman" w:hAnsi="Times New Roman"/>
          <w:bCs/>
          <w:sz w:val="24"/>
          <w:szCs w:val="24"/>
        </w:rPr>
        <w:t xml:space="preserve">rodzinnego </w:t>
      </w:r>
      <w:r w:rsidR="00B778D1">
        <w:rPr>
          <w:rFonts w:ascii="Times New Roman" w:hAnsi="Times New Roman"/>
          <w:bCs/>
          <w:sz w:val="24"/>
          <w:szCs w:val="24"/>
        </w:rPr>
        <w:t>domu</w:t>
      </w:r>
      <w:r w:rsidR="005A4207">
        <w:rPr>
          <w:rFonts w:ascii="Times New Roman" w:hAnsi="Times New Roman"/>
          <w:bCs/>
          <w:sz w:val="24"/>
          <w:szCs w:val="24"/>
        </w:rPr>
        <w:t xml:space="preserve"> pomocy</w:t>
      </w:r>
      <w:r w:rsidR="00B778D1">
        <w:rPr>
          <w:rFonts w:ascii="Times New Roman" w:hAnsi="Times New Roman"/>
          <w:bCs/>
          <w:sz w:val="24"/>
          <w:szCs w:val="24"/>
        </w:rPr>
        <w:t xml:space="preserve"> jest istotny z punktu widzenia rodzinnego </w:t>
      </w:r>
      <w:r w:rsidR="00B60F21">
        <w:rPr>
          <w:rFonts w:ascii="Times New Roman" w:hAnsi="Times New Roman"/>
          <w:bCs/>
          <w:sz w:val="24"/>
          <w:szCs w:val="24"/>
        </w:rPr>
        <w:br/>
      </w:r>
      <w:r w:rsidR="00BE2652">
        <w:rPr>
          <w:rFonts w:ascii="Times New Roman" w:hAnsi="Times New Roman"/>
          <w:bCs/>
          <w:sz w:val="24"/>
          <w:szCs w:val="24"/>
        </w:rPr>
        <w:t xml:space="preserve">i nieinstytucjonalnego </w:t>
      </w:r>
      <w:r w:rsidR="00B778D1">
        <w:rPr>
          <w:rFonts w:ascii="Times New Roman" w:hAnsi="Times New Roman"/>
          <w:bCs/>
          <w:sz w:val="24"/>
          <w:szCs w:val="24"/>
        </w:rPr>
        <w:t xml:space="preserve">charakteru placówki. </w:t>
      </w:r>
      <w:r w:rsidRPr="00545EE6">
        <w:rPr>
          <w:rFonts w:ascii="Times New Roman" w:hAnsi="Times New Roman"/>
          <w:bCs/>
          <w:sz w:val="24"/>
          <w:szCs w:val="24"/>
        </w:rPr>
        <w:t xml:space="preserve">W przypadku </w:t>
      </w:r>
      <w:r w:rsidR="005A4207">
        <w:rPr>
          <w:rFonts w:ascii="Times New Roman" w:hAnsi="Times New Roman"/>
          <w:bCs/>
          <w:sz w:val="24"/>
          <w:szCs w:val="24"/>
        </w:rPr>
        <w:t xml:space="preserve">rodzinnych </w:t>
      </w:r>
      <w:r w:rsidRPr="00545EE6">
        <w:rPr>
          <w:rFonts w:ascii="Times New Roman" w:hAnsi="Times New Roman"/>
          <w:bCs/>
          <w:sz w:val="24"/>
          <w:szCs w:val="24"/>
        </w:rPr>
        <w:t xml:space="preserve">domów </w:t>
      </w:r>
      <w:r w:rsidR="005A4207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>prowadzonych przez podmiot uprawniony</w:t>
      </w:r>
      <w:r w:rsidR="003333BE">
        <w:rPr>
          <w:rFonts w:ascii="Times New Roman" w:hAnsi="Times New Roman"/>
          <w:bCs/>
          <w:sz w:val="24"/>
          <w:szCs w:val="24"/>
        </w:rPr>
        <w:t>,</w:t>
      </w:r>
      <w:r w:rsidRPr="00545EE6">
        <w:rPr>
          <w:rFonts w:ascii="Times New Roman" w:hAnsi="Times New Roman"/>
          <w:bCs/>
          <w:sz w:val="24"/>
          <w:szCs w:val="24"/>
        </w:rPr>
        <w:t xml:space="preserve"> wsparcie świadczone jest przez osobą kierującą domem, przy czym w porównaniu do przepisów rozporządzenia </w:t>
      </w:r>
      <w:r w:rsidR="005A4207" w:rsidRPr="008D3251">
        <w:rPr>
          <w:rFonts w:ascii="Times New Roman" w:hAnsi="Times New Roman"/>
          <w:sz w:val="24"/>
          <w:szCs w:val="24"/>
        </w:rPr>
        <w:t xml:space="preserve">Ministra Pracy i Polityki Społecznej </w:t>
      </w:r>
      <w:r w:rsidRPr="00545EE6">
        <w:rPr>
          <w:rFonts w:ascii="Times New Roman" w:hAnsi="Times New Roman"/>
          <w:bCs/>
          <w:sz w:val="24"/>
          <w:szCs w:val="24"/>
        </w:rPr>
        <w:t>z dnia 31 maja 2012 r.</w:t>
      </w:r>
      <w:r w:rsidR="002E6662">
        <w:rPr>
          <w:rFonts w:ascii="Times New Roman" w:hAnsi="Times New Roman"/>
          <w:bCs/>
          <w:sz w:val="24"/>
          <w:szCs w:val="24"/>
        </w:rPr>
        <w:t xml:space="preserve"> </w:t>
      </w:r>
      <w:r w:rsidR="002E6662" w:rsidRPr="008D3251">
        <w:rPr>
          <w:rFonts w:ascii="Times New Roman" w:hAnsi="Times New Roman"/>
          <w:sz w:val="24"/>
          <w:szCs w:val="24"/>
        </w:rPr>
        <w:t>w sprawie rodzinnych domów</w:t>
      </w:r>
      <w:r w:rsidR="00DE5329">
        <w:rPr>
          <w:rFonts w:ascii="Times New Roman" w:hAnsi="Times New Roman"/>
          <w:sz w:val="24"/>
          <w:szCs w:val="24"/>
        </w:rPr>
        <w:t xml:space="preserve"> pomocy</w:t>
      </w:r>
      <w:r w:rsidRPr="00545EE6">
        <w:rPr>
          <w:rFonts w:ascii="Times New Roman" w:hAnsi="Times New Roman"/>
          <w:bCs/>
          <w:sz w:val="24"/>
          <w:szCs w:val="24"/>
        </w:rPr>
        <w:t xml:space="preserve"> wprowadzono zmianę, zgodnie z którą zrezygnowano z wymogu, aby osoba kierująca rodzinnym domem prowadzonym przez podmiot uprawniony zamieszkiwała w rodzinnym domu pomocy. Wymóg, aby pracownik organizacji pozarządowej prowadzącej rodzinny dom pomocy mieszkał na stałe w rodzinnym domu pomocy, którym kieruje</w:t>
      </w:r>
      <w:r w:rsidR="003333BE">
        <w:rPr>
          <w:rFonts w:ascii="Times New Roman" w:hAnsi="Times New Roman"/>
          <w:bCs/>
          <w:sz w:val="24"/>
          <w:szCs w:val="24"/>
        </w:rPr>
        <w:t>,</w:t>
      </w:r>
      <w:r w:rsidRPr="00545EE6">
        <w:rPr>
          <w:rFonts w:ascii="Times New Roman" w:hAnsi="Times New Roman"/>
          <w:bCs/>
          <w:sz w:val="24"/>
          <w:szCs w:val="24"/>
        </w:rPr>
        <w:t xml:space="preserve"> wskazywany był jako jedna </w:t>
      </w:r>
      <w:r w:rsidR="00B60F21">
        <w:rPr>
          <w:rFonts w:ascii="Times New Roman" w:hAnsi="Times New Roman"/>
          <w:bCs/>
          <w:sz w:val="24"/>
          <w:szCs w:val="24"/>
        </w:rPr>
        <w:br/>
      </w:r>
      <w:r w:rsidRPr="00545EE6">
        <w:rPr>
          <w:rFonts w:ascii="Times New Roman" w:hAnsi="Times New Roman"/>
          <w:bCs/>
          <w:sz w:val="24"/>
          <w:szCs w:val="24"/>
        </w:rPr>
        <w:t>z głównych przeszkód powodujących brak chęci podmiotów uprawnionych do tworzenia rodzinnych domów pomocy. Zatem zmiana w tym zakresie może przyczynić się do zwiększenia zainteresowania podmiotów uprawnionych do realizacji tej formy wsparcia. Przy czym należy zaznaczyć, że mimo powyższ</w:t>
      </w:r>
      <w:r w:rsidR="00BE2652">
        <w:rPr>
          <w:rFonts w:ascii="Times New Roman" w:hAnsi="Times New Roman"/>
          <w:bCs/>
          <w:sz w:val="24"/>
          <w:szCs w:val="24"/>
        </w:rPr>
        <w:t>ej zmiany,</w:t>
      </w:r>
      <w:r w:rsidRPr="00545EE6">
        <w:rPr>
          <w:rFonts w:ascii="Times New Roman" w:hAnsi="Times New Roman"/>
          <w:bCs/>
          <w:sz w:val="24"/>
          <w:szCs w:val="24"/>
        </w:rPr>
        <w:t xml:space="preserve"> to osoba kierująca rodzinnym domem pomocy winna w głównym zakresie i wymiarze sprawować opiekę nad osobami przebywającymi w rodzinnym domy pomocy, co będzie wpływało na tworzenie rodzinnej atmosfery w placówce. </w:t>
      </w:r>
      <w:r w:rsidR="00B778D1">
        <w:rPr>
          <w:rFonts w:ascii="Times New Roman" w:hAnsi="Times New Roman"/>
          <w:bCs/>
          <w:sz w:val="24"/>
          <w:szCs w:val="24"/>
        </w:rPr>
        <w:t xml:space="preserve">Powyższe ma istotne znaczenie z punktu widzenia deinstytucjonalizacji usług w pomocy społecznej. </w:t>
      </w:r>
      <w:r w:rsidR="00B778D1">
        <w:rPr>
          <w:rFonts w:ascii="Times New Roman" w:hAnsi="Times New Roman"/>
          <w:bCs/>
          <w:sz w:val="24"/>
          <w:szCs w:val="24"/>
        </w:rPr>
        <w:lastRenderedPageBreak/>
        <w:t xml:space="preserve">Rodzinne domy pomocy wpisują się w ideę deinstytucjonalizacji, ze względu na kameralny </w:t>
      </w:r>
      <w:r w:rsidR="00B60F21">
        <w:rPr>
          <w:rFonts w:ascii="Times New Roman" w:hAnsi="Times New Roman"/>
          <w:bCs/>
          <w:sz w:val="24"/>
          <w:szCs w:val="24"/>
        </w:rPr>
        <w:br/>
      </w:r>
      <w:r w:rsidR="00B778D1">
        <w:rPr>
          <w:rFonts w:ascii="Times New Roman" w:hAnsi="Times New Roman"/>
          <w:bCs/>
          <w:sz w:val="24"/>
          <w:szCs w:val="24"/>
        </w:rPr>
        <w:t>i rodzinny charakter</w:t>
      </w:r>
      <w:r w:rsidR="002E6662">
        <w:rPr>
          <w:rFonts w:ascii="Times New Roman" w:hAnsi="Times New Roman"/>
          <w:bCs/>
          <w:sz w:val="24"/>
          <w:szCs w:val="24"/>
        </w:rPr>
        <w:t xml:space="preserve"> tych placówek</w:t>
      </w:r>
      <w:r w:rsidR="00B778D1">
        <w:rPr>
          <w:rFonts w:ascii="Times New Roman" w:hAnsi="Times New Roman"/>
          <w:bCs/>
          <w:sz w:val="24"/>
          <w:szCs w:val="24"/>
        </w:rPr>
        <w:t xml:space="preserve">. </w:t>
      </w:r>
    </w:p>
    <w:p w14:paraId="0C690349" w14:textId="01B59590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Jednocześnie mając na względzie konieczność zapewnienia odpowiedniego poziomu opieki, osoby prowadzące </w:t>
      </w:r>
      <w:r w:rsidR="005A4207">
        <w:rPr>
          <w:rFonts w:ascii="Times New Roman" w:hAnsi="Times New Roman"/>
          <w:bCs/>
          <w:sz w:val="24"/>
          <w:szCs w:val="24"/>
        </w:rPr>
        <w:t xml:space="preserve">rodzinne </w:t>
      </w:r>
      <w:r w:rsidRPr="00545EE6">
        <w:rPr>
          <w:rFonts w:ascii="Times New Roman" w:hAnsi="Times New Roman"/>
          <w:bCs/>
          <w:sz w:val="24"/>
          <w:szCs w:val="24"/>
        </w:rPr>
        <w:t xml:space="preserve">domy </w:t>
      </w:r>
      <w:r w:rsidR="005A4207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 xml:space="preserve">lub kierujące </w:t>
      </w:r>
      <w:r w:rsidR="005A4207">
        <w:rPr>
          <w:rFonts w:ascii="Times New Roman" w:hAnsi="Times New Roman"/>
          <w:bCs/>
          <w:sz w:val="24"/>
          <w:szCs w:val="24"/>
        </w:rPr>
        <w:t xml:space="preserve">tymi </w:t>
      </w:r>
      <w:r w:rsidRPr="00545EE6">
        <w:rPr>
          <w:rFonts w:ascii="Times New Roman" w:hAnsi="Times New Roman"/>
          <w:bCs/>
          <w:sz w:val="24"/>
          <w:szCs w:val="24"/>
        </w:rPr>
        <w:t>domami mogą na po</w:t>
      </w:r>
      <w:r w:rsidR="0094233A">
        <w:rPr>
          <w:rFonts w:ascii="Times New Roman" w:hAnsi="Times New Roman"/>
          <w:bCs/>
          <w:sz w:val="24"/>
          <w:szCs w:val="24"/>
        </w:rPr>
        <w:t>d</w:t>
      </w:r>
      <w:r w:rsidRPr="00545EE6">
        <w:rPr>
          <w:rFonts w:ascii="Times New Roman" w:hAnsi="Times New Roman"/>
          <w:bCs/>
          <w:sz w:val="24"/>
          <w:szCs w:val="24"/>
        </w:rPr>
        <w:t xml:space="preserve">stawie § </w:t>
      </w:r>
      <w:r w:rsidR="00D76A46">
        <w:rPr>
          <w:rFonts w:ascii="Times New Roman" w:hAnsi="Times New Roman"/>
          <w:bCs/>
          <w:sz w:val="24"/>
          <w:szCs w:val="24"/>
        </w:rPr>
        <w:t>3</w:t>
      </w:r>
      <w:r w:rsidRPr="00545EE6">
        <w:rPr>
          <w:rFonts w:ascii="Times New Roman" w:hAnsi="Times New Roman"/>
          <w:bCs/>
          <w:sz w:val="24"/>
          <w:szCs w:val="24"/>
        </w:rPr>
        <w:t xml:space="preserve"> ust. 4 </w:t>
      </w:r>
      <w:r w:rsidR="001D624A">
        <w:rPr>
          <w:rFonts w:ascii="Times New Roman" w:hAnsi="Times New Roman"/>
          <w:bCs/>
          <w:sz w:val="24"/>
          <w:szCs w:val="24"/>
        </w:rPr>
        <w:t xml:space="preserve">projektu rozporządzenia </w:t>
      </w:r>
      <w:r w:rsidRPr="00545EE6">
        <w:rPr>
          <w:rFonts w:ascii="Times New Roman" w:hAnsi="Times New Roman"/>
          <w:bCs/>
          <w:sz w:val="24"/>
          <w:szCs w:val="24"/>
        </w:rPr>
        <w:t xml:space="preserve">korzystać z pomocy innych osób (np. zatrudniając osoby do wsparcia w świadczeniu opieki). W </w:t>
      </w:r>
      <w:r w:rsidR="002E6662" w:rsidRPr="00545EE6">
        <w:rPr>
          <w:rFonts w:ascii="Times New Roman" w:hAnsi="Times New Roman"/>
          <w:bCs/>
          <w:sz w:val="24"/>
          <w:szCs w:val="24"/>
        </w:rPr>
        <w:t xml:space="preserve">§ </w:t>
      </w:r>
      <w:r w:rsidR="00D76A46">
        <w:rPr>
          <w:rFonts w:ascii="Times New Roman" w:hAnsi="Times New Roman"/>
          <w:bCs/>
          <w:sz w:val="24"/>
          <w:szCs w:val="24"/>
        </w:rPr>
        <w:t>3</w:t>
      </w:r>
      <w:r w:rsidR="002E6662" w:rsidRPr="00545EE6">
        <w:rPr>
          <w:rFonts w:ascii="Times New Roman" w:hAnsi="Times New Roman"/>
          <w:bCs/>
          <w:sz w:val="24"/>
          <w:szCs w:val="24"/>
        </w:rPr>
        <w:t xml:space="preserve"> ust. </w:t>
      </w:r>
      <w:r w:rsidR="002E6662">
        <w:rPr>
          <w:rFonts w:ascii="Times New Roman" w:hAnsi="Times New Roman"/>
          <w:bCs/>
          <w:sz w:val="24"/>
          <w:szCs w:val="24"/>
        </w:rPr>
        <w:t>5</w:t>
      </w:r>
      <w:r w:rsidR="002E6662" w:rsidRPr="00545EE6">
        <w:rPr>
          <w:rFonts w:ascii="Times New Roman" w:hAnsi="Times New Roman"/>
          <w:bCs/>
          <w:sz w:val="24"/>
          <w:szCs w:val="24"/>
        </w:rPr>
        <w:t xml:space="preserve"> </w:t>
      </w:r>
      <w:r w:rsidR="002E6662">
        <w:rPr>
          <w:rFonts w:ascii="Times New Roman" w:hAnsi="Times New Roman"/>
          <w:bCs/>
          <w:sz w:val="24"/>
          <w:szCs w:val="24"/>
        </w:rPr>
        <w:t xml:space="preserve">projektu rozporządzenia </w:t>
      </w:r>
      <w:r w:rsidRPr="00545EE6">
        <w:rPr>
          <w:rFonts w:ascii="Times New Roman" w:hAnsi="Times New Roman"/>
          <w:bCs/>
          <w:sz w:val="24"/>
          <w:szCs w:val="24"/>
        </w:rPr>
        <w:t xml:space="preserve">wskazano, że liczba osób świadczących wsparcie winna wynikać z potrzeb, w tym konieczności zapewnienia obecności personelu w porze nocnej, co jest szczególnie istotne w przypadku </w:t>
      </w:r>
      <w:r w:rsidR="005A4207">
        <w:rPr>
          <w:rFonts w:ascii="Times New Roman" w:hAnsi="Times New Roman"/>
          <w:bCs/>
          <w:sz w:val="24"/>
          <w:szCs w:val="24"/>
        </w:rPr>
        <w:t xml:space="preserve">rodzinnych </w:t>
      </w:r>
      <w:r w:rsidRPr="00545EE6">
        <w:rPr>
          <w:rFonts w:ascii="Times New Roman" w:hAnsi="Times New Roman"/>
          <w:bCs/>
          <w:sz w:val="24"/>
          <w:szCs w:val="24"/>
        </w:rPr>
        <w:t xml:space="preserve">domów </w:t>
      </w:r>
      <w:r w:rsidR="005A4207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 xml:space="preserve">prowadzonych przez podmioty uprawnione, w przypadku których zrezygnowano z konieczności zamieszkiwania przez osobę kierującą </w:t>
      </w:r>
      <w:r w:rsidR="005A4207">
        <w:rPr>
          <w:rFonts w:ascii="Times New Roman" w:hAnsi="Times New Roman"/>
          <w:bCs/>
          <w:sz w:val="24"/>
          <w:szCs w:val="24"/>
        </w:rPr>
        <w:t xml:space="preserve">takim </w:t>
      </w:r>
      <w:r w:rsidRPr="00545EE6">
        <w:rPr>
          <w:rFonts w:ascii="Times New Roman" w:hAnsi="Times New Roman"/>
          <w:bCs/>
          <w:sz w:val="24"/>
          <w:szCs w:val="24"/>
        </w:rPr>
        <w:t xml:space="preserve">domem </w:t>
      </w:r>
      <w:r w:rsidR="00214C76">
        <w:rPr>
          <w:rFonts w:ascii="Times New Roman" w:hAnsi="Times New Roman"/>
          <w:bCs/>
          <w:sz w:val="24"/>
          <w:szCs w:val="24"/>
        </w:rPr>
        <w:t>na terenie placówki.</w:t>
      </w:r>
      <w:r w:rsidRPr="00545EE6">
        <w:rPr>
          <w:rFonts w:ascii="Times New Roman" w:hAnsi="Times New Roman"/>
          <w:bCs/>
          <w:sz w:val="24"/>
          <w:szCs w:val="24"/>
        </w:rPr>
        <w:t xml:space="preserve"> Kwestie związane z zapewnieniem odpowiedniej liczby osób świadczący</w:t>
      </w:r>
      <w:r w:rsidR="00B778D1">
        <w:rPr>
          <w:rFonts w:ascii="Times New Roman" w:hAnsi="Times New Roman"/>
          <w:bCs/>
          <w:sz w:val="24"/>
          <w:szCs w:val="24"/>
        </w:rPr>
        <w:t>ch</w:t>
      </w:r>
      <w:r w:rsidRPr="00545EE6">
        <w:rPr>
          <w:rFonts w:ascii="Times New Roman" w:hAnsi="Times New Roman"/>
          <w:bCs/>
          <w:sz w:val="24"/>
          <w:szCs w:val="24"/>
        </w:rPr>
        <w:t xml:space="preserve"> wsparcie pozostają do decyzji prowadzących </w:t>
      </w:r>
      <w:r w:rsidR="00DE5329">
        <w:rPr>
          <w:rFonts w:ascii="Times New Roman" w:hAnsi="Times New Roman"/>
          <w:bCs/>
          <w:sz w:val="24"/>
          <w:szCs w:val="24"/>
        </w:rPr>
        <w:t xml:space="preserve">rodzinne </w:t>
      </w:r>
      <w:r w:rsidRPr="00545EE6">
        <w:rPr>
          <w:rFonts w:ascii="Times New Roman" w:hAnsi="Times New Roman"/>
          <w:bCs/>
          <w:sz w:val="24"/>
          <w:szCs w:val="24"/>
        </w:rPr>
        <w:t xml:space="preserve">domy </w:t>
      </w:r>
      <w:r w:rsidR="00DE5329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 xml:space="preserve">lub kierujących </w:t>
      </w:r>
      <w:r w:rsidR="00DE5329">
        <w:rPr>
          <w:rFonts w:ascii="Times New Roman" w:hAnsi="Times New Roman"/>
          <w:bCs/>
          <w:sz w:val="24"/>
          <w:szCs w:val="24"/>
        </w:rPr>
        <w:t xml:space="preserve">takimi </w:t>
      </w:r>
      <w:r w:rsidRPr="00545EE6">
        <w:rPr>
          <w:rFonts w:ascii="Times New Roman" w:hAnsi="Times New Roman"/>
          <w:bCs/>
          <w:sz w:val="24"/>
          <w:szCs w:val="24"/>
        </w:rPr>
        <w:t>dom</w:t>
      </w:r>
      <w:r w:rsidR="00F45BE8">
        <w:rPr>
          <w:rFonts w:ascii="Times New Roman" w:hAnsi="Times New Roman"/>
          <w:bCs/>
          <w:sz w:val="24"/>
          <w:szCs w:val="24"/>
        </w:rPr>
        <w:t>ami</w:t>
      </w:r>
      <w:r w:rsidRPr="00545EE6">
        <w:rPr>
          <w:rFonts w:ascii="Times New Roman" w:hAnsi="Times New Roman"/>
          <w:bCs/>
          <w:sz w:val="24"/>
          <w:szCs w:val="24"/>
        </w:rPr>
        <w:t>, co wynika z faktu</w:t>
      </w:r>
      <w:r w:rsidR="00DE5329">
        <w:rPr>
          <w:rFonts w:ascii="Times New Roman" w:hAnsi="Times New Roman"/>
          <w:bCs/>
          <w:sz w:val="24"/>
          <w:szCs w:val="24"/>
        </w:rPr>
        <w:t>,</w:t>
      </w:r>
      <w:r w:rsidRPr="00545EE6">
        <w:rPr>
          <w:rFonts w:ascii="Times New Roman" w:hAnsi="Times New Roman"/>
          <w:bCs/>
          <w:sz w:val="24"/>
          <w:szCs w:val="24"/>
        </w:rPr>
        <w:t xml:space="preserve"> iż </w:t>
      </w:r>
      <w:r w:rsidR="00BF5C8B">
        <w:rPr>
          <w:rFonts w:ascii="Times New Roman" w:hAnsi="Times New Roman"/>
          <w:bCs/>
          <w:sz w:val="24"/>
          <w:szCs w:val="24"/>
        </w:rPr>
        <w:t xml:space="preserve">placówki te mogą się bardzo różnić - </w:t>
      </w:r>
      <w:r w:rsidRPr="00545EE6">
        <w:rPr>
          <w:rFonts w:ascii="Times New Roman" w:hAnsi="Times New Roman"/>
          <w:bCs/>
          <w:sz w:val="24"/>
          <w:szCs w:val="24"/>
        </w:rPr>
        <w:t xml:space="preserve">w </w:t>
      </w:r>
      <w:r w:rsidR="00DE5329">
        <w:rPr>
          <w:rFonts w:ascii="Times New Roman" w:hAnsi="Times New Roman"/>
          <w:bCs/>
          <w:sz w:val="24"/>
          <w:szCs w:val="24"/>
        </w:rPr>
        <w:t xml:space="preserve">rodzinnym </w:t>
      </w:r>
      <w:r w:rsidRPr="00545EE6">
        <w:rPr>
          <w:rFonts w:ascii="Times New Roman" w:hAnsi="Times New Roman"/>
          <w:bCs/>
          <w:sz w:val="24"/>
          <w:szCs w:val="24"/>
        </w:rPr>
        <w:t xml:space="preserve">domu </w:t>
      </w:r>
      <w:r w:rsidR="001F4CEF">
        <w:rPr>
          <w:rFonts w:ascii="Times New Roman" w:hAnsi="Times New Roman"/>
          <w:bCs/>
          <w:sz w:val="24"/>
          <w:szCs w:val="24"/>
        </w:rPr>
        <w:t>pomocy</w:t>
      </w:r>
      <w:r w:rsidR="00DE5329">
        <w:rPr>
          <w:rFonts w:ascii="Times New Roman" w:hAnsi="Times New Roman"/>
          <w:bCs/>
          <w:sz w:val="24"/>
          <w:szCs w:val="24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 xml:space="preserve">może przebywać </w:t>
      </w:r>
      <w:r w:rsidR="00B778D1">
        <w:rPr>
          <w:rFonts w:ascii="Times New Roman" w:hAnsi="Times New Roman"/>
          <w:bCs/>
          <w:sz w:val="24"/>
          <w:szCs w:val="24"/>
        </w:rPr>
        <w:t>różna liczba osób (</w:t>
      </w:r>
      <w:r w:rsidRPr="00545EE6">
        <w:rPr>
          <w:rFonts w:ascii="Times New Roman" w:hAnsi="Times New Roman"/>
          <w:bCs/>
          <w:sz w:val="24"/>
          <w:szCs w:val="24"/>
        </w:rPr>
        <w:t>od 3 do 8 osób</w:t>
      </w:r>
      <w:r w:rsidR="00B778D1">
        <w:rPr>
          <w:rFonts w:ascii="Times New Roman" w:hAnsi="Times New Roman"/>
          <w:bCs/>
          <w:sz w:val="24"/>
          <w:szCs w:val="24"/>
        </w:rPr>
        <w:t>)</w:t>
      </w:r>
      <w:r w:rsidRPr="00545EE6">
        <w:rPr>
          <w:rFonts w:ascii="Times New Roman" w:hAnsi="Times New Roman"/>
          <w:bCs/>
          <w:sz w:val="24"/>
          <w:szCs w:val="24"/>
        </w:rPr>
        <w:t xml:space="preserve">, a ich stan zdrowia i potrzeby w zakresie opieki mogą być bardzo </w:t>
      </w:r>
      <w:r w:rsidR="00BB24CF">
        <w:rPr>
          <w:rFonts w:ascii="Times New Roman" w:hAnsi="Times New Roman"/>
          <w:bCs/>
          <w:sz w:val="24"/>
          <w:szCs w:val="24"/>
        </w:rPr>
        <w:t>odmienne</w:t>
      </w:r>
      <w:r w:rsidRPr="00545EE6">
        <w:rPr>
          <w:rFonts w:ascii="Times New Roman" w:hAnsi="Times New Roman"/>
          <w:bCs/>
          <w:sz w:val="24"/>
          <w:szCs w:val="24"/>
        </w:rPr>
        <w:t xml:space="preserve">. </w:t>
      </w:r>
      <w:r w:rsidR="00B778D1">
        <w:rPr>
          <w:rFonts w:ascii="Times New Roman" w:hAnsi="Times New Roman"/>
          <w:bCs/>
          <w:sz w:val="24"/>
          <w:szCs w:val="24"/>
        </w:rPr>
        <w:t>Zatem mimo, iż nie określon</w:t>
      </w:r>
      <w:r w:rsidR="008E34B0">
        <w:rPr>
          <w:rFonts w:ascii="Times New Roman" w:hAnsi="Times New Roman"/>
          <w:bCs/>
          <w:sz w:val="24"/>
          <w:szCs w:val="24"/>
        </w:rPr>
        <w:t>o</w:t>
      </w:r>
      <w:r w:rsidR="00B778D1">
        <w:rPr>
          <w:rFonts w:ascii="Times New Roman" w:hAnsi="Times New Roman"/>
          <w:bCs/>
          <w:sz w:val="24"/>
          <w:szCs w:val="24"/>
        </w:rPr>
        <w:t xml:space="preserve"> sztywnych standardów dotyczących zatrudnienia i odpowiedniej liczby kadr (tak jak jest w przypadku domów pomocy społecznej</w:t>
      </w:r>
      <w:r w:rsidR="008E34B0">
        <w:rPr>
          <w:rFonts w:ascii="Times New Roman" w:hAnsi="Times New Roman"/>
          <w:bCs/>
          <w:sz w:val="24"/>
          <w:szCs w:val="24"/>
        </w:rPr>
        <w:t>)</w:t>
      </w:r>
      <w:r w:rsidR="00B778D1">
        <w:rPr>
          <w:rFonts w:ascii="Times New Roman" w:hAnsi="Times New Roman"/>
          <w:bCs/>
          <w:sz w:val="24"/>
          <w:szCs w:val="24"/>
        </w:rPr>
        <w:t xml:space="preserve">, to </w:t>
      </w:r>
      <w:r w:rsidR="008E34B0">
        <w:rPr>
          <w:rFonts w:ascii="Times New Roman" w:hAnsi="Times New Roman"/>
          <w:bCs/>
          <w:sz w:val="24"/>
          <w:szCs w:val="24"/>
        </w:rPr>
        <w:t>rodzinny dom pomocy p</w:t>
      </w:r>
      <w:r w:rsidR="00B778D1">
        <w:rPr>
          <w:rFonts w:ascii="Times New Roman" w:hAnsi="Times New Roman"/>
          <w:bCs/>
          <w:sz w:val="24"/>
          <w:szCs w:val="24"/>
        </w:rPr>
        <w:t>owinien zapewnia</w:t>
      </w:r>
      <w:r w:rsidR="008E34B0">
        <w:rPr>
          <w:rFonts w:ascii="Times New Roman" w:hAnsi="Times New Roman"/>
          <w:bCs/>
          <w:sz w:val="24"/>
          <w:szCs w:val="24"/>
        </w:rPr>
        <w:t xml:space="preserve">ć odpowiedni do potrzeb zakres </w:t>
      </w:r>
      <w:r w:rsidR="00715D4F">
        <w:rPr>
          <w:rFonts w:ascii="Times New Roman" w:hAnsi="Times New Roman"/>
          <w:bCs/>
          <w:sz w:val="24"/>
          <w:szCs w:val="24"/>
        </w:rPr>
        <w:t>wsparcia</w:t>
      </w:r>
      <w:r w:rsidR="008E34B0">
        <w:rPr>
          <w:rFonts w:ascii="Times New Roman" w:hAnsi="Times New Roman"/>
          <w:bCs/>
          <w:sz w:val="24"/>
          <w:szCs w:val="24"/>
        </w:rPr>
        <w:t xml:space="preserve">, w tym również przy udziale osób zatrudnionych do świadczenia </w:t>
      </w:r>
      <w:r w:rsidR="00715D4F">
        <w:rPr>
          <w:rFonts w:ascii="Times New Roman" w:hAnsi="Times New Roman"/>
          <w:bCs/>
          <w:sz w:val="24"/>
          <w:szCs w:val="24"/>
        </w:rPr>
        <w:t>opieki</w:t>
      </w:r>
      <w:r w:rsidR="008E34B0">
        <w:rPr>
          <w:rFonts w:ascii="Times New Roman" w:hAnsi="Times New Roman"/>
          <w:bCs/>
          <w:sz w:val="24"/>
          <w:szCs w:val="24"/>
        </w:rPr>
        <w:t xml:space="preserve">.  </w:t>
      </w:r>
    </w:p>
    <w:p w14:paraId="33AFCC01" w14:textId="6E4EE9CB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§ </w:t>
      </w:r>
      <w:r w:rsidR="00870B5D">
        <w:rPr>
          <w:rFonts w:ascii="Times New Roman" w:hAnsi="Times New Roman"/>
          <w:bCs/>
          <w:sz w:val="24"/>
          <w:szCs w:val="24"/>
        </w:rPr>
        <w:t>4</w:t>
      </w:r>
      <w:r w:rsidRPr="00545EE6">
        <w:rPr>
          <w:rFonts w:ascii="Times New Roman" w:hAnsi="Times New Roman"/>
          <w:bCs/>
          <w:sz w:val="24"/>
          <w:szCs w:val="24"/>
        </w:rPr>
        <w:t xml:space="preserve"> projektowanego rozporządzenia określa rodzaje usług bytowych i opiekuńczych świadczonych przez dom, przy czym przepisy te są analogiczne do przepisów rozporządzania</w:t>
      </w:r>
      <w:r w:rsidR="00DE5329" w:rsidRPr="00DE5329">
        <w:rPr>
          <w:rFonts w:ascii="Times New Roman" w:hAnsi="Times New Roman"/>
          <w:sz w:val="24"/>
          <w:szCs w:val="24"/>
        </w:rPr>
        <w:t xml:space="preserve"> </w:t>
      </w:r>
      <w:r w:rsidR="00DE5329" w:rsidRPr="008D3251">
        <w:rPr>
          <w:rFonts w:ascii="Times New Roman" w:hAnsi="Times New Roman"/>
          <w:sz w:val="24"/>
          <w:szCs w:val="24"/>
        </w:rPr>
        <w:t>Ministra Pracy i Polityki Społecznej</w:t>
      </w:r>
      <w:r w:rsidRPr="00545EE6">
        <w:rPr>
          <w:rFonts w:ascii="Times New Roman" w:hAnsi="Times New Roman"/>
          <w:bCs/>
          <w:sz w:val="24"/>
          <w:szCs w:val="24"/>
        </w:rPr>
        <w:t xml:space="preserve"> z dnia 31 maja 2012 r. </w:t>
      </w:r>
      <w:r w:rsidR="00DE5329">
        <w:rPr>
          <w:rFonts w:ascii="Times New Roman" w:hAnsi="Times New Roman"/>
          <w:bCs/>
          <w:sz w:val="24"/>
          <w:szCs w:val="24"/>
        </w:rPr>
        <w:t>w sprawie rodzinnych domów pomocy.  R</w:t>
      </w:r>
      <w:r w:rsidR="008E34B0">
        <w:rPr>
          <w:rFonts w:ascii="Times New Roman" w:hAnsi="Times New Roman"/>
          <w:bCs/>
          <w:sz w:val="24"/>
          <w:szCs w:val="24"/>
        </w:rPr>
        <w:t>odzinne domy pomocy są mniej specjalistycznymi placówkami niż domy pomocy</w:t>
      </w:r>
      <w:r w:rsidR="00DE5329">
        <w:rPr>
          <w:rFonts w:ascii="Times New Roman" w:hAnsi="Times New Roman"/>
          <w:bCs/>
          <w:sz w:val="24"/>
          <w:szCs w:val="24"/>
        </w:rPr>
        <w:t xml:space="preserve"> społecznej</w:t>
      </w:r>
      <w:r w:rsidR="008E34B0">
        <w:rPr>
          <w:rFonts w:ascii="Times New Roman" w:hAnsi="Times New Roman"/>
          <w:bCs/>
          <w:sz w:val="24"/>
          <w:szCs w:val="24"/>
        </w:rPr>
        <w:t xml:space="preserve">. </w:t>
      </w:r>
      <w:r w:rsidRPr="00545EE6">
        <w:rPr>
          <w:rFonts w:ascii="Times New Roman" w:hAnsi="Times New Roman"/>
          <w:bCs/>
          <w:sz w:val="24"/>
          <w:szCs w:val="24"/>
        </w:rPr>
        <w:t xml:space="preserve">W ramach usług bytowych </w:t>
      </w:r>
      <w:r w:rsidR="00870B5D">
        <w:rPr>
          <w:rFonts w:ascii="Times New Roman" w:hAnsi="Times New Roman"/>
          <w:bCs/>
          <w:sz w:val="24"/>
          <w:szCs w:val="24"/>
        </w:rPr>
        <w:t xml:space="preserve">rodzinny </w:t>
      </w:r>
      <w:r w:rsidRPr="00545EE6">
        <w:rPr>
          <w:rFonts w:ascii="Times New Roman" w:hAnsi="Times New Roman"/>
          <w:bCs/>
          <w:sz w:val="24"/>
          <w:szCs w:val="24"/>
        </w:rPr>
        <w:t xml:space="preserve">dom </w:t>
      </w:r>
      <w:r w:rsidR="00870B5D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>zapewnia miejsce pobytu, wyżywienie, utrzymanie czystości, zaś w ramach usług opiekuńczych: udzielanie pomocy w zaspakajaniu codziennych potrzeb życiowych, pielęgnację, w tym pielęgnację w czasie choroby, kontakty z otoczeniem oraz inne czynności wynikające z indywidualnych potrzeb.</w:t>
      </w:r>
    </w:p>
    <w:p w14:paraId="7A321CF3" w14:textId="1AB52685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Zakres wyżej wskazanych usług określony został w </w:t>
      </w:r>
      <w:bookmarkStart w:id="3" w:name="_Hlk161837346"/>
      <w:r w:rsidRPr="00545EE6">
        <w:rPr>
          <w:rFonts w:ascii="Times New Roman" w:hAnsi="Times New Roman"/>
          <w:bCs/>
          <w:sz w:val="24"/>
          <w:szCs w:val="24"/>
        </w:rPr>
        <w:t xml:space="preserve">§ </w:t>
      </w:r>
      <w:r w:rsidR="00870B5D">
        <w:rPr>
          <w:rFonts w:ascii="Times New Roman" w:hAnsi="Times New Roman"/>
          <w:bCs/>
          <w:sz w:val="24"/>
          <w:szCs w:val="24"/>
        </w:rPr>
        <w:t>5</w:t>
      </w:r>
      <w:r w:rsidRPr="00545EE6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 w:rsidRPr="00545EE6">
        <w:rPr>
          <w:rFonts w:ascii="Times New Roman" w:hAnsi="Times New Roman"/>
          <w:bCs/>
          <w:sz w:val="24"/>
          <w:szCs w:val="24"/>
        </w:rPr>
        <w:t xml:space="preserve">projektowanego rozporządzenia. W zakresie miejsca pobytu utrzymano wymóg, iż pokoje w </w:t>
      </w:r>
      <w:r w:rsidR="00DE5329">
        <w:rPr>
          <w:rFonts w:ascii="Times New Roman" w:hAnsi="Times New Roman"/>
          <w:bCs/>
          <w:sz w:val="24"/>
          <w:szCs w:val="24"/>
        </w:rPr>
        <w:t xml:space="preserve">rodzinnym </w:t>
      </w:r>
      <w:r w:rsidRPr="00545EE6">
        <w:rPr>
          <w:rFonts w:ascii="Times New Roman" w:hAnsi="Times New Roman"/>
          <w:bCs/>
          <w:sz w:val="24"/>
          <w:szCs w:val="24"/>
        </w:rPr>
        <w:t xml:space="preserve">domu </w:t>
      </w:r>
      <w:r w:rsidR="00DE5329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>powinny być nie więcej niż dwuosobowe, przy czym dokonano zmian odnoszących się do wielkości pokoi jednoosobowych (ograniczenie powierzchni pokoju jednoosobowego z 12 m</w:t>
      </w:r>
      <w:r w:rsidRPr="00545EE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5EE6">
        <w:rPr>
          <w:rFonts w:ascii="Times New Roman" w:hAnsi="Times New Roman"/>
          <w:bCs/>
          <w:sz w:val="24"/>
          <w:szCs w:val="24"/>
        </w:rPr>
        <w:t xml:space="preserve"> do 10 m</w:t>
      </w:r>
      <w:r w:rsidRPr="00545EE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5EE6">
        <w:rPr>
          <w:rFonts w:ascii="Times New Roman" w:hAnsi="Times New Roman"/>
          <w:bCs/>
          <w:sz w:val="24"/>
          <w:szCs w:val="24"/>
        </w:rPr>
        <w:t>, oraz pozostawienie bez zmian wymogu</w:t>
      </w:r>
      <w:r w:rsidR="008B3B77">
        <w:rPr>
          <w:rFonts w:ascii="Times New Roman" w:hAnsi="Times New Roman"/>
          <w:bCs/>
          <w:sz w:val="24"/>
          <w:szCs w:val="24"/>
        </w:rPr>
        <w:t>,</w:t>
      </w:r>
      <w:r w:rsidRPr="00545EE6">
        <w:rPr>
          <w:rFonts w:ascii="Times New Roman" w:hAnsi="Times New Roman"/>
          <w:bCs/>
          <w:sz w:val="24"/>
          <w:szCs w:val="24"/>
        </w:rPr>
        <w:t xml:space="preserve"> iż w pokojach dwuosobowych powierzchnia na mieszkańca wynosi nie mniej niż 8 m</w:t>
      </w:r>
      <w:r w:rsidRPr="00545EE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8B3B77">
        <w:rPr>
          <w:rFonts w:ascii="Times New Roman" w:hAnsi="Times New Roman"/>
          <w:bCs/>
          <w:sz w:val="24"/>
          <w:szCs w:val="24"/>
        </w:rPr>
        <w:t>). Z</w:t>
      </w:r>
      <w:r w:rsidRPr="00545EE6">
        <w:rPr>
          <w:rFonts w:ascii="Times New Roman" w:hAnsi="Times New Roman"/>
          <w:bCs/>
          <w:sz w:val="24"/>
          <w:szCs w:val="24"/>
        </w:rPr>
        <w:t xml:space="preserve">aznaczyć przy tym należy, że uwzględniając zaproponowane zmiany wymogi te nadal są bardziej restrykcyjne niż w przypadku domów </w:t>
      </w:r>
      <w:r w:rsidRPr="00545EE6">
        <w:rPr>
          <w:rFonts w:ascii="Times New Roman" w:hAnsi="Times New Roman"/>
          <w:bCs/>
          <w:sz w:val="24"/>
          <w:szCs w:val="24"/>
        </w:rPr>
        <w:lastRenderedPageBreak/>
        <w:t>pomocy społecznej, gdzie wielkość pokoju jednoosobowego ma powierzchnię nie mniejszą niż 9 m</w:t>
      </w:r>
      <w:r w:rsidRPr="00545EE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5EE6">
        <w:rPr>
          <w:rFonts w:ascii="Times New Roman" w:hAnsi="Times New Roman"/>
          <w:bCs/>
          <w:sz w:val="24"/>
          <w:szCs w:val="24"/>
        </w:rPr>
        <w:t xml:space="preserve">, zaś w przypadku pokoi wieloosobowych </w:t>
      </w:r>
      <w:r w:rsidR="0016478B">
        <w:rPr>
          <w:rFonts w:ascii="Times New Roman" w:hAnsi="Times New Roman"/>
          <w:bCs/>
          <w:sz w:val="24"/>
          <w:szCs w:val="24"/>
        </w:rPr>
        <w:t>6</w:t>
      </w:r>
      <w:r w:rsidRPr="00545EE6">
        <w:rPr>
          <w:rFonts w:ascii="Times New Roman" w:hAnsi="Times New Roman"/>
          <w:bCs/>
          <w:sz w:val="24"/>
          <w:szCs w:val="24"/>
        </w:rPr>
        <w:t xml:space="preserve"> m</w:t>
      </w:r>
      <w:r w:rsidRPr="00545EE6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545EE6">
        <w:rPr>
          <w:rFonts w:ascii="Times New Roman" w:hAnsi="Times New Roman"/>
          <w:bCs/>
          <w:sz w:val="24"/>
          <w:szCs w:val="24"/>
        </w:rPr>
        <w:t xml:space="preserve">na osobę. </w:t>
      </w:r>
      <w:r w:rsidR="00E23717">
        <w:rPr>
          <w:rFonts w:ascii="Times New Roman" w:hAnsi="Times New Roman"/>
          <w:bCs/>
          <w:sz w:val="24"/>
          <w:szCs w:val="24"/>
        </w:rPr>
        <w:t>Założenie, iż pokoje mogą być nie więcej niż dwuosobowe sprzyja</w:t>
      </w:r>
      <w:r w:rsidR="00C47697">
        <w:rPr>
          <w:rFonts w:ascii="Times New Roman" w:hAnsi="Times New Roman"/>
          <w:bCs/>
          <w:sz w:val="24"/>
          <w:szCs w:val="24"/>
        </w:rPr>
        <w:t xml:space="preserve"> zapewnieniu </w:t>
      </w:r>
      <w:r w:rsidR="00D252C2">
        <w:rPr>
          <w:rFonts w:ascii="Times New Roman" w:hAnsi="Times New Roman"/>
          <w:bCs/>
          <w:sz w:val="24"/>
          <w:szCs w:val="24"/>
        </w:rPr>
        <w:t>prywatności i komfortowy</w:t>
      </w:r>
      <w:r w:rsidR="00C47697">
        <w:rPr>
          <w:rFonts w:ascii="Times New Roman" w:hAnsi="Times New Roman"/>
          <w:bCs/>
          <w:sz w:val="24"/>
          <w:szCs w:val="24"/>
        </w:rPr>
        <w:t xml:space="preserve">ch warunków mieszkania. </w:t>
      </w:r>
    </w:p>
    <w:p w14:paraId="6F8D8744" w14:textId="71511E1F" w:rsidR="00545EE6" w:rsidRPr="00545EE6" w:rsidRDefault="00545EE6" w:rsidP="0073305C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>W przepisach projektowanego rozporządzenia pozostawiono be</w:t>
      </w:r>
      <w:r w:rsidR="00C47697">
        <w:rPr>
          <w:rFonts w:ascii="Times New Roman" w:hAnsi="Times New Roman"/>
          <w:bCs/>
          <w:sz w:val="24"/>
          <w:szCs w:val="24"/>
        </w:rPr>
        <w:t>z</w:t>
      </w:r>
      <w:r w:rsidRPr="00545EE6">
        <w:rPr>
          <w:rFonts w:ascii="Times New Roman" w:hAnsi="Times New Roman"/>
          <w:bCs/>
          <w:sz w:val="24"/>
          <w:szCs w:val="24"/>
        </w:rPr>
        <w:t xml:space="preserve"> zmian wymogi dotyczące pomieszczeń do wspólnego użytkowania tj. pokoju dziennego pobytu służącego też jako jadalnia, kuchni dostępnej dla wszystkich mieszkańców </w:t>
      </w:r>
      <w:r w:rsidR="007961E9">
        <w:rPr>
          <w:rFonts w:ascii="Times New Roman" w:hAnsi="Times New Roman"/>
          <w:bCs/>
          <w:sz w:val="24"/>
          <w:szCs w:val="24"/>
        </w:rPr>
        <w:t xml:space="preserve">rodzinnego </w:t>
      </w:r>
      <w:r w:rsidRPr="00545EE6">
        <w:rPr>
          <w:rFonts w:ascii="Times New Roman" w:hAnsi="Times New Roman"/>
          <w:bCs/>
          <w:sz w:val="24"/>
          <w:szCs w:val="24"/>
        </w:rPr>
        <w:t>domu</w:t>
      </w:r>
      <w:r w:rsidR="007961E9">
        <w:rPr>
          <w:rFonts w:ascii="Times New Roman" w:hAnsi="Times New Roman"/>
          <w:bCs/>
          <w:sz w:val="24"/>
          <w:szCs w:val="24"/>
        </w:rPr>
        <w:t xml:space="preserve"> pomocy</w:t>
      </w:r>
      <w:r w:rsidRPr="00545EE6">
        <w:rPr>
          <w:rFonts w:ascii="Times New Roman" w:hAnsi="Times New Roman"/>
          <w:bCs/>
          <w:sz w:val="24"/>
          <w:szCs w:val="24"/>
        </w:rPr>
        <w:t>, pomieszczeń pomocniczych do prania i suszenia oraz jednej łazienki dla nie więcej niż 5 osób i jednej toalety dla nie więcej niż 4 osób, wyposażonych stosownie do potrzeb osób korzystających z tych pomieszczeń. Projekt rozporządzenia wskazuje te</w:t>
      </w:r>
      <w:r w:rsidR="00C47697">
        <w:rPr>
          <w:rFonts w:ascii="Times New Roman" w:hAnsi="Times New Roman"/>
          <w:bCs/>
          <w:sz w:val="24"/>
          <w:szCs w:val="24"/>
        </w:rPr>
        <w:t>ż</w:t>
      </w:r>
      <w:r w:rsidRPr="00545EE6">
        <w:rPr>
          <w:rFonts w:ascii="Times New Roman" w:hAnsi="Times New Roman"/>
          <w:bCs/>
          <w:sz w:val="24"/>
          <w:szCs w:val="24"/>
        </w:rPr>
        <w:t xml:space="preserve"> na wymogi dot</w:t>
      </w:r>
      <w:r w:rsidR="00922C92">
        <w:rPr>
          <w:rFonts w:ascii="Times New Roman" w:hAnsi="Times New Roman"/>
          <w:bCs/>
          <w:sz w:val="24"/>
          <w:szCs w:val="24"/>
        </w:rPr>
        <w:t>yczą</w:t>
      </w:r>
      <w:r w:rsidR="00870B5D">
        <w:rPr>
          <w:rFonts w:ascii="Times New Roman" w:hAnsi="Times New Roman"/>
          <w:bCs/>
          <w:sz w:val="24"/>
          <w:szCs w:val="24"/>
        </w:rPr>
        <w:t>c</w:t>
      </w:r>
      <w:r w:rsidR="00922C92">
        <w:rPr>
          <w:rFonts w:ascii="Times New Roman" w:hAnsi="Times New Roman"/>
          <w:bCs/>
          <w:sz w:val="24"/>
          <w:szCs w:val="24"/>
        </w:rPr>
        <w:t>e</w:t>
      </w:r>
      <w:r w:rsidRPr="00545EE6">
        <w:rPr>
          <w:rFonts w:ascii="Times New Roman" w:hAnsi="Times New Roman"/>
          <w:bCs/>
          <w:sz w:val="24"/>
          <w:szCs w:val="24"/>
        </w:rPr>
        <w:t xml:space="preserve"> zapewniania</w:t>
      </w:r>
      <w:r w:rsidR="00C47697">
        <w:rPr>
          <w:rFonts w:ascii="Times New Roman" w:hAnsi="Times New Roman"/>
          <w:bCs/>
          <w:sz w:val="24"/>
          <w:szCs w:val="24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 xml:space="preserve">odpowiedniego wyżywienia, a także utrzymania czystości. W § </w:t>
      </w:r>
      <w:r w:rsidR="009D034C">
        <w:rPr>
          <w:rFonts w:ascii="Times New Roman" w:hAnsi="Times New Roman"/>
          <w:bCs/>
          <w:sz w:val="24"/>
          <w:szCs w:val="24"/>
        </w:rPr>
        <w:t>5</w:t>
      </w:r>
      <w:r w:rsidRPr="00545EE6">
        <w:rPr>
          <w:rFonts w:ascii="Times New Roman" w:hAnsi="Times New Roman"/>
          <w:bCs/>
          <w:sz w:val="24"/>
          <w:szCs w:val="24"/>
        </w:rPr>
        <w:t xml:space="preserve"> </w:t>
      </w:r>
      <w:r w:rsidR="005C50A9" w:rsidRPr="005C50A9">
        <w:rPr>
          <w:rFonts w:ascii="Times New Roman" w:hAnsi="Times New Roman"/>
          <w:bCs/>
          <w:sz w:val="24"/>
          <w:szCs w:val="24"/>
        </w:rPr>
        <w:t xml:space="preserve">ust. 2 </w:t>
      </w:r>
      <w:r w:rsidRPr="00545EE6">
        <w:rPr>
          <w:rFonts w:ascii="Times New Roman" w:hAnsi="Times New Roman"/>
          <w:bCs/>
          <w:sz w:val="24"/>
          <w:szCs w:val="24"/>
        </w:rPr>
        <w:t xml:space="preserve">projekt rozporządzenia wskazuje zakres usług opiekuńczych. </w:t>
      </w:r>
      <w:r w:rsidR="00C47697">
        <w:rPr>
          <w:rFonts w:ascii="Times New Roman" w:hAnsi="Times New Roman"/>
          <w:bCs/>
          <w:sz w:val="24"/>
          <w:szCs w:val="24"/>
        </w:rPr>
        <w:t xml:space="preserve">W ramach powyższych usług </w:t>
      </w:r>
      <w:r w:rsidR="00DE5329">
        <w:rPr>
          <w:rFonts w:ascii="Times New Roman" w:hAnsi="Times New Roman"/>
          <w:bCs/>
          <w:sz w:val="24"/>
          <w:szCs w:val="24"/>
        </w:rPr>
        <w:t xml:space="preserve">rodzinny </w:t>
      </w:r>
      <w:r w:rsidR="00C47697">
        <w:rPr>
          <w:rFonts w:ascii="Times New Roman" w:hAnsi="Times New Roman"/>
          <w:bCs/>
          <w:sz w:val="24"/>
          <w:szCs w:val="24"/>
        </w:rPr>
        <w:t xml:space="preserve">dom </w:t>
      </w:r>
      <w:r w:rsidR="00DE5329">
        <w:rPr>
          <w:rFonts w:ascii="Times New Roman" w:hAnsi="Times New Roman"/>
          <w:bCs/>
          <w:sz w:val="24"/>
          <w:szCs w:val="24"/>
        </w:rPr>
        <w:t xml:space="preserve">pomocy </w:t>
      </w:r>
      <w:r w:rsidR="00C47697">
        <w:rPr>
          <w:rFonts w:ascii="Times New Roman" w:hAnsi="Times New Roman"/>
          <w:bCs/>
          <w:sz w:val="24"/>
          <w:szCs w:val="24"/>
        </w:rPr>
        <w:t xml:space="preserve">zapewnia m.in. </w:t>
      </w:r>
      <w:r w:rsidR="00C47697" w:rsidRPr="00C47697">
        <w:rPr>
          <w:rFonts w:ascii="Times New Roman" w:hAnsi="Times New Roman"/>
          <w:bCs/>
          <w:sz w:val="24"/>
          <w:szCs w:val="24"/>
        </w:rPr>
        <w:t>pomoc w utrzymaniu higieny osobistej</w:t>
      </w:r>
      <w:r w:rsidR="00C47697">
        <w:rPr>
          <w:rFonts w:ascii="Times New Roman" w:hAnsi="Times New Roman"/>
          <w:bCs/>
          <w:sz w:val="24"/>
          <w:szCs w:val="24"/>
        </w:rPr>
        <w:t xml:space="preserve">, </w:t>
      </w:r>
      <w:r w:rsidR="00C47697" w:rsidRPr="00C47697">
        <w:rPr>
          <w:rFonts w:ascii="Times New Roman" w:hAnsi="Times New Roman"/>
          <w:bCs/>
          <w:sz w:val="24"/>
          <w:szCs w:val="24"/>
        </w:rPr>
        <w:t>w razie potrzeby karmienie,</w:t>
      </w:r>
      <w:r w:rsidR="00C47697">
        <w:rPr>
          <w:rFonts w:ascii="Times New Roman" w:hAnsi="Times New Roman"/>
          <w:bCs/>
          <w:sz w:val="24"/>
          <w:szCs w:val="24"/>
        </w:rPr>
        <w:t xml:space="preserve"> </w:t>
      </w:r>
      <w:r w:rsidR="00C47697" w:rsidRPr="00C47697">
        <w:rPr>
          <w:rFonts w:ascii="Times New Roman" w:hAnsi="Times New Roman"/>
          <w:bCs/>
          <w:sz w:val="24"/>
          <w:szCs w:val="24"/>
        </w:rPr>
        <w:t>pomoc w przyjmowaniu leków;</w:t>
      </w:r>
      <w:r w:rsidR="00C47697">
        <w:rPr>
          <w:rFonts w:ascii="Times New Roman" w:hAnsi="Times New Roman"/>
          <w:bCs/>
          <w:sz w:val="24"/>
          <w:szCs w:val="24"/>
        </w:rPr>
        <w:t xml:space="preserve"> </w:t>
      </w:r>
      <w:r w:rsidR="00C47697" w:rsidRPr="00C47697">
        <w:rPr>
          <w:rFonts w:ascii="Times New Roman" w:hAnsi="Times New Roman"/>
          <w:bCs/>
          <w:sz w:val="24"/>
          <w:szCs w:val="24"/>
        </w:rPr>
        <w:t>pomoc w korzystaniu ze świadczeń zdrowotnych</w:t>
      </w:r>
      <w:r w:rsidR="0073305C">
        <w:rPr>
          <w:rFonts w:ascii="Times New Roman" w:hAnsi="Times New Roman"/>
          <w:bCs/>
          <w:sz w:val="24"/>
          <w:szCs w:val="24"/>
        </w:rPr>
        <w:t xml:space="preserve"> oraz nie wymagające specjalistycznej wiedz</w:t>
      </w:r>
      <w:r w:rsidR="006A5E13">
        <w:rPr>
          <w:rFonts w:ascii="Times New Roman" w:hAnsi="Times New Roman"/>
          <w:bCs/>
          <w:sz w:val="24"/>
          <w:szCs w:val="24"/>
        </w:rPr>
        <w:t>y</w:t>
      </w:r>
      <w:r w:rsidR="0073305C">
        <w:rPr>
          <w:rFonts w:ascii="Times New Roman" w:hAnsi="Times New Roman"/>
          <w:bCs/>
          <w:sz w:val="24"/>
          <w:szCs w:val="24"/>
        </w:rPr>
        <w:t xml:space="preserve"> </w:t>
      </w:r>
      <w:r w:rsidR="00C47697" w:rsidRPr="00C47697">
        <w:rPr>
          <w:rFonts w:ascii="Times New Roman" w:hAnsi="Times New Roman"/>
          <w:bCs/>
          <w:sz w:val="24"/>
          <w:szCs w:val="24"/>
        </w:rPr>
        <w:t>czynności wynikające z indywidualnych zaleceń lekarskich</w:t>
      </w:r>
      <w:r w:rsidR="00C47697">
        <w:rPr>
          <w:rFonts w:ascii="Times New Roman" w:hAnsi="Times New Roman"/>
          <w:bCs/>
          <w:sz w:val="24"/>
          <w:szCs w:val="24"/>
        </w:rPr>
        <w:t xml:space="preserve">, </w:t>
      </w:r>
      <w:r w:rsidR="00C47697" w:rsidRPr="00C47697">
        <w:rPr>
          <w:rFonts w:ascii="Times New Roman" w:hAnsi="Times New Roman"/>
          <w:bCs/>
          <w:sz w:val="24"/>
          <w:szCs w:val="24"/>
        </w:rPr>
        <w:t>organizowanie czasu wolnego</w:t>
      </w:r>
      <w:r w:rsidR="00C47697">
        <w:rPr>
          <w:rFonts w:ascii="Times New Roman" w:hAnsi="Times New Roman"/>
          <w:bCs/>
          <w:sz w:val="24"/>
          <w:szCs w:val="24"/>
        </w:rPr>
        <w:t>,</w:t>
      </w:r>
      <w:r w:rsidR="0073305C" w:rsidRPr="0073305C">
        <w:rPr>
          <w:rFonts w:ascii="Times New Roman" w:hAnsi="Times New Roman"/>
          <w:bCs/>
          <w:sz w:val="24"/>
          <w:szCs w:val="24"/>
        </w:rPr>
        <w:t xml:space="preserve"> świąt i uroczystości</w:t>
      </w:r>
      <w:r w:rsidR="0073305C">
        <w:rPr>
          <w:rFonts w:ascii="Times New Roman" w:hAnsi="Times New Roman"/>
          <w:bCs/>
          <w:sz w:val="24"/>
          <w:szCs w:val="24"/>
        </w:rPr>
        <w:t xml:space="preserve">, a także </w:t>
      </w:r>
      <w:r w:rsidR="00C47697" w:rsidRPr="00C47697">
        <w:rPr>
          <w:rFonts w:ascii="Times New Roman" w:hAnsi="Times New Roman"/>
          <w:bCs/>
          <w:sz w:val="24"/>
          <w:szCs w:val="24"/>
        </w:rPr>
        <w:t>niezbędną pomoc w załatwianiu spraw osobistych, w tym załatwianie spraw urzędowych</w:t>
      </w:r>
      <w:r w:rsidR="0073305C">
        <w:rPr>
          <w:rFonts w:ascii="Times New Roman" w:hAnsi="Times New Roman"/>
          <w:bCs/>
          <w:sz w:val="24"/>
          <w:szCs w:val="24"/>
        </w:rPr>
        <w:t xml:space="preserve">, jak również </w:t>
      </w:r>
      <w:r w:rsidR="00C47697" w:rsidRPr="00C47697">
        <w:rPr>
          <w:rFonts w:ascii="Times New Roman" w:hAnsi="Times New Roman"/>
          <w:bCs/>
          <w:sz w:val="24"/>
          <w:szCs w:val="24"/>
        </w:rPr>
        <w:t>możliwość odbywania praktyk religijnych.</w:t>
      </w:r>
    </w:p>
    <w:p w14:paraId="238B389C" w14:textId="1D21A8D5" w:rsidR="00545EE6" w:rsidRPr="00545EE6" w:rsidRDefault="00545EE6" w:rsidP="00690B6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Zgodnie </w:t>
      </w:r>
      <w:r w:rsidR="007961E9">
        <w:rPr>
          <w:rFonts w:ascii="Times New Roman" w:hAnsi="Times New Roman"/>
          <w:bCs/>
          <w:sz w:val="24"/>
          <w:szCs w:val="24"/>
        </w:rPr>
        <w:t xml:space="preserve">z brzmieniem </w:t>
      </w:r>
      <w:r w:rsidRPr="00545EE6">
        <w:rPr>
          <w:rFonts w:ascii="Times New Roman" w:hAnsi="Times New Roman"/>
          <w:bCs/>
          <w:sz w:val="24"/>
          <w:szCs w:val="24"/>
        </w:rPr>
        <w:t xml:space="preserve">§ </w:t>
      </w:r>
      <w:r w:rsidR="00870B5D">
        <w:rPr>
          <w:rFonts w:ascii="Times New Roman" w:hAnsi="Times New Roman"/>
          <w:bCs/>
          <w:sz w:val="24"/>
          <w:szCs w:val="24"/>
        </w:rPr>
        <w:t>6</w:t>
      </w:r>
      <w:r w:rsidRPr="00545EE6">
        <w:rPr>
          <w:rFonts w:ascii="Times New Roman" w:hAnsi="Times New Roman"/>
          <w:bCs/>
          <w:sz w:val="24"/>
          <w:szCs w:val="24"/>
        </w:rPr>
        <w:t xml:space="preserve"> </w:t>
      </w:r>
      <w:r w:rsidR="009354CB">
        <w:rPr>
          <w:rFonts w:ascii="Times New Roman" w:hAnsi="Times New Roman"/>
          <w:bCs/>
          <w:sz w:val="24"/>
          <w:szCs w:val="24"/>
        </w:rPr>
        <w:t xml:space="preserve">projektowanego </w:t>
      </w:r>
      <w:r w:rsidR="00922C92">
        <w:rPr>
          <w:rFonts w:ascii="Times New Roman" w:hAnsi="Times New Roman"/>
          <w:bCs/>
          <w:sz w:val="24"/>
          <w:szCs w:val="24"/>
        </w:rPr>
        <w:t>rozporządzenia</w:t>
      </w:r>
      <w:r w:rsidR="003333BE">
        <w:rPr>
          <w:rFonts w:ascii="Times New Roman" w:hAnsi="Times New Roman"/>
          <w:bCs/>
          <w:sz w:val="24"/>
          <w:szCs w:val="24"/>
        </w:rPr>
        <w:t>,</w:t>
      </w:r>
      <w:r w:rsidR="00922C92">
        <w:rPr>
          <w:rFonts w:ascii="Times New Roman" w:hAnsi="Times New Roman"/>
          <w:bCs/>
          <w:sz w:val="24"/>
          <w:szCs w:val="24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>kierowanie osoby do rodzinnego domu pomocy odbywa się na podstawie decyzji administracyjnej wydanej przez kierownika ośrodka pomocy społecznej (bądź centrum usług społecznych), na podstawie wywiadu środowiskowego i zaświadczeń medycznych dot</w:t>
      </w:r>
      <w:r w:rsidR="00922C92">
        <w:rPr>
          <w:rFonts w:ascii="Times New Roman" w:hAnsi="Times New Roman"/>
          <w:bCs/>
          <w:sz w:val="24"/>
          <w:szCs w:val="24"/>
        </w:rPr>
        <w:t>yczących</w:t>
      </w:r>
      <w:r w:rsidRPr="00545EE6">
        <w:rPr>
          <w:rFonts w:ascii="Times New Roman" w:hAnsi="Times New Roman"/>
          <w:bCs/>
          <w:sz w:val="24"/>
          <w:szCs w:val="24"/>
        </w:rPr>
        <w:t xml:space="preserve"> przeciwskazań zdrowotnych do umieszczenia w </w:t>
      </w:r>
      <w:r w:rsidR="00DE5329">
        <w:rPr>
          <w:rFonts w:ascii="Times New Roman" w:hAnsi="Times New Roman"/>
          <w:bCs/>
          <w:sz w:val="24"/>
          <w:szCs w:val="24"/>
        </w:rPr>
        <w:t xml:space="preserve">rodzinnym </w:t>
      </w:r>
      <w:r w:rsidRPr="00545EE6">
        <w:rPr>
          <w:rFonts w:ascii="Times New Roman" w:hAnsi="Times New Roman"/>
          <w:bCs/>
          <w:sz w:val="24"/>
          <w:szCs w:val="24"/>
        </w:rPr>
        <w:t>d</w:t>
      </w:r>
      <w:r w:rsidR="00690B6D">
        <w:rPr>
          <w:rFonts w:ascii="Times New Roman" w:hAnsi="Times New Roman"/>
          <w:bCs/>
          <w:sz w:val="24"/>
          <w:szCs w:val="24"/>
        </w:rPr>
        <w:t xml:space="preserve">omu </w:t>
      </w:r>
      <w:r w:rsidR="00DE5329">
        <w:rPr>
          <w:rFonts w:ascii="Times New Roman" w:hAnsi="Times New Roman"/>
          <w:bCs/>
          <w:sz w:val="24"/>
          <w:szCs w:val="24"/>
        </w:rPr>
        <w:t xml:space="preserve">pomocy </w:t>
      </w:r>
      <w:r w:rsidR="00690B6D">
        <w:rPr>
          <w:rFonts w:ascii="Times New Roman" w:hAnsi="Times New Roman"/>
          <w:bCs/>
          <w:sz w:val="24"/>
          <w:szCs w:val="24"/>
        </w:rPr>
        <w:t>(</w:t>
      </w:r>
      <w:r w:rsidR="00690B6D" w:rsidRPr="00690B6D">
        <w:rPr>
          <w:rFonts w:ascii="Times New Roman" w:hAnsi="Times New Roman"/>
          <w:bCs/>
          <w:sz w:val="24"/>
          <w:szCs w:val="24"/>
        </w:rPr>
        <w:t xml:space="preserve">zrezygnowano z zapisu dotyczącego, iż podstawą wydania decyzji </w:t>
      </w:r>
      <w:r w:rsidR="00922C92">
        <w:rPr>
          <w:rFonts w:ascii="Times New Roman" w:hAnsi="Times New Roman"/>
          <w:bCs/>
          <w:sz w:val="24"/>
          <w:szCs w:val="24"/>
        </w:rPr>
        <w:t xml:space="preserve">administracyjnej </w:t>
      </w:r>
      <w:r w:rsidR="00690B6D" w:rsidRPr="00690B6D">
        <w:rPr>
          <w:rFonts w:ascii="Times New Roman" w:hAnsi="Times New Roman"/>
          <w:bCs/>
          <w:sz w:val="24"/>
          <w:szCs w:val="24"/>
        </w:rPr>
        <w:t>jest przedstawienie dowodu otrzymywania emerytury, renty lub zasiłku stałego, gdyż de facto w ramach wywiadu środowiskowego ustalana jest sytuacj</w:t>
      </w:r>
      <w:r w:rsidR="00690B6D">
        <w:rPr>
          <w:rFonts w:ascii="Times New Roman" w:hAnsi="Times New Roman"/>
          <w:bCs/>
          <w:sz w:val="24"/>
          <w:szCs w:val="24"/>
        </w:rPr>
        <w:t>a</w:t>
      </w:r>
      <w:r w:rsidR="00690B6D" w:rsidRPr="00690B6D">
        <w:rPr>
          <w:rFonts w:ascii="Times New Roman" w:hAnsi="Times New Roman"/>
          <w:bCs/>
          <w:sz w:val="24"/>
          <w:szCs w:val="24"/>
        </w:rPr>
        <w:t xml:space="preserve"> dochodowa osoby). </w:t>
      </w:r>
      <w:r w:rsidRPr="00545EE6">
        <w:rPr>
          <w:rFonts w:ascii="Times New Roman" w:hAnsi="Times New Roman"/>
          <w:bCs/>
          <w:sz w:val="24"/>
          <w:szCs w:val="24"/>
        </w:rPr>
        <w:t xml:space="preserve">Skierowanie do </w:t>
      </w:r>
      <w:r w:rsidR="00922C92">
        <w:rPr>
          <w:rFonts w:ascii="Times New Roman" w:hAnsi="Times New Roman"/>
          <w:bCs/>
          <w:sz w:val="24"/>
          <w:szCs w:val="24"/>
        </w:rPr>
        <w:t xml:space="preserve">rodzinnego </w:t>
      </w:r>
      <w:r w:rsidRPr="00545EE6">
        <w:rPr>
          <w:rFonts w:ascii="Times New Roman" w:hAnsi="Times New Roman"/>
          <w:bCs/>
          <w:sz w:val="24"/>
          <w:szCs w:val="24"/>
        </w:rPr>
        <w:t xml:space="preserve">domu </w:t>
      </w:r>
      <w:r w:rsidR="00922C92">
        <w:rPr>
          <w:rFonts w:ascii="Times New Roman" w:hAnsi="Times New Roman"/>
          <w:bCs/>
          <w:sz w:val="24"/>
          <w:szCs w:val="24"/>
        </w:rPr>
        <w:t xml:space="preserve">pomocy </w:t>
      </w:r>
      <w:r w:rsidRPr="00545EE6">
        <w:rPr>
          <w:rFonts w:ascii="Times New Roman" w:hAnsi="Times New Roman"/>
          <w:bCs/>
          <w:sz w:val="24"/>
          <w:szCs w:val="24"/>
        </w:rPr>
        <w:t>następuje</w:t>
      </w:r>
      <w:r w:rsidR="00A003B9">
        <w:rPr>
          <w:rFonts w:ascii="Times New Roman" w:hAnsi="Times New Roman"/>
          <w:bCs/>
          <w:sz w:val="24"/>
          <w:szCs w:val="24"/>
        </w:rPr>
        <w:t xml:space="preserve"> na pobyt okresowy lub na stałe</w:t>
      </w:r>
      <w:r w:rsidRPr="00545EE6">
        <w:rPr>
          <w:rFonts w:ascii="Times New Roman" w:hAnsi="Times New Roman"/>
          <w:bCs/>
          <w:sz w:val="24"/>
          <w:szCs w:val="24"/>
        </w:rPr>
        <w:t xml:space="preserve">. </w:t>
      </w:r>
    </w:p>
    <w:p w14:paraId="430C3512" w14:textId="09C97EA6" w:rsidR="00545EE6" w:rsidRPr="00545EE6" w:rsidRDefault="00922C92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ależy mieć na względzie, że rodzinny dom pomocy jest mniej wyspecjalizowaną placówką niż dom pomocy społecznej, z ograniczonymi wymogami dotyczącymi kadry sprawującej opiekę. Dlatego uzupełniono przepisy o wskazanie, iż przed wydaniem decyzji </w:t>
      </w:r>
      <w:r>
        <w:rPr>
          <w:rFonts w:ascii="Times New Roman" w:hAnsi="Times New Roman"/>
          <w:bCs/>
          <w:sz w:val="24"/>
          <w:szCs w:val="24"/>
        </w:rPr>
        <w:t xml:space="preserve">administracyjnej </w:t>
      </w:r>
      <w:r w:rsidR="00545EE6" w:rsidRPr="00545EE6">
        <w:rPr>
          <w:rFonts w:ascii="Times New Roman" w:hAnsi="Times New Roman"/>
          <w:bCs/>
          <w:sz w:val="24"/>
          <w:szCs w:val="24"/>
        </w:rPr>
        <w:t>o skierowaniu do domu kierownik ośrodka</w:t>
      </w:r>
      <w:r w:rsidRPr="00545EE6">
        <w:rPr>
          <w:rFonts w:ascii="Times New Roman" w:hAnsi="Times New Roman"/>
          <w:bCs/>
          <w:sz w:val="24"/>
          <w:szCs w:val="24"/>
        </w:rPr>
        <w:t xml:space="preserve"> pomocy społecznej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lub </w:t>
      </w:r>
      <w:r w:rsidR="007961E9">
        <w:rPr>
          <w:rFonts w:ascii="Times New Roman" w:hAnsi="Times New Roman"/>
          <w:bCs/>
          <w:sz w:val="24"/>
          <w:szCs w:val="24"/>
        </w:rPr>
        <w:t xml:space="preserve">kierownik </w:t>
      </w:r>
      <w:r w:rsidR="00545EE6" w:rsidRPr="00545EE6">
        <w:rPr>
          <w:rFonts w:ascii="Times New Roman" w:hAnsi="Times New Roman"/>
          <w:bCs/>
          <w:sz w:val="24"/>
          <w:szCs w:val="24"/>
        </w:rPr>
        <w:t>centrum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 xml:space="preserve"> usług społecznych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 dokonuje uzgodnień z osobą</w:t>
      </w:r>
      <w:r w:rsidR="00545EE6" w:rsidRPr="00545EE6">
        <w:rPr>
          <w:rFonts w:ascii="Times New Roman" w:hAnsi="Times New Roman"/>
          <w:color w:val="000000"/>
          <w:spacing w:val="-2"/>
        </w:rPr>
        <w:t xml:space="preserve">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prowadzącą rodzinny dom </w:t>
      </w:r>
      <w:r w:rsidR="0089144E">
        <w:rPr>
          <w:rFonts w:ascii="Times New Roman" w:hAnsi="Times New Roman"/>
          <w:bCs/>
          <w:sz w:val="24"/>
          <w:szCs w:val="24"/>
        </w:rPr>
        <w:t xml:space="preserve">pomocy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lub kierująca rodzinnym domem </w:t>
      </w:r>
      <w:r w:rsidR="0089144E">
        <w:rPr>
          <w:rFonts w:ascii="Times New Roman" w:hAnsi="Times New Roman"/>
          <w:bCs/>
          <w:sz w:val="24"/>
          <w:szCs w:val="24"/>
        </w:rPr>
        <w:t xml:space="preserve">pomocy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mających na celu określenie czy rodzinny dom </w:t>
      </w:r>
      <w:r w:rsidR="00545EE6" w:rsidRPr="00545EE6">
        <w:rPr>
          <w:rFonts w:ascii="Times New Roman" w:hAnsi="Times New Roman"/>
          <w:bCs/>
          <w:sz w:val="24"/>
          <w:szCs w:val="24"/>
        </w:rPr>
        <w:lastRenderedPageBreak/>
        <w:t xml:space="preserve">pomocy ma możliwości świadczenia usług opiekuńczych i bytowych dostosowanych do potrzeb i stanu zdrowia osoby kierowanej do </w:t>
      </w:r>
      <w:r w:rsidR="00DE5329">
        <w:rPr>
          <w:rFonts w:ascii="Times New Roman" w:hAnsi="Times New Roman"/>
          <w:bCs/>
          <w:sz w:val="24"/>
          <w:szCs w:val="24"/>
        </w:rPr>
        <w:t xml:space="preserve">takiego </w:t>
      </w:r>
      <w:r w:rsidR="00545EE6" w:rsidRPr="00545EE6">
        <w:rPr>
          <w:rFonts w:ascii="Times New Roman" w:hAnsi="Times New Roman"/>
          <w:bCs/>
          <w:sz w:val="24"/>
          <w:szCs w:val="24"/>
        </w:rPr>
        <w:t>domu. Powyższe ma na celu przeciwdziałać sytuacjom</w:t>
      </w:r>
      <w:r w:rsidR="00B65935">
        <w:rPr>
          <w:rFonts w:ascii="Times New Roman" w:hAnsi="Times New Roman"/>
          <w:bCs/>
          <w:sz w:val="24"/>
          <w:szCs w:val="24"/>
        </w:rPr>
        <w:t>,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 kiedy do </w:t>
      </w:r>
      <w:r w:rsidRPr="00545EE6">
        <w:rPr>
          <w:rFonts w:ascii="Times New Roman" w:hAnsi="Times New Roman"/>
          <w:bCs/>
          <w:sz w:val="24"/>
          <w:szCs w:val="24"/>
        </w:rPr>
        <w:t>rodzinn</w:t>
      </w:r>
      <w:r>
        <w:rPr>
          <w:rFonts w:ascii="Times New Roman" w:hAnsi="Times New Roman"/>
          <w:bCs/>
          <w:sz w:val="24"/>
          <w:szCs w:val="24"/>
        </w:rPr>
        <w:t>ego</w:t>
      </w:r>
      <w:r w:rsidRPr="00545EE6">
        <w:rPr>
          <w:rFonts w:ascii="Times New Roman" w:hAnsi="Times New Roman"/>
          <w:bCs/>
          <w:sz w:val="24"/>
          <w:szCs w:val="24"/>
        </w:rPr>
        <w:t xml:space="preserve"> dom</w:t>
      </w:r>
      <w:r>
        <w:rPr>
          <w:rFonts w:ascii="Times New Roman" w:hAnsi="Times New Roman"/>
          <w:bCs/>
          <w:sz w:val="24"/>
          <w:szCs w:val="24"/>
        </w:rPr>
        <w:t>u</w:t>
      </w:r>
      <w:r w:rsidRPr="00545EE6">
        <w:rPr>
          <w:rFonts w:ascii="Times New Roman" w:hAnsi="Times New Roman"/>
          <w:bCs/>
          <w:sz w:val="24"/>
          <w:szCs w:val="24"/>
        </w:rPr>
        <w:t xml:space="preserve"> pomocy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kierowane są osoby wymagające ze względów zdrowotnych wzmożonej opieki, której rodzinny dom pomocy nie będzie w stanie zapewnić. </w:t>
      </w:r>
    </w:p>
    <w:p w14:paraId="465CBBB2" w14:textId="5D315FA2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Osoby prowadzące bądź kierujące rodzinnymi domami pomocy zwracały uwagę na fakt, iż dostosowane odpowiedniego do potrzeb zakresu wsparcia nowo kierowanym do placówki osobom jest utrudniony przez brak wiedzy </w:t>
      </w:r>
      <w:r w:rsidR="00A003B9">
        <w:rPr>
          <w:rFonts w:ascii="Times New Roman" w:hAnsi="Times New Roman"/>
          <w:bCs/>
          <w:sz w:val="24"/>
          <w:szCs w:val="24"/>
        </w:rPr>
        <w:t>na temat</w:t>
      </w:r>
      <w:r w:rsidRPr="00545EE6">
        <w:rPr>
          <w:rFonts w:ascii="Times New Roman" w:hAnsi="Times New Roman"/>
          <w:bCs/>
          <w:sz w:val="24"/>
          <w:szCs w:val="24"/>
        </w:rPr>
        <w:t xml:space="preserve"> stanu zdrowia i sprawności psychofizycznej osoby kierowanej do </w:t>
      </w:r>
      <w:r w:rsidR="00DE5329">
        <w:rPr>
          <w:rFonts w:ascii="Times New Roman" w:hAnsi="Times New Roman"/>
          <w:bCs/>
          <w:sz w:val="24"/>
          <w:szCs w:val="24"/>
        </w:rPr>
        <w:t xml:space="preserve">rodzinnego </w:t>
      </w:r>
      <w:r w:rsidRPr="00545EE6">
        <w:rPr>
          <w:rFonts w:ascii="Times New Roman" w:hAnsi="Times New Roman"/>
          <w:bCs/>
          <w:sz w:val="24"/>
          <w:szCs w:val="24"/>
        </w:rPr>
        <w:t>domu</w:t>
      </w:r>
      <w:r w:rsidR="00DE5329">
        <w:rPr>
          <w:rFonts w:ascii="Times New Roman" w:hAnsi="Times New Roman"/>
          <w:bCs/>
          <w:sz w:val="24"/>
          <w:szCs w:val="24"/>
        </w:rPr>
        <w:t xml:space="preserve"> pomocy</w:t>
      </w:r>
      <w:r w:rsidRPr="00545EE6">
        <w:rPr>
          <w:rFonts w:ascii="Times New Roman" w:hAnsi="Times New Roman"/>
          <w:bCs/>
          <w:sz w:val="24"/>
          <w:szCs w:val="24"/>
        </w:rPr>
        <w:t xml:space="preserve">. Dlatego mając na względzie zwiększenie efektywności wsparcia dostosowanego do potrzeb mieszkańców </w:t>
      </w:r>
      <w:r w:rsidR="00DE5329">
        <w:rPr>
          <w:rFonts w:ascii="Times New Roman" w:hAnsi="Times New Roman"/>
          <w:bCs/>
          <w:sz w:val="24"/>
          <w:szCs w:val="24"/>
        </w:rPr>
        <w:t xml:space="preserve">rodzinnego </w:t>
      </w:r>
      <w:r w:rsidRPr="00545EE6">
        <w:rPr>
          <w:rFonts w:ascii="Times New Roman" w:hAnsi="Times New Roman"/>
          <w:bCs/>
          <w:sz w:val="24"/>
          <w:szCs w:val="24"/>
        </w:rPr>
        <w:t>domu</w:t>
      </w:r>
      <w:r w:rsidR="00DE5329">
        <w:rPr>
          <w:rFonts w:ascii="Times New Roman" w:hAnsi="Times New Roman"/>
          <w:bCs/>
          <w:sz w:val="24"/>
          <w:szCs w:val="24"/>
        </w:rPr>
        <w:t xml:space="preserve"> pomocy</w:t>
      </w:r>
      <w:r w:rsidRPr="00545EE6">
        <w:rPr>
          <w:rFonts w:ascii="Times New Roman" w:hAnsi="Times New Roman"/>
          <w:bCs/>
          <w:sz w:val="24"/>
          <w:szCs w:val="24"/>
        </w:rPr>
        <w:t xml:space="preserve">, w projektowanych przepisach (§ </w:t>
      </w:r>
      <w:r w:rsidR="00870B5D">
        <w:rPr>
          <w:rFonts w:ascii="Times New Roman" w:hAnsi="Times New Roman"/>
          <w:bCs/>
          <w:sz w:val="24"/>
          <w:szCs w:val="24"/>
        </w:rPr>
        <w:t>6</w:t>
      </w:r>
      <w:r w:rsidRPr="00545EE6">
        <w:rPr>
          <w:rFonts w:ascii="Times New Roman" w:hAnsi="Times New Roman"/>
          <w:bCs/>
          <w:sz w:val="24"/>
          <w:szCs w:val="24"/>
        </w:rPr>
        <w:t xml:space="preserve"> ust. </w:t>
      </w:r>
      <w:r w:rsidR="00870B5D">
        <w:rPr>
          <w:rFonts w:ascii="Times New Roman" w:hAnsi="Times New Roman"/>
          <w:bCs/>
          <w:sz w:val="24"/>
          <w:szCs w:val="24"/>
        </w:rPr>
        <w:t>4</w:t>
      </w:r>
      <w:r w:rsidR="00922C92">
        <w:rPr>
          <w:rFonts w:ascii="Times New Roman" w:hAnsi="Times New Roman"/>
          <w:bCs/>
          <w:sz w:val="24"/>
          <w:szCs w:val="24"/>
        </w:rPr>
        <w:t xml:space="preserve"> projektu rozporządzenia</w:t>
      </w:r>
      <w:r w:rsidRPr="00545EE6">
        <w:rPr>
          <w:rFonts w:ascii="Times New Roman" w:hAnsi="Times New Roman"/>
          <w:bCs/>
          <w:sz w:val="24"/>
          <w:szCs w:val="24"/>
        </w:rPr>
        <w:t>) wskazano, iż po wydaniu decyzji administracyjnej o skierowaniu do rodzinnego domu pomocy, kierownik ośrodka</w:t>
      </w:r>
      <w:r w:rsidR="0096325E" w:rsidRPr="00545EE6">
        <w:rPr>
          <w:rFonts w:ascii="Times New Roman" w:hAnsi="Times New Roman"/>
          <w:bCs/>
          <w:sz w:val="24"/>
          <w:szCs w:val="24"/>
        </w:rPr>
        <w:t xml:space="preserve"> pomocy społecznej lub </w:t>
      </w:r>
      <w:r w:rsidR="00EF6E8F">
        <w:rPr>
          <w:rFonts w:ascii="Times New Roman" w:hAnsi="Times New Roman"/>
          <w:bCs/>
          <w:sz w:val="24"/>
          <w:szCs w:val="24"/>
        </w:rPr>
        <w:t xml:space="preserve">kierownik </w:t>
      </w:r>
      <w:r w:rsidR="0096325E" w:rsidRPr="00545EE6">
        <w:rPr>
          <w:rFonts w:ascii="Times New Roman" w:hAnsi="Times New Roman"/>
          <w:bCs/>
          <w:sz w:val="24"/>
          <w:szCs w:val="24"/>
        </w:rPr>
        <w:t>centrum</w:t>
      </w:r>
      <w:r w:rsidR="0096325E">
        <w:rPr>
          <w:rFonts w:ascii="Times New Roman" w:hAnsi="Times New Roman"/>
          <w:bCs/>
          <w:sz w:val="24"/>
          <w:szCs w:val="24"/>
        </w:rPr>
        <w:t xml:space="preserve"> </w:t>
      </w:r>
      <w:r w:rsidR="0096325E" w:rsidRPr="00545EE6">
        <w:rPr>
          <w:rFonts w:ascii="Times New Roman" w:hAnsi="Times New Roman"/>
          <w:bCs/>
          <w:sz w:val="24"/>
          <w:szCs w:val="24"/>
        </w:rPr>
        <w:t>usług społecznych</w:t>
      </w:r>
      <w:r w:rsidRPr="00545EE6">
        <w:rPr>
          <w:rFonts w:ascii="Times New Roman" w:hAnsi="Times New Roman"/>
          <w:bCs/>
          <w:sz w:val="24"/>
          <w:szCs w:val="24"/>
        </w:rPr>
        <w:t xml:space="preserve">, przekazuje do rodzinnego domu pomocy informacje na temat stanu zdrowia oraz sprawności psychofizycznej, tak aby rodzinny dom pomocy mógł zapewnić zakres usług opiekuńczych i bytowych jak najbardziej dostosowany do potrzeb osoby kierowanej do </w:t>
      </w:r>
      <w:r w:rsidR="005740FB">
        <w:rPr>
          <w:rFonts w:ascii="Times New Roman" w:hAnsi="Times New Roman"/>
          <w:bCs/>
          <w:sz w:val="24"/>
          <w:szCs w:val="24"/>
        </w:rPr>
        <w:t xml:space="preserve">takiego </w:t>
      </w:r>
      <w:r w:rsidRPr="00545EE6">
        <w:rPr>
          <w:rFonts w:ascii="Times New Roman" w:hAnsi="Times New Roman"/>
          <w:bCs/>
          <w:sz w:val="24"/>
          <w:szCs w:val="24"/>
        </w:rPr>
        <w:t xml:space="preserve">domu. Przy czym, w celu ograniczenia nieuprawnionego i nadmiernego </w:t>
      </w:r>
      <w:r w:rsidR="009354CB" w:rsidRPr="00545EE6">
        <w:rPr>
          <w:rFonts w:ascii="Times New Roman" w:hAnsi="Times New Roman"/>
          <w:bCs/>
          <w:sz w:val="24"/>
          <w:szCs w:val="24"/>
        </w:rPr>
        <w:t>udostępniania</w:t>
      </w:r>
      <w:r w:rsidRPr="00545EE6">
        <w:rPr>
          <w:rFonts w:ascii="Times New Roman" w:hAnsi="Times New Roman"/>
          <w:bCs/>
          <w:sz w:val="24"/>
          <w:szCs w:val="24"/>
        </w:rPr>
        <w:t xml:space="preserve"> danych, uwarunkowano możliwość przekazania tych </w:t>
      </w:r>
      <w:r w:rsidR="009354CB">
        <w:rPr>
          <w:rFonts w:ascii="Times New Roman" w:hAnsi="Times New Roman"/>
          <w:bCs/>
          <w:sz w:val="24"/>
          <w:szCs w:val="24"/>
        </w:rPr>
        <w:t>informacji</w:t>
      </w:r>
      <w:r w:rsidRPr="00545EE6">
        <w:rPr>
          <w:rFonts w:ascii="Times New Roman" w:hAnsi="Times New Roman"/>
          <w:bCs/>
          <w:sz w:val="24"/>
          <w:szCs w:val="24"/>
        </w:rPr>
        <w:t xml:space="preserve"> od wyrażenia na powyższe zgody osoby, której dane te dotyczą. </w:t>
      </w:r>
    </w:p>
    <w:p w14:paraId="6E99726E" w14:textId="195A25AD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§ </w:t>
      </w:r>
      <w:r w:rsidR="00870B5D">
        <w:rPr>
          <w:rFonts w:ascii="Times New Roman" w:hAnsi="Times New Roman"/>
          <w:bCs/>
          <w:sz w:val="24"/>
          <w:szCs w:val="24"/>
        </w:rPr>
        <w:t>7</w:t>
      </w:r>
      <w:r w:rsidRPr="00545EE6">
        <w:rPr>
          <w:rFonts w:ascii="Times New Roman" w:hAnsi="Times New Roman"/>
          <w:bCs/>
          <w:sz w:val="24"/>
          <w:szCs w:val="24"/>
        </w:rPr>
        <w:t xml:space="preserve"> projektowanego rozporządzenia określa kwestie odpłatności </w:t>
      </w:r>
      <w:bookmarkStart w:id="4" w:name="_Hlk161838683"/>
      <w:r w:rsidRPr="00545EE6">
        <w:rPr>
          <w:rFonts w:ascii="Times New Roman" w:hAnsi="Times New Roman"/>
          <w:bCs/>
          <w:sz w:val="24"/>
          <w:szCs w:val="24"/>
        </w:rPr>
        <w:t>za pobyt w rodzinnym domu pomocy</w:t>
      </w:r>
      <w:bookmarkEnd w:id="4"/>
      <w:r w:rsidRPr="00545EE6">
        <w:rPr>
          <w:rFonts w:ascii="Times New Roman" w:hAnsi="Times New Roman"/>
          <w:bCs/>
          <w:sz w:val="24"/>
          <w:szCs w:val="24"/>
        </w:rPr>
        <w:t>. Pobyt w rodzinnym domu pomocy jest odpłatny do wysokości odpowiadającej poniesionym miesięcznym wydatkom ustalonym</w:t>
      </w:r>
      <w:r w:rsidR="00BD3BAA">
        <w:rPr>
          <w:rFonts w:ascii="Times New Roman" w:hAnsi="Times New Roman"/>
          <w:bCs/>
          <w:sz w:val="24"/>
          <w:szCs w:val="24"/>
        </w:rPr>
        <w:t xml:space="preserve"> </w:t>
      </w:r>
      <w:r w:rsidRPr="00545EE6">
        <w:rPr>
          <w:rFonts w:ascii="Times New Roman" w:hAnsi="Times New Roman"/>
          <w:bCs/>
          <w:sz w:val="24"/>
          <w:szCs w:val="24"/>
        </w:rPr>
        <w:t>w umowie dotyczącej prowadzenia rodzinnego domu pomocy zawartej między gminą</w:t>
      </w:r>
      <w:r w:rsidR="00A003B9">
        <w:rPr>
          <w:rFonts w:ascii="Times New Roman" w:hAnsi="Times New Roman"/>
          <w:bCs/>
          <w:sz w:val="24"/>
          <w:szCs w:val="24"/>
        </w:rPr>
        <w:t>,</w:t>
      </w:r>
      <w:r w:rsidRPr="00545EE6">
        <w:rPr>
          <w:rFonts w:ascii="Times New Roman" w:hAnsi="Times New Roman"/>
          <w:bCs/>
          <w:sz w:val="24"/>
          <w:szCs w:val="24"/>
        </w:rPr>
        <w:t xml:space="preserve"> a osobą fizyczną albo podmiotem uprawnionym, prowadzącymi rodzinny dom pomocy. Zatem umowa ta określa faktyczne koszty funkcjonowania tej placówki. Gmina w przypadku skierowania danej osoby do rodzinnego domu pomocy przekazuje odpłatność określoną w umowie</w:t>
      </w:r>
      <w:r w:rsidR="00A003B9">
        <w:rPr>
          <w:rFonts w:ascii="Times New Roman" w:hAnsi="Times New Roman"/>
          <w:bCs/>
          <w:sz w:val="24"/>
          <w:szCs w:val="24"/>
        </w:rPr>
        <w:t xml:space="preserve"> za pobyt każdej osoby skierowanej do rodzinnego domu pomocy. </w:t>
      </w:r>
      <w:r w:rsidRPr="00545EE6">
        <w:rPr>
          <w:rFonts w:ascii="Times New Roman" w:hAnsi="Times New Roman"/>
          <w:bCs/>
          <w:sz w:val="24"/>
          <w:szCs w:val="24"/>
        </w:rPr>
        <w:t xml:space="preserve"> </w:t>
      </w:r>
    </w:p>
    <w:p w14:paraId="0FC7CCD7" w14:textId="2F56B46B" w:rsidR="00545EE6" w:rsidRPr="00545EE6" w:rsidRDefault="0096325E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Należy podkreślić, iż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odpłatność </w:t>
      </w:r>
      <w:r w:rsidRPr="00545EE6">
        <w:rPr>
          <w:rFonts w:ascii="Times New Roman" w:hAnsi="Times New Roman"/>
          <w:bCs/>
          <w:sz w:val="24"/>
          <w:szCs w:val="24"/>
        </w:rPr>
        <w:t>za pobyt w rodzinnym domu pomocy</w:t>
      </w:r>
      <w:r w:rsidRPr="00545EE6" w:rsidDel="0096325E">
        <w:rPr>
          <w:rFonts w:ascii="Times New Roman" w:hAnsi="Times New Roman"/>
          <w:bCs/>
          <w:sz w:val="24"/>
          <w:szCs w:val="24"/>
        </w:rPr>
        <w:t xml:space="preserve"> </w:t>
      </w:r>
      <w:r w:rsidR="00545EE6" w:rsidRPr="00545EE6">
        <w:rPr>
          <w:rFonts w:ascii="Times New Roman" w:hAnsi="Times New Roman"/>
          <w:bCs/>
          <w:sz w:val="24"/>
          <w:szCs w:val="24"/>
        </w:rPr>
        <w:t>ponoszona jest jak w przypadku</w:t>
      </w:r>
      <w:r w:rsidR="00BD3BAA">
        <w:rPr>
          <w:rFonts w:ascii="Times New Roman" w:hAnsi="Times New Roman"/>
          <w:bCs/>
          <w:sz w:val="24"/>
          <w:szCs w:val="24"/>
        </w:rPr>
        <w:t xml:space="preserve"> odpłatności za pobyt w </w:t>
      </w:r>
      <w:r w:rsidR="00545EE6" w:rsidRPr="00545EE6">
        <w:rPr>
          <w:rFonts w:ascii="Times New Roman" w:hAnsi="Times New Roman"/>
          <w:bCs/>
          <w:sz w:val="24"/>
          <w:szCs w:val="24"/>
        </w:rPr>
        <w:t>dom</w:t>
      </w:r>
      <w:r w:rsidR="00BD3BAA">
        <w:rPr>
          <w:rFonts w:ascii="Times New Roman" w:hAnsi="Times New Roman"/>
          <w:bCs/>
          <w:sz w:val="24"/>
          <w:szCs w:val="24"/>
        </w:rPr>
        <w:t>u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 pomocy społecznej</w:t>
      </w:r>
      <w:r w:rsidR="00BD3BAA">
        <w:rPr>
          <w:rFonts w:ascii="Times New Roman" w:hAnsi="Times New Roman"/>
          <w:bCs/>
          <w:sz w:val="24"/>
          <w:szCs w:val="24"/>
        </w:rPr>
        <w:t xml:space="preserve"> - </w:t>
      </w:r>
      <w:r w:rsidR="00545EE6" w:rsidRPr="00545EE6">
        <w:rPr>
          <w:rFonts w:ascii="Times New Roman" w:hAnsi="Times New Roman"/>
          <w:bCs/>
          <w:sz w:val="24"/>
          <w:szCs w:val="24"/>
        </w:rPr>
        <w:t>w pierwszej kolejności z</w:t>
      </w:r>
      <w:r w:rsidR="00DB2F39">
        <w:rPr>
          <w:rFonts w:ascii="Times New Roman" w:hAnsi="Times New Roman"/>
          <w:bCs/>
          <w:sz w:val="24"/>
          <w:szCs w:val="24"/>
        </w:rPr>
        <w:t xml:space="preserve"> dochodu </w:t>
      </w:r>
      <w:r w:rsidR="00545EE6" w:rsidRPr="00545EE6">
        <w:rPr>
          <w:rFonts w:ascii="Times New Roman" w:hAnsi="Times New Roman"/>
          <w:bCs/>
          <w:sz w:val="24"/>
          <w:szCs w:val="24"/>
        </w:rPr>
        <w:t>osoby przebywającej w rodzinnym dom</w:t>
      </w:r>
      <w:r w:rsidR="00A003B9">
        <w:rPr>
          <w:rFonts w:ascii="Times New Roman" w:hAnsi="Times New Roman"/>
          <w:bCs/>
          <w:sz w:val="24"/>
          <w:szCs w:val="24"/>
        </w:rPr>
        <w:t>u pomocy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, w dalszej kolejności ze środków osób bliskich zobowiązanych do ponoszenia odpłatności, a w ostatniej kolejności </w:t>
      </w:r>
      <w:r w:rsidR="0015273B">
        <w:rPr>
          <w:rFonts w:ascii="Times New Roman" w:hAnsi="Times New Roman"/>
          <w:bCs/>
          <w:sz w:val="24"/>
          <w:szCs w:val="24"/>
        </w:rPr>
        <w:t xml:space="preserve">od 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gminy, która skierowała osobę do rodzinnego domu pomocy. Biorąc pod uwagę, iż pobyt w rodzinnym domu pomocy ma być alternatywą do kierowania osób wymagających wsparcia całodobowego </w:t>
      </w:r>
      <w:r w:rsidR="00545EE6" w:rsidRPr="00545EE6">
        <w:rPr>
          <w:rFonts w:ascii="Times New Roman" w:hAnsi="Times New Roman"/>
          <w:bCs/>
          <w:sz w:val="24"/>
          <w:szCs w:val="24"/>
        </w:rPr>
        <w:lastRenderedPageBreak/>
        <w:t>do domów pomocy społecznej</w:t>
      </w:r>
      <w:r w:rsidR="003333BE">
        <w:rPr>
          <w:rFonts w:ascii="Times New Roman" w:hAnsi="Times New Roman"/>
          <w:bCs/>
          <w:sz w:val="24"/>
          <w:szCs w:val="24"/>
        </w:rPr>
        <w:t>,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 wskazane jest, aby odpłatność za pobyt w rodzinnym domu pomocy była analogiczna jak w przypadku odpłatności za pobyt w d</w:t>
      </w:r>
      <w:r w:rsidR="00A003B9">
        <w:rPr>
          <w:rFonts w:ascii="Times New Roman" w:hAnsi="Times New Roman"/>
          <w:bCs/>
          <w:sz w:val="24"/>
          <w:szCs w:val="24"/>
        </w:rPr>
        <w:t>omu pomocy społecznej (tj. z uwzględnieniem odpłatności mieszkańca, osób bliskich oraz gminy)</w:t>
      </w:r>
      <w:r w:rsidR="00545EE6" w:rsidRPr="00545EE6">
        <w:rPr>
          <w:rFonts w:ascii="Times New Roman" w:hAnsi="Times New Roman"/>
          <w:bCs/>
          <w:sz w:val="24"/>
          <w:szCs w:val="24"/>
        </w:rPr>
        <w:t xml:space="preserve">. </w:t>
      </w:r>
    </w:p>
    <w:p w14:paraId="7F0A16B7" w14:textId="675B3B28" w:rsidR="00545EE6" w:rsidRPr="00545EE6" w:rsidRDefault="00545EE6" w:rsidP="00545E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Ponadto mając na względzie uproszczenie i uelastycznienie przepisów dotyczących kierowania do rodzinnego domu pomocy, projektowane rozporządzenie wprowadza przepis mówiący, iż w przypadku gdy osoba zobowiązana do ponoszenia odpłatności za pobyt w rodzinnym domu pomocy deklaruje ponoszenie pełnej odpłatności za pobyt w domu, </w:t>
      </w:r>
      <w:r w:rsidR="005740FB" w:rsidRPr="00545EE6">
        <w:rPr>
          <w:rFonts w:ascii="Times New Roman" w:hAnsi="Times New Roman"/>
          <w:bCs/>
          <w:sz w:val="24"/>
          <w:szCs w:val="24"/>
        </w:rPr>
        <w:t xml:space="preserve">nie ustala się </w:t>
      </w:r>
      <w:r w:rsidRPr="00545EE6">
        <w:rPr>
          <w:rFonts w:ascii="Times New Roman" w:hAnsi="Times New Roman"/>
          <w:bCs/>
          <w:sz w:val="24"/>
          <w:szCs w:val="24"/>
        </w:rPr>
        <w:t>sytuacji dochodowej tych osób.</w:t>
      </w:r>
      <w:r w:rsidR="00A003B9">
        <w:rPr>
          <w:rFonts w:ascii="Times New Roman" w:hAnsi="Times New Roman"/>
          <w:bCs/>
          <w:sz w:val="24"/>
          <w:szCs w:val="24"/>
        </w:rPr>
        <w:t xml:space="preserve"> Dotyczy to zarówno mieszkańca domu, jak i osoby bliskie</w:t>
      </w:r>
      <w:r w:rsidR="0096325E">
        <w:rPr>
          <w:rFonts w:ascii="Times New Roman" w:hAnsi="Times New Roman"/>
          <w:bCs/>
          <w:sz w:val="24"/>
          <w:szCs w:val="24"/>
        </w:rPr>
        <w:t>j</w:t>
      </w:r>
      <w:r w:rsidR="00A003B9">
        <w:rPr>
          <w:rFonts w:ascii="Times New Roman" w:hAnsi="Times New Roman"/>
          <w:bCs/>
          <w:sz w:val="24"/>
          <w:szCs w:val="24"/>
        </w:rPr>
        <w:t xml:space="preserve"> zobowiązane</w:t>
      </w:r>
      <w:r w:rsidR="0096325E">
        <w:rPr>
          <w:rFonts w:ascii="Times New Roman" w:hAnsi="Times New Roman"/>
          <w:bCs/>
          <w:sz w:val="24"/>
          <w:szCs w:val="24"/>
        </w:rPr>
        <w:t>j</w:t>
      </w:r>
      <w:r w:rsidR="00A003B9">
        <w:rPr>
          <w:rFonts w:ascii="Times New Roman" w:hAnsi="Times New Roman"/>
          <w:bCs/>
          <w:sz w:val="24"/>
          <w:szCs w:val="24"/>
        </w:rPr>
        <w:t xml:space="preserve"> do ponoszenia odpłatności. </w:t>
      </w:r>
      <w:r w:rsidRPr="00545EE6">
        <w:rPr>
          <w:rFonts w:ascii="Times New Roman" w:hAnsi="Times New Roman"/>
          <w:bCs/>
          <w:sz w:val="24"/>
          <w:szCs w:val="24"/>
        </w:rPr>
        <w:t xml:space="preserve">O wprowadzenie powyższego przepisu wnioskowały podmioty prowadzące rodzinne domy pomocy. Przy czym w sytuacji takiej nadal konieczne jest przeprowadzenie wywiadu </w:t>
      </w:r>
      <w:r w:rsidR="00DF0A8A">
        <w:rPr>
          <w:rFonts w:ascii="Times New Roman" w:hAnsi="Times New Roman"/>
          <w:bCs/>
          <w:sz w:val="24"/>
          <w:szCs w:val="24"/>
        </w:rPr>
        <w:t xml:space="preserve">środowiskowego </w:t>
      </w:r>
      <w:r w:rsidRPr="00545EE6">
        <w:rPr>
          <w:rFonts w:ascii="Times New Roman" w:hAnsi="Times New Roman"/>
          <w:bCs/>
          <w:sz w:val="24"/>
          <w:szCs w:val="24"/>
        </w:rPr>
        <w:t xml:space="preserve">w celu </w:t>
      </w:r>
      <w:r w:rsidR="00DF0A8A">
        <w:rPr>
          <w:rFonts w:ascii="Times New Roman" w:hAnsi="Times New Roman"/>
          <w:bCs/>
          <w:sz w:val="24"/>
          <w:szCs w:val="24"/>
        </w:rPr>
        <w:t xml:space="preserve">m.in. </w:t>
      </w:r>
      <w:r w:rsidRPr="00545EE6">
        <w:rPr>
          <w:rFonts w:ascii="Times New Roman" w:hAnsi="Times New Roman"/>
          <w:bCs/>
          <w:sz w:val="24"/>
          <w:szCs w:val="24"/>
        </w:rPr>
        <w:t xml:space="preserve">ustalenia czy osoba spełnia kryteria do skierowania do tej formy wsparcia oraz </w:t>
      </w:r>
      <w:r w:rsidR="00DF0A8A">
        <w:rPr>
          <w:rFonts w:ascii="Times New Roman" w:hAnsi="Times New Roman"/>
          <w:bCs/>
          <w:sz w:val="24"/>
          <w:szCs w:val="24"/>
        </w:rPr>
        <w:t xml:space="preserve">konieczne pozostaje </w:t>
      </w:r>
      <w:r w:rsidRPr="00545EE6">
        <w:rPr>
          <w:rFonts w:ascii="Times New Roman" w:hAnsi="Times New Roman"/>
          <w:bCs/>
          <w:sz w:val="24"/>
          <w:szCs w:val="24"/>
        </w:rPr>
        <w:t xml:space="preserve">wydanie decyzji administracyjnej o skierowaniu do </w:t>
      </w:r>
      <w:r w:rsidR="005740FB">
        <w:rPr>
          <w:rFonts w:ascii="Times New Roman" w:hAnsi="Times New Roman"/>
          <w:bCs/>
          <w:sz w:val="24"/>
          <w:szCs w:val="24"/>
        </w:rPr>
        <w:t xml:space="preserve">rodzinnego </w:t>
      </w:r>
      <w:r w:rsidRPr="00545EE6">
        <w:rPr>
          <w:rFonts w:ascii="Times New Roman" w:hAnsi="Times New Roman"/>
          <w:bCs/>
          <w:sz w:val="24"/>
          <w:szCs w:val="24"/>
        </w:rPr>
        <w:t>domu</w:t>
      </w:r>
      <w:r w:rsidR="005740FB">
        <w:rPr>
          <w:rFonts w:ascii="Times New Roman" w:hAnsi="Times New Roman"/>
          <w:bCs/>
          <w:sz w:val="24"/>
          <w:szCs w:val="24"/>
        </w:rPr>
        <w:t xml:space="preserve"> pomocy</w:t>
      </w:r>
      <w:r w:rsidRPr="00545EE6">
        <w:rPr>
          <w:rFonts w:ascii="Times New Roman" w:hAnsi="Times New Roman"/>
          <w:bCs/>
          <w:sz w:val="24"/>
          <w:szCs w:val="24"/>
        </w:rPr>
        <w:t xml:space="preserve">. </w:t>
      </w:r>
    </w:p>
    <w:p w14:paraId="2AA3ACA1" w14:textId="77777777" w:rsidR="00F0452A" w:rsidRDefault="00545EE6" w:rsidP="00F0452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5EE6">
        <w:rPr>
          <w:rFonts w:ascii="Times New Roman" w:hAnsi="Times New Roman"/>
          <w:bCs/>
          <w:sz w:val="24"/>
          <w:szCs w:val="24"/>
        </w:rPr>
        <w:t xml:space="preserve">W § </w:t>
      </w:r>
      <w:r w:rsidR="00DB2F39">
        <w:rPr>
          <w:rFonts w:ascii="Times New Roman" w:hAnsi="Times New Roman"/>
          <w:bCs/>
          <w:sz w:val="24"/>
          <w:szCs w:val="24"/>
        </w:rPr>
        <w:t>8 i 9</w:t>
      </w:r>
      <w:r w:rsidR="0096325E">
        <w:rPr>
          <w:rFonts w:ascii="Times New Roman" w:hAnsi="Times New Roman"/>
          <w:bCs/>
          <w:sz w:val="24"/>
          <w:szCs w:val="24"/>
        </w:rPr>
        <w:t xml:space="preserve"> projektowanego rozporządzenia</w:t>
      </w:r>
      <w:r w:rsidRPr="00545EE6">
        <w:rPr>
          <w:rFonts w:ascii="Times New Roman" w:hAnsi="Times New Roman"/>
          <w:bCs/>
          <w:sz w:val="24"/>
          <w:szCs w:val="24"/>
        </w:rPr>
        <w:t xml:space="preserve"> unormowano kwestie związane z nadzorem prowadzonym przez kierownika ośrodka pomocy społecznej lub centrum usług społecznych</w:t>
      </w:r>
      <w:r w:rsidR="00A003B9">
        <w:rPr>
          <w:rFonts w:ascii="Times New Roman" w:hAnsi="Times New Roman"/>
          <w:bCs/>
          <w:sz w:val="24"/>
          <w:szCs w:val="24"/>
        </w:rPr>
        <w:t xml:space="preserve"> nad rodzinnym domem pomocy.</w:t>
      </w:r>
      <w:r w:rsidRPr="00545EE6">
        <w:rPr>
          <w:rFonts w:ascii="Times New Roman" w:hAnsi="Times New Roman"/>
          <w:bCs/>
          <w:sz w:val="24"/>
          <w:szCs w:val="24"/>
        </w:rPr>
        <w:t xml:space="preserve"> Utrzymano wymóg przeprowadzania </w:t>
      </w:r>
      <w:r w:rsidR="00A003B9">
        <w:rPr>
          <w:rFonts w:ascii="Times New Roman" w:hAnsi="Times New Roman"/>
          <w:bCs/>
          <w:sz w:val="24"/>
          <w:szCs w:val="24"/>
        </w:rPr>
        <w:t xml:space="preserve">kontroli </w:t>
      </w:r>
      <w:r w:rsidRPr="00545EE6">
        <w:rPr>
          <w:rFonts w:ascii="Times New Roman" w:hAnsi="Times New Roman"/>
          <w:bCs/>
          <w:sz w:val="24"/>
          <w:szCs w:val="24"/>
        </w:rPr>
        <w:t xml:space="preserve">co najmniej raz na pół roku oraz możliwość przeprowadzania kontroli doraźnych w sytuacji np. składanych skarg. Projekt rozporządzenia określa kwestie związane ze sporządzeniem protokołu pokontrolnego oraz zaleceń pokontrolnych, jak również możliwych konsekwencji w przypadku nie zrealizowania zaleceń.  </w:t>
      </w:r>
    </w:p>
    <w:p w14:paraId="2FC29EBB" w14:textId="64225834" w:rsidR="00D34064" w:rsidRPr="006F16F1" w:rsidRDefault="00A003B9" w:rsidP="00F0452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03B9">
        <w:rPr>
          <w:rFonts w:ascii="Times New Roman" w:hAnsi="Times New Roman"/>
          <w:bCs/>
          <w:sz w:val="24"/>
          <w:szCs w:val="24"/>
        </w:rPr>
        <w:t xml:space="preserve">Uzupełniono przepisy rozporządzenia o kwestie związane z koniecznością zawiadomienia o </w:t>
      </w:r>
      <w:r w:rsidRPr="006F16F1">
        <w:rPr>
          <w:rFonts w:ascii="Times New Roman" w:hAnsi="Times New Roman"/>
          <w:bCs/>
          <w:sz w:val="24"/>
          <w:szCs w:val="24"/>
        </w:rPr>
        <w:t xml:space="preserve">planowanej kontroli (§ </w:t>
      </w:r>
      <w:r w:rsidR="00870B5D">
        <w:rPr>
          <w:rFonts w:ascii="Times New Roman" w:hAnsi="Times New Roman"/>
          <w:bCs/>
          <w:sz w:val="24"/>
          <w:szCs w:val="24"/>
        </w:rPr>
        <w:t>9</w:t>
      </w:r>
      <w:r w:rsidRPr="006F16F1">
        <w:rPr>
          <w:rFonts w:ascii="Times New Roman" w:hAnsi="Times New Roman"/>
          <w:bCs/>
          <w:sz w:val="24"/>
          <w:szCs w:val="24"/>
        </w:rPr>
        <w:t xml:space="preserve"> ust. 1 i 2</w:t>
      </w:r>
      <w:r w:rsidR="005740FB">
        <w:rPr>
          <w:rFonts w:ascii="Times New Roman" w:hAnsi="Times New Roman"/>
          <w:bCs/>
          <w:sz w:val="24"/>
          <w:szCs w:val="24"/>
        </w:rPr>
        <w:t xml:space="preserve"> projektowanego rozporządzenia</w:t>
      </w:r>
      <w:r w:rsidRPr="006F16F1">
        <w:rPr>
          <w:rFonts w:ascii="Times New Roman" w:hAnsi="Times New Roman"/>
          <w:bCs/>
          <w:sz w:val="24"/>
          <w:szCs w:val="24"/>
        </w:rPr>
        <w:t>)</w:t>
      </w:r>
      <w:r w:rsidR="00D34064" w:rsidRPr="006F16F1">
        <w:rPr>
          <w:rFonts w:ascii="Times New Roman" w:hAnsi="Times New Roman"/>
          <w:bCs/>
          <w:sz w:val="24"/>
          <w:szCs w:val="24"/>
        </w:rPr>
        <w:t>, przy czym konieczność zawiadomienia o kontroli nie dotyczy kontroli doraźnej.</w:t>
      </w:r>
      <w:r w:rsidRPr="006F16F1">
        <w:rPr>
          <w:rFonts w:ascii="Times New Roman" w:hAnsi="Times New Roman"/>
          <w:bCs/>
          <w:sz w:val="24"/>
          <w:szCs w:val="24"/>
        </w:rPr>
        <w:t xml:space="preserve"> </w:t>
      </w:r>
      <w:r w:rsidR="006803AB" w:rsidRPr="006F16F1">
        <w:rPr>
          <w:rFonts w:ascii="Times New Roman" w:hAnsi="Times New Roman"/>
          <w:bCs/>
          <w:sz w:val="24"/>
          <w:szCs w:val="24"/>
        </w:rPr>
        <w:t xml:space="preserve">Uzupełniono również przepisy o kwestie związane ze wskazaniem podmiotu, który jest właściwy do przeprowadzania kontroli w sytuacji kiedy </w:t>
      </w:r>
      <w:r w:rsidR="0096325E">
        <w:rPr>
          <w:rFonts w:ascii="Times New Roman" w:hAnsi="Times New Roman"/>
          <w:bCs/>
          <w:sz w:val="24"/>
          <w:szCs w:val="24"/>
        </w:rPr>
        <w:t xml:space="preserve">rodzinny </w:t>
      </w:r>
      <w:r w:rsidR="006803AB" w:rsidRPr="006F16F1">
        <w:rPr>
          <w:rFonts w:ascii="Times New Roman" w:hAnsi="Times New Roman"/>
          <w:bCs/>
          <w:sz w:val="24"/>
          <w:szCs w:val="24"/>
        </w:rPr>
        <w:t xml:space="preserve">dom </w:t>
      </w:r>
      <w:r w:rsidR="0096325E">
        <w:rPr>
          <w:rFonts w:ascii="Times New Roman" w:hAnsi="Times New Roman"/>
          <w:bCs/>
          <w:sz w:val="24"/>
          <w:szCs w:val="24"/>
        </w:rPr>
        <w:t xml:space="preserve">pomocy </w:t>
      </w:r>
      <w:r w:rsidR="006803AB" w:rsidRPr="006F16F1">
        <w:rPr>
          <w:rFonts w:ascii="Times New Roman" w:hAnsi="Times New Roman"/>
          <w:bCs/>
          <w:sz w:val="24"/>
          <w:szCs w:val="24"/>
        </w:rPr>
        <w:t>działa na podstawie 52 ust. 2b ustawy o pomocy społecznej tzn. w sytuacji kiedy gmina zawarła umowę na prowadzenie rodzinnego domu pomocy na terenie gminy sąsiadującej</w:t>
      </w:r>
      <w:r w:rsidR="006F16F1" w:rsidRPr="006F1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6F1" w:rsidRPr="006F16F1">
        <w:rPr>
          <w:rFonts w:ascii="Times New Roman" w:hAnsi="Times New Roman"/>
          <w:bCs/>
          <w:sz w:val="24"/>
          <w:szCs w:val="24"/>
        </w:rPr>
        <w:t xml:space="preserve">– uprawniony do kontroli jest kierownik </w:t>
      </w:r>
      <w:r w:rsidR="005740FB" w:rsidRPr="00545EE6">
        <w:rPr>
          <w:rFonts w:ascii="Times New Roman" w:hAnsi="Times New Roman"/>
          <w:bCs/>
          <w:sz w:val="24"/>
          <w:szCs w:val="24"/>
        </w:rPr>
        <w:t>ośrodka pomocy społecznej lub centrum</w:t>
      </w:r>
      <w:r w:rsidR="005740FB">
        <w:rPr>
          <w:rFonts w:ascii="Times New Roman" w:hAnsi="Times New Roman"/>
          <w:bCs/>
          <w:sz w:val="24"/>
          <w:szCs w:val="24"/>
        </w:rPr>
        <w:t xml:space="preserve"> </w:t>
      </w:r>
      <w:r w:rsidR="005740FB" w:rsidRPr="00545EE6">
        <w:rPr>
          <w:rFonts w:ascii="Times New Roman" w:hAnsi="Times New Roman"/>
          <w:bCs/>
          <w:sz w:val="24"/>
          <w:szCs w:val="24"/>
        </w:rPr>
        <w:t>usług społecznych</w:t>
      </w:r>
      <w:r w:rsidR="005740FB">
        <w:rPr>
          <w:rFonts w:ascii="Times New Roman" w:hAnsi="Times New Roman"/>
          <w:bCs/>
          <w:sz w:val="24"/>
          <w:szCs w:val="24"/>
        </w:rPr>
        <w:t xml:space="preserve"> </w:t>
      </w:r>
      <w:r w:rsidR="006F16F1">
        <w:rPr>
          <w:rFonts w:ascii="Times New Roman" w:hAnsi="Times New Roman"/>
          <w:bCs/>
          <w:sz w:val="24"/>
          <w:szCs w:val="24"/>
        </w:rPr>
        <w:t>właściwy dla gminy, która zawarła umowę na prowadzenie domu</w:t>
      </w:r>
      <w:r w:rsidR="00870B5D">
        <w:rPr>
          <w:rFonts w:ascii="Times New Roman" w:hAnsi="Times New Roman"/>
          <w:bCs/>
          <w:sz w:val="24"/>
          <w:szCs w:val="24"/>
        </w:rPr>
        <w:t>, o której mowa w art. 52 ust. 2b ustawy o pomocy społecznej</w:t>
      </w:r>
      <w:r w:rsidR="00F0452A">
        <w:rPr>
          <w:rFonts w:ascii="Times New Roman" w:hAnsi="Times New Roman"/>
          <w:bCs/>
          <w:sz w:val="24"/>
          <w:szCs w:val="24"/>
        </w:rPr>
        <w:t>.</w:t>
      </w:r>
      <w:r w:rsidR="006F16F1">
        <w:rPr>
          <w:rFonts w:ascii="Times New Roman" w:hAnsi="Times New Roman"/>
          <w:bCs/>
          <w:sz w:val="24"/>
          <w:szCs w:val="24"/>
        </w:rPr>
        <w:t xml:space="preserve"> </w:t>
      </w:r>
      <w:r w:rsidRPr="006F16F1">
        <w:rPr>
          <w:rFonts w:ascii="Times New Roman" w:hAnsi="Times New Roman"/>
          <w:bCs/>
          <w:sz w:val="24"/>
          <w:szCs w:val="24"/>
        </w:rPr>
        <w:t xml:space="preserve">Projekt rozporządzenia określa kwestie związane ze sporządzeniem protokołu pokontrolnego oraz zaleceń pokontrolnych, jak również możliwych konsekwencji w przypadku nie zrealizowania zaleceń.  </w:t>
      </w:r>
    </w:p>
    <w:p w14:paraId="698DC5E2" w14:textId="05AF43A4" w:rsidR="007310B1" w:rsidRPr="007310B1" w:rsidRDefault="007310B1" w:rsidP="00D3406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16F1">
        <w:rPr>
          <w:rFonts w:ascii="Times New Roman" w:hAnsi="Times New Roman"/>
          <w:bCs/>
          <w:sz w:val="24"/>
          <w:szCs w:val="24"/>
        </w:rPr>
        <w:lastRenderedPageBreak/>
        <w:t>Brak jest alternatywnych możliwości osiągnięcia celu projektu za pomocą innych środków z uwagi na uregulowanie zagadnień, których</w:t>
      </w:r>
      <w:r w:rsidRPr="007310B1">
        <w:rPr>
          <w:rFonts w:ascii="Times New Roman" w:hAnsi="Times New Roman"/>
          <w:bCs/>
          <w:sz w:val="24"/>
          <w:szCs w:val="24"/>
        </w:rPr>
        <w:t xml:space="preserve"> dotyczy projekt, w rozporządzeniu.</w:t>
      </w:r>
    </w:p>
    <w:p w14:paraId="15D1ECE7" w14:textId="6581989A" w:rsidR="00852748" w:rsidRDefault="00A85DD1" w:rsidP="008E6015">
      <w:pPr>
        <w:spacing w:after="0"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2C4C26">
        <w:rPr>
          <w:rStyle w:val="Ppogrubienie"/>
          <w:rFonts w:ascii="Times New Roman" w:hAnsi="Times New Roman"/>
          <w:b w:val="0"/>
          <w:sz w:val="24"/>
          <w:szCs w:val="24"/>
        </w:rPr>
        <w:t xml:space="preserve">Zgodnie z § </w:t>
      </w:r>
      <w:r w:rsidR="00C525C4">
        <w:rPr>
          <w:rStyle w:val="Ppogrubienie"/>
          <w:rFonts w:ascii="Times New Roman" w:hAnsi="Times New Roman"/>
          <w:b w:val="0"/>
          <w:sz w:val="24"/>
          <w:szCs w:val="24"/>
        </w:rPr>
        <w:t>1</w:t>
      </w:r>
      <w:r w:rsidR="00870B5D">
        <w:rPr>
          <w:rStyle w:val="Ppogrubienie"/>
          <w:rFonts w:ascii="Times New Roman" w:hAnsi="Times New Roman"/>
          <w:b w:val="0"/>
          <w:sz w:val="24"/>
          <w:szCs w:val="24"/>
        </w:rPr>
        <w:t>0</w:t>
      </w:r>
      <w:r w:rsidR="00472D93" w:rsidRPr="002C4C26">
        <w:rPr>
          <w:rStyle w:val="Ppogrubienie"/>
          <w:rFonts w:ascii="Times New Roman" w:hAnsi="Times New Roman"/>
          <w:b w:val="0"/>
          <w:sz w:val="24"/>
          <w:szCs w:val="24"/>
        </w:rPr>
        <w:t xml:space="preserve"> </w:t>
      </w:r>
      <w:r w:rsidRPr="002C4C26">
        <w:rPr>
          <w:rStyle w:val="Ppogrubienie"/>
          <w:rFonts w:ascii="Times New Roman" w:hAnsi="Times New Roman"/>
          <w:b w:val="0"/>
          <w:sz w:val="24"/>
          <w:szCs w:val="24"/>
        </w:rPr>
        <w:t>projektu</w:t>
      </w:r>
      <w:r w:rsidR="00773205">
        <w:rPr>
          <w:rStyle w:val="Ppogrubienie"/>
          <w:rFonts w:ascii="Times New Roman" w:hAnsi="Times New Roman"/>
          <w:b w:val="0"/>
          <w:sz w:val="24"/>
          <w:szCs w:val="24"/>
        </w:rPr>
        <w:t xml:space="preserve"> przewiduje się, że</w:t>
      </w:r>
      <w:r w:rsidRPr="002C4C26">
        <w:rPr>
          <w:rStyle w:val="Ppogrubienie"/>
          <w:rFonts w:ascii="Times New Roman" w:hAnsi="Times New Roman"/>
          <w:sz w:val="24"/>
          <w:szCs w:val="24"/>
        </w:rPr>
        <w:t xml:space="preserve"> </w:t>
      </w:r>
      <w:r w:rsidRPr="002C4C26">
        <w:rPr>
          <w:rFonts w:ascii="Times New Roman" w:hAnsi="Times New Roman"/>
          <w:sz w:val="24"/>
          <w:szCs w:val="24"/>
        </w:rPr>
        <w:t xml:space="preserve">rozporządzenie wejdzie w życie </w:t>
      </w:r>
      <w:r w:rsidR="00D34064">
        <w:rPr>
          <w:rFonts w:ascii="Times New Roman" w:hAnsi="Times New Roman"/>
          <w:sz w:val="24"/>
          <w:szCs w:val="24"/>
        </w:rPr>
        <w:t>po upływie 14 dni od dnia ogłoszenia.</w:t>
      </w:r>
    </w:p>
    <w:p w14:paraId="4BBFFC65" w14:textId="453177E9" w:rsidR="00286482" w:rsidRPr="002C4C26" w:rsidRDefault="00286482" w:rsidP="008E6015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2C4C26">
        <w:rPr>
          <w:rFonts w:ascii="Times New Roman" w:eastAsia="Times New Roman" w:hAnsi="Times New Roman"/>
          <w:sz w:val="24"/>
          <w:szCs w:val="24"/>
        </w:rPr>
        <w:t xml:space="preserve">Projekt rozporządzenia nie podlega procedurze notyfikacji aktów prawnych określonej w przepisach rozporządzenia Rady Ministrów z dnia 23 grudnia 2002 r. w sprawie sposobu funkcjonowania krajowego systemu notyfikacji norm i aktów prawnych (Dz. U. poz. 2039, z </w:t>
      </w:r>
      <w:proofErr w:type="spellStart"/>
      <w:r w:rsidRPr="002C4C2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2C4C26">
        <w:rPr>
          <w:rFonts w:ascii="Times New Roman" w:eastAsia="Times New Roman" w:hAnsi="Times New Roman"/>
          <w:sz w:val="24"/>
          <w:szCs w:val="24"/>
        </w:rPr>
        <w:t>. zm.).</w:t>
      </w:r>
    </w:p>
    <w:p w14:paraId="1F428888" w14:textId="77777777" w:rsidR="00286482" w:rsidRPr="002C4C26" w:rsidRDefault="00286482" w:rsidP="008E6015">
      <w:pPr>
        <w:spacing w:after="0"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2C4C26">
        <w:rPr>
          <w:rFonts w:ascii="Times New Roman" w:hAnsi="Times New Roman"/>
          <w:sz w:val="24"/>
          <w:szCs w:val="24"/>
        </w:rPr>
        <w:t>Projektowana regulacja nie wymaga przedstawienia właściwym organom</w:t>
      </w:r>
      <w:r w:rsidRPr="002C4C26">
        <w:rPr>
          <w:rFonts w:ascii="Times New Roman" w:hAnsi="Times New Roman"/>
          <w:sz w:val="24"/>
          <w:szCs w:val="24"/>
        </w:rPr>
        <w:br/>
        <w:t>i instytucjom Unii Europejskiej, w tym Europejskiemu Bankowi Centralnemu, w celu uzyskania opinii, dokonania powiadomienia, konsultacji albo uzgodnienia.</w:t>
      </w:r>
    </w:p>
    <w:p w14:paraId="567C9B14" w14:textId="77777777" w:rsidR="00286482" w:rsidRPr="002C4C26" w:rsidRDefault="00286482" w:rsidP="008E6015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2C4C26">
        <w:rPr>
          <w:rFonts w:ascii="Times New Roman" w:hAnsi="Times New Roman"/>
          <w:color w:val="000000"/>
          <w:sz w:val="24"/>
          <w:szCs w:val="24"/>
        </w:rPr>
        <w:t xml:space="preserve">Projektowane rozporządzenie nie będzie miało wpływu na działalność </w:t>
      </w:r>
      <w:proofErr w:type="spellStart"/>
      <w:r w:rsidRPr="002C4C26">
        <w:rPr>
          <w:rFonts w:ascii="Times New Roman" w:hAnsi="Times New Roman"/>
          <w:color w:val="000000"/>
          <w:sz w:val="24"/>
          <w:szCs w:val="24"/>
        </w:rPr>
        <w:t>mikroprzedsiębiorców</w:t>
      </w:r>
      <w:proofErr w:type="spellEnd"/>
      <w:r w:rsidRPr="002C4C26">
        <w:rPr>
          <w:rFonts w:ascii="Times New Roman" w:hAnsi="Times New Roman"/>
          <w:color w:val="000000"/>
          <w:sz w:val="24"/>
          <w:szCs w:val="24"/>
        </w:rPr>
        <w:t xml:space="preserve"> oraz małych i średnich przedsiębiorców.</w:t>
      </w:r>
    </w:p>
    <w:p w14:paraId="055627A9" w14:textId="621618DD" w:rsidR="00A4486D" w:rsidRDefault="00A4486D" w:rsidP="008E60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C26">
        <w:rPr>
          <w:rFonts w:ascii="Times New Roman" w:hAnsi="Times New Roman"/>
          <w:color w:val="000000"/>
          <w:sz w:val="24"/>
          <w:szCs w:val="24"/>
        </w:rPr>
        <w:t xml:space="preserve">Projekt rozporządzenia </w:t>
      </w:r>
      <w:r w:rsidRPr="002C4C26">
        <w:rPr>
          <w:rFonts w:ascii="Times New Roman" w:hAnsi="Times New Roman"/>
          <w:sz w:val="24"/>
          <w:szCs w:val="24"/>
        </w:rPr>
        <w:t xml:space="preserve">nie jest sprzeczny z prawem Unii Europejskiej. </w:t>
      </w:r>
    </w:p>
    <w:p w14:paraId="553C2641" w14:textId="17A0573E" w:rsidR="00975E8D" w:rsidRPr="002C4C26" w:rsidRDefault="0040121F" w:rsidP="008E6015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rozporządzenia nie stwarza zagrożeń korupcyjnych. </w:t>
      </w:r>
    </w:p>
    <w:sectPr w:rsidR="00975E8D" w:rsidRPr="002C4C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2282" w14:textId="77777777" w:rsidR="00D01815" w:rsidRDefault="00D01815" w:rsidP="00B22C52">
      <w:pPr>
        <w:spacing w:after="0" w:line="240" w:lineRule="auto"/>
      </w:pPr>
      <w:r>
        <w:separator/>
      </w:r>
    </w:p>
  </w:endnote>
  <w:endnote w:type="continuationSeparator" w:id="0">
    <w:p w14:paraId="5F345448" w14:textId="77777777" w:rsidR="00D01815" w:rsidRDefault="00D01815" w:rsidP="00B22C52">
      <w:pPr>
        <w:spacing w:after="0" w:line="240" w:lineRule="auto"/>
      </w:pPr>
      <w:r>
        <w:continuationSeparator/>
      </w:r>
    </w:p>
  </w:endnote>
  <w:endnote w:type="continuationNotice" w:id="1">
    <w:p w14:paraId="05821761" w14:textId="77777777" w:rsidR="00D01815" w:rsidRDefault="00D01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C986" w14:textId="23A51D0B" w:rsidR="00B22C52" w:rsidRDefault="00B22C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5D2F">
      <w:rPr>
        <w:noProof/>
      </w:rPr>
      <w:t>8</w:t>
    </w:r>
    <w:r>
      <w:fldChar w:fldCharType="end"/>
    </w:r>
  </w:p>
  <w:p w14:paraId="2FDA214D" w14:textId="77777777" w:rsidR="00B22C52" w:rsidRDefault="00B22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40B8" w14:textId="77777777" w:rsidR="00D01815" w:rsidRDefault="00D01815" w:rsidP="00B22C52">
      <w:pPr>
        <w:spacing w:after="0" w:line="240" w:lineRule="auto"/>
      </w:pPr>
      <w:r>
        <w:separator/>
      </w:r>
    </w:p>
  </w:footnote>
  <w:footnote w:type="continuationSeparator" w:id="0">
    <w:p w14:paraId="1666F603" w14:textId="77777777" w:rsidR="00D01815" w:rsidRDefault="00D01815" w:rsidP="00B22C52">
      <w:pPr>
        <w:spacing w:after="0" w:line="240" w:lineRule="auto"/>
      </w:pPr>
      <w:r>
        <w:continuationSeparator/>
      </w:r>
    </w:p>
  </w:footnote>
  <w:footnote w:type="continuationNotice" w:id="1">
    <w:p w14:paraId="05AF4F9D" w14:textId="77777777" w:rsidR="00D01815" w:rsidRDefault="00D018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B97"/>
    <w:multiLevelType w:val="hybridMultilevel"/>
    <w:tmpl w:val="067E5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FE"/>
    <w:rsid w:val="0000025E"/>
    <w:rsid w:val="000110A9"/>
    <w:rsid w:val="00011D84"/>
    <w:rsid w:val="00015A33"/>
    <w:rsid w:val="000171C6"/>
    <w:rsid w:val="00021958"/>
    <w:rsid w:val="000221EA"/>
    <w:rsid w:val="0002340B"/>
    <w:rsid w:val="00024043"/>
    <w:rsid w:val="000254ED"/>
    <w:rsid w:val="00025D70"/>
    <w:rsid w:val="00026B8D"/>
    <w:rsid w:val="00040E97"/>
    <w:rsid w:val="00041BB3"/>
    <w:rsid w:val="00046AC7"/>
    <w:rsid w:val="00056970"/>
    <w:rsid w:val="00056C9D"/>
    <w:rsid w:val="00061977"/>
    <w:rsid w:val="0007584C"/>
    <w:rsid w:val="00075F73"/>
    <w:rsid w:val="00077CF5"/>
    <w:rsid w:val="00084177"/>
    <w:rsid w:val="000841BE"/>
    <w:rsid w:val="0008713C"/>
    <w:rsid w:val="00090D7F"/>
    <w:rsid w:val="0009355D"/>
    <w:rsid w:val="000A3C37"/>
    <w:rsid w:val="000A4C11"/>
    <w:rsid w:val="000B074E"/>
    <w:rsid w:val="000C2053"/>
    <w:rsid w:val="000C78A9"/>
    <w:rsid w:val="000D34C0"/>
    <w:rsid w:val="000D37C4"/>
    <w:rsid w:val="000D38C4"/>
    <w:rsid w:val="000D58A1"/>
    <w:rsid w:val="000D641E"/>
    <w:rsid w:val="000D6E50"/>
    <w:rsid w:val="000F1BFF"/>
    <w:rsid w:val="000F3C5D"/>
    <w:rsid w:val="000F3CF4"/>
    <w:rsid w:val="000F5526"/>
    <w:rsid w:val="001008A9"/>
    <w:rsid w:val="00102F37"/>
    <w:rsid w:val="00106FB7"/>
    <w:rsid w:val="00107EAF"/>
    <w:rsid w:val="00120853"/>
    <w:rsid w:val="00121BF8"/>
    <w:rsid w:val="00122309"/>
    <w:rsid w:val="001312BE"/>
    <w:rsid w:val="001314A6"/>
    <w:rsid w:val="00131753"/>
    <w:rsid w:val="0013232F"/>
    <w:rsid w:val="001340CB"/>
    <w:rsid w:val="00136816"/>
    <w:rsid w:val="00136DBC"/>
    <w:rsid w:val="001411D5"/>
    <w:rsid w:val="0014274F"/>
    <w:rsid w:val="001465F1"/>
    <w:rsid w:val="0015273B"/>
    <w:rsid w:val="00152A37"/>
    <w:rsid w:val="00156C58"/>
    <w:rsid w:val="00160F10"/>
    <w:rsid w:val="0016408A"/>
    <w:rsid w:val="0016478B"/>
    <w:rsid w:val="00164963"/>
    <w:rsid w:val="00173E48"/>
    <w:rsid w:val="001800AD"/>
    <w:rsid w:val="001873BC"/>
    <w:rsid w:val="00192EEB"/>
    <w:rsid w:val="00193A95"/>
    <w:rsid w:val="0019602B"/>
    <w:rsid w:val="001A03A8"/>
    <w:rsid w:val="001A36E2"/>
    <w:rsid w:val="001A3B47"/>
    <w:rsid w:val="001A609A"/>
    <w:rsid w:val="001B0EE3"/>
    <w:rsid w:val="001D624A"/>
    <w:rsid w:val="001D687F"/>
    <w:rsid w:val="001E0196"/>
    <w:rsid w:val="001E289C"/>
    <w:rsid w:val="001E3BD0"/>
    <w:rsid w:val="001E44B9"/>
    <w:rsid w:val="001E7498"/>
    <w:rsid w:val="001F0F21"/>
    <w:rsid w:val="001F19F3"/>
    <w:rsid w:val="001F47DB"/>
    <w:rsid w:val="001F4CEF"/>
    <w:rsid w:val="00200716"/>
    <w:rsid w:val="002039A9"/>
    <w:rsid w:val="00204BEA"/>
    <w:rsid w:val="0021154C"/>
    <w:rsid w:val="00213AB2"/>
    <w:rsid w:val="002141F0"/>
    <w:rsid w:val="00214C76"/>
    <w:rsid w:val="00215F37"/>
    <w:rsid w:val="0021614F"/>
    <w:rsid w:val="00221F61"/>
    <w:rsid w:val="002264B6"/>
    <w:rsid w:val="00232AB8"/>
    <w:rsid w:val="002339FF"/>
    <w:rsid w:val="00237F75"/>
    <w:rsid w:val="0024205A"/>
    <w:rsid w:val="00253DFB"/>
    <w:rsid w:val="00263A31"/>
    <w:rsid w:val="00266F55"/>
    <w:rsid w:val="00275F4E"/>
    <w:rsid w:val="0027794F"/>
    <w:rsid w:val="00284279"/>
    <w:rsid w:val="00286482"/>
    <w:rsid w:val="002922CE"/>
    <w:rsid w:val="002942BA"/>
    <w:rsid w:val="002B26CE"/>
    <w:rsid w:val="002B43B3"/>
    <w:rsid w:val="002B7B93"/>
    <w:rsid w:val="002C4C26"/>
    <w:rsid w:val="002C502C"/>
    <w:rsid w:val="002C7FE1"/>
    <w:rsid w:val="002E04BE"/>
    <w:rsid w:val="002E271E"/>
    <w:rsid w:val="002E2EA7"/>
    <w:rsid w:val="002E6662"/>
    <w:rsid w:val="002F0E63"/>
    <w:rsid w:val="002F74F4"/>
    <w:rsid w:val="002F7F3D"/>
    <w:rsid w:val="002F7FF3"/>
    <w:rsid w:val="00302B01"/>
    <w:rsid w:val="003061A7"/>
    <w:rsid w:val="00307B21"/>
    <w:rsid w:val="003107F8"/>
    <w:rsid w:val="0031189C"/>
    <w:rsid w:val="003141A7"/>
    <w:rsid w:val="00314BCF"/>
    <w:rsid w:val="00317FD1"/>
    <w:rsid w:val="00321AAA"/>
    <w:rsid w:val="00322765"/>
    <w:rsid w:val="00325B86"/>
    <w:rsid w:val="00331A99"/>
    <w:rsid w:val="003333BE"/>
    <w:rsid w:val="0034284A"/>
    <w:rsid w:val="00343B8C"/>
    <w:rsid w:val="00346101"/>
    <w:rsid w:val="003464FC"/>
    <w:rsid w:val="00353443"/>
    <w:rsid w:val="00355381"/>
    <w:rsid w:val="00357406"/>
    <w:rsid w:val="00357B46"/>
    <w:rsid w:val="003604D1"/>
    <w:rsid w:val="00374862"/>
    <w:rsid w:val="00376514"/>
    <w:rsid w:val="003777B1"/>
    <w:rsid w:val="00380F7E"/>
    <w:rsid w:val="00384614"/>
    <w:rsid w:val="00385DB0"/>
    <w:rsid w:val="00391054"/>
    <w:rsid w:val="0039120F"/>
    <w:rsid w:val="0039731F"/>
    <w:rsid w:val="003A3F2E"/>
    <w:rsid w:val="003A701C"/>
    <w:rsid w:val="003B0FD3"/>
    <w:rsid w:val="003B310B"/>
    <w:rsid w:val="003B350C"/>
    <w:rsid w:val="003B5638"/>
    <w:rsid w:val="003B649A"/>
    <w:rsid w:val="003B7E92"/>
    <w:rsid w:val="003C34BA"/>
    <w:rsid w:val="003C4D0B"/>
    <w:rsid w:val="003D1B1E"/>
    <w:rsid w:val="003D2917"/>
    <w:rsid w:val="003D5F07"/>
    <w:rsid w:val="003D6AB1"/>
    <w:rsid w:val="003D72F4"/>
    <w:rsid w:val="003E23B8"/>
    <w:rsid w:val="003E2A1B"/>
    <w:rsid w:val="003E6F87"/>
    <w:rsid w:val="003F212F"/>
    <w:rsid w:val="003F5107"/>
    <w:rsid w:val="003F6061"/>
    <w:rsid w:val="003F74D6"/>
    <w:rsid w:val="0040121F"/>
    <w:rsid w:val="00401493"/>
    <w:rsid w:val="00401ED0"/>
    <w:rsid w:val="0041121F"/>
    <w:rsid w:val="0041327F"/>
    <w:rsid w:val="0041689D"/>
    <w:rsid w:val="0043165F"/>
    <w:rsid w:val="00437C71"/>
    <w:rsid w:val="00441166"/>
    <w:rsid w:val="00447A81"/>
    <w:rsid w:val="00457494"/>
    <w:rsid w:val="00467691"/>
    <w:rsid w:val="004720CF"/>
    <w:rsid w:val="00472D93"/>
    <w:rsid w:val="00475EA4"/>
    <w:rsid w:val="00495000"/>
    <w:rsid w:val="00495C2C"/>
    <w:rsid w:val="00495D39"/>
    <w:rsid w:val="004A0BF4"/>
    <w:rsid w:val="004A1902"/>
    <w:rsid w:val="004A5DD8"/>
    <w:rsid w:val="004B127A"/>
    <w:rsid w:val="004C05B2"/>
    <w:rsid w:val="004C5CFD"/>
    <w:rsid w:val="004D3FC9"/>
    <w:rsid w:val="004E0495"/>
    <w:rsid w:val="004E3413"/>
    <w:rsid w:val="004E5494"/>
    <w:rsid w:val="004E617B"/>
    <w:rsid w:val="004E64FF"/>
    <w:rsid w:val="004F35C1"/>
    <w:rsid w:val="00501019"/>
    <w:rsid w:val="00502EA3"/>
    <w:rsid w:val="005066DC"/>
    <w:rsid w:val="00506AEB"/>
    <w:rsid w:val="00507ECE"/>
    <w:rsid w:val="00513AE0"/>
    <w:rsid w:val="00513C89"/>
    <w:rsid w:val="00515E8E"/>
    <w:rsid w:val="00523108"/>
    <w:rsid w:val="00524307"/>
    <w:rsid w:val="00524BC7"/>
    <w:rsid w:val="00525032"/>
    <w:rsid w:val="00530BA0"/>
    <w:rsid w:val="005333E3"/>
    <w:rsid w:val="00534BE9"/>
    <w:rsid w:val="00537347"/>
    <w:rsid w:val="00540D52"/>
    <w:rsid w:val="005440F9"/>
    <w:rsid w:val="00544305"/>
    <w:rsid w:val="00545EE6"/>
    <w:rsid w:val="00551E0F"/>
    <w:rsid w:val="00552124"/>
    <w:rsid w:val="005579B3"/>
    <w:rsid w:val="00572476"/>
    <w:rsid w:val="005726A7"/>
    <w:rsid w:val="005740FB"/>
    <w:rsid w:val="00577A2B"/>
    <w:rsid w:val="00581635"/>
    <w:rsid w:val="00583638"/>
    <w:rsid w:val="00584474"/>
    <w:rsid w:val="0058609F"/>
    <w:rsid w:val="005939C7"/>
    <w:rsid w:val="005945E0"/>
    <w:rsid w:val="005A4207"/>
    <w:rsid w:val="005A5DBA"/>
    <w:rsid w:val="005B2624"/>
    <w:rsid w:val="005B3948"/>
    <w:rsid w:val="005B742B"/>
    <w:rsid w:val="005C1B93"/>
    <w:rsid w:val="005C50A9"/>
    <w:rsid w:val="005C64FB"/>
    <w:rsid w:val="005D1C1E"/>
    <w:rsid w:val="005D4D49"/>
    <w:rsid w:val="005D71E8"/>
    <w:rsid w:val="005E1105"/>
    <w:rsid w:val="005F5F1E"/>
    <w:rsid w:val="005F7D1A"/>
    <w:rsid w:val="00601FC9"/>
    <w:rsid w:val="00602E96"/>
    <w:rsid w:val="00606171"/>
    <w:rsid w:val="006102D1"/>
    <w:rsid w:val="00621C54"/>
    <w:rsid w:val="00621C87"/>
    <w:rsid w:val="0062675C"/>
    <w:rsid w:val="006324F0"/>
    <w:rsid w:val="0063350A"/>
    <w:rsid w:val="0063398E"/>
    <w:rsid w:val="0063612C"/>
    <w:rsid w:val="006400CB"/>
    <w:rsid w:val="006466C3"/>
    <w:rsid w:val="00647D5B"/>
    <w:rsid w:val="00651572"/>
    <w:rsid w:val="006520B9"/>
    <w:rsid w:val="006622E5"/>
    <w:rsid w:val="0066556E"/>
    <w:rsid w:val="00665D4A"/>
    <w:rsid w:val="0066658B"/>
    <w:rsid w:val="0067291E"/>
    <w:rsid w:val="00674698"/>
    <w:rsid w:val="00674F9B"/>
    <w:rsid w:val="00676DFC"/>
    <w:rsid w:val="006803AB"/>
    <w:rsid w:val="0068384A"/>
    <w:rsid w:val="0068755D"/>
    <w:rsid w:val="00690B6D"/>
    <w:rsid w:val="00691AC5"/>
    <w:rsid w:val="006A18D0"/>
    <w:rsid w:val="006A5E13"/>
    <w:rsid w:val="006A734C"/>
    <w:rsid w:val="006B384B"/>
    <w:rsid w:val="006C0D5E"/>
    <w:rsid w:val="006C0E14"/>
    <w:rsid w:val="006C5584"/>
    <w:rsid w:val="006D06FE"/>
    <w:rsid w:val="006D44D3"/>
    <w:rsid w:val="006F0B96"/>
    <w:rsid w:val="006F16F1"/>
    <w:rsid w:val="006F7CD5"/>
    <w:rsid w:val="00700609"/>
    <w:rsid w:val="00700EEF"/>
    <w:rsid w:val="00701B55"/>
    <w:rsid w:val="00704DD6"/>
    <w:rsid w:val="00713F6E"/>
    <w:rsid w:val="007142FE"/>
    <w:rsid w:val="00714454"/>
    <w:rsid w:val="00715D4F"/>
    <w:rsid w:val="00721402"/>
    <w:rsid w:val="00722989"/>
    <w:rsid w:val="00730D97"/>
    <w:rsid w:val="007310B1"/>
    <w:rsid w:val="007313C4"/>
    <w:rsid w:val="0073305C"/>
    <w:rsid w:val="0074322F"/>
    <w:rsid w:val="00743435"/>
    <w:rsid w:val="00745BF7"/>
    <w:rsid w:val="00753386"/>
    <w:rsid w:val="00767EC9"/>
    <w:rsid w:val="00770887"/>
    <w:rsid w:val="007714CF"/>
    <w:rsid w:val="00773205"/>
    <w:rsid w:val="00776351"/>
    <w:rsid w:val="00777196"/>
    <w:rsid w:val="007820A1"/>
    <w:rsid w:val="00790578"/>
    <w:rsid w:val="00795983"/>
    <w:rsid w:val="007961E9"/>
    <w:rsid w:val="00797B6F"/>
    <w:rsid w:val="007A2D2B"/>
    <w:rsid w:val="007A36BA"/>
    <w:rsid w:val="007A36DD"/>
    <w:rsid w:val="007B00C2"/>
    <w:rsid w:val="007B125C"/>
    <w:rsid w:val="007B19B5"/>
    <w:rsid w:val="007B21C3"/>
    <w:rsid w:val="007D05CB"/>
    <w:rsid w:val="007E2A46"/>
    <w:rsid w:val="007E2E21"/>
    <w:rsid w:val="007E7899"/>
    <w:rsid w:val="007F02FA"/>
    <w:rsid w:val="007F2F9B"/>
    <w:rsid w:val="00800E12"/>
    <w:rsid w:val="00805AEF"/>
    <w:rsid w:val="00807D6B"/>
    <w:rsid w:val="008178B3"/>
    <w:rsid w:val="00823A79"/>
    <w:rsid w:val="00825D16"/>
    <w:rsid w:val="00834F29"/>
    <w:rsid w:val="00837124"/>
    <w:rsid w:val="008411E7"/>
    <w:rsid w:val="00846C51"/>
    <w:rsid w:val="0085086F"/>
    <w:rsid w:val="008512E9"/>
    <w:rsid w:val="00851A12"/>
    <w:rsid w:val="00852259"/>
    <w:rsid w:val="00852748"/>
    <w:rsid w:val="00853194"/>
    <w:rsid w:val="00855C07"/>
    <w:rsid w:val="00860723"/>
    <w:rsid w:val="00864076"/>
    <w:rsid w:val="0087054A"/>
    <w:rsid w:val="00870AA2"/>
    <w:rsid w:val="00870B5D"/>
    <w:rsid w:val="00871166"/>
    <w:rsid w:val="00873481"/>
    <w:rsid w:val="00874CBE"/>
    <w:rsid w:val="00887898"/>
    <w:rsid w:val="00890853"/>
    <w:rsid w:val="0089144E"/>
    <w:rsid w:val="00893CB0"/>
    <w:rsid w:val="00895146"/>
    <w:rsid w:val="008953F1"/>
    <w:rsid w:val="008A4A1B"/>
    <w:rsid w:val="008B1166"/>
    <w:rsid w:val="008B150E"/>
    <w:rsid w:val="008B1782"/>
    <w:rsid w:val="008B3B77"/>
    <w:rsid w:val="008B4AF6"/>
    <w:rsid w:val="008B7DDE"/>
    <w:rsid w:val="008D168D"/>
    <w:rsid w:val="008D2D42"/>
    <w:rsid w:val="008D3251"/>
    <w:rsid w:val="008D455B"/>
    <w:rsid w:val="008D7000"/>
    <w:rsid w:val="008D7C84"/>
    <w:rsid w:val="008E34B0"/>
    <w:rsid w:val="008E5C15"/>
    <w:rsid w:val="008E6015"/>
    <w:rsid w:val="008F17D6"/>
    <w:rsid w:val="008F3BC8"/>
    <w:rsid w:val="00907FFD"/>
    <w:rsid w:val="0091023E"/>
    <w:rsid w:val="00913512"/>
    <w:rsid w:val="0091764B"/>
    <w:rsid w:val="00922490"/>
    <w:rsid w:val="00922C92"/>
    <w:rsid w:val="00924255"/>
    <w:rsid w:val="009256AC"/>
    <w:rsid w:val="009354CB"/>
    <w:rsid w:val="00936331"/>
    <w:rsid w:val="00937F1A"/>
    <w:rsid w:val="0094067A"/>
    <w:rsid w:val="00941B60"/>
    <w:rsid w:val="0094233A"/>
    <w:rsid w:val="009465F1"/>
    <w:rsid w:val="0094736F"/>
    <w:rsid w:val="00955367"/>
    <w:rsid w:val="00955D80"/>
    <w:rsid w:val="0096325E"/>
    <w:rsid w:val="00967622"/>
    <w:rsid w:val="009711CC"/>
    <w:rsid w:val="00974226"/>
    <w:rsid w:val="0097541C"/>
    <w:rsid w:val="00975E8D"/>
    <w:rsid w:val="00975EFC"/>
    <w:rsid w:val="00977ADF"/>
    <w:rsid w:val="00992D9E"/>
    <w:rsid w:val="00995763"/>
    <w:rsid w:val="00995B42"/>
    <w:rsid w:val="009A0890"/>
    <w:rsid w:val="009B3C3B"/>
    <w:rsid w:val="009B3E60"/>
    <w:rsid w:val="009C1F7A"/>
    <w:rsid w:val="009C63E8"/>
    <w:rsid w:val="009D034C"/>
    <w:rsid w:val="009D0E07"/>
    <w:rsid w:val="009D314D"/>
    <w:rsid w:val="009D4AC7"/>
    <w:rsid w:val="009D5337"/>
    <w:rsid w:val="009E0E92"/>
    <w:rsid w:val="009E256E"/>
    <w:rsid w:val="009E546F"/>
    <w:rsid w:val="009F00EB"/>
    <w:rsid w:val="009F185B"/>
    <w:rsid w:val="009F3FC5"/>
    <w:rsid w:val="009F4484"/>
    <w:rsid w:val="00A003B9"/>
    <w:rsid w:val="00A02E91"/>
    <w:rsid w:val="00A03A93"/>
    <w:rsid w:val="00A0581A"/>
    <w:rsid w:val="00A1057F"/>
    <w:rsid w:val="00A11627"/>
    <w:rsid w:val="00A116C6"/>
    <w:rsid w:val="00A14D89"/>
    <w:rsid w:val="00A150A8"/>
    <w:rsid w:val="00A15447"/>
    <w:rsid w:val="00A23044"/>
    <w:rsid w:val="00A27722"/>
    <w:rsid w:val="00A32D04"/>
    <w:rsid w:val="00A37965"/>
    <w:rsid w:val="00A37A2A"/>
    <w:rsid w:val="00A4486D"/>
    <w:rsid w:val="00A45BC7"/>
    <w:rsid w:val="00A464CF"/>
    <w:rsid w:val="00A46B95"/>
    <w:rsid w:val="00A51204"/>
    <w:rsid w:val="00A60785"/>
    <w:rsid w:val="00A61DC9"/>
    <w:rsid w:val="00A62382"/>
    <w:rsid w:val="00A62BFB"/>
    <w:rsid w:val="00A66AAE"/>
    <w:rsid w:val="00A74455"/>
    <w:rsid w:val="00A750AD"/>
    <w:rsid w:val="00A85DD1"/>
    <w:rsid w:val="00A90009"/>
    <w:rsid w:val="00A910D3"/>
    <w:rsid w:val="00A9452B"/>
    <w:rsid w:val="00A965A6"/>
    <w:rsid w:val="00A97696"/>
    <w:rsid w:val="00AA472E"/>
    <w:rsid w:val="00AA7D3B"/>
    <w:rsid w:val="00AB2019"/>
    <w:rsid w:val="00AB5296"/>
    <w:rsid w:val="00AB73F2"/>
    <w:rsid w:val="00AC558B"/>
    <w:rsid w:val="00AC5FCF"/>
    <w:rsid w:val="00AC601A"/>
    <w:rsid w:val="00AD0EA4"/>
    <w:rsid w:val="00AD24E8"/>
    <w:rsid w:val="00AD4E6E"/>
    <w:rsid w:val="00AE0287"/>
    <w:rsid w:val="00AE6F28"/>
    <w:rsid w:val="00AF0402"/>
    <w:rsid w:val="00AF287E"/>
    <w:rsid w:val="00AF3363"/>
    <w:rsid w:val="00AF37E8"/>
    <w:rsid w:val="00AF4A93"/>
    <w:rsid w:val="00B04088"/>
    <w:rsid w:val="00B06649"/>
    <w:rsid w:val="00B16E0C"/>
    <w:rsid w:val="00B22C52"/>
    <w:rsid w:val="00B3597A"/>
    <w:rsid w:val="00B44743"/>
    <w:rsid w:val="00B52705"/>
    <w:rsid w:val="00B60F21"/>
    <w:rsid w:val="00B6565A"/>
    <w:rsid w:val="00B65935"/>
    <w:rsid w:val="00B66A45"/>
    <w:rsid w:val="00B71B61"/>
    <w:rsid w:val="00B73C50"/>
    <w:rsid w:val="00B74272"/>
    <w:rsid w:val="00B74D2D"/>
    <w:rsid w:val="00B763F8"/>
    <w:rsid w:val="00B778D1"/>
    <w:rsid w:val="00B8253D"/>
    <w:rsid w:val="00B83B36"/>
    <w:rsid w:val="00B941BE"/>
    <w:rsid w:val="00B941DC"/>
    <w:rsid w:val="00B9449D"/>
    <w:rsid w:val="00BA722C"/>
    <w:rsid w:val="00BB0272"/>
    <w:rsid w:val="00BB24CF"/>
    <w:rsid w:val="00BB43D5"/>
    <w:rsid w:val="00BB6DFB"/>
    <w:rsid w:val="00BB7294"/>
    <w:rsid w:val="00BC1AAA"/>
    <w:rsid w:val="00BC2F63"/>
    <w:rsid w:val="00BC5C5B"/>
    <w:rsid w:val="00BC7EDE"/>
    <w:rsid w:val="00BD1EDD"/>
    <w:rsid w:val="00BD3BAA"/>
    <w:rsid w:val="00BD5437"/>
    <w:rsid w:val="00BD685B"/>
    <w:rsid w:val="00BD7310"/>
    <w:rsid w:val="00BE2652"/>
    <w:rsid w:val="00BE345F"/>
    <w:rsid w:val="00BE34F2"/>
    <w:rsid w:val="00BE690F"/>
    <w:rsid w:val="00BE7411"/>
    <w:rsid w:val="00BF0476"/>
    <w:rsid w:val="00BF520C"/>
    <w:rsid w:val="00BF5C8B"/>
    <w:rsid w:val="00BF6781"/>
    <w:rsid w:val="00C06349"/>
    <w:rsid w:val="00C15AE1"/>
    <w:rsid w:val="00C23CB7"/>
    <w:rsid w:val="00C40C00"/>
    <w:rsid w:val="00C42877"/>
    <w:rsid w:val="00C43B3D"/>
    <w:rsid w:val="00C44578"/>
    <w:rsid w:val="00C47697"/>
    <w:rsid w:val="00C4780C"/>
    <w:rsid w:val="00C525C4"/>
    <w:rsid w:val="00C55D1C"/>
    <w:rsid w:val="00C57150"/>
    <w:rsid w:val="00C60F75"/>
    <w:rsid w:val="00C63DFE"/>
    <w:rsid w:val="00C64D70"/>
    <w:rsid w:val="00C6599F"/>
    <w:rsid w:val="00C6605B"/>
    <w:rsid w:val="00C6648F"/>
    <w:rsid w:val="00C72C4A"/>
    <w:rsid w:val="00C80036"/>
    <w:rsid w:val="00C8219D"/>
    <w:rsid w:val="00C92851"/>
    <w:rsid w:val="00C96C37"/>
    <w:rsid w:val="00CA34CE"/>
    <w:rsid w:val="00CA40A8"/>
    <w:rsid w:val="00CA4915"/>
    <w:rsid w:val="00CA51F5"/>
    <w:rsid w:val="00CC0CB3"/>
    <w:rsid w:val="00CD3892"/>
    <w:rsid w:val="00CD6DCE"/>
    <w:rsid w:val="00CE59BE"/>
    <w:rsid w:val="00CE5BDF"/>
    <w:rsid w:val="00CE7AAC"/>
    <w:rsid w:val="00CE7BEC"/>
    <w:rsid w:val="00CF6397"/>
    <w:rsid w:val="00CF7F69"/>
    <w:rsid w:val="00D015D3"/>
    <w:rsid w:val="00D01815"/>
    <w:rsid w:val="00D030D9"/>
    <w:rsid w:val="00D03D84"/>
    <w:rsid w:val="00D13464"/>
    <w:rsid w:val="00D13A4A"/>
    <w:rsid w:val="00D22807"/>
    <w:rsid w:val="00D2356F"/>
    <w:rsid w:val="00D23BCD"/>
    <w:rsid w:val="00D252C2"/>
    <w:rsid w:val="00D2595A"/>
    <w:rsid w:val="00D26E27"/>
    <w:rsid w:val="00D27691"/>
    <w:rsid w:val="00D31F85"/>
    <w:rsid w:val="00D34064"/>
    <w:rsid w:val="00D431C5"/>
    <w:rsid w:val="00D57C5A"/>
    <w:rsid w:val="00D61634"/>
    <w:rsid w:val="00D6255C"/>
    <w:rsid w:val="00D66360"/>
    <w:rsid w:val="00D743A9"/>
    <w:rsid w:val="00D76A46"/>
    <w:rsid w:val="00D849AD"/>
    <w:rsid w:val="00D8618B"/>
    <w:rsid w:val="00D8628D"/>
    <w:rsid w:val="00D8651B"/>
    <w:rsid w:val="00D9057D"/>
    <w:rsid w:val="00D95E93"/>
    <w:rsid w:val="00D9665C"/>
    <w:rsid w:val="00D97FE3"/>
    <w:rsid w:val="00DA4359"/>
    <w:rsid w:val="00DA7491"/>
    <w:rsid w:val="00DB2F39"/>
    <w:rsid w:val="00DC0342"/>
    <w:rsid w:val="00DC066C"/>
    <w:rsid w:val="00DC63EA"/>
    <w:rsid w:val="00DD0484"/>
    <w:rsid w:val="00DD6F75"/>
    <w:rsid w:val="00DD7148"/>
    <w:rsid w:val="00DD77BD"/>
    <w:rsid w:val="00DE4E8B"/>
    <w:rsid w:val="00DE5329"/>
    <w:rsid w:val="00DF0A8A"/>
    <w:rsid w:val="00DF260A"/>
    <w:rsid w:val="00DF2E50"/>
    <w:rsid w:val="00DF6E22"/>
    <w:rsid w:val="00DF7247"/>
    <w:rsid w:val="00E040AA"/>
    <w:rsid w:val="00E057D4"/>
    <w:rsid w:val="00E0591B"/>
    <w:rsid w:val="00E166B6"/>
    <w:rsid w:val="00E23717"/>
    <w:rsid w:val="00E30BA5"/>
    <w:rsid w:val="00E314AC"/>
    <w:rsid w:val="00E36CC1"/>
    <w:rsid w:val="00E40F32"/>
    <w:rsid w:val="00E42244"/>
    <w:rsid w:val="00E535EC"/>
    <w:rsid w:val="00E562A5"/>
    <w:rsid w:val="00E60804"/>
    <w:rsid w:val="00E70F88"/>
    <w:rsid w:val="00E74159"/>
    <w:rsid w:val="00E75092"/>
    <w:rsid w:val="00E7679F"/>
    <w:rsid w:val="00E81DFD"/>
    <w:rsid w:val="00E83C4B"/>
    <w:rsid w:val="00E853F9"/>
    <w:rsid w:val="00E85D12"/>
    <w:rsid w:val="00E953DE"/>
    <w:rsid w:val="00E95A87"/>
    <w:rsid w:val="00E97D3C"/>
    <w:rsid w:val="00EA3A2B"/>
    <w:rsid w:val="00EA60FA"/>
    <w:rsid w:val="00EB3981"/>
    <w:rsid w:val="00EC6327"/>
    <w:rsid w:val="00EC6BD4"/>
    <w:rsid w:val="00EC7739"/>
    <w:rsid w:val="00ED369A"/>
    <w:rsid w:val="00ED4305"/>
    <w:rsid w:val="00EE3F75"/>
    <w:rsid w:val="00EF1037"/>
    <w:rsid w:val="00EF4E8D"/>
    <w:rsid w:val="00EF6E8F"/>
    <w:rsid w:val="00F006DA"/>
    <w:rsid w:val="00F024AE"/>
    <w:rsid w:val="00F0452A"/>
    <w:rsid w:val="00F130F2"/>
    <w:rsid w:val="00F1682F"/>
    <w:rsid w:val="00F16EE6"/>
    <w:rsid w:val="00F17ECE"/>
    <w:rsid w:val="00F37FE9"/>
    <w:rsid w:val="00F45BE8"/>
    <w:rsid w:val="00F519D1"/>
    <w:rsid w:val="00F5566E"/>
    <w:rsid w:val="00F61ECB"/>
    <w:rsid w:val="00F63173"/>
    <w:rsid w:val="00F6430C"/>
    <w:rsid w:val="00F81979"/>
    <w:rsid w:val="00F85387"/>
    <w:rsid w:val="00F87FFE"/>
    <w:rsid w:val="00F91A68"/>
    <w:rsid w:val="00F96AD2"/>
    <w:rsid w:val="00F97280"/>
    <w:rsid w:val="00FA34A4"/>
    <w:rsid w:val="00FA3E56"/>
    <w:rsid w:val="00FA5D2F"/>
    <w:rsid w:val="00FB061E"/>
    <w:rsid w:val="00FB463B"/>
    <w:rsid w:val="00FC0DD9"/>
    <w:rsid w:val="00FC5D00"/>
    <w:rsid w:val="00FD1642"/>
    <w:rsid w:val="00FD2382"/>
    <w:rsid w:val="00FD2C51"/>
    <w:rsid w:val="00FD7F68"/>
    <w:rsid w:val="00FE5538"/>
    <w:rsid w:val="00FF259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419"/>
  <w15:chartTrackingRefBased/>
  <w15:docId w15:val="{21193DEF-6467-4A38-BD85-7DEEDB6C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D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B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43D5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8640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Uwydatnienie">
    <w:name w:val="Emphasis"/>
    <w:uiPriority w:val="20"/>
    <w:qFormat/>
    <w:rsid w:val="00864076"/>
    <w:rPr>
      <w:i/>
      <w:iCs/>
    </w:rPr>
  </w:style>
  <w:style w:type="paragraph" w:customStyle="1" w:styleId="USTustnpkodeksu">
    <w:name w:val="UST(§) – ust. (§ np. kodeksu)"/>
    <w:basedOn w:val="Normalny"/>
    <w:uiPriority w:val="12"/>
    <w:qFormat/>
    <w:rsid w:val="00E562A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F3C5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0F3C5D"/>
    <w:rPr>
      <w:b/>
    </w:rPr>
  </w:style>
  <w:style w:type="character" w:customStyle="1" w:styleId="IGindeksgrny">
    <w:name w:val="_IG_ – indeks górny"/>
    <w:uiPriority w:val="2"/>
    <w:qFormat/>
    <w:rsid w:val="00BE34F2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2C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2C5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945E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80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8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3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9F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mzz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mojyge2dmltqmfyc4nrrguytkmjt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ojyge2dmltqmfyc4nrrguytkmj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Spychała Jolanta</cp:lastModifiedBy>
  <cp:revision>2</cp:revision>
  <cp:lastPrinted>2021-02-22T10:08:00Z</cp:lastPrinted>
  <dcterms:created xsi:type="dcterms:W3CDTF">2024-04-09T11:07:00Z</dcterms:created>
  <dcterms:modified xsi:type="dcterms:W3CDTF">2024-04-09T11:07:00Z</dcterms:modified>
</cp:coreProperties>
</file>