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0858E" w14:textId="6663F73A" w:rsidR="00B1433A" w:rsidRPr="00E039BD" w:rsidRDefault="00B1433A" w:rsidP="00B1433A">
      <w:pPr>
        <w:pStyle w:val="OZNRODZAKTUtznustawalubrozporzdzenieiorganwydajcy"/>
        <w:rPr>
          <w:rFonts w:eastAsiaTheme="minorEastAsia"/>
        </w:rPr>
      </w:pPr>
      <w:bookmarkStart w:id="0" w:name="_Hlk160712434"/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1433A" w:rsidRPr="00E07381" w14:paraId="19981218" w14:textId="77777777" w:rsidTr="00296C93">
        <w:trPr>
          <w:gridAfter w:val="1"/>
          <w:wAfter w:w="10" w:type="dxa"/>
          <w:trHeight w:val="1611"/>
          <w:jc w:val="center"/>
        </w:trPr>
        <w:tc>
          <w:tcPr>
            <w:tcW w:w="6631" w:type="dxa"/>
            <w:gridSpan w:val="17"/>
          </w:tcPr>
          <w:p w14:paraId="47F06EFA" w14:textId="77777777" w:rsidR="00B1433A" w:rsidRPr="001A50CA" w:rsidRDefault="00B1433A" w:rsidP="00296C93">
            <w:pPr>
              <w:rPr>
                <w:rFonts w:ascii="Times" w:hAnsi="Times" w:cs="Times"/>
                <w:b/>
                <w:bCs/>
              </w:rPr>
            </w:pPr>
            <w:bookmarkStart w:id="1" w:name="t1"/>
            <w:r w:rsidRPr="001A50CA">
              <w:rPr>
                <w:rFonts w:ascii="Times" w:hAnsi="Times" w:cs="Times"/>
                <w:b/>
                <w:bCs/>
              </w:rPr>
              <w:t>Nazwa projektu</w:t>
            </w:r>
          </w:p>
          <w:p w14:paraId="6DDE5737" w14:textId="55AF142F" w:rsidR="00B1433A" w:rsidRPr="00E07381" w:rsidRDefault="00B1433A" w:rsidP="00296C93">
            <w:pPr>
              <w:rPr>
                <w:rFonts w:ascii="Times" w:hAnsi="Times" w:cs="Times"/>
              </w:rPr>
            </w:pPr>
            <w:bookmarkStart w:id="2" w:name="t2"/>
            <w:r>
              <w:rPr>
                <w:rFonts w:ascii="Times" w:hAnsi="Times" w:cs="Times"/>
              </w:rPr>
              <w:t>R</w:t>
            </w:r>
            <w:r w:rsidRPr="00E07381">
              <w:rPr>
                <w:rFonts w:ascii="Times" w:hAnsi="Times" w:cs="Times"/>
              </w:rPr>
              <w:t>ozporządzeni</w:t>
            </w:r>
            <w:r>
              <w:rPr>
                <w:rFonts w:ascii="Times" w:hAnsi="Times" w:cs="Times"/>
              </w:rPr>
              <w:t>e</w:t>
            </w:r>
            <w:r w:rsidRPr="00E07381">
              <w:rPr>
                <w:rFonts w:ascii="Times" w:hAnsi="Times" w:cs="Times"/>
              </w:rPr>
              <w:t xml:space="preserve"> Ministra Cyfryzacji w sprawie warunków technicznych zasilania energią elektryczną obiektów budowlanych telekomunikacji</w:t>
            </w:r>
            <w:bookmarkEnd w:id="2"/>
            <w:r w:rsidR="00377638">
              <w:rPr>
                <w:rFonts w:ascii="Times" w:hAnsi="Times" w:cs="Times"/>
              </w:rPr>
              <w:t xml:space="preserve"> lub pomieszczeń telekomunikacyjnych.</w:t>
            </w:r>
          </w:p>
          <w:p w14:paraId="05C4D67D" w14:textId="77777777" w:rsidR="00B1433A" w:rsidRPr="001A50CA" w:rsidRDefault="00B1433A" w:rsidP="00296C93">
            <w:pPr>
              <w:rPr>
                <w:rFonts w:ascii="Times" w:hAnsi="Times" w:cs="Times"/>
                <w:b/>
                <w:bCs/>
              </w:rPr>
            </w:pPr>
            <w:r w:rsidRPr="001A50CA">
              <w:rPr>
                <w:rFonts w:ascii="Times" w:hAnsi="Times" w:cs="Times"/>
                <w:b/>
                <w:bCs/>
              </w:rPr>
              <w:t>Ministerstwo wiodące i ministerstwa współpracujące</w:t>
            </w:r>
          </w:p>
          <w:p w14:paraId="6B653679" w14:textId="700BD970" w:rsidR="00B1433A" w:rsidRDefault="00ED2DCC" w:rsidP="00296C9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Ministerstwo Cyfryzacji</w:t>
            </w:r>
          </w:p>
          <w:p w14:paraId="11A185B1" w14:textId="630657E3" w:rsidR="00B960DD" w:rsidRPr="001A50CA" w:rsidRDefault="00B960DD" w:rsidP="00296C9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Minister Rozwoju i Technologii</w:t>
            </w:r>
          </w:p>
          <w:bookmarkEnd w:id="1"/>
          <w:p w14:paraId="24E7C196" w14:textId="77777777" w:rsidR="00B1433A" w:rsidRPr="001A50CA" w:rsidRDefault="00B1433A" w:rsidP="00296C93">
            <w:pPr>
              <w:rPr>
                <w:rFonts w:ascii="Times" w:hAnsi="Times" w:cs="Times"/>
                <w:b/>
                <w:bCs/>
              </w:rPr>
            </w:pPr>
            <w:r w:rsidRPr="001A50CA">
              <w:rPr>
                <w:rFonts w:ascii="Times" w:hAnsi="Times" w:cs="Times"/>
                <w:b/>
                <w:bCs/>
              </w:rPr>
              <w:t xml:space="preserve">Osoba odpowiedzialna za projekt w randze Ministra, Sekretarza Stanu lub Podsekretarza Stanu </w:t>
            </w:r>
          </w:p>
          <w:p w14:paraId="59570C5C" w14:textId="31A1DC3B" w:rsidR="00377638" w:rsidRDefault="00FB7B6C" w:rsidP="00296C9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Dariusz Standerski</w:t>
            </w:r>
            <w:r w:rsidR="00ED2DCC">
              <w:rPr>
                <w:rFonts w:ascii="Times" w:hAnsi="Times" w:cs="Times"/>
              </w:rPr>
              <w:t xml:space="preserve">– Sekretarz Stanu w Ministerstwie Cyfryzacji </w:t>
            </w:r>
          </w:p>
          <w:p w14:paraId="437F4DBB" w14:textId="38A627F1" w:rsidR="00B1433A" w:rsidRPr="001A50CA" w:rsidRDefault="00B1433A" w:rsidP="00296C93">
            <w:pPr>
              <w:rPr>
                <w:rFonts w:ascii="Times" w:hAnsi="Times" w:cs="Times"/>
                <w:b/>
                <w:bCs/>
              </w:rPr>
            </w:pPr>
            <w:r w:rsidRPr="001A50CA">
              <w:rPr>
                <w:rFonts w:ascii="Times" w:hAnsi="Times" w:cs="Times"/>
                <w:b/>
                <w:bCs/>
              </w:rPr>
              <w:t>Kontakt do opiekuna merytorycznego projektu</w:t>
            </w:r>
          </w:p>
          <w:p w14:paraId="0317DEDA" w14:textId="77777777" w:rsidR="00377638" w:rsidRDefault="00B1433A" w:rsidP="00296C93">
            <w:pPr>
              <w:rPr>
                <w:rFonts w:ascii="Times" w:hAnsi="Times" w:cs="Times"/>
              </w:rPr>
            </w:pPr>
            <w:bookmarkStart w:id="3" w:name="t3"/>
            <w:r w:rsidRPr="00E07381">
              <w:rPr>
                <w:rFonts w:ascii="Times" w:hAnsi="Times" w:cs="Times"/>
              </w:rPr>
              <w:t xml:space="preserve">Agnieszka Książkiewicz – Wydział Inwestycji Telekomunikacyjnych w Departamencie Telekomunikacji </w:t>
            </w:r>
            <w:r w:rsidR="00983A65">
              <w:rPr>
                <w:rFonts w:ascii="Times" w:hAnsi="Times" w:cs="Times"/>
              </w:rPr>
              <w:t>MC</w:t>
            </w:r>
          </w:p>
          <w:p w14:paraId="55BF680C" w14:textId="54D38D50" w:rsidR="00B1433A" w:rsidRDefault="00000000" w:rsidP="00296C93">
            <w:pPr>
              <w:rPr>
                <w:rFonts w:ascii="Times" w:hAnsi="Times" w:cs="Times"/>
              </w:rPr>
            </w:pPr>
            <w:hyperlink r:id="rId7" w:history="1">
              <w:r w:rsidR="00377638" w:rsidRPr="000C6C5D">
                <w:rPr>
                  <w:rStyle w:val="Hipercze"/>
                  <w:rFonts w:ascii="Times" w:hAnsi="Times" w:cs="Times"/>
                </w:rPr>
                <w:t>Agnieszka.Ksiazkiewicz@cyfra.gov.pl</w:t>
              </w:r>
            </w:hyperlink>
            <w:r w:rsidR="00B1433A" w:rsidRPr="00E07381">
              <w:rPr>
                <w:rFonts w:ascii="Times" w:hAnsi="Times" w:cs="Times"/>
              </w:rPr>
              <w:t xml:space="preserve"> </w:t>
            </w:r>
            <w:bookmarkEnd w:id="3"/>
          </w:p>
          <w:p w14:paraId="236DF0A7" w14:textId="6BABF5A2" w:rsidR="00983A65" w:rsidRDefault="00983A65" w:rsidP="00983A6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Agnieszka Czerwik-Gadowska – Wydział Regulacyjny w </w:t>
            </w:r>
            <w:r w:rsidR="00377638">
              <w:rPr>
                <w:rFonts w:ascii="Times" w:hAnsi="Times" w:cs="Times"/>
              </w:rPr>
              <w:t>Departamencie</w:t>
            </w:r>
            <w:r>
              <w:rPr>
                <w:rFonts w:ascii="Times" w:hAnsi="Times" w:cs="Times"/>
              </w:rPr>
              <w:t xml:space="preserve"> Telekomunikacji MC </w:t>
            </w:r>
          </w:p>
          <w:p w14:paraId="733D2F54" w14:textId="2C1F0728" w:rsidR="00983A65" w:rsidRPr="00E07381" w:rsidRDefault="00983A65" w:rsidP="00983A6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Agnieszka.</w:t>
            </w:r>
            <w:r w:rsidR="00377638">
              <w:rPr>
                <w:rFonts w:ascii="Times" w:hAnsi="Times" w:cs="Times"/>
              </w:rPr>
              <w:t>C</w:t>
            </w:r>
            <w:r>
              <w:rPr>
                <w:rFonts w:ascii="Times" w:hAnsi="Times" w:cs="Times"/>
              </w:rPr>
              <w:t>zerwik-</w:t>
            </w:r>
            <w:r w:rsidR="00377638">
              <w:rPr>
                <w:rFonts w:ascii="Times" w:hAnsi="Times" w:cs="Times"/>
              </w:rPr>
              <w:t>G</w:t>
            </w:r>
            <w:r>
              <w:rPr>
                <w:rFonts w:ascii="Times" w:hAnsi="Times" w:cs="Times"/>
              </w:rPr>
              <w:t>adowska@cyfra.gov.pl</w:t>
            </w:r>
          </w:p>
          <w:p w14:paraId="76014B95" w14:textId="7D0C239E" w:rsidR="00983A65" w:rsidRPr="00E07381" w:rsidRDefault="00983A65" w:rsidP="00296C93">
            <w:pPr>
              <w:rPr>
                <w:rFonts w:ascii="Times" w:hAnsi="Times" w:cs="Time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2ABD9CEC" w14:textId="078285C5" w:rsidR="00B1433A" w:rsidRPr="00E07381" w:rsidRDefault="00B1433A" w:rsidP="00296C93">
            <w:pPr>
              <w:rPr>
                <w:rFonts w:ascii="Times" w:hAnsi="Times" w:cs="Times"/>
              </w:rPr>
            </w:pPr>
            <w:r w:rsidRPr="001A50CA">
              <w:rPr>
                <w:rFonts w:ascii="Times" w:hAnsi="Times" w:cs="Times"/>
                <w:b/>
                <w:bCs/>
              </w:rPr>
              <w:t>Data sporządzenia</w:t>
            </w:r>
            <w:r w:rsidRPr="00E07381">
              <w:rPr>
                <w:rFonts w:ascii="Times" w:hAnsi="Times" w:cs="Times"/>
              </w:rPr>
              <w:br/>
            </w:r>
            <w:r w:rsidR="00491A12">
              <w:rPr>
                <w:rFonts w:ascii="Times" w:hAnsi="Times" w:cs="Times"/>
              </w:rPr>
              <w:t>1</w:t>
            </w:r>
            <w:r w:rsidR="00FB7B6C">
              <w:rPr>
                <w:rFonts w:ascii="Times" w:hAnsi="Times" w:cs="Times"/>
              </w:rPr>
              <w:t>6</w:t>
            </w:r>
            <w:r w:rsidRPr="00E07381">
              <w:rPr>
                <w:rFonts w:ascii="Times" w:hAnsi="Times" w:cs="Times"/>
              </w:rPr>
              <w:t>.</w:t>
            </w:r>
            <w:r w:rsidR="00B960DD">
              <w:rPr>
                <w:rFonts w:ascii="Times" w:hAnsi="Times" w:cs="Times"/>
              </w:rPr>
              <w:t>0</w:t>
            </w:r>
            <w:r w:rsidR="00491A12">
              <w:rPr>
                <w:rFonts w:ascii="Times" w:hAnsi="Times" w:cs="Times"/>
              </w:rPr>
              <w:t>5</w:t>
            </w:r>
            <w:r w:rsidRPr="00E07381">
              <w:rPr>
                <w:rFonts w:ascii="Times" w:hAnsi="Times" w:cs="Times"/>
              </w:rPr>
              <w:t>.202</w:t>
            </w:r>
            <w:r w:rsidR="00983A65">
              <w:rPr>
                <w:rFonts w:ascii="Times" w:hAnsi="Times" w:cs="Times"/>
              </w:rPr>
              <w:t>4</w:t>
            </w:r>
            <w:r w:rsidRPr="00E07381">
              <w:rPr>
                <w:rFonts w:ascii="Times" w:hAnsi="Times" w:cs="Times"/>
              </w:rPr>
              <w:t> r.</w:t>
            </w:r>
            <w:r w:rsidRPr="00E07381" w:rsidDel="00F872CE">
              <w:rPr>
                <w:rFonts w:ascii="Times" w:hAnsi="Times" w:cs="Times"/>
              </w:rPr>
              <w:t xml:space="preserve"> </w:t>
            </w:r>
          </w:p>
          <w:p w14:paraId="4739E51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  <w:p w14:paraId="1315CD7E" w14:textId="77777777" w:rsidR="00B1433A" w:rsidRPr="001A50CA" w:rsidRDefault="00B1433A" w:rsidP="00296C93">
            <w:pPr>
              <w:rPr>
                <w:rFonts w:ascii="Times" w:hAnsi="Times" w:cs="Times"/>
                <w:b/>
                <w:bCs/>
              </w:rPr>
            </w:pPr>
            <w:r w:rsidRPr="001A50CA">
              <w:rPr>
                <w:rFonts w:ascii="Times" w:hAnsi="Times" w:cs="Times"/>
                <w:b/>
                <w:bCs/>
              </w:rPr>
              <w:t xml:space="preserve">Źródło: </w:t>
            </w:r>
            <w:bookmarkStart w:id="4" w:name="Lista1"/>
          </w:p>
          <w:bookmarkEnd w:id="4"/>
          <w:p w14:paraId="4679081B" w14:textId="2CC3FB34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Art. 7 ust. 2 pkt 2 ustawy z dnia 7 lipca 1994 r. – Prawo budowlane</w:t>
            </w:r>
            <w:r w:rsidR="005A6002">
              <w:rPr>
                <w:rFonts w:ascii="Times" w:hAnsi="Times" w:cs="Times"/>
              </w:rPr>
              <w:t xml:space="preserve"> (Dz. U. z 2024 r. </w:t>
            </w:r>
            <w:r w:rsidR="005A6002" w:rsidRPr="005A6002">
              <w:rPr>
                <w:rFonts w:ascii="Times" w:hAnsi="Times" w:cs="Times"/>
              </w:rPr>
              <w:t>poz. 725</w:t>
            </w:r>
            <w:r w:rsidRPr="00E07381">
              <w:rPr>
                <w:rFonts w:ascii="Times" w:hAnsi="Times" w:cs="Times"/>
              </w:rPr>
              <w:t>.</w:t>
            </w:r>
          </w:p>
          <w:p w14:paraId="2C38C987" w14:textId="24AA1A31" w:rsidR="00B1433A" w:rsidRPr="00E07381" w:rsidRDefault="00B1433A" w:rsidP="00296C93">
            <w:pPr>
              <w:rPr>
                <w:rFonts w:ascii="Times" w:hAnsi="Times" w:cs="Times"/>
              </w:rPr>
            </w:pPr>
            <w:r w:rsidRPr="001A50CA">
              <w:rPr>
                <w:rFonts w:ascii="Times" w:hAnsi="Times" w:cs="Times"/>
                <w:b/>
                <w:bCs/>
              </w:rPr>
              <w:t>Nr w wykazie prac:</w:t>
            </w:r>
            <w:r w:rsidRPr="00E07381">
              <w:rPr>
                <w:rFonts w:ascii="Times" w:hAnsi="Times" w:cs="Times"/>
              </w:rPr>
              <w:t xml:space="preserve"> </w:t>
            </w:r>
            <w:r w:rsidR="00B960DD">
              <w:rPr>
                <w:rFonts w:ascii="Times" w:hAnsi="Times" w:cs="Times"/>
              </w:rPr>
              <w:t>WPL MC 2</w:t>
            </w:r>
            <w:r w:rsidR="009E1A2D">
              <w:rPr>
                <w:rFonts w:ascii="Times" w:hAnsi="Times" w:cs="Times"/>
              </w:rPr>
              <w:t xml:space="preserve"> </w:t>
            </w:r>
          </w:p>
        </w:tc>
      </w:tr>
      <w:tr w:rsidR="00B1433A" w:rsidRPr="00E07381" w14:paraId="265FB4B1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9FAD238" w14:textId="77777777" w:rsidR="00B1433A" w:rsidRPr="001A50CA" w:rsidRDefault="00B1433A" w:rsidP="00296C93">
            <w:pPr>
              <w:jc w:val="center"/>
              <w:rPr>
                <w:rFonts w:ascii="Times" w:hAnsi="Times" w:cs="Times"/>
                <w:b/>
                <w:bCs/>
              </w:rPr>
            </w:pPr>
            <w:r w:rsidRPr="001A50CA">
              <w:rPr>
                <w:rFonts w:ascii="Times" w:hAnsi="Times" w:cs="Times"/>
                <w:b/>
                <w:bCs/>
                <w:color w:val="FFFFFF" w:themeColor="background1"/>
              </w:rPr>
              <w:t>OCENA SKUTKÓW REGULACJI</w:t>
            </w:r>
          </w:p>
        </w:tc>
      </w:tr>
      <w:tr w:rsidR="00B1433A" w:rsidRPr="00E07381" w14:paraId="63D6BFB3" w14:textId="77777777" w:rsidTr="00296C93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A3B800" w14:textId="38B0F901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>Jaki problem jest rozwiązywany?</w:t>
            </w:r>
            <w:bookmarkStart w:id="5" w:name="Wybór1"/>
            <w:bookmarkEnd w:id="5"/>
          </w:p>
        </w:tc>
      </w:tr>
      <w:tr w:rsidR="00B1433A" w:rsidRPr="00E07381" w14:paraId="0EA9A251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0851EDA" w14:textId="4BB8C1F7" w:rsidR="00B1433A" w:rsidRPr="00E07381" w:rsidRDefault="00B1433A" w:rsidP="00296C93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Z dniem 20 września 2019 r. weszła w życie ustawa z dnia 19 lipca 2019 r. o zapewnianiu dostępności osobom ze szczególnymi potrzebami (</w:t>
            </w:r>
            <w:r>
              <w:rPr>
                <w:rFonts w:ascii="Times" w:hAnsi="Times" w:cs="Times"/>
              </w:rPr>
              <w:t>Dz. U. z 2022 r. poz. 2240</w:t>
            </w:r>
            <w:r w:rsidRPr="00E07381">
              <w:rPr>
                <w:rFonts w:ascii="Times" w:hAnsi="Times" w:cs="Times"/>
              </w:rPr>
              <w:t>). Zgodnie z art. 66 tej ustawy, dotychczasowe przepisy wykonawcze wydane na podstawie art. 7 ust. 2 i 3 oraz art. 34 ust. 6 pkt 1 ustawy z dnia 7 lipca 1994 r. – Prawo budowlane (Dz. U. z </w:t>
            </w:r>
            <w:r w:rsidR="0028039D" w:rsidRPr="00E07381">
              <w:rPr>
                <w:rFonts w:ascii="Times" w:hAnsi="Times" w:cs="Times"/>
              </w:rPr>
              <w:t>202</w:t>
            </w:r>
            <w:r w:rsidR="00FB7B6C">
              <w:rPr>
                <w:rFonts w:ascii="Times" w:hAnsi="Times" w:cs="Times"/>
              </w:rPr>
              <w:t>4</w:t>
            </w:r>
            <w:r w:rsidR="0028039D" w:rsidRPr="00E07381">
              <w:rPr>
                <w:rFonts w:ascii="Times" w:hAnsi="Times" w:cs="Times"/>
              </w:rPr>
              <w:t> </w:t>
            </w:r>
            <w:r w:rsidRPr="00E07381">
              <w:rPr>
                <w:rFonts w:ascii="Times" w:hAnsi="Times" w:cs="Times"/>
              </w:rPr>
              <w:t>r. poz. </w:t>
            </w:r>
            <w:r w:rsidR="00FB7B6C">
              <w:rPr>
                <w:rFonts w:ascii="Times" w:hAnsi="Times" w:cs="Times"/>
              </w:rPr>
              <w:t>725</w:t>
            </w:r>
            <w:r w:rsidRPr="00E07381">
              <w:rPr>
                <w:rFonts w:ascii="Times" w:hAnsi="Times" w:cs="Times"/>
              </w:rPr>
              <w:t xml:space="preserve">), w brzmieniu dotychczasowym zachowują moc nie dłużej niż przez 60 miesięcy od dnia wejścia w życie ustawy i mogą być w tym czasie zmieniane. Powyższe oznacza, że z dniem 20 września 2024 r. utraci moc również rozporządzenie Ministra Łączności z dnia 21 kwietnia 1995 r. w sprawie warunków technicznych zasilania energią elektryczną obiektów budowlanych łączności (Dz. U. poz. 271). </w:t>
            </w:r>
          </w:p>
          <w:p w14:paraId="4DFD6F74" w14:textId="005B449D" w:rsidR="00B1433A" w:rsidRPr="00E07381" w:rsidRDefault="00B1433A" w:rsidP="00296C93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Projektowane regulacje mają na celu określenie zasad projektowania, budowy i przebudowy zasilania w energię elektryczną obiektów budowlanych telekomunikacji</w:t>
            </w:r>
            <w:r w:rsidR="00741C4F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 oraz stworzenia przejrzystego otoczenia prawnego, ułatwiającego prowadzenie działalności gospodarczej przez podmioty obecnie funkcjonujące na rynku, a także przedsiębiorców, którzy zamierzają dopiero podjąć taką działalność. </w:t>
            </w:r>
          </w:p>
        </w:tc>
      </w:tr>
      <w:tr w:rsidR="00B1433A" w:rsidRPr="00E07381" w14:paraId="3EC0D6BD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C4A37E" w14:textId="5C52F93F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>Rekomendowane rozwiązanie, w tym planowane narzędzia interwencji, i oczekiwany efekt</w:t>
            </w:r>
          </w:p>
        </w:tc>
      </w:tr>
      <w:tr w:rsidR="00B1433A" w:rsidRPr="00E07381" w14:paraId="55FF153D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06FAF2D2" w14:textId="3E8806FB" w:rsidR="00B1433A" w:rsidRPr="00E07381" w:rsidRDefault="00B1433A" w:rsidP="00296C93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Projekt rozporządzenia stosuje się przy projektowaniu, budowie oraz przebudowie obiektów budowlanych telekomunikacji</w:t>
            </w:r>
            <w:r w:rsidR="00741C4F">
              <w:rPr>
                <w:rFonts w:ascii="Times" w:hAnsi="Times" w:cs="Times"/>
              </w:rPr>
              <w:t xml:space="preserve"> lub pomieszczeń telekomunikacyjnych w zakresie elementów infrastruktury zasilania energią elektryczną. </w:t>
            </w:r>
            <w:r w:rsidRPr="00E07381">
              <w:rPr>
                <w:rFonts w:ascii="Times" w:hAnsi="Times" w:cs="Times"/>
              </w:rPr>
              <w:t xml:space="preserve">W czasie, jaki upłynął od wydania rozporządzenia nastąpił rozwój technologii związanych z zasilaniem energią elektryczną obiektów budowlanych mieszczących zespoły urządzeń telekomunikacyjnych. Należy mieć na uwadze, że wdrożona została mobilna sieć telekomunikacyjna czwartej generacji, a obecnie </w:t>
            </w:r>
            <w:r w:rsidR="00741C4F">
              <w:rPr>
                <w:rFonts w:ascii="Times" w:hAnsi="Times" w:cs="Times"/>
              </w:rPr>
              <w:t>wdrażana jest</w:t>
            </w:r>
            <w:r w:rsidRPr="00E07381">
              <w:rPr>
                <w:rFonts w:ascii="Times" w:hAnsi="Times" w:cs="Times"/>
              </w:rPr>
              <w:t xml:space="preserve"> sie</w:t>
            </w:r>
            <w:r w:rsidR="00741C4F">
              <w:rPr>
                <w:rFonts w:ascii="Times" w:hAnsi="Times" w:cs="Times"/>
              </w:rPr>
              <w:t>ć</w:t>
            </w:r>
            <w:r w:rsidRPr="00E07381">
              <w:rPr>
                <w:rFonts w:ascii="Times" w:hAnsi="Times" w:cs="Times"/>
              </w:rPr>
              <w:t xml:space="preserve"> piątej generacji, zaś przepisy projektowanego </w:t>
            </w:r>
            <w:r w:rsidRPr="00E07381">
              <w:rPr>
                <w:rFonts w:ascii="Times" w:hAnsi="Times" w:cs="Times"/>
              </w:rPr>
              <w:lastRenderedPageBreak/>
              <w:t>rozporządzenia powinny mieć zastosowanie przy projektowaniu i budowie obiektów budowlanych telekomunikacji</w:t>
            </w:r>
            <w:r w:rsidR="00B960DD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 przeznaczonych do pracy w sieci telekomunikacyjnej lub we współpracy z tą siecią. </w:t>
            </w:r>
          </w:p>
          <w:p w14:paraId="644213D1" w14:textId="5BFFC454" w:rsidR="00B1433A" w:rsidRPr="00E07381" w:rsidRDefault="00B1433A" w:rsidP="00296C93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 związku z powyższym niezbędna była rewizja założeń obecnie obowiązującego rozporządzenia oraz wydanie nowego uwzględniającego zmiany techniczne jakie zaszły w zakresie zasilania energią elektryczną obiektów budowlanych telekomunikacji.</w:t>
            </w:r>
          </w:p>
        </w:tc>
      </w:tr>
      <w:tr w:rsidR="00B1433A" w:rsidRPr="00E07381" w14:paraId="3744A328" w14:textId="77777777" w:rsidTr="00296C93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DE969C" w14:textId="724DB2B4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lastRenderedPageBreak/>
              <w:t xml:space="preserve">Jak problem został rozwiązany w innych krajach, w szczególności krajach członkowskich OECD/UE? </w:t>
            </w:r>
          </w:p>
        </w:tc>
      </w:tr>
      <w:tr w:rsidR="00B1433A" w:rsidRPr="00E07381" w14:paraId="6B5B3FE3" w14:textId="77777777" w:rsidTr="00296C93">
        <w:trPr>
          <w:gridAfter w:val="1"/>
          <w:wAfter w:w="10" w:type="dxa"/>
          <w:trHeight w:val="683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5F34101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Projektowana regulacja nie wynika z regulacji unijnych. Brak jest informacji o rozwiązaniach prawnych przyjętych w innych krajach w przedmiotowym zakresie.</w:t>
            </w:r>
          </w:p>
        </w:tc>
      </w:tr>
      <w:tr w:rsidR="00B1433A" w:rsidRPr="00E07381" w14:paraId="1E7BE290" w14:textId="77777777" w:rsidTr="00296C93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AEE45F" w14:textId="21680769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>Podmioty, na które oddziałuje projekt</w:t>
            </w:r>
          </w:p>
        </w:tc>
      </w:tr>
      <w:tr w:rsidR="00B1433A" w:rsidRPr="00E07381" w14:paraId="4FCED40E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11AF5DD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FAEFAE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6DC8A4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Źródło danych</w:t>
            </w:r>
            <w:r w:rsidRPr="00E07381" w:rsidDel="00260F33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5B159C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Oddziaływanie</w:t>
            </w:r>
          </w:p>
        </w:tc>
      </w:tr>
      <w:tr w:rsidR="00B1433A" w:rsidRPr="00E07381" w14:paraId="0B7DAF1E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4CA9FAF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Przedsiębiorcy telekomunikacyjni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00DECCA" w14:textId="3609347C" w:rsidR="00B1433A" w:rsidRPr="00E07381" w:rsidRDefault="00741C4F" w:rsidP="00296C9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ok. 4000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41BC0E" w14:textId="2258397D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 xml:space="preserve">Rejestr przedsiębiorców telekomunikacyjnych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1D8212D" w14:textId="3083A98D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Stosowanie warunków technicznych zasilania energią elektryczną przy projektowaniu, budowie i przebudowie obiektów budowlanych telekomunikacji</w:t>
            </w:r>
            <w:r w:rsidR="00741C4F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 </w:t>
            </w:r>
          </w:p>
        </w:tc>
      </w:tr>
      <w:tr w:rsidR="00B1433A" w:rsidRPr="00E07381" w14:paraId="31A59771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6FB3B76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 xml:space="preserve">Właściciele obiektów budowlanych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911D9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Trudne do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629759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F90D0C3" w14:textId="54DF1F9A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Stosowanie warunków technicznych zasilania energią elektryczną przy projektowaniu, budowie i przebudowie obiektów budowlanych telekomunikacji</w:t>
            </w:r>
            <w:r w:rsidR="00741C4F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 </w:t>
            </w:r>
          </w:p>
        </w:tc>
      </w:tr>
      <w:tr w:rsidR="00B1433A" w:rsidRPr="00E07381" w14:paraId="4B842420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38AF9248" w14:textId="221D4F2C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Podmioty zajmujące się projektowaniem, budową lub przebudową obiektów budowlanych telekomunikacji</w:t>
            </w:r>
            <w:r w:rsidR="00741C4F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28BB1E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Trudne do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4345A9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783EF67" w14:textId="2C6DC1EB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Stosowanie warunków technicznych zasilania energią elektryczną przy projektowaniu, budowie i przebudowie obiektów budowlanych telekomunikacji</w:t>
            </w:r>
            <w:r w:rsidR="00741C4F">
              <w:rPr>
                <w:rFonts w:ascii="Times" w:hAnsi="Times" w:cs="Times"/>
              </w:rPr>
              <w:t xml:space="preserve"> lub pomieszczeń telekomunikacyjnych</w:t>
            </w:r>
          </w:p>
        </w:tc>
      </w:tr>
      <w:tr w:rsidR="00B1433A" w:rsidRPr="00E07381" w14:paraId="438AE537" w14:textId="77777777" w:rsidTr="00296C93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6AB412" w14:textId="31391F9E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>Informacje na temat zakresu, czasu trwania i podsumowanie wyników konsultacji</w:t>
            </w:r>
          </w:p>
        </w:tc>
      </w:tr>
      <w:tr w:rsidR="00B1433A" w:rsidRPr="00E07381" w14:paraId="7EBE4599" w14:textId="77777777" w:rsidTr="00296C93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7A3B420" w14:textId="107F7DC2" w:rsidR="00B562FA" w:rsidRPr="00B562FA" w:rsidRDefault="00B562FA" w:rsidP="002D4AC2">
            <w:pPr>
              <w:jc w:val="both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Projekt rozporządzenia, zgodnie z art. 5 ustawy z dnia 7 lipca 2005 r. o działalności lobbingowej w procesie stanowienia prawa (Dz. U. z 2017 r. poz. 248) i § 52 uchwały nr 190 Rady Ministrów z dnia 29 października 2013 r. – Regulamin pracy Rady Ministrów (M.P. z 2022 r. poz. 348), został udostępniony w Biuletynie Informacji Publicznej, na stronie podmiotowej Rządowego Centrum Legislacji, w serwisie Rządowy Proces Legislacyjny</w:t>
            </w:r>
            <w:r>
              <w:rPr>
                <w:rFonts w:ascii="Times" w:hAnsi="Times" w:cs="Times"/>
              </w:rPr>
              <w:t xml:space="preserve"> oraz na stronie podmiotowej Ministra Cyfryzacji</w:t>
            </w:r>
            <w:r w:rsidRPr="00B562FA">
              <w:rPr>
                <w:rFonts w:ascii="Times" w:hAnsi="Times" w:cs="Times"/>
              </w:rPr>
              <w:t xml:space="preserve">. </w:t>
            </w:r>
          </w:p>
          <w:p w14:paraId="6E420112" w14:textId="3F85E316" w:rsidR="00B562FA" w:rsidRPr="00B562FA" w:rsidRDefault="00B562FA" w:rsidP="002D4AC2">
            <w:pPr>
              <w:jc w:val="both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Projekt rozporządzenia został poddany 1</w:t>
            </w:r>
            <w:r w:rsidR="00FB7B6C">
              <w:rPr>
                <w:rFonts w:ascii="Times" w:hAnsi="Times" w:cs="Times"/>
              </w:rPr>
              <w:t>4</w:t>
            </w:r>
            <w:r w:rsidRPr="00B562FA">
              <w:rPr>
                <w:rFonts w:ascii="Times" w:hAnsi="Times" w:cs="Times"/>
              </w:rPr>
              <w:t>-dniowym konsultacjom publicznym z następującymi podmiotami:</w:t>
            </w:r>
          </w:p>
          <w:p w14:paraId="75301163" w14:textId="77777777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1) Energa Operator S.A.;</w:t>
            </w:r>
          </w:p>
          <w:p w14:paraId="5017FAED" w14:textId="77777777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2) ENEA Operator S.A.;</w:t>
            </w:r>
          </w:p>
          <w:p w14:paraId="43022898" w14:textId="1C530075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3) Krajow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Izb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Komunikacji </w:t>
            </w:r>
            <w:proofErr w:type="spellStart"/>
            <w:r w:rsidRPr="00B562FA">
              <w:rPr>
                <w:rFonts w:ascii="Times" w:hAnsi="Times" w:cs="Times"/>
              </w:rPr>
              <w:t>Ethernetowej</w:t>
            </w:r>
            <w:proofErr w:type="spellEnd"/>
            <w:r w:rsidRPr="00B562FA">
              <w:rPr>
                <w:rFonts w:ascii="Times" w:hAnsi="Times" w:cs="Times"/>
              </w:rPr>
              <w:t>;</w:t>
            </w:r>
          </w:p>
          <w:p w14:paraId="44DC2889" w14:textId="3CAF53CD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lastRenderedPageBreak/>
              <w:t>4) Krajow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Izb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Gospodarcz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>;</w:t>
            </w:r>
          </w:p>
          <w:p w14:paraId="4D0BD707" w14:textId="6E0CAE6C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5) Krajow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Izb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Gospodarcz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Elektroniki i Telekomunikacji;</w:t>
            </w:r>
          </w:p>
          <w:p w14:paraId="5A44F76A" w14:textId="6EEE30DF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6) Krajow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Izb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Gospodarki Cyfrowej;</w:t>
            </w:r>
          </w:p>
          <w:p w14:paraId="22D48F7A" w14:textId="77777777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7) PGE Dystrybucja S.A.;</w:t>
            </w:r>
          </w:p>
          <w:p w14:paraId="4F90F95C" w14:textId="350AC377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8) Polsk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Izb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Informatyki i Telekomunikacji;</w:t>
            </w:r>
          </w:p>
          <w:p w14:paraId="07BB278D" w14:textId="23C28D03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9) Polsk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Izb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Komunikacji Elektronicznej;</w:t>
            </w:r>
          </w:p>
          <w:p w14:paraId="31E8F9A1" w14:textId="2DAB7587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10) Polsk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Sieci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Elektroenergetyczne S.A.;</w:t>
            </w:r>
          </w:p>
          <w:p w14:paraId="51BD722C" w14:textId="77777777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11) Stoen Operator Sp. z o.o.;</w:t>
            </w:r>
          </w:p>
          <w:p w14:paraId="6BD1F645" w14:textId="25C87883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12) Stowarzyszenie</w:t>
            </w:r>
            <w:r w:rsidR="00382381">
              <w:rPr>
                <w:rFonts w:ascii="Times" w:hAnsi="Times" w:cs="Times"/>
              </w:rPr>
              <w:t>m</w:t>
            </w:r>
            <w:r w:rsidRPr="00B562FA">
              <w:rPr>
                <w:rFonts w:ascii="Times" w:hAnsi="Times" w:cs="Times"/>
              </w:rPr>
              <w:t xml:space="preserve"> Elektryków Polskich;</w:t>
            </w:r>
          </w:p>
          <w:p w14:paraId="70E1B1AB" w14:textId="16C40379" w:rsidR="00B562FA" w:rsidRP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13) Stowarzyszenie</w:t>
            </w:r>
            <w:r w:rsidR="00382381">
              <w:rPr>
                <w:rFonts w:ascii="Times" w:hAnsi="Times" w:cs="Times"/>
              </w:rPr>
              <w:t>m</w:t>
            </w:r>
            <w:r w:rsidRPr="00B562FA">
              <w:rPr>
                <w:rFonts w:ascii="Times" w:hAnsi="Times" w:cs="Times"/>
              </w:rPr>
              <w:t xml:space="preserve"> Inżynierów Telekomunikacji;</w:t>
            </w:r>
          </w:p>
          <w:p w14:paraId="540CEDFA" w14:textId="29CEFAAA" w:rsidR="00B562FA" w:rsidRDefault="00B562FA" w:rsidP="002D4AC2">
            <w:pPr>
              <w:spacing w:after="0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14) TAURON Dystrybucja S.A.</w:t>
            </w:r>
          </w:p>
          <w:p w14:paraId="032D86B4" w14:textId="77777777" w:rsidR="002D4AC2" w:rsidRPr="00B562FA" w:rsidRDefault="002D4AC2" w:rsidP="002D4AC2">
            <w:pPr>
              <w:spacing w:after="0"/>
              <w:rPr>
                <w:rFonts w:ascii="Times" w:hAnsi="Times" w:cs="Times"/>
              </w:rPr>
            </w:pPr>
          </w:p>
          <w:p w14:paraId="0F12676A" w14:textId="77777777" w:rsidR="00B562FA" w:rsidRPr="00B562FA" w:rsidRDefault="00B562FA" w:rsidP="002D4AC2">
            <w:pPr>
              <w:jc w:val="both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Projekt rozporządzenia został poddany 14-dniowemu opiniowaniu z następującymi podmiotami:</w:t>
            </w:r>
          </w:p>
          <w:p w14:paraId="50160DF2" w14:textId="76961825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1) Krajow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Rad</w:t>
            </w:r>
            <w:r w:rsidR="00382381">
              <w:rPr>
                <w:rFonts w:ascii="Times" w:hAnsi="Times" w:cs="Times"/>
              </w:rPr>
              <w:t xml:space="preserve">ą </w:t>
            </w:r>
            <w:r w:rsidRPr="00B562FA">
              <w:rPr>
                <w:rFonts w:ascii="Times" w:hAnsi="Times" w:cs="Times"/>
              </w:rPr>
              <w:t>Radiofonii i Telewizji;</w:t>
            </w:r>
          </w:p>
          <w:p w14:paraId="7921DED8" w14:textId="33FA15F5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 xml:space="preserve">2) </w:t>
            </w:r>
            <w:r w:rsidR="00382381" w:rsidRPr="00B562FA">
              <w:rPr>
                <w:rFonts w:ascii="Times" w:hAnsi="Times" w:cs="Times"/>
              </w:rPr>
              <w:t>Urzęd</w:t>
            </w:r>
            <w:r w:rsidR="00382381">
              <w:rPr>
                <w:rFonts w:ascii="Times" w:hAnsi="Times" w:cs="Times"/>
              </w:rPr>
              <w:t>em</w:t>
            </w:r>
            <w:r w:rsidRPr="00B562FA">
              <w:rPr>
                <w:rFonts w:ascii="Times" w:hAnsi="Times" w:cs="Times"/>
              </w:rPr>
              <w:t xml:space="preserve"> Ochrony Konkurencji i Konsumentów;</w:t>
            </w:r>
          </w:p>
          <w:p w14:paraId="236EEDD2" w14:textId="44020A5C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 xml:space="preserve">3) </w:t>
            </w:r>
            <w:r w:rsidR="00382381" w:rsidRPr="00B562FA">
              <w:rPr>
                <w:rFonts w:ascii="Times" w:hAnsi="Times" w:cs="Times"/>
              </w:rPr>
              <w:t>Urzęd</w:t>
            </w:r>
            <w:r w:rsidR="00382381">
              <w:rPr>
                <w:rFonts w:ascii="Times" w:hAnsi="Times" w:cs="Times"/>
              </w:rPr>
              <w:t>em</w:t>
            </w:r>
            <w:r w:rsidRPr="00B562FA">
              <w:rPr>
                <w:rFonts w:ascii="Times" w:hAnsi="Times" w:cs="Times"/>
              </w:rPr>
              <w:t xml:space="preserve"> Komunikacji Elektronicznej;</w:t>
            </w:r>
          </w:p>
          <w:p w14:paraId="71A653BF" w14:textId="306DD0C9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4) Polski</w:t>
            </w:r>
            <w:r w:rsidR="00382381">
              <w:rPr>
                <w:rFonts w:ascii="Times" w:hAnsi="Times" w:cs="Times"/>
              </w:rPr>
              <w:t>m</w:t>
            </w:r>
            <w:r w:rsidRPr="00B562FA">
              <w:rPr>
                <w:rFonts w:ascii="Times" w:hAnsi="Times" w:cs="Times"/>
              </w:rPr>
              <w:t xml:space="preserve"> Komitet</w:t>
            </w:r>
            <w:r w:rsidR="00382381">
              <w:rPr>
                <w:rFonts w:ascii="Times" w:hAnsi="Times" w:cs="Times"/>
              </w:rPr>
              <w:t>em</w:t>
            </w:r>
            <w:r w:rsidRPr="00B562FA">
              <w:rPr>
                <w:rFonts w:ascii="Times" w:hAnsi="Times" w:cs="Times"/>
              </w:rPr>
              <w:t xml:space="preserve"> Normalizacyjny</w:t>
            </w:r>
            <w:r w:rsidR="00382381">
              <w:rPr>
                <w:rFonts w:ascii="Times" w:hAnsi="Times" w:cs="Times"/>
              </w:rPr>
              <w:t>m</w:t>
            </w:r>
            <w:r>
              <w:rPr>
                <w:rFonts w:ascii="Times" w:hAnsi="Times" w:cs="Times"/>
              </w:rPr>
              <w:t>;</w:t>
            </w:r>
          </w:p>
          <w:p w14:paraId="14E7CB03" w14:textId="0E47776C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5) Prokuratori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Generaln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Rzeczypospolitej Polskiej.</w:t>
            </w:r>
          </w:p>
          <w:p w14:paraId="1B63F90D" w14:textId="77777777" w:rsidR="00B562FA" w:rsidRPr="00B562FA" w:rsidRDefault="00B562FA" w:rsidP="002D4AC2">
            <w:pPr>
              <w:jc w:val="both"/>
              <w:rPr>
                <w:rFonts w:ascii="Times" w:hAnsi="Times" w:cs="Times"/>
              </w:rPr>
            </w:pPr>
          </w:p>
          <w:p w14:paraId="65561BB9" w14:textId="77777777" w:rsidR="00B562FA" w:rsidRPr="00B562FA" w:rsidRDefault="00B562FA" w:rsidP="002D4AC2">
            <w:pPr>
              <w:jc w:val="both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 xml:space="preserve">Projekt rozporządzenia został przekazany do zaopiniowania w trybie art. 16 ustawy z dnia 23 maja 1991 r. o organizacjach pracodawców (Dz. U. z 2022 r. poz. 97) do następujących podmiotów: </w:t>
            </w:r>
          </w:p>
          <w:p w14:paraId="3372644C" w14:textId="77777777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1) Business Centre Club – Związek Pracodawców;</w:t>
            </w:r>
          </w:p>
          <w:p w14:paraId="467E7427" w14:textId="7ECAF090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2) Federacj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Przedsiębiorców Polskich;</w:t>
            </w:r>
          </w:p>
          <w:p w14:paraId="7C3ACD03" w14:textId="77777777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3) Pracodawcy Rzeczypospolitej Polskiej;</w:t>
            </w:r>
          </w:p>
          <w:p w14:paraId="76D7EBEA" w14:textId="09B8C77F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4) Konfederacj</w:t>
            </w:r>
            <w:r w:rsidR="00382381">
              <w:rPr>
                <w:rFonts w:ascii="Times" w:hAnsi="Times" w:cs="Times"/>
              </w:rPr>
              <w:t>ą</w:t>
            </w:r>
            <w:r w:rsidRPr="00B562FA">
              <w:rPr>
                <w:rFonts w:ascii="Times" w:hAnsi="Times" w:cs="Times"/>
              </w:rPr>
              <w:t xml:space="preserve"> Lewiatan;</w:t>
            </w:r>
          </w:p>
          <w:p w14:paraId="2A6B2120" w14:textId="41E175F9" w:rsid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5) Związk</w:t>
            </w:r>
            <w:r w:rsidR="00382381">
              <w:rPr>
                <w:rFonts w:ascii="Times" w:hAnsi="Times" w:cs="Times"/>
              </w:rPr>
              <w:t>iem</w:t>
            </w:r>
            <w:r w:rsidRPr="00B562FA">
              <w:rPr>
                <w:rFonts w:ascii="Times" w:hAnsi="Times" w:cs="Times"/>
              </w:rPr>
              <w:t xml:space="preserve"> Przedsiębiorców i Pracodawcó</w:t>
            </w:r>
            <w:r w:rsidR="00C949EE">
              <w:rPr>
                <w:rFonts w:ascii="Times" w:hAnsi="Times" w:cs="Times"/>
              </w:rPr>
              <w:t>w</w:t>
            </w:r>
            <w:r w:rsidR="00382381">
              <w:rPr>
                <w:rFonts w:ascii="Times" w:hAnsi="Times" w:cs="Times"/>
              </w:rPr>
              <w:t>;</w:t>
            </w:r>
          </w:p>
          <w:p w14:paraId="65FEFF46" w14:textId="32BA8396" w:rsidR="00382381" w:rsidRDefault="00382381" w:rsidP="002D4AC2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6)</w:t>
            </w:r>
            <w:r w:rsidRPr="00382381">
              <w:rPr>
                <w:rFonts w:ascii="Times" w:hAnsi="Times" w:cs="Times"/>
              </w:rPr>
              <w:t xml:space="preserve"> Związkiem Rzemiosła Polskiego.</w:t>
            </w:r>
          </w:p>
          <w:p w14:paraId="3E4A517A" w14:textId="77777777" w:rsidR="00C949EE" w:rsidRPr="00B562FA" w:rsidRDefault="00C949EE" w:rsidP="00B562FA">
            <w:pPr>
              <w:rPr>
                <w:rFonts w:ascii="Times" w:hAnsi="Times" w:cs="Times"/>
              </w:rPr>
            </w:pPr>
          </w:p>
          <w:p w14:paraId="6AE293B3" w14:textId="77777777" w:rsidR="00B562FA" w:rsidRPr="00B562FA" w:rsidRDefault="00B562FA" w:rsidP="00B562FA">
            <w:pPr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 xml:space="preserve">Projekt rozporządzenia został przekazany do zaopiniowania w trybie art. 19 ustawy z dnia 23 maja 1991 r. o związkach zawodowych (Dz. U. z 2022 r. poz. 854) do następujących reprezentatywnych organizacji związkowych: </w:t>
            </w:r>
          </w:p>
          <w:p w14:paraId="11493A62" w14:textId="03325EAB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1) Niezależny</w:t>
            </w:r>
            <w:r w:rsidR="00382381">
              <w:rPr>
                <w:rFonts w:ascii="Times" w:hAnsi="Times" w:cs="Times"/>
              </w:rPr>
              <w:t>m</w:t>
            </w:r>
            <w:r w:rsidRPr="00B562FA">
              <w:rPr>
                <w:rFonts w:ascii="Times" w:hAnsi="Times" w:cs="Times"/>
              </w:rPr>
              <w:t xml:space="preserve"> Samorządny</w:t>
            </w:r>
            <w:r w:rsidR="00382381">
              <w:rPr>
                <w:rFonts w:ascii="Times" w:hAnsi="Times" w:cs="Times"/>
              </w:rPr>
              <w:t>m</w:t>
            </w:r>
            <w:r w:rsidRPr="00B562FA">
              <w:rPr>
                <w:rFonts w:ascii="Times" w:hAnsi="Times" w:cs="Times"/>
              </w:rPr>
              <w:t xml:space="preserve"> Związk</w:t>
            </w:r>
            <w:r w:rsidR="00382381">
              <w:rPr>
                <w:rFonts w:ascii="Times" w:hAnsi="Times" w:cs="Times"/>
              </w:rPr>
              <w:t>iem</w:t>
            </w:r>
            <w:r w:rsidRPr="00B562FA">
              <w:rPr>
                <w:rFonts w:ascii="Times" w:hAnsi="Times" w:cs="Times"/>
              </w:rPr>
              <w:t xml:space="preserve"> Zawodowy „Solidarność”;</w:t>
            </w:r>
          </w:p>
          <w:p w14:paraId="41517AEC" w14:textId="45F6A949" w:rsidR="00B562FA" w:rsidRP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2) Ogólnopolski</w:t>
            </w:r>
            <w:r w:rsidR="00382381">
              <w:rPr>
                <w:rFonts w:ascii="Times" w:hAnsi="Times" w:cs="Times"/>
              </w:rPr>
              <w:t>m</w:t>
            </w:r>
            <w:r w:rsidRPr="00B562FA">
              <w:rPr>
                <w:rFonts w:ascii="Times" w:hAnsi="Times" w:cs="Times"/>
              </w:rPr>
              <w:t xml:space="preserve"> Porozumienie</w:t>
            </w:r>
            <w:r w:rsidR="00382381">
              <w:rPr>
                <w:rFonts w:ascii="Times" w:hAnsi="Times" w:cs="Times"/>
              </w:rPr>
              <w:t>m</w:t>
            </w:r>
            <w:r w:rsidRPr="00B562FA">
              <w:rPr>
                <w:rFonts w:ascii="Times" w:hAnsi="Times" w:cs="Times"/>
              </w:rPr>
              <w:t xml:space="preserve"> Związków Zawodowych;</w:t>
            </w:r>
          </w:p>
          <w:p w14:paraId="6DE587D9" w14:textId="77777777" w:rsidR="00B562FA" w:rsidRDefault="00B562FA" w:rsidP="002D4AC2">
            <w:pPr>
              <w:spacing w:after="0" w:line="240" w:lineRule="auto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3) Forum Związków Zawodowych.</w:t>
            </w:r>
          </w:p>
          <w:p w14:paraId="68B30D5F" w14:textId="77777777" w:rsidR="002D4AC2" w:rsidRPr="00B562FA" w:rsidRDefault="002D4AC2" w:rsidP="002D4AC2">
            <w:pPr>
              <w:spacing w:after="0" w:line="240" w:lineRule="auto"/>
              <w:rPr>
                <w:rFonts w:ascii="Times" w:hAnsi="Times" w:cs="Times"/>
              </w:rPr>
            </w:pPr>
          </w:p>
          <w:p w14:paraId="30F894E2" w14:textId="77777777" w:rsidR="00B562FA" w:rsidRPr="00B562FA" w:rsidRDefault="00B562FA" w:rsidP="00B562FA">
            <w:pPr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Projekt rozporządzenia został skierowany również do zaopiniowania przez Komisję Wspólną Rządu i Samorządu Terytorialnego.</w:t>
            </w:r>
          </w:p>
          <w:p w14:paraId="4CC6D51D" w14:textId="1C27A2B7" w:rsidR="00B562FA" w:rsidRPr="00B562FA" w:rsidRDefault="00B562FA" w:rsidP="002D4AC2">
            <w:pPr>
              <w:jc w:val="both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Projekt rozporządzenia został przekazany do zaopiniowania, z terminem przedstawienia opinii w ciągu 30 dni, w trybie art. 5 ustawy z dnia 24 lipca 2015 r. o Radzie Dialogu Społecznego i innych instytucjach dialogu społecznego (Dz. U. z</w:t>
            </w:r>
            <w:r w:rsidR="00382381">
              <w:rPr>
                <w:rFonts w:ascii="Times" w:hAnsi="Times" w:cs="Times"/>
              </w:rPr>
              <w:t> </w:t>
            </w:r>
            <w:r w:rsidRPr="00B562FA">
              <w:rPr>
                <w:rFonts w:ascii="Times" w:hAnsi="Times" w:cs="Times"/>
              </w:rPr>
              <w:t xml:space="preserve">2018 r. poz. 2232, z </w:t>
            </w:r>
            <w:proofErr w:type="spellStart"/>
            <w:r w:rsidRPr="00B562FA">
              <w:rPr>
                <w:rFonts w:ascii="Times" w:hAnsi="Times" w:cs="Times"/>
              </w:rPr>
              <w:t>późn</w:t>
            </w:r>
            <w:proofErr w:type="spellEnd"/>
            <w:r w:rsidRPr="00B562FA">
              <w:rPr>
                <w:rFonts w:ascii="Times" w:hAnsi="Times" w:cs="Times"/>
              </w:rPr>
              <w:t>. zm.) Radzie Dialogu Społecznego.</w:t>
            </w:r>
          </w:p>
          <w:p w14:paraId="4B6F0FCF" w14:textId="7C277B6A" w:rsidR="00B1433A" w:rsidRPr="00E07381" w:rsidRDefault="00B562FA" w:rsidP="002D4AC2">
            <w:pPr>
              <w:jc w:val="both"/>
              <w:rPr>
                <w:rFonts w:ascii="Times" w:hAnsi="Times" w:cs="Times"/>
              </w:rPr>
            </w:pPr>
            <w:r w:rsidRPr="00B562FA">
              <w:rPr>
                <w:rFonts w:ascii="Times" w:hAnsi="Times" w:cs="Times"/>
              </w:rPr>
              <w:t>Projekt rozporządzenia został przekazany do zaopiniowania, z terminem przedstawienia opinii w ciągu 30 dni, w trybie art. 34b ust. 1 pkt 3 ustawy z dnia 24 kwietnia 2003 r. o działalności pożytku i o wolontariacie (Dz. U. z 2023 r. poz. 571) Radzie Działalności Pożytku Publicznego.</w:t>
            </w:r>
          </w:p>
        </w:tc>
      </w:tr>
      <w:tr w:rsidR="00B1433A" w:rsidRPr="00E07381" w14:paraId="41A1AEE0" w14:textId="77777777" w:rsidTr="00296C93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80F0C5" w14:textId="05A0D4F2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lastRenderedPageBreak/>
              <w:t>Wpływ na sektor finansów publicznych</w:t>
            </w:r>
          </w:p>
        </w:tc>
      </w:tr>
      <w:tr w:rsidR="00B1433A" w:rsidRPr="00E07381" w14:paraId="5249DDDE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BEA42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(ceny stałe z 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6ABA79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Skutki w okresie 10 lat od wejścia w życie zmian [mln zł]</w:t>
            </w:r>
          </w:p>
        </w:tc>
      </w:tr>
      <w:tr w:rsidR="00B1433A" w:rsidRPr="00E07381" w14:paraId="072BD9F6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76D1717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BFA46E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7E1A8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CD73E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E364B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9BA27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2B55F5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18575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DB754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2FFCD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0487B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5D78B1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8FFC4B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Łącznie (0</w:t>
            </w:r>
            <w:r w:rsidRPr="00E07381">
              <w:rPr>
                <w:rFonts w:ascii="Times" w:hAnsi="Times" w:cs="Times"/>
              </w:rPr>
              <w:noBreakHyphen/>
              <w:t>10)</w:t>
            </w:r>
          </w:p>
        </w:tc>
      </w:tr>
      <w:tr w:rsidR="00B1433A" w:rsidRPr="00E07381" w14:paraId="71B9E96D" w14:textId="77777777" w:rsidTr="00296C93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556E8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7E522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21F6C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05505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E7F2D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C2F2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888C4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A798B3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DE31D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29F64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DA6D2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99EC7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410C09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2FA7C2D4" w14:textId="77777777" w:rsidTr="00296C93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3CE2C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D3A5C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8CC9A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218C4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101E0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5C7A8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D6AA8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57AF3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E9AC1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7BE9C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C3BDE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58F52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FC18F6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02EBB574" w14:textId="77777777" w:rsidTr="00296C93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EA196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DC7A5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4DA50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C2014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B89A1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FBA01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39A6C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C066B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30E0A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26672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4FA41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56382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3B431E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13807F3C" w14:textId="77777777" w:rsidTr="00296C93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9CD5A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BCDEC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BA6B5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B5425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BF245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E175B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6EE1F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DEFEB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DEB1B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5456E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7AAB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D7C5E6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3DA8C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18EC2071" w14:textId="77777777" w:rsidTr="00296C93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9DE96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0FEEA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28B0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B6A2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8403E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96956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EF4EA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A8AD7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13777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9C8E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FDD94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8566E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3CADF7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26EE910D" w14:textId="77777777" w:rsidTr="00296C93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A54FB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EFEFF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D540A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1D23E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F800D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45AF9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6E327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9397D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34D00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D438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B3971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B7FE2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9D41B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661486E0" w14:textId="77777777" w:rsidTr="00296C93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3F607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64664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B5BD9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3627A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9B686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00857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0C13F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66FBB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D3878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031D3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83776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898B4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B02F5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0E4200CE" w14:textId="77777777" w:rsidTr="00296C93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8725A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BC4F3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369DE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54B35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70AD0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A9D32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159C0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0FF99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E5B93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FE694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190EB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56B1D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F06AE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7CE14FA6" w14:textId="77777777" w:rsidTr="00296C93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258CF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9EC1E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821F7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FD58C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4336D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9A9AB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2E071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D2E86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2B8D1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D08FF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08E3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CC9B6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C7202C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6FC6B366" w14:textId="77777777" w:rsidTr="00296C93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AB99ED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0EC08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FC8D2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C0CFB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EC72B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F8F5B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F88D7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58938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1FA45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EF72D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15A3E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3CDFA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95CFF9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6B3E02A3" w14:textId="77777777" w:rsidTr="00296C93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DD44F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AAB92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8ED53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960E4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AE59D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BA433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B2275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9D219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1E223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12ECE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16FC7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E00AA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0606C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4911286C" w14:textId="77777777" w:rsidTr="00296C93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F8100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8C2DF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C50D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7437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F41ED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51278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67448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8BDF0D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CD98F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70FC7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9138F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4250B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203EA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003598E7" w14:textId="77777777" w:rsidTr="00296C93">
        <w:trPr>
          <w:gridAfter w:val="1"/>
          <w:wAfter w:w="10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2488C3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4377FFB" w14:textId="77777777" w:rsidR="00B1433A" w:rsidRPr="00E07381" w:rsidRDefault="00B1433A" w:rsidP="002D4AC2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Wejście w życie projektowanego rozporządzenia nie spowoduje skutków dla sektora finansów publicznych, w tym dochodów i wydatków budżetu państwa oraz samorządu terytorialnego.</w:t>
            </w:r>
          </w:p>
        </w:tc>
      </w:tr>
      <w:tr w:rsidR="00B1433A" w:rsidRPr="00E07381" w14:paraId="4F8AC03B" w14:textId="77777777" w:rsidTr="00296C93">
        <w:trPr>
          <w:gridAfter w:val="1"/>
          <w:wAfter w:w="10" w:type="dxa"/>
          <w:trHeight w:val="1464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23378BC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Dodatkowe informacje, w tym wskazanie źródeł danych i 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4FAB53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  <w:p w14:paraId="4107491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4E56D772" w14:textId="77777777" w:rsidTr="00296C93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8FD73F9" w14:textId="030EEBCC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 xml:space="preserve">Wpływ na konkurencyjność gospodarki i przedsiębiorczość, w tym funkcjonowanie przedsiębiorców oraz na rodzinę, obywateli i gospodarstwa domowe </w:t>
            </w:r>
          </w:p>
        </w:tc>
      </w:tr>
      <w:tr w:rsidR="00B1433A" w:rsidRPr="00E07381" w14:paraId="6F0C6944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74940EE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Skutki</w:t>
            </w:r>
          </w:p>
        </w:tc>
      </w:tr>
      <w:tr w:rsidR="00B1433A" w:rsidRPr="00E07381" w14:paraId="141B9560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4A2F3C2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Czas w latach od wejścia w 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22A38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E7DD8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229CD4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8B4B27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2EAC4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94437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6EBEE2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Łącznie</w:t>
            </w:r>
            <w:r w:rsidRPr="00E07381" w:rsidDel="0073273A">
              <w:rPr>
                <w:rFonts w:ascii="Times" w:hAnsi="Times" w:cs="Times"/>
              </w:rPr>
              <w:t xml:space="preserve"> </w:t>
            </w:r>
            <w:r w:rsidRPr="00E07381">
              <w:rPr>
                <w:rFonts w:ascii="Times" w:hAnsi="Times" w:cs="Times"/>
              </w:rPr>
              <w:t>(0</w:t>
            </w:r>
            <w:r w:rsidRPr="00E07381">
              <w:rPr>
                <w:rFonts w:ascii="Times" w:hAnsi="Times" w:cs="Times"/>
              </w:rPr>
              <w:noBreakHyphen/>
              <w:t>10)</w:t>
            </w:r>
          </w:p>
        </w:tc>
      </w:tr>
      <w:tr w:rsidR="00B1433A" w:rsidRPr="00E07381" w14:paraId="146E2DD4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013E437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 ujęciu pieniężnym</w:t>
            </w:r>
          </w:p>
          <w:p w14:paraId="4CAFF46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 xml:space="preserve">(w mln zł, </w:t>
            </w:r>
          </w:p>
          <w:p w14:paraId="154076D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ceny stałe z 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1B6CA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24CB2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92EB7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5F181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42BA2C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910EBF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39084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1422" w:type="dxa"/>
            <w:shd w:val="clear" w:color="auto" w:fill="FFFFFF"/>
          </w:tcPr>
          <w:p w14:paraId="4BFF18F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</w:tr>
      <w:tr w:rsidR="00B1433A" w:rsidRPr="00E07381" w14:paraId="16D1B634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61E0CCE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22485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sektor mikro</w:t>
            </w:r>
            <w:r w:rsidRPr="00E07381">
              <w:rPr>
                <w:rFonts w:ascii="Times" w:hAnsi="Times" w:cs="Times"/>
              </w:rPr>
              <w:noBreakHyphen/>
              <w:t>, małych i 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3DD37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CE6A6B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95B70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59C7D5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F82142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C4B0A6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1422" w:type="dxa"/>
            <w:shd w:val="clear" w:color="auto" w:fill="FFFFFF"/>
          </w:tcPr>
          <w:p w14:paraId="75DC12F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</w:tr>
      <w:tr w:rsidR="00B1433A" w:rsidRPr="00E07381" w14:paraId="68BFE59F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6479C3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40D41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614E4E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A9E190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E331AB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9943A3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8A2D1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F1A94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  <w:tc>
          <w:tcPr>
            <w:tcW w:w="1422" w:type="dxa"/>
            <w:shd w:val="clear" w:color="auto" w:fill="FFFFFF"/>
          </w:tcPr>
          <w:p w14:paraId="5AF79FF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</w:tr>
      <w:tr w:rsidR="00B1433A" w:rsidRPr="00E07381" w14:paraId="534F51DC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24D8F56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4A644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FORMTEXT </w:instrText>
            </w:r>
            <w:r w:rsidRPr="00E07381">
              <w:rPr>
                <w:rFonts w:ascii="Times" w:hAnsi="Times" w:cs="Times"/>
              </w:rPr>
            </w:r>
            <w:r w:rsidRPr="00E07381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t>(dodaj/usuń)</w:t>
            </w:r>
            <w:r w:rsidRPr="00E07381">
              <w:rPr>
                <w:rFonts w:ascii="Times" w:hAnsi="Times" w:cs="Time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AF6C48C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7DF224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31C09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B6952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84143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6094EA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1422" w:type="dxa"/>
            <w:shd w:val="clear" w:color="auto" w:fill="FFFFFF"/>
          </w:tcPr>
          <w:p w14:paraId="0E1B95D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292E0BCF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2504441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FB4A75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842937" w14:textId="52125C9C" w:rsidR="00B1433A" w:rsidRPr="00E07381" w:rsidRDefault="00B1433A" w:rsidP="00296C93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Wprowadzane przepisy mogą okazać się przydatne przy tworzeniu planów biznesowych przez przedsiębiorców zajmujących się projektowaniem i budową zasilania w energię elektryczną obiektów telekomunikacji</w:t>
            </w:r>
            <w:r w:rsidR="00741C4F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 oraz określeniu ryzyka związanego z prowadzoną lub planowaną działalnością. W stosunku do obecnie obowiązujących regulacji projekt przewiduje zmiany w zakresie załącznika nr </w:t>
            </w:r>
            <w:r w:rsidRPr="00E07381">
              <w:rPr>
                <w:rFonts w:ascii="Times" w:hAnsi="Times" w:cs="Times"/>
              </w:rPr>
              <w:lastRenderedPageBreak/>
              <w:t>1, który określa parametry w zakresie zasilania poszczególnych obiektów budowlanych telekomunikacji</w:t>
            </w:r>
            <w:r w:rsidR="00741C4F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. Podział obiektów budowlanych telekomunikacji w złączniku nr 1 odpowiada współczesnej architekturze sieci i obejmuje również obiekty dostępowej infrastruktury mobilnej, które nie zostały objęte regulacją zawartą </w:t>
            </w:r>
            <w:r w:rsidR="002D4AC2">
              <w:rPr>
                <w:rFonts w:ascii="Times" w:hAnsi="Times" w:cs="Times"/>
              </w:rPr>
              <w:br/>
            </w:r>
            <w:r w:rsidRPr="00E07381">
              <w:rPr>
                <w:rFonts w:ascii="Times" w:hAnsi="Times" w:cs="Times"/>
              </w:rPr>
              <w:t>w rozporządzeniu Ministra Łączności z dnia 21 kwietnia 1995 r. w sprawie warunków technicznych zasilania energią elektryczną obiektów budowlanych łączności (Dz. U. poz. 271).</w:t>
            </w:r>
            <w:r w:rsidR="00741C4F">
              <w:rPr>
                <w:rFonts w:ascii="Times" w:hAnsi="Times" w:cs="Times"/>
              </w:rPr>
              <w:t xml:space="preserve"> </w:t>
            </w:r>
          </w:p>
        </w:tc>
      </w:tr>
      <w:tr w:rsidR="00B1433A" w:rsidRPr="00E07381" w14:paraId="208075F2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6687BC1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47D1E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sektor mikro</w:t>
            </w:r>
            <w:r w:rsidRPr="00E07381">
              <w:rPr>
                <w:rFonts w:ascii="Times" w:hAnsi="Times" w:cs="Times"/>
              </w:rPr>
              <w:noBreakHyphen/>
              <w:t>, małych i 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E4BE44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noBreakHyphen/>
            </w:r>
          </w:p>
        </w:tc>
      </w:tr>
      <w:tr w:rsidR="00B1433A" w:rsidRPr="00E07381" w14:paraId="761C82DC" w14:textId="77777777" w:rsidTr="00296C93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7B398F1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A335ED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C93C56" w14:textId="77777777" w:rsidR="00B1433A" w:rsidRPr="00E07381" w:rsidRDefault="00B1433A" w:rsidP="00296C93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softHyphen/>
            </w:r>
            <w:r w:rsidRPr="00E07381">
              <w:rPr>
                <w:rFonts w:ascii="Times" w:hAnsi="Times" w:cs="Times"/>
              </w:rPr>
              <w:softHyphen/>
              <w:t>Projektowane rozporządzenie nie będzie miało bezpośredniego wpływu na funkcjonowanie przedsiębiorców oraz na rodzinę, obywateli i gospodarstwa domowe.</w:t>
            </w:r>
          </w:p>
        </w:tc>
      </w:tr>
      <w:tr w:rsidR="00B1433A" w:rsidRPr="00E07381" w14:paraId="7608421A" w14:textId="77777777" w:rsidTr="00296C93">
        <w:trPr>
          <w:gridAfter w:val="1"/>
          <w:wAfter w:w="10" w:type="dxa"/>
          <w:trHeight w:val="240"/>
          <w:jc w:val="center"/>
        </w:trPr>
        <w:tc>
          <w:tcPr>
            <w:tcW w:w="1596" w:type="dxa"/>
            <w:vMerge/>
            <w:shd w:val="clear" w:color="auto" w:fill="FFFFFF"/>
          </w:tcPr>
          <w:p w14:paraId="3ED5270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475A8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FORMTEXT </w:instrText>
            </w:r>
            <w:r w:rsidRPr="00E07381">
              <w:rPr>
                <w:rFonts w:ascii="Times" w:hAnsi="Times" w:cs="Times"/>
              </w:rPr>
            </w:r>
            <w:r w:rsidRPr="00E07381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t>(dodaj/usuń)</w:t>
            </w:r>
            <w:r w:rsidRPr="00E07381">
              <w:rPr>
                <w:rFonts w:ascii="Times" w:hAnsi="Times" w:cs="Time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68300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11E9F1B8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5DCE86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6CD05D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FORMTEXT </w:instrText>
            </w:r>
            <w:r w:rsidRPr="00E07381">
              <w:rPr>
                <w:rFonts w:ascii="Times" w:hAnsi="Times" w:cs="Times"/>
              </w:rPr>
            </w:r>
            <w:r w:rsidRPr="00E07381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t>(dodaj/usuń)</w:t>
            </w:r>
            <w:r w:rsidRPr="00E07381">
              <w:rPr>
                <w:rFonts w:ascii="Times" w:hAnsi="Times" w:cs="Time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66196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327E76C4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6EADD2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325186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FORMTEXT </w:instrText>
            </w:r>
            <w:r w:rsidRPr="00E07381">
              <w:rPr>
                <w:rFonts w:ascii="Times" w:hAnsi="Times" w:cs="Times"/>
              </w:rPr>
            </w:r>
            <w:r w:rsidRPr="00E07381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t>(dodaj/usuń)</w:t>
            </w:r>
            <w:r w:rsidRPr="00E07381">
              <w:rPr>
                <w:rFonts w:ascii="Times" w:hAnsi="Times" w:cs="Time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6E31E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</w:tc>
      </w:tr>
      <w:tr w:rsidR="00B1433A" w:rsidRPr="00E07381" w14:paraId="11AC9F7E" w14:textId="77777777" w:rsidTr="00296C93">
        <w:trPr>
          <w:gridAfter w:val="1"/>
          <w:wAfter w:w="10" w:type="dxa"/>
          <w:trHeight w:val="1643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389F07F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 xml:space="preserve">Dodatkowe informacje, w tym wskazanie źródeł danych i 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8020CA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Nie dotyczy</w:t>
            </w:r>
          </w:p>
        </w:tc>
      </w:tr>
      <w:tr w:rsidR="00B1433A" w:rsidRPr="00E07381" w14:paraId="17127283" w14:textId="77777777" w:rsidTr="00296C93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6F4E10" w14:textId="11A0F5C4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>Zmiana obciążeń regulacyjnych (w tym obowiązków informacyjnych) wynikających z projektu</w:t>
            </w:r>
          </w:p>
        </w:tc>
      </w:tr>
      <w:tr w:rsidR="00B1433A" w:rsidRPr="00E07381" w14:paraId="0F815947" w14:textId="77777777" w:rsidTr="00296C93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39BFD5F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nie dotyczy</w:t>
            </w:r>
          </w:p>
        </w:tc>
      </w:tr>
      <w:tr w:rsidR="00B1433A" w:rsidRPr="00E07381" w14:paraId="65FCE3D2" w14:textId="77777777" w:rsidTr="00296C93">
        <w:trPr>
          <w:gridAfter w:val="1"/>
          <w:wAfter w:w="10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704AB0C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Wprowadzane są obciążenia poza bezwzględnie wymaganymi przez UE (szczegóły w 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C6C1CFA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tak</w:t>
            </w:r>
          </w:p>
          <w:p w14:paraId="5AA091A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nie</w:t>
            </w:r>
          </w:p>
          <w:p w14:paraId="5D000CE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nie dotyczy</w:t>
            </w:r>
          </w:p>
        </w:tc>
      </w:tr>
      <w:tr w:rsidR="00B1433A" w:rsidRPr="00E07381" w14:paraId="4470CB5B" w14:textId="77777777" w:rsidTr="00296C93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1BCD59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zmniejszenie liczby dokumentów</w:t>
            </w:r>
          </w:p>
          <w:p w14:paraId="3459F33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zmniejszenie liczby procedur</w:t>
            </w:r>
          </w:p>
          <w:p w14:paraId="79D37EA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skrócenie czasu na załatwienie sprawy</w:t>
            </w:r>
          </w:p>
          <w:p w14:paraId="41ADF2E7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inne: </w:t>
            </w: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FORMTEXT </w:instrText>
            </w:r>
            <w:r w:rsidRPr="00E07381">
              <w:rPr>
                <w:rFonts w:ascii="Times" w:hAnsi="Times" w:cs="Times"/>
              </w:rPr>
            </w:r>
            <w:r w:rsidRPr="00E07381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C710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zwiększenie liczby dokumentów</w:t>
            </w:r>
          </w:p>
          <w:p w14:paraId="149986C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zwiększenie liczby procedur</w:t>
            </w:r>
          </w:p>
          <w:p w14:paraId="60D3E9E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wydłużenie czasu na załatwienie sprawy</w:t>
            </w:r>
          </w:p>
          <w:p w14:paraId="3CC09DC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inne: </w:t>
            </w: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FORMTEXT </w:instrText>
            </w:r>
            <w:r w:rsidRPr="00E07381">
              <w:rPr>
                <w:rFonts w:ascii="Times" w:hAnsi="Times" w:cs="Times"/>
              </w:rPr>
            </w:r>
            <w:r w:rsidRPr="00E07381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t> </w:t>
            </w:r>
            <w:r w:rsidRPr="00E07381">
              <w:rPr>
                <w:rFonts w:ascii="Times" w:hAnsi="Times" w:cs="Times"/>
              </w:rPr>
              <w:fldChar w:fldCharType="end"/>
            </w:r>
          </w:p>
        </w:tc>
      </w:tr>
      <w:tr w:rsidR="00B1433A" w:rsidRPr="00E07381" w14:paraId="1C723163" w14:textId="77777777" w:rsidTr="00296C93">
        <w:trPr>
          <w:gridAfter w:val="1"/>
          <w:wAfter w:w="10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6363E8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0953B3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tak</w:t>
            </w:r>
          </w:p>
          <w:p w14:paraId="32DCDCA2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nie</w:t>
            </w:r>
          </w:p>
          <w:p w14:paraId="5E090E3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nie dotyczy</w:t>
            </w:r>
          </w:p>
        </w:tc>
      </w:tr>
      <w:tr w:rsidR="00B1433A" w:rsidRPr="00E07381" w14:paraId="421E071D" w14:textId="77777777" w:rsidTr="00296C93">
        <w:trPr>
          <w:gridAfter w:val="1"/>
          <w:wAfter w:w="10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3DD76A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Komentarz:</w:t>
            </w:r>
          </w:p>
        </w:tc>
      </w:tr>
      <w:tr w:rsidR="00B1433A" w:rsidRPr="00E07381" w14:paraId="4A59EAFF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503B596" w14:textId="7C6990FE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 xml:space="preserve">Wpływ na rynek pracy </w:t>
            </w:r>
          </w:p>
        </w:tc>
      </w:tr>
      <w:tr w:rsidR="00B1433A" w:rsidRPr="00E07381" w14:paraId="6A525963" w14:textId="77777777" w:rsidTr="00D97EBB">
        <w:trPr>
          <w:gridAfter w:val="1"/>
          <w:wAfter w:w="10" w:type="dxa"/>
          <w:trHeight w:val="568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7699189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lastRenderedPageBreak/>
              <w:t>Projekt rozporządzenia nie będzie miał wpływu na rynek pracy.</w:t>
            </w:r>
          </w:p>
        </w:tc>
      </w:tr>
      <w:tr w:rsidR="00B1433A" w:rsidRPr="00E07381" w14:paraId="3E99989C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43C0BB2" w14:textId="792CA78A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>Wpływ na pozostałe obszary</w:t>
            </w:r>
          </w:p>
        </w:tc>
      </w:tr>
      <w:tr w:rsidR="00B1433A" w:rsidRPr="00E07381" w14:paraId="7605FC52" w14:textId="77777777" w:rsidTr="00296C93">
        <w:trPr>
          <w:gridAfter w:val="1"/>
          <w:wAfter w:w="10" w:type="dxa"/>
          <w:trHeight w:val="563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258076B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  <w:p w14:paraId="4C56D605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środowisko naturalne</w:t>
            </w:r>
          </w:p>
          <w:p w14:paraId="3A5D569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sytuacja i rozwój regionalny</w:t>
            </w:r>
          </w:p>
          <w:p w14:paraId="29D05B84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9539D50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  <w:p w14:paraId="57C6CF0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demografia</w:t>
            </w:r>
          </w:p>
          <w:p w14:paraId="0101AFB1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mienie państwowe</w:t>
            </w:r>
          </w:p>
          <w:p w14:paraId="38BDD2D9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inne: przedsiębiorcy telekomunikacyjni, właściciele obiektów budowlanych, podmioty zajmujące się projektowaniem, budową lub przebudową obiektów budowlanych telekomunikacji.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54E957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</w:p>
          <w:p w14:paraId="12C9CCBB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informatyzacja</w:t>
            </w:r>
          </w:p>
          <w:p w14:paraId="62BFE01F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81">
              <w:rPr>
                <w:rFonts w:ascii="Times" w:hAnsi="Times" w:cs="Times"/>
              </w:rPr>
              <w:instrText xml:space="preserve"> FORMCHECKBOX </w:instrText>
            </w:r>
            <w:r w:rsidR="00000000">
              <w:rPr>
                <w:rFonts w:ascii="Times" w:hAnsi="Times" w:cs="Times"/>
              </w:rPr>
            </w:r>
            <w:r w:rsidR="00000000">
              <w:rPr>
                <w:rFonts w:ascii="Times" w:hAnsi="Times" w:cs="Times"/>
              </w:rPr>
              <w:fldChar w:fldCharType="separate"/>
            </w:r>
            <w:r w:rsidRPr="00E07381">
              <w:rPr>
                <w:rFonts w:ascii="Times" w:hAnsi="Times" w:cs="Times"/>
              </w:rPr>
              <w:fldChar w:fldCharType="end"/>
            </w:r>
            <w:r w:rsidRPr="00E07381">
              <w:rPr>
                <w:rFonts w:ascii="Times" w:hAnsi="Times" w:cs="Times"/>
              </w:rPr>
              <w:t xml:space="preserve"> zdrowie</w:t>
            </w:r>
          </w:p>
        </w:tc>
      </w:tr>
      <w:tr w:rsidR="00B1433A" w:rsidRPr="00E07381" w14:paraId="5B47162F" w14:textId="77777777" w:rsidTr="00296C93">
        <w:trPr>
          <w:gridAfter w:val="1"/>
          <w:wAfter w:w="10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EADC7AE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BD23BA5" w14:textId="260646D7" w:rsidR="00B1433A" w:rsidRPr="00E07381" w:rsidRDefault="00B1433A" w:rsidP="00296C93">
            <w:pPr>
              <w:jc w:val="both"/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Projekt rozporządzenia określa zasady projektowania, budowy i przebudowy zasilania energią elektryczną obiektów budowlanych telekomunikacji</w:t>
            </w:r>
            <w:r w:rsidR="005E0A10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>. Ma on na celu stworzenie przejrzystego otoczenia prawnego, odpowiadającego stosowanym obecnie technologiom i normom w zakresie budowy i przebudowy obiektów budowlanych telekomunikacji</w:t>
            </w:r>
            <w:r w:rsidR="005E0A10">
              <w:rPr>
                <w:rFonts w:ascii="Times" w:hAnsi="Times" w:cs="Times"/>
              </w:rPr>
              <w:t xml:space="preserve"> lub pomieszczeń telekomunikacyjnych</w:t>
            </w:r>
            <w:r w:rsidRPr="00E07381">
              <w:rPr>
                <w:rFonts w:ascii="Times" w:hAnsi="Times" w:cs="Times"/>
              </w:rPr>
              <w:t xml:space="preserve"> zasilanych energią elektryczną. Projektowane regulacje mają ułatwić prowadzenie działalności gospodarczej przez podmioty obecnie funkcjonujące na rynku, a także przedsiębiorców, którzy planują podjąć taką działalność.</w:t>
            </w:r>
          </w:p>
        </w:tc>
      </w:tr>
      <w:tr w:rsidR="00B1433A" w:rsidRPr="00E07381" w14:paraId="7A188595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512B02D5" w14:textId="367392E1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>Planowane wykonanie przepisów aktu prawnego</w:t>
            </w:r>
          </w:p>
        </w:tc>
      </w:tr>
      <w:tr w:rsidR="00B1433A" w:rsidRPr="00E07381" w14:paraId="6925F09F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19C9AE07" w14:textId="70F9A573" w:rsidR="00B1433A" w:rsidRPr="00E07381" w:rsidRDefault="00B1433A" w:rsidP="0028039D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Rozporządzenie w</w:t>
            </w:r>
            <w:r w:rsidR="00382381">
              <w:rPr>
                <w:rFonts w:ascii="Times" w:hAnsi="Times" w:cs="Times"/>
              </w:rPr>
              <w:t>ejdzie</w:t>
            </w:r>
            <w:r w:rsidRPr="00E07381">
              <w:rPr>
                <w:rFonts w:ascii="Times" w:hAnsi="Times" w:cs="Times"/>
              </w:rPr>
              <w:t xml:space="preserve"> w życie z dniem </w:t>
            </w:r>
            <w:r w:rsidR="00C66460">
              <w:rPr>
                <w:rFonts w:ascii="Times" w:hAnsi="Times" w:cs="Times"/>
              </w:rPr>
              <w:t xml:space="preserve">20 września </w:t>
            </w:r>
            <w:r w:rsidRPr="00E07381">
              <w:rPr>
                <w:rFonts w:ascii="Times" w:hAnsi="Times" w:cs="Times"/>
              </w:rPr>
              <w:t>202</w:t>
            </w:r>
            <w:r w:rsidR="0028039D">
              <w:rPr>
                <w:rFonts w:ascii="Times" w:hAnsi="Times" w:cs="Times"/>
              </w:rPr>
              <w:t>4</w:t>
            </w:r>
            <w:r w:rsidRPr="00E07381">
              <w:rPr>
                <w:rFonts w:ascii="Times" w:hAnsi="Times" w:cs="Times"/>
              </w:rPr>
              <w:t> r.</w:t>
            </w:r>
          </w:p>
        </w:tc>
      </w:tr>
      <w:tr w:rsidR="00B1433A" w:rsidRPr="00E07381" w14:paraId="0E319FAD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F8CF8CC" w14:textId="5CB3CE84" w:rsidR="00B1433A" w:rsidRPr="00D97EBB" w:rsidRDefault="00C66460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1</w:t>
            </w:r>
            <w:r w:rsidR="00B1433A" w:rsidRPr="00D97EBB">
              <w:rPr>
                <w:rFonts w:ascii="Times" w:hAnsi="Times" w:cs="Times"/>
                <w:b/>
                <w:bCs/>
              </w:rPr>
              <w:t>W jaki sposób i kiedy nastąpi ewaluacja efektów projektu oraz jakie mierniki zostaną zastosowane?</w:t>
            </w:r>
          </w:p>
        </w:tc>
      </w:tr>
      <w:tr w:rsidR="00B1433A" w:rsidRPr="00E07381" w14:paraId="1C347916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0C7632D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Z uwagi na zakres regulacji nie zachodzi potrzeba dokonania ewaluacji efektów zaproponowanych rozwiązań.</w:t>
            </w:r>
          </w:p>
        </w:tc>
      </w:tr>
      <w:tr w:rsidR="00B1433A" w:rsidRPr="00E07381" w14:paraId="7A7B63D0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2415FC43" w14:textId="61D32093" w:rsidR="00B1433A" w:rsidRPr="00D97EBB" w:rsidRDefault="00B1433A" w:rsidP="00D97EBB">
            <w:pPr>
              <w:pStyle w:val="Akapitzlist"/>
              <w:numPr>
                <w:ilvl w:val="0"/>
                <w:numId w:val="1"/>
              </w:numPr>
              <w:rPr>
                <w:rFonts w:ascii="Times" w:hAnsi="Times" w:cs="Times"/>
                <w:b/>
                <w:bCs/>
              </w:rPr>
            </w:pPr>
            <w:r w:rsidRPr="00D97EBB">
              <w:rPr>
                <w:rFonts w:ascii="Times" w:hAnsi="Times" w:cs="Times"/>
                <w:b/>
                <w:bCs/>
              </w:rPr>
              <w:t xml:space="preserve">Załączniki (istotne dokumenty źródłowe, badania, analizy itp.) </w:t>
            </w:r>
          </w:p>
        </w:tc>
      </w:tr>
      <w:tr w:rsidR="00B1433A" w:rsidRPr="00E07381" w14:paraId="2781571C" w14:textId="77777777" w:rsidTr="00296C9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AB11BB8" w14:textId="77777777" w:rsidR="00B1433A" w:rsidRPr="00E07381" w:rsidRDefault="00B1433A" w:rsidP="00296C93">
            <w:pPr>
              <w:rPr>
                <w:rFonts w:ascii="Times" w:hAnsi="Times" w:cs="Times"/>
              </w:rPr>
            </w:pPr>
            <w:r w:rsidRPr="00E07381">
              <w:rPr>
                <w:rFonts w:ascii="Times" w:hAnsi="Times" w:cs="Times"/>
              </w:rPr>
              <w:t>Brak załączników.</w:t>
            </w:r>
          </w:p>
        </w:tc>
      </w:tr>
    </w:tbl>
    <w:p w14:paraId="27F78AEA" w14:textId="77777777" w:rsidR="00B1433A" w:rsidRPr="00205528" w:rsidRDefault="00B1433A" w:rsidP="00B1433A"/>
    <w:p w14:paraId="5E990042" w14:textId="77777777" w:rsidR="00B1433A" w:rsidRPr="00737F6A" w:rsidRDefault="00B1433A" w:rsidP="00B1433A"/>
    <w:bookmarkEnd w:id="0"/>
    <w:p w14:paraId="2EABC83B" w14:textId="77777777" w:rsidR="00462CF0" w:rsidRDefault="00462CF0"/>
    <w:sectPr w:rsidR="00462CF0" w:rsidSect="00296C93">
      <w:headerReference w:type="default" r:id="rId8"/>
      <w:footnotePr>
        <w:numRestart w:val="eachSect"/>
      </w:footnotePr>
      <w:pgSz w:w="11906" w:h="16838"/>
      <w:pgMar w:top="1276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87C89" w14:textId="77777777" w:rsidR="003E1624" w:rsidRDefault="003E1624" w:rsidP="00B1433A">
      <w:pPr>
        <w:spacing w:after="0" w:line="240" w:lineRule="auto"/>
      </w:pPr>
      <w:r>
        <w:separator/>
      </w:r>
    </w:p>
  </w:endnote>
  <w:endnote w:type="continuationSeparator" w:id="0">
    <w:p w14:paraId="68346CF7" w14:textId="77777777" w:rsidR="003E1624" w:rsidRDefault="003E1624" w:rsidP="00B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8FDE9" w14:textId="77777777" w:rsidR="003E1624" w:rsidRDefault="003E1624" w:rsidP="00B1433A">
      <w:pPr>
        <w:spacing w:after="0" w:line="240" w:lineRule="auto"/>
      </w:pPr>
      <w:r>
        <w:separator/>
      </w:r>
    </w:p>
  </w:footnote>
  <w:footnote w:type="continuationSeparator" w:id="0">
    <w:p w14:paraId="4EAD7FEC" w14:textId="77777777" w:rsidR="003E1624" w:rsidRDefault="003E1624" w:rsidP="00B1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D32C1" w14:textId="77777777" w:rsidR="006C0599" w:rsidRPr="00B371CC" w:rsidRDefault="006C0599" w:rsidP="00296C93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C0D80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4C4F9D"/>
    <w:multiLevelType w:val="hybridMultilevel"/>
    <w:tmpl w:val="EEB4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8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A"/>
    <w:rsid w:val="00007478"/>
    <w:rsid w:val="00082842"/>
    <w:rsid w:val="00087641"/>
    <w:rsid w:val="000C0D80"/>
    <w:rsid w:val="00101983"/>
    <w:rsid w:val="00134CEB"/>
    <w:rsid w:val="00162B07"/>
    <w:rsid w:val="00213A43"/>
    <w:rsid w:val="00250559"/>
    <w:rsid w:val="0028039D"/>
    <w:rsid w:val="00296C93"/>
    <w:rsid w:val="002C550A"/>
    <w:rsid w:val="002D4AC2"/>
    <w:rsid w:val="00363E50"/>
    <w:rsid w:val="003668F4"/>
    <w:rsid w:val="00377638"/>
    <w:rsid w:val="00382381"/>
    <w:rsid w:val="003D4E98"/>
    <w:rsid w:val="003E1624"/>
    <w:rsid w:val="003E3D1D"/>
    <w:rsid w:val="00462CF0"/>
    <w:rsid w:val="00491A12"/>
    <w:rsid w:val="004D467E"/>
    <w:rsid w:val="004F389D"/>
    <w:rsid w:val="005A6002"/>
    <w:rsid w:val="005C5CE4"/>
    <w:rsid w:val="005E0A10"/>
    <w:rsid w:val="00601DA6"/>
    <w:rsid w:val="006A0A14"/>
    <w:rsid w:val="006C0599"/>
    <w:rsid w:val="006D6CEA"/>
    <w:rsid w:val="006D7507"/>
    <w:rsid w:val="007344D1"/>
    <w:rsid w:val="00741C4F"/>
    <w:rsid w:val="00741F97"/>
    <w:rsid w:val="00743336"/>
    <w:rsid w:val="007B331D"/>
    <w:rsid w:val="00810736"/>
    <w:rsid w:val="008119E5"/>
    <w:rsid w:val="00840E13"/>
    <w:rsid w:val="008D79FF"/>
    <w:rsid w:val="008E4D15"/>
    <w:rsid w:val="009050F9"/>
    <w:rsid w:val="00937900"/>
    <w:rsid w:val="009468C2"/>
    <w:rsid w:val="009514FF"/>
    <w:rsid w:val="00980DFE"/>
    <w:rsid w:val="00983A65"/>
    <w:rsid w:val="009E1A2D"/>
    <w:rsid w:val="009F5623"/>
    <w:rsid w:val="00A85852"/>
    <w:rsid w:val="00B1433A"/>
    <w:rsid w:val="00B562FA"/>
    <w:rsid w:val="00B960DD"/>
    <w:rsid w:val="00BF774E"/>
    <w:rsid w:val="00C34099"/>
    <w:rsid w:val="00C50B9D"/>
    <w:rsid w:val="00C66460"/>
    <w:rsid w:val="00C949EE"/>
    <w:rsid w:val="00CA0115"/>
    <w:rsid w:val="00CA5CDF"/>
    <w:rsid w:val="00CC0397"/>
    <w:rsid w:val="00D254D4"/>
    <w:rsid w:val="00D405E0"/>
    <w:rsid w:val="00D97EBB"/>
    <w:rsid w:val="00DB1E32"/>
    <w:rsid w:val="00DC26FC"/>
    <w:rsid w:val="00DF6324"/>
    <w:rsid w:val="00E474A4"/>
    <w:rsid w:val="00E87E23"/>
    <w:rsid w:val="00EA2095"/>
    <w:rsid w:val="00EA6F76"/>
    <w:rsid w:val="00ED1BB0"/>
    <w:rsid w:val="00ED2DCC"/>
    <w:rsid w:val="00F62BCB"/>
    <w:rsid w:val="00FB6CF6"/>
    <w:rsid w:val="00FB7B6C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2220"/>
  <w15:chartTrackingRefBased/>
  <w15:docId w15:val="{10D9320E-0ED9-4522-92CF-D0546FC8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33A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1433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1433A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1433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1433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1433A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B1433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B1433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1433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1433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1433A"/>
    <w:rPr>
      <w:i/>
    </w:rPr>
  </w:style>
  <w:style w:type="paragraph" w:styleId="Akapitzlist">
    <w:name w:val="List Paragraph"/>
    <w:basedOn w:val="Normalny"/>
    <w:qFormat/>
    <w:rsid w:val="00B1433A"/>
    <w:pPr>
      <w:spacing w:line="240" w:lineRule="auto"/>
      <w:ind w:left="720"/>
      <w:contextualSpacing/>
    </w:pPr>
    <w:rPr>
      <w:rFonts w:ascii="Verdana" w:eastAsia="Noto Sans CJK SC" w:hAnsi="Verdana" w:cs="Lohit Devanagari"/>
      <w:kern w:val="2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143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D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2DCC"/>
  </w:style>
  <w:style w:type="character" w:styleId="Nierozpoznanawzmianka">
    <w:name w:val="Unresolved Mention"/>
    <w:basedOn w:val="Domylnaczcionkaakapitu"/>
    <w:uiPriority w:val="99"/>
    <w:semiHidden/>
    <w:unhideWhenUsed/>
    <w:rsid w:val="00983A6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rsid w:val="00840E13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840E1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Ksiazkiewicz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Książkiewicz Agnieszka</dc:creator>
  <cp:keywords/>
  <dc:description/>
  <cp:lastModifiedBy>Wykrota Piotr</cp:lastModifiedBy>
  <cp:revision>2</cp:revision>
  <dcterms:created xsi:type="dcterms:W3CDTF">2024-05-17T07:48:00Z</dcterms:created>
  <dcterms:modified xsi:type="dcterms:W3CDTF">2024-05-17T07:48:00Z</dcterms:modified>
</cp:coreProperties>
</file>