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CA19A8" w14:paraId="543CF14B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722B91EF" w14:textId="77777777" w:rsidR="006A701A" w:rsidRPr="00CA19A8" w:rsidRDefault="006A701A" w:rsidP="009629CE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CA19A8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CA19A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0C8A8500" w14:textId="4EA01BE2" w:rsidR="006A701A" w:rsidRPr="00CA19A8" w:rsidRDefault="00BB4099" w:rsidP="004839FB">
            <w:pPr>
              <w:pStyle w:val="Default"/>
              <w:rPr>
                <w:sz w:val="22"/>
                <w:szCs w:val="22"/>
              </w:rPr>
            </w:pPr>
            <w:r w:rsidRPr="00CA19A8">
              <w:rPr>
                <w:sz w:val="22"/>
                <w:szCs w:val="22"/>
              </w:rPr>
              <w:t xml:space="preserve">Projekt rozporządzenia </w:t>
            </w:r>
            <w:r w:rsidR="00BD269F" w:rsidRPr="00CA19A8">
              <w:rPr>
                <w:sz w:val="22"/>
                <w:szCs w:val="22"/>
              </w:rPr>
              <w:t>Ministra Klimatu</w:t>
            </w:r>
            <w:r w:rsidR="00203FBD">
              <w:rPr>
                <w:sz w:val="22"/>
                <w:szCs w:val="22"/>
              </w:rPr>
              <w:t xml:space="preserve"> i Środowiska</w:t>
            </w:r>
            <w:r w:rsidR="00BD269F" w:rsidRPr="00CA19A8">
              <w:rPr>
                <w:sz w:val="22"/>
                <w:szCs w:val="22"/>
              </w:rPr>
              <w:t xml:space="preserve"> </w:t>
            </w:r>
            <w:r w:rsidRPr="00CA19A8">
              <w:rPr>
                <w:sz w:val="22"/>
                <w:szCs w:val="22"/>
              </w:rPr>
              <w:t>w sprawie</w:t>
            </w:r>
            <w:r w:rsidR="00BD269F" w:rsidRPr="00CA19A8">
              <w:rPr>
                <w:sz w:val="22"/>
                <w:szCs w:val="22"/>
              </w:rPr>
              <w:t xml:space="preserve"> </w:t>
            </w:r>
            <w:r w:rsidR="00BD269F" w:rsidRPr="00CA19A8">
              <w:rPr>
                <w:bCs/>
                <w:sz w:val="22"/>
                <w:szCs w:val="22"/>
              </w:rPr>
              <w:t>sposobu informowania o rodzaju paliwa alternatywnego wykorzystywanego do napędu pojazdu samochodowego oraz oznakowania miejsc tankowania lub ładowania pojazdu samochodowego takim paliwem</w:t>
            </w:r>
            <w:r w:rsidR="0031144F" w:rsidRPr="00CA19A8">
              <w:rPr>
                <w:bCs/>
                <w:sz w:val="22"/>
                <w:szCs w:val="22"/>
              </w:rPr>
              <w:t xml:space="preserve"> </w:t>
            </w:r>
          </w:p>
          <w:p w14:paraId="391CF830" w14:textId="77777777" w:rsidR="00A87B3A" w:rsidRPr="00CA19A8" w:rsidRDefault="00A87B3A" w:rsidP="009629CE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276A2334" w14:textId="77777777" w:rsidR="006A701A" w:rsidRPr="00CA19A8" w:rsidRDefault="006A701A" w:rsidP="009629CE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CA19A8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2DD54C98" w14:textId="28BF76CD" w:rsidR="006A701A" w:rsidRPr="00CA19A8" w:rsidRDefault="00BD269F" w:rsidP="009629CE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Ministerstwo Klimatu i Środowiska</w:t>
            </w:r>
          </w:p>
          <w:p w14:paraId="6AE840BA" w14:textId="77777777" w:rsidR="00A87B3A" w:rsidRPr="00CA19A8" w:rsidRDefault="00A87B3A" w:rsidP="009629CE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6B0813C8" w14:textId="77777777" w:rsidR="001B3460" w:rsidRPr="00CA19A8" w:rsidRDefault="001B3460" w:rsidP="009629C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A19A8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2FEBD55F" w14:textId="2A1DA6C3" w:rsidR="001B3460" w:rsidRPr="00CA19A8" w:rsidRDefault="00684840" w:rsidP="009629CE">
            <w:pPr>
              <w:spacing w:line="240" w:lineRule="auto"/>
              <w:rPr>
                <w:rFonts w:ascii="Times New Roman" w:hAnsi="Times New Roman"/>
              </w:rPr>
            </w:pPr>
            <w:r w:rsidRPr="00CA19A8">
              <w:rPr>
                <w:rFonts w:ascii="Times New Roman" w:hAnsi="Times New Roman"/>
              </w:rPr>
              <w:t>Miłosz Motyka</w:t>
            </w:r>
            <w:r w:rsidR="00BD269F" w:rsidRPr="00CA19A8">
              <w:rPr>
                <w:rFonts w:ascii="Times New Roman" w:hAnsi="Times New Roman"/>
              </w:rPr>
              <w:t>, Podsekretarz Stanu</w:t>
            </w:r>
          </w:p>
          <w:p w14:paraId="05655EC7" w14:textId="77777777" w:rsidR="00A87B3A" w:rsidRPr="00CA19A8" w:rsidRDefault="00A87B3A" w:rsidP="009629CE">
            <w:pPr>
              <w:spacing w:line="240" w:lineRule="auto"/>
              <w:rPr>
                <w:rFonts w:ascii="Times New Roman" w:hAnsi="Times New Roman"/>
              </w:rPr>
            </w:pPr>
          </w:p>
          <w:p w14:paraId="1CF1B3CA" w14:textId="77777777" w:rsidR="006A701A" w:rsidRPr="00CA19A8" w:rsidRDefault="006A701A" w:rsidP="009629CE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CA19A8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6BB2F255" w14:textId="77777777" w:rsidR="006A701A" w:rsidRPr="00CA19A8" w:rsidRDefault="00BD269F" w:rsidP="009629CE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Małgorzata Warakomska</w:t>
            </w:r>
          </w:p>
          <w:p w14:paraId="7F8B0866" w14:textId="2DF760F5" w:rsidR="00A16DDD" w:rsidRPr="00CA19A8" w:rsidRDefault="001C42FC" w:rsidP="00A16DDD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m</w:t>
            </w:r>
            <w:r w:rsidR="00BD269F" w:rsidRPr="00CA19A8">
              <w:rPr>
                <w:rFonts w:ascii="Times New Roman" w:hAnsi="Times New Roman"/>
                <w:color w:val="000000"/>
              </w:rPr>
              <w:t>algorzata.warakomska@klimat.gov.pl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13CE1DDB" w14:textId="306B0F96" w:rsidR="001B3460" w:rsidRPr="00CA19A8" w:rsidRDefault="001B3460" w:rsidP="009629C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A19A8">
              <w:rPr>
                <w:rFonts w:ascii="Times New Roman" w:hAnsi="Times New Roman"/>
                <w:b/>
              </w:rPr>
              <w:t>Data sporządzenia</w:t>
            </w:r>
            <w:r w:rsidRPr="00CA19A8">
              <w:rPr>
                <w:rFonts w:ascii="Times New Roman" w:hAnsi="Times New Roman"/>
                <w:b/>
              </w:rPr>
              <w:br/>
            </w:r>
            <w:r w:rsidR="00E123D4">
              <w:rPr>
                <w:rFonts w:ascii="Times New Roman" w:hAnsi="Times New Roman"/>
              </w:rPr>
              <w:t>23</w:t>
            </w:r>
            <w:r w:rsidR="00B03622">
              <w:rPr>
                <w:rFonts w:ascii="Times New Roman" w:hAnsi="Times New Roman"/>
              </w:rPr>
              <w:t>.0</w:t>
            </w:r>
            <w:r w:rsidR="00E123D4">
              <w:rPr>
                <w:rFonts w:ascii="Times New Roman" w:hAnsi="Times New Roman"/>
              </w:rPr>
              <w:t>5</w:t>
            </w:r>
            <w:r w:rsidR="00AB76AF">
              <w:rPr>
                <w:rFonts w:ascii="Times New Roman" w:hAnsi="Times New Roman"/>
              </w:rPr>
              <w:t>.2024 r.</w:t>
            </w:r>
          </w:p>
          <w:p w14:paraId="655C0424" w14:textId="77777777" w:rsidR="00F76884" w:rsidRPr="00CA19A8" w:rsidRDefault="00F76884" w:rsidP="009629CE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1617D204" w14:textId="77777777" w:rsidR="00F76884" w:rsidRPr="00CA19A8" w:rsidRDefault="00F76884" w:rsidP="009629C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A19A8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2AE09D60" w14:textId="4ED0338A" w:rsidR="00F76884" w:rsidRPr="00CA19A8" w:rsidRDefault="00BD269F" w:rsidP="00BD269F">
            <w:pPr>
              <w:spacing w:line="240" w:lineRule="auto"/>
              <w:rPr>
                <w:rFonts w:ascii="Times New Roman" w:hAnsi="Times New Roman"/>
              </w:rPr>
            </w:pPr>
            <w:r w:rsidRPr="00CA19A8">
              <w:rPr>
                <w:rFonts w:ascii="Times New Roman" w:hAnsi="Times New Roman"/>
                <w:color w:val="000000"/>
                <w:lang w:eastAsia="pl-PL"/>
              </w:rPr>
              <w:t xml:space="preserve">art. 41 ust. 6 ustawy z dnia 11 stycznia 2018 r. o elektromobilności i </w:t>
            </w:r>
            <w:r w:rsidRPr="00670E77">
              <w:rPr>
                <w:rFonts w:ascii="Times New Roman" w:hAnsi="Times New Roman"/>
                <w:color w:val="000000"/>
                <w:lang w:eastAsia="pl-PL"/>
              </w:rPr>
              <w:t xml:space="preserve">paliwach alternatywnych </w:t>
            </w:r>
            <w:r w:rsidR="00AE761A" w:rsidRPr="00670E77">
              <w:rPr>
                <w:rFonts w:ascii="Times New Roman" w:eastAsia="Times New Roman" w:hAnsi="Times New Roman"/>
                <w:lang w:eastAsia="pl-PL"/>
              </w:rPr>
              <w:t>(Dz. U.  z 2023 r. poz. 8</w:t>
            </w:r>
            <w:r w:rsidR="00AB76AF" w:rsidRPr="00670E77">
              <w:rPr>
                <w:rFonts w:ascii="Times New Roman" w:eastAsia="Times New Roman" w:hAnsi="Times New Roman"/>
                <w:lang w:eastAsia="pl-PL"/>
              </w:rPr>
              <w:t xml:space="preserve">75, </w:t>
            </w:r>
            <w:r w:rsidR="00B03622" w:rsidRPr="00670E77">
              <w:rPr>
                <w:rFonts w:ascii="Times New Roman" w:hAnsi="Times New Roman"/>
              </w:rPr>
              <w:t>1394, 1506 i 1681)</w:t>
            </w:r>
          </w:p>
          <w:p w14:paraId="06022F04" w14:textId="77777777" w:rsidR="00F76884" w:rsidRPr="00CA19A8" w:rsidRDefault="00F76884" w:rsidP="009629CE">
            <w:pPr>
              <w:spacing w:line="240" w:lineRule="auto"/>
              <w:rPr>
                <w:rFonts w:ascii="Times New Roman" w:hAnsi="Times New Roman"/>
              </w:rPr>
            </w:pPr>
          </w:p>
          <w:p w14:paraId="1CD25657" w14:textId="0B6A200C" w:rsidR="006A701A" w:rsidRPr="00CA19A8" w:rsidRDefault="006A701A" w:rsidP="009629CE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CA19A8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CA19A8">
              <w:rPr>
                <w:rFonts w:ascii="Times New Roman" w:hAnsi="Times New Roman"/>
                <w:b/>
                <w:color w:val="000000"/>
              </w:rPr>
              <w:t>w</w:t>
            </w:r>
            <w:r w:rsidRPr="00CA19A8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CA19A8">
              <w:rPr>
                <w:rFonts w:ascii="Times New Roman" w:hAnsi="Times New Roman"/>
                <w:b/>
                <w:color w:val="000000"/>
              </w:rPr>
              <w:t>ie</w:t>
            </w:r>
            <w:r w:rsidRPr="00CA19A8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BC47FE">
              <w:rPr>
                <w:rFonts w:ascii="Times New Roman" w:hAnsi="Times New Roman"/>
                <w:b/>
                <w:color w:val="000000"/>
              </w:rPr>
              <w:t>Ministerstwa Klimatu i Środowiska</w:t>
            </w:r>
          </w:p>
          <w:p w14:paraId="4C470FB0" w14:textId="0D6D9D4D" w:rsidR="006A701A" w:rsidRPr="00CA19A8" w:rsidRDefault="00BC47F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412FB">
              <w:rPr>
                <w:rFonts w:ascii="Times New Roman" w:hAnsi="Times New Roman"/>
                <w:color w:val="000000"/>
              </w:rPr>
              <w:t>1175</w:t>
            </w:r>
          </w:p>
          <w:p w14:paraId="5D31A2BC" w14:textId="77777777" w:rsidR="006A701A" w:rsidRPr="00CA19A8" w:rsidRDefault="006A701A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CA19A8" w14:paraId="7934185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101B2C5" w14:textId="77777777" w:rsidR="006A701A" w:rsidRPr="00CA19A8" w:rsidRDefault="006A701A" w:rsidP="009629CE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CA19A8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6A701A" w:rsidRPr="00CA19A8" w14:paraId="2FF607D9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E95B2B7" w14:textId="77777777" w:rsidR="006A701A" w:rsidRPr="00CA19A8" w:rsidRDefault="003D12F6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A19A8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CA19A8">
              <w:rPr>
                <w:rFonts w:ascii="Times New Roman" w:hAnsi="Times New Roman"/>
                <w:b/>
              </w:rPr>
              <w:t>rozwiązywany?</w:t>
            </w:r>
            <w:bookmarkStart w:id="2" w:name="Wybór1"/>
            <w:bookmarkEnd w:id="2"/>
          </w:p>
        </w:tc>
      </w:tr>
      <w:tr w:rsidR="006A701A" w:rsidRPr="00CA19A8" w14:paraId="0A804BF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8A30B7B" w14:textId="0CE74488" w:rsidR="00B67E3D" w:rsidRPr="00CA19A8" w:rsidRDefault="00B67E3D" w:rsidP="006500CD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 w:rsidRPr="00CA19A8">
              <w:rPr>
                <w:spacing w:val="-2"/>
                <w:sz w:val="22"/>
                <w:szCs w:val="22"/>
              </w:rPr>
              <w:t>Istotą problemu jest</w:t>
            </w:r>
            <w:r w:rsidR="00600467">
              <w:rPr>
                <w:spacing w:val="-2"/>
                <w:sz w:val="22"/>
                <w:szCs w:val="22"/>
              </w:rPr>
              <w:t xml:space="preserve"> </w:t>
            </w:r>
            <w:r w:rsidRPr="00CA19A8">
              <w:rPr>
                <w:spacing w:val="-2"/>
                <w:sz w:val="22"/>
                <w:szCs w:val="22"/>
              </w:rPr>
              <w:t>niepełne uregulowanie kwestii oznakowania dystrybutorów</w:t>
            </w:r>
            <w:r w:rsidR="008F6186" w:rsidRPr="00CA19A8">
              <w:rPr>
                <w:spacing w:val="-2"/>
                <w:sz w:val="22"/>
                <w:szCs w:val="22"/>
              </w:rPr>
              <w:t xml:space="preserve"> dla biopaliw ciekłych</w:t>
            </w:r>
            <w:r w:rsidRPr="00CA19A8">
              <w:rPr>
                <w:spacing w:val="-2"/>
                <w:sz w:val="22"/>
                <w:szCs w:val="22"/>
              </w:rPr>
              <w:t>, ponieważ obecnie obowiązujące przepisy</w:t>
            </w:r>
            <w:r w:rsidR="00D4615F" w:rsidRPr="00CA19A8">
              <w:rPr>
                <w:spacing w:val="-2"/>
                <w:sz w:val="22"/>
                <w:szCs w:val="22"/>
              </w:rPr>
              <w:t xml:space="preserve"> rozporządzenia </w:t>
            </w:r>
            <w:r w:rsidR="00D4615F" w:rsidRPr="00CA19A8">
              <w:rPr>
                <w:sz w:val="22"/>
                <w:szCs w:val="22"/>
              </w:rPr>
              <w:t>Ministra Klimatu</w:t>
            </w:r>
            <w:r w:rsidR="0031144F" w:rsidRPr="00CA19A8">
              <w:rPr>
                <w:sz w:val="22"/>
                <w:szCs w:val="22"/>
              </w:rPr>
              <w:t xml:space="preserve"> z dnia </w:t>
            </w:r>
            <w:r w:rsidR="007A3B60" w:rsidRPr="00CA19A8">
              <w:rPr>
                <w:sz w:val="22"/>
                <w:szCs w:val="22"/>
              </w:rPr>
              <w:t>27 sierpnia 2020 r.</w:t>
            </w:r>
            <w:r w:rsidR="00D4615F" w:rsidRPr="00CA19A8">
              <w:rPr>
                <w:sz w:val="22"/>
                <w:szCs w:val="22"/>
              </w:rPr>
              <w:t xml:space="preserve"> </w:t>
            </w:r>
            <w:r w:rsidR="00D4615F" w:rsidRPr="00A16DDD">
              <w:rPr>
                <w:i/>
                <w:iCs/>
                <w:sz w:val="22"/>
                <w:szCs w:val="22"/>
              </w:rPr>
              <w:t xml:space="preserve">w sprawie </w:t>
            </w:r>
            <w:r w:rsidR="00D4615F" w:rsidRPr="00A16DDD">
              <w:rPr>
                <w:bCs/>
                <w:i/>
                <w:iCs/>
                <w:sz w:val="22"/>
                <w:szCs w:val="22"/>
              </w:rPr>
              <w:t xml:space="preserve">sposobu informowania </w:t>
            </w:r>
            <w:r w:rsidR="00A16DDD">
              <w:rPr>
                <w:bCs/>
                <w:i/>
                <w:iCs/>
                <w:sz w:val="22"/>
                <w:szCs w:val="22"/>
              </w:rPr>
              <w:br/>
            </w:r>
            <w:r w:rsidR="00D4615F" w:rsidRPr="00A16DDD">
              <w:rPr>
                <w:bCs/>
                <w:i/>
                <w:iCs/>
                <w:sz w:val="22"/>
                <w:szCs w:val="22"/>
              </w:rPr>
              <w:t>o rodzaju paliwa alternatywnego wykorzystywanego do napędu pojazdu samochodowego oraz oznakowania miejsc tankowania lub ładowania pojazdu samochodowego takim paliwem</w:t>
            </w:r>
            <w:r w:rsidR="0031144F" w:rsidRPr="00CA19A8">
              <w:rPr>
                <w:bCs/>
                <w:sz w:val="22"/>
                <w:szCs w:val="22"/>
              </w:rPr>
              <w:t xml:space="preserve"> (Dz. U. poz. 1560)</w:t>
            </w:r>
            <w:r w:rsidR="00095E52">
              <w:rPr>
                <w:bCs/>
                <w:sz w:val="22"/>
                <w:szCs w:val="22"/>
              </w:rPr>
              <w:t xml:space="preserve">, </w:t>
            </w:r>
            <w:r w:rsidR="00A16DDD">
              <w:rPr>
                <w:bCs/>
                <w:sz w:val="22"/>
                <w:szCs w:val="22"/>
              </w:rPr>
              <w:t xml:space="preserve">zwanego </w:t>
            </w:r>
            <w:r w:rsidR="00095E52">
              <w:rPr>
                <w:bCs/>
                <w:sz w:val="22"/>
                <w:szCs w:val="22"/>
              </w:rPr>
              <w:t xml:space="preserve">dalej </w:t>
            </w:r>
            <w:r w:rsidR="00A16DDD">
              <w:rPr>
                <w:bCs/>
                <w:sz w:val="22"/>
                <w:szCs w:val="22"/>
              </w:rPr>
              <w:t>„</w:t>
            </w:r>
            <w:r w:rsidR="00095E52">
              <w:rPr>
                <w:bCs/>
                <w:sz w:val="22"/>
                <w:szCs w:val="22"/>
              </w:rPr>
              <w:t>rozporządzenie</w:t>
            </w:r>
            <w:r w:rsidR="00A16DDD">
              <w:rPr>
                <w:bCs/>
                <w:sz w:val="22"/>
                <w:szCs w:val="22"/>
              </w:rPr>
              <w:t>m</w:t>
            </w:r>
            <w:r w:rsidR="00095E52">
              <w:rPr>
                <w:bCs/>
                <w:sz w:val="22"/>
                <w:szCs w:val="22"/>
              </w:rPr>
              <w:t xml:space="preserve"> </w:t>
            </w:r>
            <w:r w:rsidR="00A16DDD">
              <w:rPr>
                <w:bCs/>
                <w:sz w:val="22"/>
                <w:szCs w:val="22"/>
              </w:rPr>
              <w:br/>
            </w:r>
            <w:r w:rsidR="00A16DDD" w:rsidRPr="006500CD">
              <w:rPr>
                <w:bCs/>
                <w:i/>
                <w:iCs/>
                <w:sz w:val="22"/>
                <w:szCs w:val="22"/>
              </w:rPr>
              <w:t>w sprawie oznakowania paliw alternatywnych</w:t>
            </w:r>
            <w:r w:rsidR="00A16DDD">
              <w:rPr>
                <w:bCs/>
                <w:sz w:val="22"/>
                <w:szCs w:val="22"/>
              </w:rPr>
              <w:t>”</w:t>
            </w:r>
            <w:r w:rsidR="00781B57">
              <w:rPr>
                <w:bCs/>
                <w:sz w:val="22"/>
                <w:szCs w:val="22"/>
              </w:rPr>
              <w:t>,</w:t>
            </w:r>
            <w:r w:rsidR="007A3B60" w:rsidRPr="00CA19A8">
              <w:rPr>
                <w:bCs/>
                <w:sz w:val="22"/>
                <w:szCs w:val="22"/>
              </w:rPr>
              <w:t xml:space="preserve"> </w:t>
            </w:r>
            <w:r w:rsidRPr="00CA19A8">
              <w:rPr>
                <w:spacing w:val="-2"/>
                <w:sz w:val="22"/>
                <w:szCs w:val="22"/>
              </w:rPr>
              <w:t xml:space="preserve">nie uwzględniają postanowień normy </w:t>
            </w:r>
            <w:r w:rsidRPr="00CA19A8">
              <w:rPr>
                <w:sz w:val="22"/>
                <w:szCs w:val="22"/>
              </w:rPr>
              <w:t xml:space="preserve">PN-EN 15940:2023-10 Paliwa do pojazdów samochodowych </w:t>
            </w:r>
            <w:r w:rsidR="00F41195" w:rsidRPr="00CA19A8">
              <w:rPr>
                <w:sz w:val="22"/>
                <w:szCs w:val="22"/>
              </w:rPr>
              <w:t>--</w:t>
            </w:r>
            <w:r w:rsidRPr="00CA19A8">
              <w:rPr>
                <w:sz w:val="22"/>
                <w:szCs w:val="22"/>
              </w:rPr>
              <w:t xml:space="preserve"> Parafinowy olej napędowy z procesów syntezy lub uwodornienia </w:t>
            </w:r>
            <w:r w:rsidR="00F41195" w:rsidRPr="00CA19A8">
              <w:rPr>
                <w:sz w:val="22"/>
                <w:szCs w:val="22"/>
              </w:rPr>
              <w:t>--</w:t>
            </w:r>
            <w:r w:rsidRPr="00CA19A8">
              <w:rPr>
                <w:sz w:val="22"/>
                <w:szCs w:val="22"/>
              </w:rPr>
              <w:t xml:space="preserve"> Wymagania i metody.</w:t>
            </w:r>
          </w:p>
          <w:p w14:paraId="3E9FBD35" w14:textId="097EBF8A" w:rsidR="00AE761A" w:rsidRPr="00CA19A8" w:rsidRDefault="00B67E3D" w:rsidP="00A16DD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CA19A8">
              <w:rPr>
                <w:rFonts w:ascii="Times New Roman" w:hAnsi="Times New Roman"/>
              </w:rPr>
              <w:t xml:space="preserve">W załączniku krajowym do normy PN-EN </w:t>
            </w:r>
            <w:r w:rsidR="004534BE" w:rsidRPr="00CA19A8">
              <w:rPr>
                <w:rFonts w:ascii="Times New Roman" w:hAnsi="Times New Roman"/>
              </w:rPr>
              <w:t xml:space="preserve">15940:2023-10 </w:t>
            </w:r>
            <w:r w:rsidRPr="00CA19A8">
              <w:rPr>
                <w:rFonts w:ascii="Times New Roman" w:hAnsi="Times New Roman"/>
              </w:rPr>
              <w:t xml:space="preserve">określono, że na </w:t>
            </w:r>
            <w:r w:rsidR="00AE761A" w:rsidRPr="00CA19A8">
              <w:rPr>
                <w:rFonts w:ascii="Times New Roman" w:hAnsi="Times New Roman"/>
              </w:rPr>
              <w:t>dystrybutorach i pistoletach wydawczych parafinowego oleju napędowego do pojazdów samochodowych należy umieścić w widocznym miejscu znak jednoznacznie identyfikujący parafinowy olej napędowy do pojazdów samochodowych. Znak powinien być zgodny z</w:t>
            </w:r>
            <w:r w:rsidR="00831C7C">
              <w:rPr>
                <w:rFonts w:ascii="Times New Roman" w:hAnsi="Times New Roman"/>
              </w:rPr>
              <w:t xml:space="preserve"> normą</w:t>
            </w:r>
            <w:r w:rsidR="00AE761A" w:rsidRPr="00CA19A8">
              <w:rPr>
                <w:rFonts w:ascii="Times New Roman" w:hAnsi="Times New Roman"/>
              </w:rPr>
              <w:t xml:space="preserve"> PN-EN 16942.</w:t>
            </w:r>
            <w:r w:rsidR="00831C7C">
              <w:rPr>
                <w:rFonts w:ascii="Times New Roman" w:hAnsi="Times New Roman"/>
              </w:rPr>
              <w:t xml:space="preserve"> Wymóg ten jest spełniony </w:t>
            </w:r>
            <w:r w:rsidR="00A16DDD" w:rsidRPr="00A16DDD">
              <w:rPr>
                <w:rFonts w:ascii="Times New Roman" w:hAnsi="Times New Roman"/>
              </w:rPr>
              <w:t>rozporządzeniem w sprawie oznakowania paliw alternatywnych</w:t>
            </w:r>
            <w:r w:rsidR="00831C7C">
              <w:rPr>
                <w:rFonts w:ascii="Times New Roman" w:hAnsi="Times New Roman"/>
              </w:rPr>
              <w:t>.</w:t>
            </w:r>
          </w:p>
          <w:p w14:paraId="112A7F1C" w14:textId="1F2E7FAB" w:rsidR="00AE761A" w:rsidRPr="00CA19A8" w:rsidRDefault="00AE761A" w:rsidP="00001AB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CA19A8">
              <w:rPr>
                <w:rFonts w:ascii="Times New Roman" w:hAnsi="Times New Roman"/>
              </w:rPr>
              <w:t>Ponadto</w:t>
            </w:r>
            <w:r w:rsidR="00831C7C">
              <w:rPr>
                <w:rFonts w:ascii="Times New Roman" w:hAnsi="Times New Roman"/>
              </w:rPr>
              <w:t>,</w:t>
            </w:r>
            <w:r w:rsidRPr="00CA19A8">
              <w:rPr>
                <w:rFonts w:ascii="Times New Roman" w:hAnsi="Times New Roman"/>
              </w:rPr>
              <w:t xml:space="preserve"> </w:t>
            </w:r>
            <w:r w:rsidR="00DA78B9">
              <w:rPr>
                <w:rFonts w:ascii="Times New Roman" w:hAnsi="Times New Roman"/>
              </w:rPr>
              <w:t xml:space="preserve">zgodnie z </w:t>
            </w:r>
            <w:r w:rsidR="00DA78B9" w:rsidRPr="00CA19A8">
              <w:rPr>
                <w:rFonts w:ascii="Times New Roman" w:hAnsi="Times New Roman"/>
              </w:rPr>
              <w:t>norm</w:t>
            </w:r>
            <w:r w:rsidR="00DA78B9">
              <w:rPr>
                <w:rFonts w:ascii="Times New Roman" w:hAnsi="Times New Roman"/>
              </w:rPr>
              <w:t>ą</w:t>
            </w:r>
            <w:r w:rsidR="00DA78B9" w:rsidRPr="00CA19A8">
              <w:rPr>
                <w:rFonts w:ascii="Times New Roman" w:hAnsi="Times New Roman"/>
              </w:rPr>
              <w:t xml:space="preserve"> PN-EN 15940:2023-10</w:t>
            </w:r>
            <w:r w:rsidR="00DA78B9">
              <w:rPr>
                <w:rFonts w:ascii="Times New Roman" w:hAnsi="Times New Roman"/>
              </w:rPr>
              <w:t>, na</w:t>
            </w:r>
            <w:r w:rsidR="00DA78B9" w:rsidRPr="00CA19A8">
              <w:rPr>
                <w:rFonts w:ascii="Times New Roman" w:hAnsi="Times New Roman"/>
              </w:rPr>
              <w:t xml:space="preserve"> </w:t>
            </w:r>
            <w:r w:rsidRPr="00CA19A8">
              <w:rPr>
                <w:rFonts w:ascii="Times New Roman" w:hAnsi="Times New Roman"/>
              </w:rPr>
              <w:t>dystrybutorach parafinowego oleju napędowego do pojazdów samochodowych należy umieścić w widocznym miejscu:</w:t>
            </w:r>
          </w:p>
          <w:p w14:paraId="3DDA76EA" w14:textId="0F12ADC9" w:rsidR="00531724" w:rsidRPr="00CA19A8" w:rsidRDefault="00A16DDD" w:rsidP="00001ABF">
            <w:pPr>
              <w:pStyle w:val="Akapitzlist"/>
              <w:numPr>
                <w:ilvl w:val="0"/>
                <w:numId w:val="31"/>
              </w:num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CA19A8">
              <w:rPr>
                <w:rFonts w:ascii="Times New Roman" w:hAnsi="Times New Roman"/>
              </w:rPr>
              <w:t>O</w:t>
            </w:r>
            <w:r w:rsidR="00AE761A" w:rsidRPr="00CA19A8">
              <w:rPr>
                <w:rFonts w:ascii="Times New Roman" w:hAnsi="Times New Roman"/>
              </w:rPr>
              <w:t>znakowanie</w:t>
            </w:r>
            <w:r>
              <w:rPr>
                <w:rFonts w:ascii="Times New Roman" w:hAnsi="Times New Roman"/>
              </w:rPr>
              <w:t>:</w:t>
            </w:r>
            <w:r w:rsidR="00AE761A" w:rsidRPr="00CA19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„</w:t>
            </w:r>
            <w:r w:rsidR="00AE761A" w:rsidRPr="00CA19A8">
              <w:rPr>
                <w:rFonts w:ascii="Times New Roman" w:hAnsi="Times New Roman"/>
              </w:rPr>
              <w:t>PARAFINOWY OLEJ NAPĘDOWY</w:t>
            </w:r>
            <w:r>
              <w:rPr>
                <w:rFonts w:ascii="Times New Roman" w:hAnsi="Times New Roman"/>
              </w:rPr>
              <w:t>”</w:t>
            </w:r>
            <w:r w:rsidR="00490EB1" w:rsidRPr="00CA19A8">
              <w:rPr>
                <w:rFonts w:ascii="Times New Roman" w:hAnsi="Times New Roman"/>
              </w:rPr>
              <w:t>;</w:t>
            </w:r>
          </w:p>
          <w:p w14:paraId="5FFFC141" w14:textId="0110C6D4" w:rsidR="00AE761A" w:rsidRPr="00CA19A8" w:rsidRDefault="00AE761A" w:rsidP="00001ABF">
            <w:pPr>
              <w:pStyle w:val="Akapitzlist"/>
              <w:numPr>
                <w:ilvl w:val="0"/>
                <w:numId w:val="31"/>
              </w:num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CA19A8">
              <w:rPr>
                <w:rFonts w:ascii="Times New Roman" w:hAnsi="Times New Roman"/>
              </w:rPr>
              <w:t>informację: „Nie nadaje się do wszystkich pojazdów; przed użyciem sprawdzić u producenta pojazdu lub w instrukcji obsługi”</w:t>
            </w:r>
            <w:r w:rsidR="00A74E5F" w:rsidRPr="00CA19A8">
              <w:rPr>
                <w:rFonts w:ascii="Times New Roman" w:hAnsi="Times New Roman"/>
              </w:rPr>
              <w:t>;</w:t>
            </w:r>
          </w:p>
          <w:p w14:paraId="265B1B62" w14:textId="760AF5DC" w:rsidR="00AE761A" w:rsidRPr="00CA19A8" w:rsidRDefault="00AE761A" w:rsidP="00001ABF">
            <w:pPr>
              <w:pStyle w:val="Akapitzlist"/>
              <w:numPr>
                <w:ilvl w:val="0"/>
                <w:numId w:val="31"/>
              </w:num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CA19A8">
              <w:rPr>
                <w:rFonts w:ascii="Times New Roman" w:hAnsi="Times New Roman"/>
              </w:rPr>
              <w:t>informację: „Zawiera dodatki metaliczne”, w przypadku, gdy zawiera dodatki metaliczne</w:t>
            </w:r>
            <w:r w:rsidR="00A74E5F" w:rsidRPr="00CA19A8">
              <w:rPr>
                <w:rFonts w:ascii="Times New Roman" w:hAnsi="Times New Roman"/>
              </w:rPr>
              <w:t>.</w:t>
            </w:r>
          </w:p>
          <w:p w14:paraId="767CA45D" w14:textId="77777777" w:rsidR="006A701A" w:rsidRPr="00CA19A8" w:rsidRDefault="00D9342B" w:rsidP="00001AB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Konsekwencją braku jakichkolwiek działań byłoby niepełne uregulowanie kwestii oznakowania dystrybutorów oraz przekazywanie niepełnych informacji konsumentom paliw co jest niezwykle istotne, gdyż nie wszystkie pojazdy</w:t>
            </w:r>
            <w:r w:rsidR="00531724" w:rsidRPr="00CA19A8">
              <w:rPr>
                <w:rFonts w:ascii="Times New Roman" w:hAnsi="Times New Roman"/>
                <w:color w:val="000000"/>
              </w:rPr>
              <w:t xml:space="preserve"> o zapłonie samoczynnym</w:t>
            </w:r>
            <w:r w:rsidRPr="00CA19A8">
              <w:rPr>
                <w:rFonts w:ascii="Times New Roman" w:hAnsi="Times New Roman"/>
                <w:color w:val="000000"/>
              </w:rPr>
              <w:t xml:space="preserve"> mogą być zasilane parafinowym olejem napędowym.</w:t>
            </w:r>
          </w:p>
          <w:p w14:paraId="4139EBA2" w14:textId="6F3CD7C4" w:rsidR="00494951" w:rsidRDefault="00C15F17" w:rsidP="00001ABF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E74B98" w:rsidRPr="00CA19A8">
              <w:rPr>
                <w:sz w:val="22"/>
                <w:szCs w:val="22"/>
              </w:rPr>
              <w:t xml:space="preserve">becnie równolegle procedowane są projekty rozporządzeń w sprawie wymagań jakościowych dla biopaliw ciekłych, metod badania jakości biopaliw ciekłych oraz w sprawie sposobu pobierania próbek paliw ciekłych i biopaliw ciekłych, których głównym celem jest pełne uregulowanie możliwości wytwarzania i </w:t>
            </w:r>
            <w:r w:rsidR="00A16DDD">
              <w:rPr>
                <w:sz w:val="22"/>
                <w:szCs w:val="22"/>
              </w:rPr>
              <w:t xml:space="preserve">dokonywania obrotu </w:t>
            </w:r>
            <w:proofErr w:type="spellStart"/>
            <w:r w:rsidR="00E74B98" w:rsidRPr="00CA19A8">
              <w:rPr>
                <w:sz w:val="22"/>
                <w:szCs w:val="22"/>
              </w:rPr>
              <w:t>biowęglowodor</w:t>
            </w:r>
            <w:r w:rsidR="00CA15CB">
              <w:rPr>
                <w:sz w:val="22"/>
                <w:szCs w:val="22"/>
              </w:rPr>
              <w:t>ami</w:t>
            </w:r>
            <w:proofErr w:type="spellEnd"/>
            <w:r w:rsidR="00E74B98" w:rsidRPr="00CA19A8">
              <w:rPr>
                <w:sz w:val="22"/>
                <w:szCs w:val="22"/>
              </w:rPr>
              <w:t xml:space="preserve"> ciekły</w:t>
            </w:r>
            <w:r w:rsidR="00CA15CB">
              <w:rPr>
                <w:sz w:val="22"/>
                <w:szCs w:val="22"/>
              </w:rPr>
              <w:t>mi</w:t>
            </w:r>
            <w:r w:rsidR="00E74B98" w:rsidRPr="00CA19A8">
              <w:rPr>
                <w:sz w:val="22"/>
                <w:szCs w:val="22"/>
              </w:rPr>
              <w:t xml:space="preserve"> stanowiący</w:t>
            </w:r>
            <w:r w:rsidR="00CA15CB">
              <w:rPr>
                <w:sz w:val="22"/>
                <w:szCs w:val="22"/>
              </w:rPr>
              <w:t>mi</w:t>
            </w:r>
            <w:r w:rsidR="00E74B98" w:rsidRPr="00CA19A8">
              <w:rPr>
                <w:sz w:val="22"/>
                <w:szCs w:val="22"/>
              </w:rPr>
              <w:t xml:space="preserve"> samoistne paliwo i będący</w:t>
            </w:r>
            <w:r w:rsidR="006500CD">
              <w:rPr>
                <w:sz w:val="22"/>
                <w:szCs w:val="22"/>
              </w:rPr>
              <w:t>mi</w:t>
            </w:r>
            <w:r w:rsidR="00E74B98" w:rsidRPr="00CA19A8">
              <w:rPr>
                <w:sz w:val="22"/>
                <w:szCs w:val="22"/>
              </w:rPr>
              <w:t xml:space="preserve"> parafinowym olejem napędowym</w:t>
            </w:r>
            <w:r w:rsidR="008F2F78">
              <w:rPr>
                <w:sz w:val="22"/>
                <w:szCs w:val="22"/>
              </w:rPr>
              <w:t xml:space="preserve">, </w:t>
            </w:r>
            <w:r w:rsidR="00A16DDD">
              <w:rPr>
                <w:sz w:val="22"/>
                <w:szCs w:val="22"/>
              </w:rPr>
              <w:t>zwany</w:t>
            </w:r>
            <w:r w:rsidR="006500CD">
              <w:rPr>
                <w:sz w:val="22"/>
                <w:szCs w:val="22"/>
              </w:rPr>
              <w:t>mi</w:t>
            </w:r>
            <w:r w:rsidR="00A16DDD">
              <w:rPr>
                <w:sz w:val="22"/>
                <w:szCs w:val="22"/>
              </w:rPr>
              <w:t xml:space="preserve"> </w:t>
            </w:r>
            <w:r w:rsidR="008F2F78">
              <w:rPr>
                <w:sz w:val="22"/>
                <w:szCs w:val="22"/>
              </w:rPr>
              <w:t>dalej „</w:t>
            </w:r>
            <w:proofErr w:type="spellStart"/>
            <w:r w:rsidR="008F2F78">
              <w:rPr>
                <w:sz w:val="22"/>
                <w:szCs w:val="22"/>
              </w:rPr>
              <w:t>biowęglowodory</w:t>
            </w:r>
            <w:proofErr w:type="spellEnd"/>
            <w:r w:rsidR="008F2F78">
              <w:rPr>
                <w:sz w:val="22"/>
                <w:szCs w:val="22"/>
              </w:rPr>
              <w:t xml:space="preserve"> parafinowe”</w:t>
            </w:r>
            <w:r w:rsidR="007030B2">
              <w:rPr>
                <w:sz w:val="22"/>
                <w:szCs w:val="22"/>
              </w:rPr>
              <w:t xml:space="preserve"> na terenie Polski</w:t>
            </w:r>
            <w:r w:rsidR="006500CD">
              <w:rPr>
                <w:sz w:val="22"/>
                <w:szCs w:val="22"/>
              </w:rPr>
              <w:t>,</w:t>
            </w:r>
            <w:r w:rsidR="00E74B98" w:rsidRPr="00CA19A8">
              <w:rPr>
                <w:sz w:val="22"/>
                <w:szCs w:val="22"/>
              </w:rPr>
              <w:t xml:space="preserve"> </w:t>
            </w:r>
            <w:r w:rsidR="00A16DDD">
              <w:rPr>
                <w:sz w:val="22"/>
                <w:szCs w:val="22"/>
              </w:rPr>
              <w:t xml:space="preserve">a także </w:t>
            </w:r>
            <w:r w:rsidR="00A16DDD" w:rsidRPr="00CA19A8">
              <w:rPr>
                <w:sz w:val="22"/>
                <w:szCs w:val="22"/>
              </w:rPr>
              <w:t xml:space="preserve">objęcia </w:t>
            </w:r>
            <w:r w:rsidR="006500CD">
              <w:rPr>
                <w:sz w:val="22"/>
                <w:szCs w:val="22"/>
              </w:rPr>
              <w:t xml:space="preserve">ich </w:t>
            </w:r>
            <w:r w:rsidR="00A16DDD" w:rsidRPr="00CA19A8">
              <w:rPr>
                <w:sz w:val="22"/>
                <w:szCs w:val="22"/>
              </w:rPr>
              <w:t xml:space="preserve">pełną kontrolą </w:t>
            </w:r>
            <w:r w:rsidR="00A16DDD">
              <w:rPr>
                <w:sz w:val="22"/>
                <w:szCs w:val="22"/>
              </w:rPr>
              <w:t xml:space="preserve">systemu monitorowania i kontrolowania </w:t>
            </w:r>
            <w:r w:rsidR="00A16DDD" w:rsidRPr="00CA19A8">
              <w:rPr>
                <w:sz w:val="22"/>
                <w:szCs w:val="22"/>
              </w:rPr>
              <w:t>jakości paliw</w:t>
            </w:r>
            <w:r w:rsidR="006500CD">
              <w:rPr>
                <w:sz w:val="22"/>
                <w:szCs w:val="22"/>
              </w:rPr>
              <w:t>.</w:t>
            </w:r>
            <w:r w:rsidR="00A16DDD" w:rsidRPr="00CA19A8">
              <w:rPr>
                <w:sz w:val="22"/>
                <w:szCs w:val="22"/>
              </w:rPr>
              <w:t xml:space="preserve"> </w:t>
            </w:r>
            <w:r w:rsidRPr="00CA19A8">
              <w:rPr>
                <w:sz w:val="22"/>
                <w:szCs w:val="22"/>
              </w:rPr>
              <w:t>W III kwartale 2024 r.</w:t>
            </w:r>
            <w:r w:rsidR="004318D4">
              <w:rPr>
                <w:sz w:val="22"/>
                <w:szCs w:val="22"/>
              </w:rPr>
              <w:t xml:space="preserve"> </w:t>
            </w:r>
            <w:r w:rsidRPr="00CA19A8">
              <w:rPr>
                <w:sz w:val="22"/>
                <w:szCs w:val="22"/>
              </w:rPr>
              <w:t xml:space="preserve">planowane jest rozpoczęcie sprzedaży </w:t>
            </w:r>
            <w:proofErr w:type="spellStart"/>
            <w:r w:rsidRPr="00CA19A8">
              <w:rPr>
                <w:sz w:val="22"/>
                <w:szCs w:val="22"/>
              </w:rPr>
              <w:t>biowęglowodorów</w:t>
            </w:r>
            <w:proofErr w:type="spellEnd"/>
            <w:r w:rsidRPr="00CA19A8">
              <w:rPr>
                <w:sz w:val="22"/>
                <w:szCs w:val="22"/>
              </w:rPr>
              <w:t xml:space="preserve"> parafinowych na kilku stacjach paliwowych w Polsce. </w:t>
            </w:r>
          </w:p>
          <w:p w14:paraId="5827D0C0" w14:textId="3EE99638" w:rsidR="00D600F8" w:rsidRPr="00B24F08" w:rsidRDefault="00600467" w:rsidP="006500C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Ponadto</w:t>
            </w:r>
            <w:r w:rsidR="00565A9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obecnie obowiązujące rozporządzenie </w:t>
            </w:r>
            <w:r w:rsidR="006500CD" w:rsidRPr="00E949A9">
              <w:rPr>
                <w:rFonts w:ascii="Times New Roman" w:hAnsi="Times New Roman"/>
                <w:bCs/>
              </w:rPr>
              <w:t>w sprawie oznakowania paliw alternatywnych</w:t>
            </w:r>
            <w:r w:rsidR="006500CD" w:rsidRPr="0046397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utraci moc </w:t>
            </w:r>
            <w:r w:rsidR="008407D6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 xml:space="preserve"> grudnia </w:t>
            </w:r>
            <w:r w:rsidR="006500CD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2024 r.</w:t>
            </w:r>
            <w:r w:rsidR="008407D6">
              <w:rPr>
                <w:rFonts w:ascii="Times New Roman" w:hAnsi="Times New Roman"/>
              </w:rPr>
              <w:t xml:space="preserve"> w myśl</w:t>
            </w:r>
            <w:r>
              <w:rPr>
                <w:rFonts w:ascii="Times New Roman" w:hAnsi="Times New Roman"/>
              </w:rPr>
              <w:t xml:space="preserve"> </w:t>
            </w:r>
            <w:r w:rsidR="008407D6">
              <w:rPr>
                <w:rFonts w:ascii="Times New Roman" w:hAnsi="Times New Roman"/>
              </w:rPr>
              <w:t>a</w:t>
            </w:r>
            <w:r w:rsidRPr="00B24F08">
              <w:rPr>
                <w:rFonts w:ascii="Times New Roman" w:hAnsi="Times New Roman"/>
              </w:rPr>
              <w:t>rt. 38 ustawy z dnia 2 grudnia 2021 r. o zmianie ustawy o elektromobilności i paliwach alternatywnych oraz niektórych innych ustaw (Dz. U. poz. 2269</w:t>
            </w:r>
            <w:r w:rsidR="002558FA">
              <w:rPr>
                <w:rFonts w:ascii="Times New Roman" w:hAnsi="Times New Roman"/>
              </w:rPr>
              <w:t xml:space="preserve"> oraz z 2023 r. poz. 1681</w:t>
            </w:r>
            <w:r w:rsidRPr="00B24F08">
              <w:rPr>
                <w:rFonts w:ascii="Times New Roman" w:hAnsi="Times New Roman"/>
              </w:rPr>
              <w:t>)</w:t>
            </w:r>
            <w:r w:rsidR="008407D6">
              <w:rPr>
                <w:rFonts w:ascii="Times New Roman" w:hAnsi="Times New Roman"/>
              </w:rPr>
              <w:t>, który</w:t>
            </w:r>
            <w:r>
              <w:rPr>
                <w:rFonts w:ascii="Times New Roman" w:hAnsi="Times New Roman"/>
              </w:rPr>
              <w:t xml:space="preserve"> stanowi, że</w:t>
            </w:r>
            <w:r w:rsidRPr="00B24F08">
              <w:rPr>
                <w:rFonts w:ascii="Times New Roman" w:hAnsi="Times New Roman"/>
              </w:rPr>
              <w:t>: „</w:t>
            </w:r>
            <w:r w:rsidRPr="00B24F08">
              <w:rPr>
                <w:rFonts w:ascii="Times New Roman" w:hAnsi="Times New Roman"/>
                <w:lang w:eastAsia="pl-PL"/>
              </w:rPr>
              <w:t>Dotychczasowe przepisy wykonawcze wydane na podstawie art. 41 ust. 6 ustawy zmienianej w art. 1, w brzmieniu dotychczasowym, zachowują moc do dnia wejścia w życie przepisów wykonawczych wydanych na podstawie art. 41 ust. 6 ustawy zmienianej w art. 1, w brzmieniu nadanym niniejszą ustawą, jednak nie dłużej niż przez 36 miesięcy od dnia wejścia w życie niniejszej ustawy i mogą być zmieniane na podstawie art. 41 ust. 6 ustawy zmienianej w art. 1, w brzmieniu nadanym niniejszą ustawą.”.</w:t>
            </w:r>
            <w:r w:rsidR="008407D6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Mając na uwadze</w:t>
            </w:r>
            <w:r w:rsidR="006500CD">
              <w:rPr>
                <w:rFonts w:ascii="Times New Roman" w:hAnsi="Times New Roman"/>
                <w:lang w:eastAsia="pl-PL"/>
              </w:rPr>
              <w:t xml:space="preserve"> powyższe</w:t>
            </w:r>
            <w:r>
              <w:rPr>
                <w:rFonts w:ascii="Times New Roman" w:hAnsi="Times New Roman"/>
                <w:lang w:eastAsia="pl-PL"/>
              </w:rPr>
              <w:t xml:space="preserve"> konieczne jest wydanie nowego rozporządzenia.</w:t>
            </w:r>
          </w:p>
        </w:tc>
      </w:tr>
      <w:tr w:rsidR="006A701A" w:rsidRPr="00CA19A8" w14:paraId="6E8429F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6EFF483" w14:textId="77777777" w:rsidR="006A701A" w:rsidRPr="00CA19A8" w:rsidRDefault="0013216E" w:rsidP="00001ABF">
            <w:pPr>
              <w:numPr>
                <w:ilvl w:val="0"/>
                <w:numId w:val="3"/>
              </w:numPr>
              <w:spacing w:after="12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A19A8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CA19A8" w14:paraId="1C6658F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0AB09A5" w14:textId="5EB29681" w:rsidR="008407D6" w:rsidRPr="00334627" w:rsidRDefault="00AE761A" w:rsidP="001967BC">
            <w:pPr>
              <w:spacing w:after="12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  <w:spacing w:val="-2"/>
              </w:rPr>
              <w:t>Rekomendowanym rozwiązaniem jest</w:t>
            </w:r>
            <w:r w:rsidR="001967BC">
              <w:rPr>
                <w:rFonts w:ascii="Times New Roman" w:hAnsi="Times New Roman"/>
                <w:bCs/>
                <w:iCs/>
                <w:color w:val="000000"/>
              </w:rPr>
              <w:t xml:space="preserve"> wydanie nowego rozporządzenia, gdyż obecnie obowiązujące</w:t>
            </w:r>
            <w:r w:rsidR="008407D6">
              <w:rPr>
                <w:rFonts w:ascii="Times New Roman" w:hAnsi="Times New Roman"/>
                <w:bCs/>
                <w:iCs/>
                <w:color w:val="000000"/>
              </w:rPr>
              <w:t xml:space="preserve"> rozporządzenie </w:t>
            </w:r>
            <w:r w:rsidR="006500CD" w:rsidRPr="006500CD">
              <w:rPr>
                <w:rFonts w:ascii="Times New Roman" w:hAnsi="Times New Roman"/>
                <w:bCs/>
                <w:i/>
                <w:color w:val="000000"/>
              </w:rPr>
              <w:t>w sprawie oznakowania paliw alternatywnych</w:t>
            </w:r>
            <w:r w:rsidR="001967BC">
              <w:rPr>
                <w:rFonts w:ascii="Times New Roman" w:hAnsi="Times New Roman"/>
                <w:bCs/>
                <w:iCs/>
                <w:color w:val="000000"/>
              </w:rPr>
              <w:t xml:space="preserve"> utraci moc w grudniu 2024 r.</w:t>
            </w:r>
            <w:r w:rsidR="008407D6">
              <w:rPr>
                <w:rFonts w:ascii="Times New Roman" w:hAnsi="Times New Roman"/>
                <w:bCs/>
                <w:iCs/>
                <w:color w:val="000000"/>
              </w:rPr>
              <w:t xml:space="preserve"> Nowe rozporządzenie powinno </w:t>
            </w:r>
            <w:r w:rsidR="004534BE" w:rsidRPr="00CA19A8">
              <w:rPr>
                <w:rFonts w:ascii="Times New Roman" w:hAnsi="Times New Roman"/>
                <w:color w:val="000000"/>
                <w:spacing w:val="-2"/>
              </w:rPr>
              <w:t>uwzględni</w:t>
            </w:r>
            <w:r w:rsidR="001967BC">
              <w:rPr>
                <w:rFonts w:ascii="Times New Roman" w:hAnsi="Times New Roman"/>
                <w:color w:val="000000"/>
                <w:spacing w:val="-2"/>
              </w:rPr>
              <w:t xml:space="preserve">ać </w:t>
            </w:r>
            <w:r w:rsidR="004534BE" w:rsidRPr="00CA19A8">
              <w:rPr>
                <w:rFonts w:ascii="Times New Roman" w:hAnsi="Times New Roman"/>
                <w:color w:val="000000"/>
                <w:spacing w:val="-2"/>
              </w:rPr>
              <w:t>postanowie</w:t>
            </w:r>
            <w:r w:rsidR="001967BC">
              <w:rPr>
                <w:rFonts w:ascii="Times New Roman" w:hAnsi="Times New Roman"/>
                <w:color w:val="000000"/>
                <w:spacing w:val="-2"/>
              </w:rPr>
              <w:t>nia</w:t>
            </w:r>
            <w:r w:rsidR="00E412FB">
              <w:rPr>
                <w:rFonts w:ascii="Times New Roman" w:hAnsi="Times New Roman"/>
                <w:color w:val="000000"/>
                <w:spacing w:val="-2"/>
              </w:rPr>
              <w:t xml:space="preserve"> norm </w:t>
            </w:r>
            <w:r w:rsidR="00E412FB" w:rsidRPr="001967BC">
              <w:rPr>
                <w:rFonts w:ascii="Times New Roman" w:hAnsi="Times New Roman"/>
                <w:color w:val="000000"/>
                <w:spacing w:val="-2"/>
              </w:rPr>
              <w:t>PN-EN 16942</w:t>
            </w:r>
            <w:r w:rsidR="00E412FB">
              <w:rPr>
                <w:rFonts w:ascii="Times New Roman" w:hAnsi="Times New Roman"/>
                <w:color w:val="000000"/>
                <w:spacing w:val="-2"/>
              </w:rPr>
              <w:t>:2016+A1:2021</w:t>
            </w:r>
            <w:r w:rsidR="00E412FB" w:rsidRPr="001967BC">
              <w:rPr>
                <w:rFonts w:ascii="Times New Roman" w:hAnsi="Times New Roman"/>
                <w:color w:val="000000"/>
                <w:spacing w:val="-2"/>
              </w:rPr>
              <w:t xml:space="preserve"> Paliwa -- Identyfikacja zgodności pojazdu -- Graficzna forma informacji </w:t>
            </w:r>
            <w:r w:rsidR="00E412FB" w:rsidRPr="001967BC">
              <w:rPr>
                <w:rFonts w:ascii="Times New Roman" w:hAnsi="Times New Roman"/>
                <w:color w:val="000000"/>
                <w:spacing w:val="-2"/>
              </w:rPr>
              <w:lastRenderedPageBreak/>
              <w:t>dla konsumenta</w:t>
            </w:r>
            <w:r w:rsidR="00E412FB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="00E412FB" w:rsidRPr="001967BC">
              <w:rPr>
                <w:rFonts w:ascii="Times New Roman" w:hAnsi="Times New Roman"/>
                <w:color w:val="000000"/>
                <w:spacing w:val="-2"/>
              </w:rPr>
              <w:t xml:space="preserve">normy </w:t>
            </w:r>
            <w:r w:rsidR="00E412FB">
              <w:rPr>
                <w:rFonts w:ascii="Times New Roman" w:hAnsi="Times New Roman"/>
                <w:color w:val="000000"/>
                <w:spacing w:val="-2"/>
              </w:rPr>
              <w:t>PN-</w:t>
            </w:r>
            <w:r w:rsidR="00E412FB" w:rsidRPr="001967BC">
              <w:rPr>
                <w:rFonts w:ascii="Times New Roman" w:hAnsi="Times New Roman"/>
                <w:color w:val="000000"/>
                <w:spacing w:val="-2"/>
              </w:rPr>
              <w:t>EN 17186:2019 Identyfikacja zgodności pojazdów i infrastruktury -- Graficzna forma informacji dla konsumenta dotycząca zasilania pojazdów elektrycznych</w:t>
            </w:r>
            <w:r w:rsidR="00E412FB">
              <w:rPr>
                <w:rFonts w:ascii="Times New Roman" w:hAnsi="Times New Roman"/>
                <w:color w:val="000000"/>
                <w:spacing w:val="-2"/>
              </w:rPr>
              <w:t xml:space="preserve"> oraz normy </w:t>
            </w:r>
            <w:r w:rsidR="004534BE" w:rsidRPr="00CA19A8">
              <w:rPr>
                <w:rFonts w:ascii="Times New Roman" w:hAnsi="Times New Roman"/>
              </w:rPr>
              <w:t xml:space="preserve">PN-EN 15940:2023-10 Paliwa do pojazdów samochodowych </w:t>
            </w:r>
            <w:r w:rsidR="00F41195" w:rsidRPr="00CA19A8">
              <w:rPr>
                <w:rFonts w:ascii="Times New Roman" w:hAnsi="Times New Roman"/>
              </w:rPr>
              <w:t>--</w:t>
            </w:r>
            <w:r w:rsidR="004534BE" w:rsidRPr="00CA19A8">
              <w:rPr>
                <w:rFonts w:ascii="Times New Roman" w:hAnsi="Times New Roman"/>
              </w:rPr>
              <w:t xml:space="preserve"> Parafinowy olej napędowy z procesów syntezy lub uwodornienia </w:t>
            </w:r>
            <w:r w:rsidR="00F41195" w:rsidRPr="00CA19A8">
              <w:rPr>
                <w:rFonts w:ascii="Times New Roman" w:hAnsi="Times New Roman"/>
              </w:rPr>
              <w:t>--</w:t>
            </w:r>
            <w:r w:rsidR="004534BE" w:rsidRPr="00CA19A8">
              <w:rPr>
                <w:rFonts w:ascii="Times New Roman" w:hAnsi="Times New Roman"/>
              </w:rPr>
              <w:t xml:space="preserve"> Wymagania i metody badań w zakresie oznakowania dystrybutorów</w:t>
            </w:r>
            <w:r w:rsidR="00E4089E">
              <w:rPr>
                <w:rFonts w:ascii="Times New Roman" w:hAnsi="Times New Roman"/>
              </w:rPr>
              <w:t xml:space="preserve"> dla </w:t>
            </w:r>
            <w:proofErr w:type="spellStart"/>
            <w:r w:rsidR="00E4089E">
              <w:rPr>
                <w:rFonts w:ascii="Times New Roman" w:hAnsi="Times New Roman"/>
              </w:rPr>
              <w:t>biowęglowodorów</w:t>
            </w:r>
            <w:proofErr w:type="spellEnd"/>
            <w:r w:rsidR="00E4089E">
              <w:rPr>
                <w:rFonts w:ascii="Times New Roman" w:hAnsi="Times New Roman"/>
              </w:rPr>
              <w:t xml:space="preserve"> parafinowych</w:t>
            </w:r>
            <w:r w:rsidR="008407D6">
              <w:rPr>
                <w:rFonts w:ascii="Times New Roman" w:hAnsi="Times New Roman"/>
              </w:rPr>
              <w:t xml:space="preserve">. </w:t>
            </w:r>
            <w:r w:rsidR="004534BE" w:rsidRPr="00CA19A8">
              <w:rPr>
                <w:rFonts w:ascii="Times New Roman" w:hAnsi="Times New Roman"/>
              </w:rPr>
              <w:t xml:space="preserve"> </w:t>
            </w:r>
          </w:p>
          <w:p w14:paraId="2C1AD4E6" w14:textId="2B4BC4BE" w:rsidR="00852326" w:rsidRPr="00CA19A8" w:rsidRDefault="00852326" w:rsidP="00001ABF">
            <w:pPr>
              <w:spacing w:after="12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CA19A8">
              <w:rPr>
                <w:rFonts w:ascii="Times New Roman" w:hAnsi="Times New Roman"/>
                <w:bCs/>
                <w:iCs/>
                <w:color w:val="000000"/>
              </w:rPr>
              <w:t>Oczekiwanym efektem</w:t>
            </w:r>
            <w:r w:rsidR="004318D4">
              <w:rPr>
                <w:rFonts w:ascii="Times New Roman" w:hAnsi="Times New Roman"/>
                <w:bCs/>
                <w:iCs/>
                <w:color w:val="000000"/>
              </w:rPr>
              <w:t xml:space="preserve"> wejścia w życie </w:t>
            </w:r>
            <w:r w:rsidR="006500CD">
              <w:rPr>
                <w:rFonts w:ascii="Times New Roman" w:hAnsi="Times New Roman"/>
                <w:bCs/>
                <w:iCs/>
                <w:color w:val="000000"/>
              </w:rPr>
              <w:t>projektowanej</w:t>
            </w:r>
            <w:r w:rsidR="004318D4">
              <w:rPr>
                <w:rFonts w:ascii="Times New Roman" w:hAnsi="Times New Roman"/>
                <w:bCs/>
                <w:iCs/>
                <w:color w:val="000000"/>
              </w:rPr>
              <w:t xml:space="preserve"> regulacji</w:t>
            </w:r>
            <w:r w:rsidRPr="00CA19A8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="008E239A" w:rsidRPr="00CA19A8">
              <w:rPr>
                <w:rFonts w:ascii="Times New Roman" w:hAnsi="Times New Roman"/>
                <w:bCs/>
                <w:iCs/>
                <w:color w:val="000000"/>
              </w:rPr>
              <w:t xml:space="preserve">będzie </w:t>
            </w:r>
            <w:r w:rsidR="00B1378D" w:rsidRPr="00CA19A8">
              <w:rPr>
                <w:rFonts w:ascii="Times New Roman" w:hAnsi="Times New Roman"/>
                <w:bCs/>
                <w:iCs/>
                <w:color w:val="000000"/>
              </w:rPr>
              <w:t>prze</w:t>
            </w:r>
            <w:r w:rsidR="00AC55B6" w:rsidRPr="00CA19A8">
              <w:rPr>
                <w:rFonts w:ascii="Times New Roman" w:hAnsi="Times New Roman"/>
                <w:bCs/>
                <w:iCs/>
                <w:color w:val="000000"/>
              </w:rPr>
              <w:t>kazani</w:t>
            </w:r>
            <w:r w:rsidR="00850398" w:rsidRPr="00CA19A8">
              <w:rPr>
                <w:rFonts w:ascii="Times New Roman" w:hAnsi="Times New Roman"/>
                <w:bCs/>
                <w:iCs/>
                <w:color w:val="000000"/>
              </w:rPr>
              <w:t>e</w:t>
            </w:r>
            <w:r w:rsidR="00AC55B6" w:rsidRPr="00CA19A8">
              <w:rPr>
                <w:rFonts w:ascii="Times New Roman" w:hAnsi="Times New Roman"/>
                <w:bCs/>
                <w:iCs/>
                <w:color w:val="000000"/>
              </w:rPr>
              <w:t xml:space="preserve"> pełnych informacji konsumentom </w:t>
            </w:r>
            <w:r w:rsidR="00A2118C" w:rsidRPr="00CA19A8">
              <w:rPr>
                <w:rFonts w:ascii="Times New Roman" w:hAnsi="Times New Roman"/>
                <w:bCs/>
                <w:iCs/>
                <w:color w:val="000000"/>
              </w:rPr>
              <w:t>na temat paliw</w:t>
            </w:r>
            <w:r w:rsidR="008407D6">
              <w:rPr>
                <w:rFonts w:ascii="Times New Roman" w:hAnsi="Times New Roman"/>
                <w:bCs/>
                <w:iCs/>
                <w:color w:val="000000"/>
              </w:rPr>
              <w:t xml:space="preserve"> alternatywnych</w:t>
            </w:r>
            <w:r w:rsidR="00A2118C" w:rsidRPr="00CA19A8">
              <w:rPr>
                <w:rFonts w:ascii="Times New Roman" w:hAnsi="Times New Roman"/>
                <w:bCs/>
                <w:iCs/>
                <w:color w:val="000000"/>
              </w:rPr>
              <w:t xml:space="preserve"> oferowanych na stacji paliwowej</w:t>
            </w:r>
            <w:r w:rsidR="00D17B5E" w:rsidRPr="00CA19A8">
              <w:rPr>
                <w:rFonts w:ascii="Times New Roman" w:hAnsi="Times New Roman"/>
                <w:bCs/>
                <w:iCs/>
                <w:color w:val="000000"/>
              </w:rPr>
              <w:t xml:space="preserve">. </w:t>
            </w:r>
            <w:r w:rsidR="000F7C51" w:rsidRPr="00CA19A8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</w:p>
        </w:tc>
      </w:tr>
      <w:tr w:rsidR="006A701A" w:rsidRPr="00CA19A8" w14:paraId="0BC804EE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D70CF28" w14:textId="77777777" w:rsidR="006A701A" w:rsidRPr="00CA19A8" w:rsidRDefault="009E3C4B" w:rsidP="00001ABF">
            <w:pPr>
              <w:numPr>
                <w:ilvl w:val="0"/>
                <w:numId w:val="3"/>
              </w:numPr>
              <w:spacing w:after="12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A19A8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="006A701A" w:rsidRPr="00CA19A8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CA19A8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CA19A8" w14:paraId="6643E08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A82F9EE" w14:textId="31E0FE4E" w:rsidR="00F27DBC" w:rsidRPr="001967BC" w:rsidRDefault="00F27DBC" w:rsidP="00E412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967BC">
              <w:rPr>
                <w:rFonts w:ascii="Times New Roman" w:hAnsi="Times New Roman"/>
                <w:color w:val="000000"/>
                <w:spacing w:val="-2"/>
              </w:rPr>
              <w:t>Projekt rozporządzenia sporządzono z wykorzystaniem normy PN-EN 16942</w:t>
            </w:r>
            <w:r w:rsidR="001967BC">
              <w:rPr>
                <w:rFonts w:ascii="Times New Roman" w:hAnsi="Times New Roman"/>
                <w:color w:val="000000"/>
                <w:spacing w:val="-2"/>
              </w:rPr>
              <w:t>:</w:t>
            </w:r>
            <w:r w:rsidR="00703656">
              <w:rPr>
                <w:rFonts w:ascii="Times New Roman" w:hAnsi="Times New Roman"/>
                <w:color w:val="000000"/>
                <w:spacing w:val="-2"/>
              </w:rPr>
              <w:t>2016+A1:2021</w:t>
            </w:r>
            <w:r w:rsidRPr="001967BC">
              <w:rPr>
                <w:rFonts w:ascii="Times New Roman" w:hAnsi="Times New Roman"/>
                <w:color w:val="000000"/>
                <w:spacing w:val="-2"/>
              </w:rPr>
              <w:t xml:space="preserve"> Paliwa -- Identyfikacja zgodności pojazdu -- Graficzna forma informacji dla konsumenta oraz normy </w:t>
            </w:r>
            <w:r w:rsidR="00703656">
              <w:rPr>
                <w:rFonts w:ascii="Times New Roman" w:hAnsi="Times New Roman"/>
                <w:color w:val="000000"/>
                <w:spacing w:val="-2"/>
              </w:rPr>
              <w:t>PN-</w:t>
            </w:r>
            <w:r w:rsidRPr="001967BC">
              <w:rPr>
                <w:rFonts w:ascii="Times New Roman" w:hAnsi="Times New Roman"/>
                <w:color w:val="000000"/>
                <w:spacing w:val="-2"/>
              </w:rPr>
              <w:t>EN 17186:2019 Identyfikacja zgodności pojazdów i infrastruktury -- Graficzna forma informacji dla konsumenta dotycząca zasilania pojazdów elektrycznych.</w:t>
            </w:r>
          </w:p>
          <w:p w14:paraId="1EEFB43B" w14:textId="67E5CB53" w:rsidR="00F27DBC" w:rsidRPr="001967BC" w:rsidRDefault="00F27DBC" w:rsidP="0070365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967BC">
              <w:rPr>
                <w:rFonts w:ascii="Times New Roman" w:hAnsi="Times New Roman"/>
                <w:color w:val="000000"/>
                <w:spacing w:val="-2"/>
              </w:rPr>
              <w:t>Wszystkie państwa członkowskie Unii Europejskiej są zobowiązane do zastosowania powyższych norm w przedmiotowym zakresie.</w:t>
            </w:r>
          </w:p>
          <w:p w14:paraId="647236FB" w14:textId="48988FBD" w:rsidR="001967BC" w:rsidRPr="001967BC" w:rsidRDefault="001967BC" w:rsidP="00F27DB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 xml:space="preserve">Ponadto do projektu rozporządzenia wykorzystano normę </w:t>
            </w:r>
            <w:r w:rsidRPr="001967BC">
              <w:rPr>
                <w:rFonts w:ascii="Times New Roman" w:hAnsi="Times New Roman"/>
              </w:rPr>
              <w:t>PN-EN 15940:2023-10 Paliwa do pojazdów samochodowych -- Parafinowy olej napędowy z procesów syntezy lub uwodornienia -- Wymagania i metody</w:t>
            </w:r>
            <w:r>
              <w:rPr>
                <w:rFonts w:ascii="Times New Roman" w:hAnsi="Times New Roman"/>
              </w:rPr>
              <w:t xml:space="preserve"> w zakresie oznakowania dystrybutorów na </w:t>
            </w:r>
            <w:proofErr w:type="spellStart"/>
            <w:r>
              <w:rPr>
                <w:rFonts w:ascii="Times New Roman" w:hAnsi="Times New Roman"/>
              </w:rPr>
              <w:t>biowęglowodory</w:t>
            </w:r>
            <w:proofErr w:type="spellEnd"/>
            <w:r>
              <w:rPr>
                <w:rFonts w:ascii="Times New Roman" w:hAnsi="Times New Roman"/>
              </w:rPr>
              <w:t xml:space="preserve"> parafinowe. </w:t>
            </w:r>
          </w:p>
          <w:p w14:paraId="4FEEB1DC" w14:textId="6776DF98" w:rsidR="006A701A" w:rsidRPr="00CA19A8" w:rsidRDefault="00A604F6" w:rsidP="00001AB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19A8">
              <w:rPr>
                <w:rFonts w:ascii="Times New Roman" w:hAnsi="Times New Roman"/>
                <w:color w:val="000000"/>
                <w:spacing w:val="-2"/>
              </w:rPr>
              <w:t xml:space="preserve">Normy techniczne odnoszące się do jakości paliw określają zakres wymagań istotnych z punktu widzenia ochrony środowiska, ochrony interesów konsumentów i ich bezpieczeństwa, bezpieczeństwa silników </w:t>
            </w:r>
            <w:r w:rsidR="001967BC">
              <w:rPr>
                <w:rFonts w:ascii="Times New Roman" w:hAnsi="Times New Roman"/>
                <w:color w:val="000000"/>
                <w:spacing w:val="-2"/>
              </w:rPr>
              <w:t>o</w:t>
            </w:r>
            <w:r w:rsidRPr="00CA19A8">
              <w:rPr>
                <w:rFonts w:ascii="Times New Roman" w:hAnsi="Times New Roman"/>
                <w:color w:val="000000"/>
                <w:spacing w:val="-2"/>
              </w:rPr>
              <w:t xml:space="preserve">raz innych części samochodów. Zostały one wypracowane przez międzynarodowy zespół ekspertów i stanowią konsensus między branżą paliwową, motoryzacyjną oraz ekspertów z dziedziny jakości biopaliw ciekłych. Z tego też względu normy są najczęstszym i najbardziej popularnym źródłem wytycznych krajowych.  </w:t>
            </w:r>
            <w:r w:rsidR="00B50AD1" w:rsidRPr="00CA19A8">
              <w:rPr>
                <w:rFonts w:ascii="Times New Roman" w:hAnsi="Times New Roman"/>
                <w:color w:val="000000"/>
                <w:spacing w:val="-2"/>
              </w:rPr>
              <w:t>Europejski Komitet Normalizacyjny (CEN) jest oficjalnie uznany przez Unię Europejską jako organizacja normalizacyjna. Obecnie CEN zrzesza krajowe jednostki normalizacyjne z 34 krajów europejskich.</w:t>
            </w:r>
          </w:p>
          <w:p w14:paraId="3C1755D0" w14:textId="53C7325B" w:rsidR="001A1CA9" w:rsidRPr="00CA19A8" w:rsidRDefault="001A1CA9" w:rsidP="007F693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19A8">
              <w:rPr>
                <w:rFonts w:ascii="Times New Roman" w:hAnsi="Times New Roman"/>
                <w:color w:val="000000"/>
                <w:spacing w:val="-2"/>
              </w:rPr>
              <w:t xml:space="preserve">Zgodnie z informacjami SGS </w:t>
            </w:r>
            <w:proofErr w:type="spellStart"/>
            <w:r w:rsidRPr="00CA19A8">
              <w:rPr>
                <w:rFonts w:ascii="Times New Roman" w:hAnsi="Times New Roman"/>
                <w:color w:val="000000"/>
                <w:spacing w:val="-2"/>
              </w:rPr>
              <w:t>Inspire</w:t>
            </w:r>
            <w:proofErr w:type="spellEnd"/>
            <w:r w:rsidRPr="00CA19A8">
              <w:rPr>
                <w:rFonts w:ascii="Times New Roman" w:hAnsi="Times New Roman"/>
                <w:color w:val="000000"/>
                <w:spacing w:val="-2"/>
              </w:rPr>
              <w:t xml:space="preserve"> HVO100</w:t>
            </w:r>
            <w:r w:rsidR="00BE7804">
              <w:rPr>
                <w:rFonts w:ascii="Times New Roman" w:hAnsi="Times New Roman"/>
                <w:color w:val="000000"/>
                <w:spacing w:val="-2"/>
              </w:rPr>
              <w:t xml:space="preserve"> (będące odmianą </w:t>
            </w:r>
            <w:proofErr w:type="spellStart"/>
            <w:r w:rsidR="00082B85">
              <w:rPr>
                <w:rFonts w:ascii="Times New Roman" w:hAnsi="Times New Roman"/>
                <w:color w:val="000000"/>
                <w:spacing w:val="-2"/>
              </w:rPr>
              <w:t>biowęglowodorów</w:t>
            </w:r>
            <w:proofErr w:type="spellEnd"/>
            <w:r w:rsidR="00082B85">
              <w:rPr>
                <w:rFonts w:ascii="Times New Roman" w:hAnsi="Times New Roman"/>
                <w:color w:val="000000"/>
                <w:spacing w:val="-2"/>
              </w:rPr>
              <w:t xml:space="preserve"> parafinowych</w:t>
            </w:r>
            <w:r w:rsidR="005445BA">
              <w:rPr>
                <w:rFonts w:ascii="Times New Roman" w:hAnsi="Times New Roman"/>
                <w:color w:val="000000"/>
                <w:spacing w:val="-2"/>
              </w:rPr>
              <w:t xml:space="preserve"> i spełniające wymagania normy EN 15940</w:t>
            </w:r>
            <w:r w:rsidR="00082B85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Pr="00CA19A8">
              <w:rPr>
                <w:rFonts w:ascii="Times New Roman" w:hAnsi="Times New Roman"/>
                <w:color w:val="000000"/>
                <w:spacing w:val="-2"/>
              </w:rPr>
              <w:t xml:space="preserve"> dostępne jest w powszechnym obrocie w Norwegii, Szwecji, Finlandii, Estonii, Łotwie, Litwie, Danii, Holandii, Belgii oraz we Włoszech.</w:t>
            </w:r>
          </w:p>
        </w:tc>
      </w:tr>
      <w:tr w:rsidR="006A701A" w:rsidRPr="00CA19A8" w14:paraId="12A33B47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50A992D" w14:textId="77777777" w:rsidR="006A701A" w:rsidRPr="00CA19A8" w:rsidRDefault="006A701A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A19A8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CA19A8" w14:paraId="05552CDB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B25C3CC" w14:textId="77777777" w:rsidR="00260F33" w:rsidRPr="00CA19A8" w:rsidRDefault="00260F3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A19A8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2D53B02" w14:textId="77777777" w:rsidR="00260F33" w:rsidRPr="00CA19A8" w:rsidRDefault="00563199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A19A8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94583A9" w14:textId="77777777" w:rsidR="00260F33" w:rsidRPr="00CA19A8" w:rsidRDefault="00260F3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A19A8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CA19A8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AD8AC42" w14:textId="77777777" w:rsidR="00260F33" w:rsidRPr="00CA19A8" w:rsidRDefault="00260F3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A19A8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E0516C" w:rsidRPr="00CA19A8" w14:paraId="1C07C46D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0CA48EE" w14:textId="1B9B2B98" w:rsidR="00E0516C" w:rsidRPr="00403590" w:rsidRDefault="00E0516C" w:rsidP="00E412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bookmarkStart w:id="3" w:name="_Hlk164328714"/>
            <w:r w:rsidRPr="00F27DBC">
              <w:rPr>
                <w:rFonts w:ascii="Times New Roman" w:hAnsi="Times New Roman"/>
                <w:color w:val="000000"/>
                <w:spacing w:val="-2"/>
              </w:rPr>
              <w:t>Podmioty wykonujące działalność gospodarczą w zakresie autoryzowanej sprzedaży nowych samochodów</w:t>
            </w:r>
            <w:bookmarkEnd w:id="3"/>
          </w:p>
        </w:tc>
        <w:tc>
          <w:tcPr>
            <w:tcW w:w="2292" w:type="dxa"/>
            <w:gridSpan w:val="8"/>
            <w:shd w:val="clear" w:color="auto" w:fill="auto"/>
          </w:tcPr>
          <w:p w14:paraId="120F76C6" w14:textId="3606F5A9" w:rsidR="00565A9D" w:rsidRPr="00E412FB" w:rsidRDefault="00565A9D" w:rsidP="00E412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412FB">
              <w:rPr>
                <w:rFonts w:ascii="Times New Roman" w:hAnsi="Times New Roman"/>
                <w:lang w:eastAsia="pl-PL"/>
              </w:rPr>
              <w:t>5</w:t>
            </w:r>
            <w:r w:rsidR="00D056C9">
              <w:rPr>
                <w:rFonts w:ascii="Times New Roman" w:hAnsi="Times New Roman"/>
                <w:lang w:eastAsia="pl-PL"/>
              </w:rPr>
              <w:t>91</w:t>
            </w:r>
            <w:r w:rsidRPr="00E412FB">
              <w:rPr>
                <w:rFonts w:ascii="Times New Roman" w:hAnsi="Times New Roman"/>
                <w:lang w:eastAsia="pl-PL"/>
              </w:rPr>
              <w:t xml:space="preserve"> dealerów aut osobowych</w:t>
            </w:r>
          </w:p>
          <w:p w14:paraId="3EF49747" w14:textId="3C3FBB41" w:rsidR="00565A9D" w:rsidRDefault="00565A9D" w:rsidP="00E412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412FB">
              <w:rPr>
                <w:rFonts w:ascii="Times New Roman" w:hAnsi="Times New Roman"/>
                <w:lang w:eastAsia="pl-PL"/>
              </w:rPr>
              <w:t>i dostawczych;</w:t>
            </w:r>
          </w:p>
          <w:p w14:paraId="2AE43665" w14:textId="53D8AAA5" w:rsidR="00E0516C" w:rsidRPr="00565A9D" w:rsidRDefault="00565A9D" w:rsidP="00E412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412FB">
              <w:rPr>
                <w:rFonts w:ascii="Times New Roman" w:hAnsi="Times New Roman"/>
                <w:lang w:eastAsia="pl-PL"/>
              </w:rPr>
              <w:t>1</w:t>
            </w:r>
            <w:r w:rsidR="00D056C9">
              <w:rPr>
                <w:rFonts w:ascii="Times New Roman" w:hAnsi="Times New Roman"/>
                <w:lang w:eastAsia="pl-PL"/>
              </w:rPr>
              <w:t>343</w:t>
            </w:r>
            <w:r w:rsidRPr="00E412FB">
              <w:rPr>
                <w:rFonts w:ascii="Times New Roman" w:hAnsi="Times New Roman"/>
                <w:lang w:eastAsia="pl-PL"/>
              </w:rPr>
              <w:t xml:space="preserve"> autoryzowanych punktów dealerskich.</w:t>
            </w:r>
          </w:p>
          <w:p w14:paraId="100781CF" w14:textId="77777777" w:rsidR="00E0516C" w:rsidRPr="00F27DBC" w:rsidRDefault="00E0516C" w:rsidP="00565A9D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4B5CC52D" w14:textId="77777777" w:rsidR="00E0516C" w:rsidRPr="00403590" w:rsidRDefault="00E0516C" w:rsidP="00565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highlight w:val="yellow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41052CB5" w14:textId="4C89FB75" w:rsidR="00E0516C" w:rsidRPr="00403590" w:rsidRDefault="00D056C9" w:rsidP="00E412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6500CD">
              <w:rPr>
                <w:rFonts w:ascii="Times New Roman" w:hAnsi="Times New Roman"/>
                <w:color w:val="000000"/>
                <w:spacing w:val="-2"/>
              </w:rPr>
              <w:t xml:space="preserve">olaki </w:t>
            </w:r>
            <w:r>
              <w:rPr>
                <w:rFonts w:ascii="Times New Roman" w:hAnsi="Times New Roman"/>
                <w:color w:val="000000"/>
                <w:spacing w:val="-2"/>
              </w:rPr>
              <w:t>Z</w:t>
            </w:r>
            <w:r w:rsidR="006500CD">
              <w:rPr>
                <w:rFonts w:ascii="Times New Roman" w:hAnsi="Times New Roman"/>
                <w:color w:val="000000"/>
                <w:spacing w:val="-2"/>
              </w:rPr>
              <w:t xml:space="preserve">wiązek </w:t>
            </w:r>
            <w:r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6500CD">
              <w:rPr>
                <w:rFonts w:ascii="Times New Roman" w:hAnsi="Times New Roman"/>
                <w:color w:val="000000"/>
                <w:spacing w:val="-2"/>
              </w:rPr>
              <w:t xml:space="preserve">rzemysłu </w:t>
            </w:r>
            <w:r>
              <w:rPr>
                <w:rFonts w:ascii="Times New Roman" w:hAnsi="Times New Roman"/>
                <w:color w:val="000000"/>
                <w:spacing w:val="-2"/>
              </w:rPr>
              <w:t>M</w:t>
            </w:r>
            <w:r w:rsidR="006500CD">
              <w:rPr>
                <w:rFonts w:ascii="Times New Roman" w:hAnsi="Times New Roman"/>
                <w:color w:val="000000"/>
                <w:spacing w:val="-2"/>
              </w:rPr>
              <w:t>otoryzacyjnego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E910207" w14:textId="50EE7EAD" w:rsidR="00E0516C" w:rsidRPr="00403590" w:rsidRDefault="00810F59" w:rsidP="00E412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27DBC">
              <w:rPr>
                <w:rFonts w:ascii="Times New Roman" w:hAnsi="Times New Roman"/>
                <w:color w:val="000000"/>
                <w:spacing w:val="-2"/>
              </w:rPr>
              <w:t>Konieczność dostosowania</w:t>
            </w:r>
            <w:r w:rsidR="00E0516C" w:rsidRPr="00F27DBC">
              <w:rPr>
                <w:rFonts w:ascii="Times New Roman" w:hAnsi="Times New Roman"/>
                <w:color w:val="000000"/>
                <w:spacing w:val="-2"/>
              </w:rPr>
              <w:t xml:space="preserve"> do </w:t>
            </w:r>
            <w:r w:rsidRPr="00F27DBC">
              <w:rPr>
                <w:rFonts w:ascii="Times New Roman" w:hAnsi="Times New Roman"/>
                <w:color w:val="000000"/>
                <w:spacing w:val="-2"/>
              </w:rPr>
              <w:t>rozwiązań</w:t>
            </w:r>
            <w:r w:rsidR="00E0516C" w:rsidRPr="00F27DBC">
              <w:rPr>
                <w:rFonts w:ascii="Times New Roman" w:hAnsi="Times New Roman"/>
                <w:color w:val="000000"/>
                <w:spacing w:val="-2"/>
              </w:rPr>
              <w:t xml:space="preserve"> zawartych w projekcie rozporządzenia</w:t>
            </w:r>
            <w:r w:rsidR="00F27DBC">
              <w:rPr>
                <w:rFonts w:ascii="Times New Roman" w:hAnsi="Times New Roman"/>
                <w:color w:val="000000"/>
                <w:spacing w:val="-2"/>
              </w:rPr>
              <w:t xml:space="preserve"> w zakresie formułowania i udostępniania informacji o rodzaju paliwa alternatywnego na terenie placówki handlowej prowadzącej sprzedaż pojazdów silnikowych</w:t>
            </w:r>
          </w:p>
        </w:tc>
      </w:tr>
      <w:tr w:rsidR="00810F59" w:rsidRPr="00CA19A8" w14:paraId="6D682F64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061B6E3" w14:textId="687E9BF8" w:rsidR="00810F59" w:rsidRPr="00403590" w:rsidRDefault="00810F59" w:rsidP="00E412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bookmarkStart w:id="4" w:name="_Hlk164334939"/>
            <w:r w:rsidRPr="00403590">
              <w:rPr>
                <w:rFonts w:ascii="Times New Roman" w:hAnsi="Times New Roman"/>
                <w:color w:val="000000"/>
                <w:spacing w:val="-2"/>
              </w:rPr>
              <w:t>Podmioty posiadające koncesję na obrót biopaliwami ciekłymi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FB20A76" w14:textId="7903A871" w:rsidR="00810F59" w:rsidRPr="00403590" w:rsidRDefault="00810F59" w:rsidP="00565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03590">
              <w:rPr>
                <w:rFonts w:ascii="Times New Roman" w:hAnsi="Times New Roman"/>
                <w:color w:val="000000"/>
                <w:spacing w:val="-2"/>
              </w:rPr>
              <w:t>22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C485590" w14:textId="37C308C7" w:rsidR="00810F59" w:rsidRPr="00403590" w:rsidRDefault="00810F59" w:rsidP="00E412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03590">
              <w:rPr>
                <w:rFonts w:ascii="Times New Roman" w:hAnsi="Times New Roman"/>
                <w:color w:val="000000"/>
                <w:spacing w:val="-2"/>
              </w:rPr>
              <w:t>https://rejestry.ure.gov.pl/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E076987" w14:textId="4506913A" w:rsidR="00810F59" w:rsidRPr="00403590" w:rsidRDefault="00810F59" w:rsidP="00E412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27DBC">
              <w:rPr>
                <w:rFonts w:ascii="Times New Roman" w:hAnsi="Times New Roman"/>
                <w:color w:val="000000"/>
                <w:spacing w:val="-2"/>
              </w:rPr>
              <w:t>Konieczność dostosowania do rozwiązań zawartych w projekcie rozporządzenia</w:t>
            </w:r>
            <w:r w:rsidR="00F27DB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703656">
              <w:rPr>
                <w:rFonts w:ascii="Times New Roman" w:hAnsi="Times New Roman"/>
                <w:color w:val="000000"/>
                <w:spacing w:val="-2"/>
              </w:rPr>
              <w:t xml:space="preserve">w zakresie formułowania i udostępniania informacji o biopaliwach ciekłych, w tym o </w:t>
            </w:r>
            <w:proofErr w:type="spellStart"/>
            <w:r w:rsidR="00703656">
              <w:rPr>
                <w:rFonts w:ascii="Times New Roman" w:hAnsi="Times New Roman"/>
                <w:color w:val="000000"/>
                <w:spacing w:val="-2"/>
              </w:rPr>
              <w:t>biowęglowodorach</w:t>
            </w:r>
            <w:proofErr w:type="spellEnd"/>
            <w:r w:rsidR="00703656">
              <w:rPr>
                <w:rFonts w:ascii="Times New Roman" w:hAnsi="Times New Roman"/>
                <w:color w:val="000000"/>
                <w:spacing w:val="-2"/>
              </w:rPr>
              <w:t xml:space="preserve"> parafinowych</w:t>
            </w:r>
          </w:p>
        </w:tc>
      </w:tr>
      <w:tr w:rsidR="00810F59" w:rsidRPr="00CA19A8" w14:paraId="1D7F7BA6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8F5B06F" w14:textId="27FE4386" w:rsidR="00810F59" w:rsidRPr="00403590" w:rsidRDefault="00810F59" w:rsidP="00E412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03590">
              <w:rPr>
                <w:rFonts w:ascii="Times New Roman" w:hAnsi="Times New Roman"/>
                <w:color w:val="000000"/>
                <w:spacing w:val="-2"/>
              </w:rPr>
              <w:t>Podmioty wykonując</w:t>
            </w:r>
            <w:r w:rsidR="00565A9D">
              <w:rPr>
                <w:rFonts w:ascii="Times New Roman" w:hAnsi="Times New Roman"/>
                <w:color w:val="000000"/>
                <w:spacing w:val="-2"/>
              </w:rPr>
              <w:t>e</w:t>
            </w:r>
          </w:p>
          <w:p w14:paraId="60911D9A" w14:textId="6DDA2BB1" w:rsidR="00810F59" w:rsidRPr="00403590" w:rsidRDefault="00810F59" w:rsidP="00E412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03590">
              <w:rPr>
                <w:rFonts w:ascii="Times New Roman" w:hAnsi="Times New Roman"/>
                <w:color w:val="000000"/>
                <w:spacing w:val="-2"/>
              </w:rPr>
              <w:t xml:space="preserve">działalność </w:t>
            </w:r>
            <w:r w:rsidR="00403590" w:rsidRPr="00403590">
              <w:rPr>
                <w:rFonts w:ascii="Times New Roman" w:hAnsi="Times New Roman"/>
                <w:color w:val="000000"/>
                <w:spacing w:val="-2"/>
              </w:rPr>
              <w:t xml:space="preserve">gospodarczą </w:t>
            </w:r>
            <w:r w:rsidRPr="00403590">
              <w:rPr>
                <w:rFonts w:ascii="Times New Roman" w:hAnsi="Times New Roman"/>
                <w:color w:val="000000"/>
                <w:spacing w:val="-2"/>
              </w:rPr>
              <w:t>w zakresie oferowania usług ładowania pojazdów elektrycznych na ogólnodostępnych stacjach ładowania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A2984DF" w14:textId="4A1D5968" w:rsidR="00810F59" w:rsidRPr="00403590" w:rsidRDefault="00810F59" w:rsidP="00565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03590">
              <w:rPr>
                <w:rFonts w:ascii="Times New Roman" w:hAnsi="Times New Roman"/>
                <w:color w:val="000000"/>
                <w:spacing w:val="-2"/>
              </w:rPr>
              <w:t>2724 punkty ładowania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5DB3660" w14:textId="5935D9E7" w:rsidR="00810F59" w:rsidRPr="00403590" w:rsidRDefault="00810F59" w:rsidP="00E412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03590">
              <w:rPr>
                <w:rFonts w:ascii="Times New Roman" w:hAnsi="Times New Roman"/>
                <w:color w:val="000000"/>
                <w:spacing w:val="-2"/>
              </w:rPr>
              <w:t>https://eipa.udt.gov.pl/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5C1F923" w14:textId="60714345" w:rsidR="00810F59" w:rsidRPr="00403590" w:rsidRDefault="00F27DBC" w:rsidP="00E412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27DBC">
              <w:rPr>
                <w:rFonts w:ascii="Times New Roman" w:hAnsi="Times New Roman"/>
                <w:color w:val="000000"/>
                <w:spacing w:val="-2"/>
              </w:rPr>
              <w:t>Konieczność dostosowania do rozwiązań zawartych w projekcie rozporządzenia</w:t>
            </w:r>
            <w:r w:rsidR="00703656">
              <w:rPr>
                <w:rFonts w:ascii="Times New Roman" w:hAnsi="Times New Roman"/>
                <w:color w:val="000000"/>
                <w:spacing w:val="-2"/>
              </w:rPr>
              <w:t xml:space="preserve"> w zakresie formułowania i udostępniania informacji o energii elektrycznej</w:t>
            </w:r>
          </w:p>
        </w:tc>
      </w:tr>
      <w:tr w:rsidR="00810F59" w:rsidRPr="00CA19A8" w14:paraId="06FA5B52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89C5F33" w14:textId="742E94DD" w:rsidR="00403590" w:rsidRPr="00403590" w:rsidRDefault="00403590" w:rsidP="00E412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03590">
              <w:rPr>
                <w:rFonts w:ascii="Times New Roman" w:hAnsi="Times New Roman"/>
                <w:color w:val="000000"/>
                <w:spacing w:val="-2"/>
              </w:rPr>
              <w:t>Podmioty wykonując</w:t>
            </w:r>
            <w:r w:rsidR="00565A9D">
              <w:rPr>
                <w:rFonts w:ascii="Times New Roman" w:hAnsi="Times New Roman"/>
                <w:color w:val="000000"/>
                <w:spacing w:val="-2"/>
              </w:rPr>
              <w:t>e</w:t>
            </w:r>
          </w:p>
          <w:p w14:paraId="15D2B182" w14:textId="167B54C2" w:rsidR="00810F59" w:rsidRPr="00403590" w:rsidRDefault="00403590" w:rsidP="00E412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03590">
              <w:rPr>
                <w:rFonts w:ascii="Times New Roman" w:hAnsi="Times New Roman"/>
                <w:color w:val="000000"/>
                <w:spacing w:val="-2"/>
              </w:rPr>
              <w:t>działalność gospodarczą w zakresie oferowania gazu ziemnego (CNG i LNG) na ogólnodostępnych stacjach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1ADE251" w14:textId="146F6468" w:rsidR="00F27DBC" w:rsidRDefault="00403590" w:rsidP="00565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03590">
              <w:rPr>
                <w:rFonts w:ascii="Times New Roman" w:hAnsi="Times New Roman"/>
                <w:color w:val="000000"/>
                <w:spacing w:val="-2"/>
              </w:rPr>
              <w:t>42 stacje CNG,</w:t>
            </w:r>
          </w:p>
          <w:p w14:paraId="4EF08F55" w14:textId="05B37C22" w:rsidR="00810F59" w:rsidRPr="00403590" w:rsidRDefault="00403590" w:rsidP="00565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03590">
              <w:rPr>
                <w:rFonts w:ascii="Times New Roman" w:hAnsi="Times New Roman"/>
                <w:color w:val="000000"/>
                <w:spacing w:val="-2"/>
              </w:rPr>
              <w:t>20 stacji LNG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DB7982D" w14:textId="2755D4BB" w:rsidR="00810F59" w:rsidRPr="00403590" w:rsidRDefault="00403590" w:rsidP="00E412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03590">
              <w:rPr>
                <w:rFonts w:ascii="Times New Roman" w:hAnsi="Times New Roman"/>
                <w:color w:val="000000"/>
                <w:spacing w:val="-2"/>
              </w:rPr>
              <w:t>https://eipa.udt.gov.pl/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755F08F" w14:textId="3A11EA95" w:rsidR="00810F59" w:rsidRPr="00403590" w:rsidRDefault="00F27DBC" w:rsidP="00E412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27DBC">
              <w:rPr>
                <w:rFonts w:ascii="Times New Roman" w:hAnsi="Times New Roman"/>
                <w:color w:val="000000"/>
                <w:spacing w:val="-2"/>
              </w:rPr>
              <w:t>Konieczność dostosowania do rozwiązań zawartych w projekcie rozporządzenia</w:t>
            </w:r>
            <w:r w:rsidR="00703656">
              <w:rPr>
                <w:rFonts w:ascii="Times New Roman" w:hAnsi="Times New Roman"/>
                <w:color w:val="000000"/>
                <w:spacing w:val="-2"/>
              </w:rPr>
              <w:t xml:space="preserve"> w zakresie formułowania i udostępniania informacji o CNG i LNG</w:t>
            </w:r>
          </w:p>
        </w:tc>
      </w:tr>
      <w:tr w:rsidR="00810F59" w:rsidRPr="00CA19A8" w14:paraId="5D9D2F6B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D5D491B" w14:textId="5C611930" w:rsidR="00403590" w:rsidRPr="00403590" w:rsidRDefault="00403590" w:rsidP="00E412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03590">
              <w:rPr>
                <w:rFonts w:ascii="Times New Roman" w:hAnsi="Times New Roman"/>
                <w:color w:val="000000"/>
                <w:spacing w:val="-2"/>
              </w:rPr>
              <w:lastRenderedPageBreak/>
              <w:t>Podmioty wykonując</w:t>
            </w:r>
            <w:r w:rsidR="00565A9D">
              <w:rPr>
                <w:rFonts w:ascii="Times New Roman" w:hAnsi="Times New Roman"/>
                <w:color w:val="000000"/>
                <w:spacing w:val="-2"/>
              </w:rPr>
              <w:t>e</w:t>
            </w:r>
          </w:p>
          <w:p w14:paraId="4D53C25A" w14:textId="6BE41619" w:rsidR="00810F59" w:rsidRPr="00403590" w:rsidRDefault="00403590" w:rsidP="00E412F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3590">
              <w:rPr>
                <w:rFonts w:ascii="Times New Roman" w:hAnsi="Times New Roman"/>
                <w:color w:val="000000"/>
                <w:spacing w:val="-2"/>
              </w:rPr>
              <w:t>działalność gospodarczą w zakresie oferowania wodoru na ogólnodostępnych stacjach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153D9D4" w14:textId="3925DA6B" w:rsidR="00810F59" w:rsidRPr="00403590" w:rsidRDefault="00403590" w:rsidP="00565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03590">
              <w:rPr>
                <w:rFonts w:ascii="Times New Roman" w:hAnsi="Times New Roman"/>
                <w:color w:val="000000"/>
                <w:spacing w:val="-2"/>
              </w:rPr>
              <w:t>2 stacje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8D85968" w14:textId="3F74248B" w:rsidR="00810F59" w:rsidRPr="00403590" w:rsidRDefault="00403590" w:rsidP="00E412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03590">
              <w:rPr>
                <w:rFonts w:ascii="Times New Roman" w:hAnsi="Times New Roman"/>
                <w:color w:val="000000"/>
                <w:spacing w:val="-2"/>
              </w:rPr>
              <w:t>https://eipa.udt.gov.pl/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54532429" w14:textId="7290FF52" w:rsidR="00810F59" w:rsidRPr="00403590" w:rsidRDefault="00F27DBC" w:rsidP="00E412FB">
            <w:pPr>
              <w:jc w:val="center"/>
              <w:rPr>
                <w:rFonts w:ascii="Times New Roman" w:hAnsi="Times New Roman"/>
              </w:rPr>
            </w:pPr>
            <w:r w:rsidRPr="00F27DBC">
              <w:rPr>
                <w:rFonts w:ascii="Times New Roman" w:hAnsi="Times New Roman"/>
                <w:color w:val="000000"/>
                <w:spacing w:val="-2"/>
              </w:rPr>
              <w:t>Konieczność dostosowania przedsiębiorców do rozwiązań zawartych w projekcie rozporządzenia</w:t>
            </w:r>
            <w:r w:rsidR="00703656">
              <w:rPr>
                <w:rFonts w:ascii="Times New Roman" w:hAnsi="Times New Roman"/>
                <w:color w:val="000000"/>
                <w:spacing w:val="-2"/>
              </w:rPr>
              <w:t xml:space="preserve"> w zakresie formułowania i udostępniania informacji o wodorze</w:t>
            </w:r>
          </w:p>
        </w:tc>
      </w:tr>
      <w:tr w:rsidR="00403590" w:rsidRPr="00CA19A8" w14:paraId="52C40593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587B5B1" w14:textId="14103615" w:rsidR="00403590" w:rsidRPr="00403590" w:rsidRDefault="00403590" w:rsidP="00E412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03590">
              <w:rPr>
                <w:rFonts w:ascii="Times New Roman" w:hAnsi="Times New Roman"/>
                <w:color w:val="000000"/>
                <w:spacing w:val="-2"/>
              </w:rPr>
              <w:t>Podmioty wykonując</w:t>
            </w:r>
            <w:r w:rsidR="00565A9D">
              <w:rPr>
                <w:rFonts w:ascii="Times New Roman" w:hAnsi="Times New Roman"/>
                <w:color w:val="000000"/>
                <w:spacing w:val="-2"/>
              </w:rPr>
              <w:t>e</w:t>
            </w:r>
          </w:p>
          <w:p w14:paraId="02198860" w14:textId="057D61E0" w:rsidR="00403590" w:rsidRPr="00403590" w:rsidRDefault="00403590" w:rsidP="00E412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03590">
              <w:rPr>
                <w:rFonts w:ascii="Times New Roman" w:hAnsi="Times New Roman"/>
                <w:color w:val="000000"/>
                <w:spacing w:val="-2"/>
              </w:rPr>
              <w:t>działalność gospodarczą w zakresie oferowania LPG na ogólnodostępnych stacjach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8918DCA" w14:textId="1C61E9D8" w:rsidR="00403590" w:rsidRPr="00403590" w:rsidRDefault="00403590" w:rsidP="00565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03590">
              <w:rPr>
                <w:rFonts w:ascii="Times New Roman" w:hAnsi="Times New Roman"/>
                <w:color w:val="000000"/>
                <w:spacing w:val="-2"/>
              </w:rPr>
              <w:t>2983 stacje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2F939BA" w14:textId="70284A1E" w:rsidR="00403590" w:rsidRPr="00403590" w:rsidRDefault="00403590" w:rsidP="00E412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03590">
              <w:rPr>
                <w:rFonts w:ascii="Times New Roman" w:hAnsi="Times New Roman"/>
                <w:color w:val="000000"/>
                <w:spacing w:val="-2"/>
              </w:rPr>
              <w:t>https://rejestry.ure.gov.pl/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5E288004" w14:textId="29C96CDD" w:rsidR="00403590" w:rsidRPr="00403590" w:rsidRDefault="00F27DBC" w:rsidP="00E412FB">
            <w:pPr>
              <w:jc w:val="center"/>
              <w:rPr>
                <w:rFonts w:ascii="Times New Roman" w:hAnsi="Times New Roman"/>
              </w:rPr>
            </w:pPr>
            <w:r w:rsidRPr="00F27DBC">
              <w:rPr>
                <w:rFonts w:ascii="Times New Roman" w:hAnsi="Times New Roman"/>
                <w:color w:val="000000"/>
                <w:spacing w:val="-2"/>
              </w:rPr>
              <w:t>Konieczność dostosowania przedsiębiorców do rozwiązań zawartych w projekcie rozporządzenia</w:t>
            </w:r>
            <w:r w:rsidR="00703656">
              <w:rPr>
                <w:rFonts w:ascii="Times New Roman" w:hAnsi="Times New Roman"/>
                <w:color w:val="000000"/>
                <w:spacing w:val="-2"/>
              </w:rPr>
              <w:t xml:space="preserve"> w zakresie formułowania i udostępniania informacji o LPG</w:t>
            </w:r>
          </w:p>
        </w:tc>
      </w:tr>
      <w:bookmarkEnd w:id="4"/>
      <w:tr w:rsidR="00810F59" w:rsidRPr="00CA19A8" w14:paraId="53AAC0AE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FA68EF9" w14:textId="50B8D509" w:rsidR="00810F59" w:rsidRPr="00403590" w:rsidRDefault="00810F59" w:rsidP="00E412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03590">
              <w:rPr>
                <w:rFonts w:ascii="Times New Roman" w:hAnsi="Times New Roman"/>
                <w:color w:val="000000"/>
              </w:rPr>
              <w:t>Wojewódzkie Inspektoraty Inspekcji Handlowej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3C7AFE4" w14:textId="5DD18CC4" w:rsidR="00810F59" w:rsidRPr="00403590" w:rsidRDefault="00810F59" w:rsidP="00565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03590">
              <w:rPr>
                <w:rFonts w:ascii="Times New Roman" w:hAnsi="Times New Roman"/>
                <w:color w:val="000000"/>
                <w:spacing w:val="-2"/>
              </w:rPr>
              <w:t>16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EB3719B" w14:textId="4B121484" w:rsidR="00810F59" w:rsidRPr="00403590" w:rsidRDefault="00810F59" w:rsidP="00E412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03590">
              <w:rPr>
                <w:rFonts w:ascii="Times New Roman" w:hAnsi="Times New Roman"/>
                <w:color w:val="000000"/>
                <w:spacing w:val="-2"/>
              </w:rPr>
              <w:t>https://www.uokik.gov.pl/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51A0E7F" w14:textId="374E7472" w:rsidR="00810F59" w:rsidRPr="00403590" w:rsidRDefault="00810F59" w:rsidP="00E412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03590">
              <w:rPr>
                <w:rFonts w:ascii="Times New Roman" w:hAnsi="Times New Roman"/>
                <w:color w:val="000000"/>
                <w:spacing w:val="-2"/>
              </w:rPr>
              <w:t>Przeprowadzanie kontroli w zakresie spełnienia wymagań określonych w obowiązków zawartych w projekcie rozporządzenia.</w:t>
            </w:r>
          </w:p>
        </w:tc>
      </w:tr>
      <w:tr w:rsidR="00810F59" w:rsidRPr="00CA19A8" w14:paraId="69B3A722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D9F7760" w14:textId="77777777" w:rsidR="00810F59" w:rsidRPr="00CA19A8" w:rsidRDefault="00810F59" w:rsidP="00810F59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A19A8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810F59" w:rsidRPr="00CA19A8" w14:paraId="0A8C817F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17B83C18" w14:textId="77777777" w:rsidR="00810F59" w:rsidRPr="00CA19A8" w:rsidRDefault="00810F59" w:rsidP="00810F5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19A8">
              <w:rPr>
                <w:rFonts w:ascii="Times New Roman" w:hAnsi="Times New Roman"/>
                <w:color w:val="000000"/>
                <w:spacing w:val="-2"/>
              </w:rPr>
              <w:t xml:space="preserve">Projekt nie był przedmiotem </w:t>
            </w:r>
            <w:proofErr w:type="spellStart"/>
            <w:r w:rsidRPr="00CA19A8">
              <w:rPr>
                <w:rFonts w:ascii="Times New Roman" w:hAnsi="Times New Roman"/>
                <w:color w:val="000000"/>
                <w:spacing w:val="-2"/>
              </w:rPr>
              <w:t>pre</w:t>
            </w:r>
            <w:proofErr w:type="spellEnd"/>
            <w:r w:rsidRPr="00CA19A8">
              <w:rPr>
                <w:rFonts w:ascii="Times New Roman" w:hAnsi="Times New Roman"/>
                <w:color w:val="000000"/>
                <w:spacing w:val="-2"/>
              </w:rPr>
              <w:t xml:space="preserve">-konsultacji. </w:t>
            </w:r>
          </w:p>
          <w:p w14:paraId="11E6168D" w14:textId="77777777" w:rsidR="00810F59" w:rsidRPr="00CA19A8" w:rsidRDefault="00810F59" w:rsidP="00810F5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19A8">
              <w:rPr>
                <w:rFonts w:ascii="Times New Roman" w:hAnsi="Times New Roman"/>
                <w:color w:val="000000"/>
                <w:spacing w:val="-2"/>
              </w:rPr>
              <w:t xml:space="preserve">Projekt, zgodnie z art. 5 ustawy z dnia 7 lipca 2005 r. o działalności lobbingowej w procesie stanowienia prawa i § 52 uchwały nr 190 Rady Ministrów z dnia 29 października 2013 r. – Regulamin pracy Rady Ministrów, zostanie udostępniony w Biuletynie Informacji Publicznej, na stronie podmiotowej Rządowego Centrum Legislacji, w serwisie Rządowy Proces Legislacyjny. </w:t>
            </w:r>
          </w:p>
          <w:p w14:paraId="42FBCAAE" w14:textId="77777777" w:rsidR="00810F59" w:rsidRPr="00CA19A8" w:rsidRDefault="00810F59" w:rsidP="00810F59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19A8">
              <w:rPr>
                <w:rFonts w:ascii="Times New Roman" w:hAnsi="Times New Roman"/>
                <w:color w:val="000000"/>
                <w:spacing w:val="-2"/>
              </w:rPr>
              <w:t xml:space="preserve">W ramach konsultacji publicznych projekt zostanie przekazany </w:t>
            </w:r>
            <w:r w:rsidRPr="00CA19A8">
              <w:rPr>
                <w:rFonts w:ascii="Times New Roman" w:hAnsi="Times New Roman"/>
                <w:color w:val="000000"/>
                <w:spacing w:val="-2"/>
                <w:shd w:val="clear" w:color="auto" w:fill="FFFFFF" w:themeFill="background1"/>
              </w:rPr>
              <w:t>(10 dni)</w:t>
            </w:r>
            <w:r w:rsidRPr="00CA19A8">
              <w:rPr>
                <w:rFonts w:ascii="Times New Roman" w:hAnsi="Times New Roman"/>
                <w:color w:val="000000"/>
                <w:spacing w:val="-2"/>
              </w:rPr>
              <w:t xml:space="preserve"> następującym podmiotom: </w:t>
            </w:r>
          </w:p>
          <w:p w14:paraId="509B5C89" w14:textId="77777777" w:rsidR="00810F59" w:rsidRPr="00CA19A8" w:rsidRDefault="00810F59" w:rsidP="00810F59">
            <w:pPr>
              <w:pStyle w:val="Akapitzlist"/>
              <w:numPr>
                <w:ilvl w:val="0"/>
                <w:numId w:val="34"/>
              </w:numPr>
              <w:ind w:left="1478" w:hanging="644"/>
              <w:rPr>
                <w:rFonts w:ascii="Times New Roman" w:hAnsi="Times New Roman"/>
              </w:rPr>
            </w:pPr>
            <w:r w:rsidRPr="00CA19A8">
              <w:rPr>
                <w:rFonts w:ascii="Times New Roman" w:hAnsi="Times New Roman"/>
              </w:rPr>
              <w:t>Polska Izba Paliw Płynnych;</w:t>
            </w:r>
          </w:p>
          <w:p w14:paraId="7339E01D" w14:textId="77777777" w:rsidR="00810F59" w:rsidRPr="00CA19A8" w:rsidRDefault="00810F59" w:rsidP="00810F59">
            <w:pPr>
              <w:pStyle w:val="Akapitzlist"/>
              <w:numPr>
                <w:ilvl w:val="0"/>
                <w:numId w:val="34"/>
              </w:numPr>
              <w:ind w:left="1478" w:hanging="64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19A8">
              <w:rPr>
                <w:rFonts w:ascii="Times New Roman" w:hAnsi="Times New Roman"/>
              </w:rPr>
              <w:t>Polska Organizacja Przemysłu i Handlu Naftowego;</w:t>
            </w:r>
            <w:r w:rsidRPr="00CA19A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E57AB67" w14:textId="77777777" w:rsidR="00810F59" w:rsidRPr="00CA19A8" w:rsidRDefault="00810F59" w:rsidP="00810F59">
            <w:pPr>
              <w:pStyle w:val="Akapitzlist"/>
              <w:numPr>
                <w:ilvl w:val="0"/>
                <w:numId w:val="34"/>
              </w:numPr>
              <w:ind w:left="1478" w:hanging="64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19A8">
              <w:rPr>
                <w:rFonts w:ascii="Times New Roman" w:hAnsi="Times New Roman"/>
                <w:color w:val="000000"/>
                <w:spacing w:val="-2"/>
              </w:rPr>
              <w:t xml:space="preserve">Krajowa Izba Biopaliw; </w:t>
            </w:r>
          </w:p>
          <w:p w14:paraId="5457536D" w14:textId="77777777" w:rsidR="00810F59" w:rsidRPr="00CA19A8" w:rsidRDefault="00810F59" w:rsidP="00810F59">
            <w:pPr>
              <w:pStyle w:val="Akapitzlist"/>
              <w:numPr>
                <w:ilvl w:val="0"/>
                <w:numId w:val="34"/>
              </w:numPr>
              <w:suppressAutoHyphens/>
              <w:spacing w:line="240" w:lineRule="auto"/>
              <w:ind w:left="1478" w:hanging="644"/>
              <w:rPr>
                <w:rFonts w:ascii="Times New Roman" w:hAnsi="Times New Roman"/>
              </w:rPr>
            </w:pPr>
            <w:r w:rsidRPr="00CA19A8">
              <w:rPr>
                <w:rFonts w:ascii="Times New Roman" w:hAnsi="Times New Roman"/>
              </w:rPr>
              <w:t>Polski Związek Przemysłu Motoryzacyjnego;</w:t>
            </w:r>
          </w:p>
          <w:p w14:paraId="3528619A" w14:textId="77777777" w:rsidR="00810F59" w:rsidRPr="00CA19A8" w:rsidRDefault="00810F59" w:rsidP="00810F59">
            <w:pPr>
              <w:pStyle w:val="Akapitzlist"/>
              <w:numPr>
                <w:ilvl w:val="0"/>
                <w:numId w:val="34"/>
              </w:numPr>
              <w:ind w:left="1478" w:hanging="644"/>
              <w:rPr>
                <w:rFonts w:ascii="Times New Roman" w:hAnsi="Times New Roman"/>
              </w:rPr>
            </w:pPr>
            <w:r w:rsidRPr="00CA19A8">
              <w:rPr>
                <w:rFonts w:ascii="Times New Roman" w:eastAsia="Times New Roman" w:hAnsi="Times New Roman"/>
              </w:rPr>
              <w:t>Instytut Nafty i Gazu;</w:t>
            </w:r>
          </w:p>
          <w:p w14:paraId="69352516" w14:textId="77777777" w:rsidR="00810F59" w:rsidRPr="00CA19A8" w:rsidRDefault="00810F59" w:rsidP="00810F59">
            <w:pPr>
              <w:pStyle w:val="Akapitzlist"/>
              <w:numPr>
                <w:ilvl w:val="0"/>
                <w:numId w:val="34"/>
              </w:numPr>
              <w:tabs>
                <w:tab w:val="left" w:pos="960"/>
              </w:tabs>
              <w:spacing w:line="240" w:lineRule="auto"/>
              <w:ind w:left="1478" w:hanging="644"/>
              <w:jc w:val="both"/>
              <w:rPr>
                <w:rFonts w:ascii="Times New Roman" w:hAnsi="Times New Roman"/>
              </w:rPr>
            </w:pPr>
            <w:r w:rsidRPr="00CA19A8">
              <w:rPr>
                <w:rFonts w:ascii="Times New Roman" w:eastAsia="Times New Roman" w:hAnsi="Times New Roman"/>
              </w:rPr>
              <w:t>Sieć Badawcza Łukasiewicz - Przemysłowy Instytut Motoryzacji;</w:t>
            </w:r>
          </w:p>
          <w:p w14:paraId="36DCBC85" w14:textId="77777777" w:rsidR="00810F59" w:rsidRDefault="00810F59" w:rsidP="00810F59">
            <w:pPr>
              <w:pStyle w:val="Akapitzlist"/>
              <w:numPr>
                <w:ilvl w:val="0"/>
                <w:numId w:val="34"/>
              </w:numPr>
              <w:ind w:left="1478" w:hanging="644"/>
              <w:rPr>
                <w:rFonts w:ascii="Times New Roman" w:hAnsi="Times New Roman"/>
              </w:rPr>
            </w:pPr>
            <w:r w:rsidRPr="00CA19A8">
              <w:rPr>
                <w:rFonts w:ascii="Times New Roman" w:hAnsi="Times New Roman"/>
              </w:rPr>
              <w:t>Instytut Badań i Rozwoju Motoryzacji BOSMAL;</w:t>
            </w:r>
          </w:p>
          <w:p w14:paraId="3E12ADA8" w14:textId="13BF5CEB" w:rsidR="00810F59" w:rsidRDefault="00810F59" w:rsidP="00810F59">
            <w:pPr>
              <w:pStyle w:val="Akapitzlist"/>
              <w:numPr>
                <w:ilvl w:val="0"/>
                <w:numId w:val="34"/>
              </w:numPr>
              <w:ind w:left="1478" w:hanging="6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Instytut Techniczny Wojsk Lotniczych;</w:t>
            </w:r>
          </w:p>
          <w:p w14:paraId="11700353" w14:textId="09297FD1" w:rsidR="00810F59" w:rsidRPr="00CA19A8" w:rsidRDefault="00810F59" w:rsidP="00810F59">
            <w:pPr>
              <w:pStyle w:val="Akapitzlist"/>
              <w:numPr>
                <w:ilvl w:val="0"/>
                <w:numId w:val="34"/>
              </w:numPr>
              <w:ind w:left="1478" w:hanging="6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Instytut Transportu Samochodowego;</w:t>
            </w:r>
          </w:p>
          <w:p w14:paraId="4D391A00" w14:textId="77777777" w:rsidR="00810F59" w:rsidRPr="00CA19A8" w:rsidRDefault="00810F59" w:rsidP="00810F59">
            <w:pPr>
              <w:pStyle w:val="Akapitzlist"/>
              <w:numPr>
                <w:ilvl w:val="0"/>
                <w:numId w:val="34"/>
              </w:numPr>
              <w:ind w:left="1478" w:hanging="644"/>
              <w:rPr>
                <w:rFonts w:ascii="Times New Roman" w:hAnsi="Times New Roman"/>
              </w:rPr>
            </w:pPr>
            <w:r w:rsidRPr="00CA19A8">
              <w:rPr>
                <w:rFonts w:ascii="Times New Roman" w:hAnsi="Times New Roman"/>
              </w:rPr>
              <w:t>Instytut Chemii Przemysłowej;</w:t>
            </w:r>
          </w:p>
          <w:p w14:paraId="22A74A1E" w14:textId="77777777" w:rsidR="00810F59" w:rsidRPr="00CA19A8" w:rsidRDefault="00810F59" w:rsidP="00810F59">
            <w:pPr>
              <w:pStyle w:val="Akapitzlist"/>
              <w:numPr>
                <w:ilvl w:val="0"/>
                <w:numId w:val="34"/>
              </w:numPr>
              <w:ind w:left="1478" w:hanging="644"/>
              <w:rPr>
                <w:rFonts w:ascii="Times New Roman" w:hAnsi="Times New Roman"/>
              </w:rPr>
            </w:pPr>
            <w:r w:rsidRPr="00CA19A8">
              <w:rPr>
                <w:rFonts w:ascii="Times New Roman" w:hAnsi="Times New Roman"/>
              </w:rPr>
              <w:t>Krajowa Izba Paliw Alternatywnych;</w:t>
            </w:r>
          </w:p>
          <w:p w14:paraId="06D32BC1" w14:textId="77777777" w:rsidR="00810F59" w:rsidRPr="00CA19A8" w:rsidRDefault="00810F59" w:rsidP="00810F59">
            <w:pPr>
              <w:pStyle w:val="Akapitzlist"/>
              <w:numPr>
                <w:ilvl w:val="0"/>
                <w:numId w:val="34"/>
              </w:numPr>
              <w:ind w:left="1478" w:hanging="644"/>
              <w:rPr>
                <w:rFonts w:ascii="Times New Roman" w:hAnsi="Times New Roman"/>
              </w:rPr>
            </w:pPr>
            <w:r w:rsidRPr="00CA19A8">
              <w:rPr>
                <w:rFonts w:ascii="Times New Roman" w:hAnsi="Times New Roman"/>
              </w:rPr>
              <w:t>Krajowa Rada Gorzelnictwa i Produkcji Biopaliw;</w:t>
            </w:r>
          </w:p>
          <w:p w14:paraId="6E425032" w14:textId="77777777" w:rsidR="00810F59" w:rsidRDefault="00810F59" w:rsidP="00810F59">
            <w:pPr>
              <w:pStyle w:val="Akapitzlist"/>
              <w:numPr>
                <w:ilvl w:val="0"/>
                <w:numId w:val="34"/>
              </w:numPr>
              <w:ind w:left="1478" w:hanging="644"/>
              <w:rPr>
                <w:rFonts w:ascii="Times New Roman" w:hAnsi="Times New Roman"/>
              </w:rPr>
            </w:pPr>
            <w:r w:rsidRPr="00CA19A8">
              <w:rPr>
                <w:rFonts w:ascii="Times New Roman" w:hAnsi="Times New Roman"/>
              </w:rPr>
              <w:t>Krajowe Zrzeszenie Producentów Rzepaku;</w:t>
            </w:r>
          </w:p>
          <w:p w14:paraId="0DF6029D" w14:textId="54C4BD21" w:rsidR="00810F59" w:rsidRPr="00CA19A8" w:rsidRDefault="00810F59" w:rsidP="00810F59">
            <w:pPr>
              <w:pStyle w:val="Akapitzlist"/>
              <w:numPr>
                <w:ilvl w:val="0"/>
                <w:numId w:val="34"/>
              </w:numPr>
              <w:ind w:left="1478" w:hanging="6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Polskie Stowarzyszenie Producentów Oleju;</w:t>
            </w:r>
          </w:p>
          <w:p w14:paraId="010B7A24" w14:textId="77777777" w:rsidR="00810F59" w:rsidRPr="00CA19A8" w:rsidRDefault="00810F59" w:rsidP="00810F59">
            <w:pPr>
              <w:pStyle w:val="Akapitzlist"/>
              <w:numPr>
                <w:ilvl w:val="0"/>
                <w:numId w:val="34"/>
              </w:numPr>
              <w:ind w:left="1478" w:hanging="644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A19A8">
              <w:rPr>
                <w:rFonts w:ascii="Times New Roman" w:eastAsia="Times New Roman" w:hAnsi="Times New Roman"/>
                <w:bCs/>
                <w:lang w:eastAsia="pl-PL"/>
              </w:rPr>
              <w:t>PERN S.A.;</w:t>
            </w:r>
          </w:p>
          <w:p w14:paraId="305960D1" w14:textId="77777777" w:rsidR="00810F59" w:rsidRPr="00CA19A8" w:rsidRDefault="00810F59" w:rsidP="00810F59">
            <w:pPr>
              <w:pStyle w:val="Akapitzlist"/>
              <w:numPr>
                <w:ilvl w:val="0"/>
                <w:numId w:val="34"/>
              </w:numPr>
              <w:ind w:left="1478" w:hanging="644"/>
              <w:rPr>
                <w:rFonts w:ascii="Times New Roman" w:hAnsi="Times New Roman"/>
              </w:rPr>
            </w:pPr>
            <w:r w:rsidRPr="00CA19A8">
              <w:rPr>
                <w:rFonts w:ascii="Times New Roman" w:hAnsi="Times New Roman"/>
              </w:rPr>
              <w:t>BP Polska Sp. z o.o.;</w:t>
            </w:r>
          </w:p>
          <w:p w14:paraId="6FE3EC12" w14:textId="77777777" w:rsidR="00810F59" w:rsidRPr="00CA19A8" w:rsidRDefault="00810F59" w:rsidP="00810F59">
            <w:pPr>
              <w:pStyle w:val="Akapitzlist"/>
              <w:numPr>
                <w:ilvl w:val="0"/>
                <w:numId w:val="34"/>
              </w:numPr>
              <w:ind w:left="1478" w:hanging="644"/>
              <w:rPr>
                <w:rFonts w:ascii="Times New Roman" w:hAnsi="Times New Roman"/>
              </w:rPr>
            </w:pPr>
            <w:r w:rsidRPr="00CA19A8">
              <w:rPr>
                <w:rFonts w:ascii="Times New Roman" w:hAnsi="Times New Roman"/>
              </w:rPr>
              <w:t>ORLEN S.A.;</w:t>
            </w:r>
          </w:p>
          <w:p w14:paraId="15E45216" w14:textId="77777777" w:rsidR="00810F59" w:rsidRPr="00CA19A8" w:rsidRDefault="00810F59" w:rsidP="00810F59">
            <w:pPr>
              <w:pStyle w:val="Akapitzlist"/>
              <w:numPr>
                <w:ilvl w:val="0"/>
                <w:numId w:val="34"/>
              </w:numPr>
              <w:ind w:left="1478" w:hanging="644"/>
              <w:rPr>
                <w:rFonts w:ascii="Times New Roman" w:hAnsi="Times New Roman"/>
              </w:rPr>
            </w:pPr>
            <w:r w:rsidRPr="00CA19A8">
              <w:rPr>
                <w:rFonts w:ascii="Times New Roman" w:hAnsi="Times New Roman"/>
              </w:rPr>
              <w:t>Shell Polska Sp. z o.o.;</w:t>
            </w:r>
          </w:p>
          <w:p w14:paraId="732DC246" w14:textId="77777777" w:rsidR="00810F59" w:rsidRPr="00CA19A8" w:rsidRDefault="00810F59" w:rsidP="00810F59">
            <w:pPr>
              <w:pStyle w:val="Akapitzlist"/>
              <w:numPr>
                <w:ilvl w:val="0"/>
                <w:numId w:val="34"/>
              </w:numPr>
              <w:ind w:left="1478" w:hanging="644"/>
              <w:rPr>
                <w:rFonts w:ascii="Times New Roman" w:hAnsi="Times New Roman"/>
              </w:rPr>
            </w:pPr>
            <w:r w:rsidRPr="00CA19A8">
              <w:rPr>
                <w:rFonts w:ascii="Times New Roman" w:hAnsi="Times New Roman"/>
              </w:rPr>
              <w:t>Slovnaft Polska S.A.;</w:t>
            </w:r>
          </w:p>
          <w:p w14:paraId="3D82DEAE" w14:textId="77777777" w:rsidR="00810F59" w:rsidRPr="00CA19A8" w:rsidRDefault="00810F59" w:rsidP="00810F59">
            <w:pPr>
              <w:pStyle w:val="Akapitzlist"/>
              <w:numPr>
                <w:ilvl w:val="0"/>
                <w:numId w:val="34"/>
              </w:numPr>
              <w:ind w:left="1478" w:hanging="644"/>
              <w:rPr>
                <w:rFonts w:ascii="Times New Roman" w:hAnsi="Times New Roman"/>
              </w:rPr>
            </w:pPr>
            <w:proofErr w:type="spellStart"/>
            <w:r w:rsidRPr="00CA19A8">
              <w:rPr>
                <w:rFonts w:ascii="Times New Roman" w:hAnsi="Times New Roman"/>
              </w:rPr>
              <w:t>Circle</w:t>
            </w:r>
            <w:proofErr w:type="spellEnd"/>
            <w:r w:rsidRPr="00CA19A8">
              <w:rPr>
                <w:rFonts w:ascii="Times New Roman" w:hAnsi="Times New Roman"/>
              </w:rPr>
              <w:t xml:space="preserve"> K Polska Sp. z o.o.;</w:t>
            </w:r>
          </w:p>
          <w:p w14:paraId="60A59EBD" w14:textId="77777777" w:rsidR="00810F59" w:rsidRPr="00CA19A8" w:rsidRDefault="00810F59" w:rsidP="00810F59">
            <w:pPr>
              <w:pStyle w:val="Akapitzlist"/>
              <w:numPr>
                <w:ilvl w:val="0"/>
                <w:numId w:val="34"/>
              </w:numPr>
              <w:ind w:left="1478" w:hanging="644"/>
              <w:rPr>
                <w:rFonts w:ascii="Times New Roman" w:eastAsia="Times New Roman" w:hAnsi="Times New Roman"/>
                <w:bCs/>
                <w:lang w:eastAsia="pl-PL"/>
              </w:rPr>
            </w:pPr>
            <w:proofErr w:type="spellStart"/>
            <w:r w:rsidRPr="00CA19A8">
              <w:rPr>
                <w:rFonts w:ascii="Times New Roman" w:eastAsia="Times New Roman" w:hAnsi="Times New Roman"/>
                <w:bCs/>
                <w:lang w:eastAsia="pl-PL"/>
              </w:rPr>
              <w:t>Unimot</w:t>
            </w:r>
            <w:proofErr w:type="spellEnd"/>
            <w:r w:rsidRPr="00CA19A8">
              <w:rPr>
                <w:rFonts w:ascii="Times New Roman" w:eastAsia="Times New Roman" w:hAnsi="Times New Roman"/>
                <w:bCs/>
                <w:lang w:eastAsia="pl-PL"/>
              </w:rPr>
              <w:t xml:space="preserve"> S.A.;</w:t>
            </w:r>
          </w:p>
          <w:p w14:paraId="4CC79738" w14:textId="77777777" w:rsidR="00810F59" w:rsidRPr="00CA19A8" w:rsidRDefault="00810F59" w:rsidP="00810F59">
            <w:pPr>
              <w:pStyle w:val="Akapitzlist"/>
              <w:numPr>
                <w:ilvl w:val="0"/>
                <w:numId w:val="34"/>
              </w:numPr>
              <w:ind w:left="1478" w:hanging="644"/>
              <w:rPr>
                <w:rFonts w:ascii="Times New Roman" w:eastAsia="Times New Roman" w:hAnsi="Times New Roman"/>
                <w:bCs/>
                <w:lang w:eastAsia="pl-PL"/>
              </w:rPr>
            </w:pPr>
            <w:proofErr w:type="spellStart"/>
            <w:r w:rsidRPr="00CA19A8">
              <w:rPr>
                <w:rFonts w:ascii="Times New Roman" w:eastAsia="Times New Roman" w:hAnsi="Times New Roman"/>
                <w:bCs/>
                <w:lang w:eastAsia="pl-PL"/>
              </w:rPr>
              <w:t>Tanquid</w:t>
            </w:r>
            <w:proofErr w:type="spellEnd"/>
            <w:r w:rsidRPr="00CA19A8">
              <w:rPr>
                <w:rFonts w:ascii="Times New Roman" w:eastAsia="Times New Roman" w:hAnsi="Times New Roman"/>
                <w:bCs/>
                <w:lang w:eastAsia="pl-PL"/>
              </w:rPr>
              <w:t xml:space="preserve"> Polska Sp. z o.o.;</w:t>
            </w:r>
          </w:p>
          <w:p w14:paraId="20012207" w14:textId="77777777" w:rsidR="00810F59" w:rsidRPr="00CA19A8" w:rsidRDefault="00810F59" w:rsidP="00810F59">
            <w:pPr>
              <w:pStyle w:val="Akapitzlist"/>
              <w:numPr>
                <w:ilvl w:val="0"/>
                <w:numId w:val="34"/>
              </w:numPr>
              <w:ind w:left="1478" w:hanging="644"/>
              <w:rPr>
                <w:rFonts w:ascii="Times New Roman" w:hAnsi="Times New Roman"/>
              </w:rPr>
            </w:pPr>
            <w:r w:rsidRPr="00CA19A8">
              <w:rPr>
                <w:rFonts w:ascii="Times New Roman" w:hAnsi="Times New Roman"/>
              </w:rPr>
              <w:t>AMIC Polska;</w:t>
            </w:r>
          </w:p>
          <w:p w14:paraId="6683227C" w14:textId="77777777" w:rsidR="00810F59" w:rsidRPr="00CA19A8" w:rsidRDefault="00810F59" w:rsidP="00810F59">
            <w:pPr>
              <w:pStyle w:val="Akapitzlist"/>
              <w:numPr>
                <w:ilvl w:val="0"/>
                <w:numId w:val="34"/>
              </w:numPr>
              <w:ind w:left="1478" w:hanging="644"/>
              <w:rPr>
                <w:rFonts w:ascii="Times New Roman" w:hAnsi="Times New Roman"/>
              </w:rPr>
            </w:pPr>
            <w:r w:rsidRPr="00CA19A8">
              <w:rPr>
                <w:rFonts w:ascii="Times New Roman" w:hAnsi="Times New Roman"/>
              </w:rPr>
              <w:t>HUZAR PSP S.A.;</w:t>
            </w:r>
          </w:p>
          <w:p w14:paraId="4FCED4E0" w14:textId="77777777" w:rsidR="00810F59" w:rsidRPr="00CA19A8" w:rsidRDefault="00810F59" w:rsidP="00810F59">
            <w:pPr>
              <w:pStyle w:val="Akapitzlist"/>
              <w:numPr>
                <w:ilvl w:val="0"/>
                <w:numId w:val="34"/>
              </w:numPr>
              <w:ind w:left="1478" w:hanging="64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19A8">
              <w:rPr>
                <w:rFonts w:ascii="Times New Roman" w:hAnsi="Times New Roman"/>
              </w:rPr>
              <w:t xml:space="preserve">ANWIM S.A. </w:t>
            </w:r>
          </w:p>
          <w:p w14:paraId="4CC96972" w14:textId="77777777" w:rsidR="00810F59" w:rsidRPr="00CA19A8" w:rsidRDefault="00810F59" w:rsidP="00810F59">
            <w:pPr>
              <w:pStyle w:val="Akapitzlist"/>
              <w:spacing w:line="240" w:lineRule="auto"/>
              <w:ind w:left="1070"/>
              <w:jc w:val="both"/>
              <w:rPr>
                <w:rFonts w:ascii="Times New Roman" w:hAnsi="Times New Roman"/>
                <w:color w:val="000000"/>
                <w:spacing w:val="-2"/>
                <w:highlight w:val="yellow"/>
              </w:rPr>
            </w:pPr>
          </w:p>
          <w:p w14:paraId="65DF0C9C" w14:textId="77777777" w:rsidR="00810F59" w:rsidRPr="00CA19A8" w:rsidRDefault="00810F59" w:rsidP="00810F59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19A8">
              <w:rPr>
                <w:rFonts w:ascii="Times New Roman" w:hAnsi="Times New Roman"/>
                <w:color w:val="000000"/>
                <w:spacing w:val="-2"/>
              </w:rPr>
              <w:t>Projekt zostanie przekazany do zaopiniowania (10 dni) następującym podmiotom:</w:t>
            </w:r>
          </w:p>
          <w:p w14:paraId="38F3A07A" w14:textId="77777777" w:rsidR="00810F59" w:rsidRPr="00CA19A8" w:rsidRDefault="00810F59" w:rsidP="00810F59">
            <w:pPr>
              <w:pStyle w:val="Akapitzlist"/>
              <w:numPr>
                <w:ilvl w:val="0"/>
                <w:numId w:val="35"/>
              </w:numPr>
              <w:suppressAutoHyphens/>
              <w:spacing w:line="240" w:lineRule="auto"/>
              <w:rPr>
                <w:rFonts w:ascii="Times New Roman" w:hAnsi="Times New Roman"/>
              </w:rPr>
            </w:pPr>
            <w:r w:rsidRPr="00CA19A8">
              <w:rPr>
                <w:rFonts w:ascii="Times New Roman" w:eastAsiaTheme="minorEastAsia" w:hAnsi="Times New Roman"/>
              </w:rPr>
              <w:t>Krajowy Ośrodek Wsparcia Rolnictwa;</w:t>
            </w:r>
          </w:p>
          <w:p w14:paraId="7560400F" w14:textId="77777777" w:rsidR="00810F59" w:rsidRPr="00CA19A8" w:rsidRDefault="00810F59" w:rsidP="00810F59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</w:rPr>
            </w:pPr>
            <w:r w:rsidRPr="00CA19A8">
              <w:rPr>
                <w:rFonts w:ascii="Times New Roman" w:hAnsi="Times New Roman"/>
              </w:rPr>
              <w:t>Urząd Regulacji Energetyki;</w:t>
            </w:r>
          </w:p>
          <w:p w14:paraId="46709F59" w14:textId="77777777" w:rsidR="00810F59" w:rsidRPr="0054523F" w:rsidRDefault="00810F59" w:rsidP="00810F59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</w:rPr>
            </w:pPr>
            <w:r w:rsidRPr="00CA19A8">
              <w:rPr>
                <w:rFonts w:ascii="Times New Roman" w:eastAsia="Times New Roman" w:hAnsi="Times New Roman"/>
              </w:rPr>
              <w:t>Urząd Ochrony Konkurencji i Konsumentów</w:t>
            </w:r>
            <w:r>
              <w:rPr>
                <w:rFonts w:ascii="Times New Roman" w:eastAsia="Times New Roman" w:hAnsi="Times New Roman"/>
              </w:rPr>
              <w:t>;</w:t>
            </w:r>
          </w:p>
          <w:p w14:paraId="71EB0FBC" w14:textId="372A023E" w:rsidR="00810F59" w:rsidRPr="003F0CE3" w:rsidRDefault="00810F59" w:rsidP="00810F59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Polski Komitet Normalizacyjny.</w:t>
            </w:r>
          </w:p>
          <w:p w14:paraId="29242F47" w14:textId="77777777" w:rsidR="00810F59" w:rsidRPr="00CA19A8" w:rsidRDefault="00810F59" w:rsidP="00810F59">
            <w:pPr>
              <w:pStyle w:val="Akapitzlist"/>
              <w:tabs>
                <w:tab w:val="left" w:pos="960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6C368876" w14:textId="77777777" w:rsidR="00810F59" w:rsidRPr="00CA19A8" w:rsidRDefault="00810F59" w:rsidP="00810F59">
            <w:pPr>
              <w:tabs>
                <w:tab w:val="left" w:pos="960"/>
              </w:tabs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CA19A8">
              <w:rPr>
                <w:rFonts w:ascii="Times New Roman" w:hAnsi="Times New Roman"/>
              </w:rPr>
              <w:t>Z uwagi na zakres projektu, który nie dotyczy zadań związków zawodowych, projekt nie podlega opiniowaniu przez reprezentatywne związki zawodowe.</w:t>
            </w:r>
          </w:p>
          <w:p w14:paraId="031E16A0" w14:textId="77777777" w:rsidR="00810F59" w:rsidRPr="00CA19A8" w:rsidRDefault="00810F59" w:rsidP="00810F59">
            <w:pPr>
              <w:tabs>
                <w:tab w:val="left" w:pos="960"/>
              </w:tabs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CA19A8">
              <w:rPr>
                <w:rFonts w:ascii="Times New Roman" w:hAnsi="Times New Roman"/>
              </w:rPr>
              <w:t>Z uwagi na zakres projektu, który nie dotyczy praw i interesów związków pracodawców, projekt nie podlega opiniowaniu przez reprezentatywne organizacje pracodawców.</w:t>
            </w:r>
          </w:p>
          <w:p w14:paraId="3456A010" w14:textId="77777777" w:rsidR="00810F59" w:rsidRPr="00CA19A8" w:rsidRDefault="00810F59" w:rsidP="00810F59">
            <w:pPr>
              <w:tabs>
                <w:tab w:val="left" w:pos="960"/>
              </w:tabs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CA19A8">
              <w:rPr>
                <w:rFonts w:ascii="Times New Roman" w:hAnsi="Times New Roman"/>
              </w:rPr>
              <w:t xml:space="preserve">Projekt nie podlega opiniowaniu przez Komisję Wspólną Rządu i Samorządu Terytorialnego, gdyż nie dotyczy spraw związanych z samorządem terytorialnym, o których mowa w ustawie z dnia 6 maja 2005 r. o Komisji Wspólnej Rządu </w:t>
            </w:r>
            <w:r w:rsidRPr="00CA19A8">
              <w:rPr>
                <w:rFonts w:ascii="Times New Roman" w:hAnsi="Times New Roman"/>
              </w:rPr>
              <w:br/>
              <w:t>i Samorządu Terytorialnego oraz o przedstawicielach Rzeczypospolitej Polskiej w Komitecie Regionów Unii Europejskiej.</w:t>
            </w:r>
          </w:p>
          <w:p w14:paraId="7A475888" w14:textId="77777777" w:rsidR="00810F59" w:rsidRPr="00CA19A8" w:rsidRDefault="00810F59" w:rsidP="00810F59">
            <w:pPr>
              <w:tabs>
                <w:tab w:val="left" w:pos="960"/>
              </w:tabs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CA19A8">
              <w:rPr>
                <w:rFonts w:ascii="Times New Roman" w:hAnsi="Times New Roman"/>
              </w:rPr>
              <w:t>Projekt nie dotyczy spraw, o których mowa w art. 1 ustawy z dnia 24 lipca 2015 r. o Radzie Dialogu Społecznego i innych instytucji dialogu społecznego, wobec czego nie wymaga zaopiniowania przez RDS.</w:t>
            </w:r>
          </w:p>
          <w:p w14:paraId="1E1C5EA2" w14:textId="2E8E4D4B" w:rsidR="00810F59" w:rsidRPr="00CA19A8" w:rsidRDefault="00C5082E" w:rsidP="00810F59">
            <w:pPr>
              <w:tabs>
                <w:tab w:val="left" w:pos="960"/>
              </w:tabs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</w:t>
            </w:r>
            <w:r w:rsidR="00810F59" w:rsidRPr="00CA19A8">
              <w:rPr>
                <w:rFonts w:ascii="Times New Roman" w:hAnsi="Times New Roman"/>
              </w:rPr>
              <w:t xml:space="preserve"> nie wymaga przedstawienia właściwym instytucjom i organom Unii Europejskiej, w tym Europejskiemu Bankowi Centralnemu, celem uzyskania opinii, dokonania powiadomienia, konsultacji albo uzgodnienia projektu.</w:t>
            </w:r>
          </w:p>
          <w:p w14:paraId="5553CA80" w14:textId="41671ED4" w:rsidR="00810F59" w:rsidRPr="00CA19A8" w:rsidRDefault="00810F59" w:rsidP="00810F59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19A8">
              <w:rPr>
                <w:rFonts w:ascii="Times New Roman" w:hAnsi="Times New Roman"/>
                <w:color w:val="000000"/>
                <w:spacing w:val="-2"/>
              </w:rPr>
              <w:t>Wyniki opiniowania i konsultacji publicznych zostaną omówione w raporcie z konsultacji, zawierającym zestawienie przedstawionych stanowisk lub opinii i odniesienie się do nich przez organ wnioskujący udostępnionym na stronie Rządowego Centrum Legislacji, w zakładce Rządowy proces legislacyjny, najpóźniej z dniem przekazania projektu na kolejny etap prac legislacyjnych.</w:t>
            </w:r>
          </w:p>
        </w:tc>
      </w:tr>
      <w:tr w:rsidR="00810F59" w:rsidRPr="00CA19A8" w14:paraId="6D7D1665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B509551" w14:textId="77777777" w:rsidR="00810F59" w:rsidRPr="00CA19A8" w:rsidRDefault="00810F59" w:rsidP="00810F59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A19A8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810F59" w:rsidRPr="00CA19A8" w14:paraId="0105ED96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72D115F4" w14:textId="7777777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5A4415D2" w14:textId="77777777" w:rsidR="00810F59" w:rsidRPr="00CA19A8" w:rsidRDefault="00810F59" w:rsidP="00810F5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CA19A8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810F59" w:rsidRPr="00CA19A8" w14:paraId="703AD465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5B78543B" w14:textId="7777777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324432E1" w14:textId="77777777" w:rsidR="00810F59" w:rsidRPr="00CA19A8" w:rsidRDefault="00810F59" w:rsidP="00810F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609FB3" w14:textId="77777777" w:rsidR="00810F59" w:rsidRPr="00CA19A8" w:rsidRDefault="00810F59" w:rsidP="00810F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DB9E8B" w14:textId="77777777" w:rsidR="00810F59" w:rsidRPr="00CA19A8" w:rsidRDefault="00810F59" w:rsidP="00810F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A5E38E6" w14:textId="77777777" w:rsidR="00810F59" w:rsidRPr="00CA19A8" w:rsidRDefault="00810F59" w:rsidP="00810F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B9B9E1" w14:textId="77777777" w:rsidR="00810F59" w:rsidRPr="00CA19A8" w:rsidRDefault="00810F59" w:rsidP="00810F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3F1CBCE9" w14:textId="77777777" w:rsidR="00810F59" w:rsidRPr="00CA19A8" w:rsidRDefault="00810F59" w:rsidP="00810F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C881E1F" w14:textId="77777777" w:rsidR="00810F59" w:rsidRPr="00CA19A8" w:rsidRDefault="00810F59" w:rsidP="00810F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CF85F2F" w14:textId="77777777" w:rsidR="00810F59" w:rsidRPr="00CA19A8" w:rsidRDefault="00810F59" w:rsidP="00810F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685255" w14:textId="77777777" w:rsidR="00810F59" w:rsidRPr="00CA19A8" w:rsidRDefault="00810F59" w:rsidP="00810F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2B72ED" w14:textId="77777777" w:rsidR="00810F59" w:rsidRPr="00CA19A8" w:rsidRDefault="00810F59" w:rsidP="00810F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7DE4C53C" w14:textId="77777777" w:rsidR="00810F59" w:rsidRPr="00CA19A8" w:rsidRDefault="00810F59" w:rsidP="00810F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4C6F9884" w14:textId="77777777" w:rsidR="00810F59" w:rsidRPr="00CA19A8" w:rsidRDefault="00810F59" w:rsidP="00810F5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CA19A8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810F59" w:rsidRPr="00CA19A8" w14:paraId="48DDC944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BF31BBB" w14:textId="7777777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87BA448" w14:textId="43B1A9E0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A5A45B6" w14:textId="59F97975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310BA5" w14:textId="52B55E9C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8987915" w14:textId="12FB7019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69E0B0" w14:textId="5308385C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4DD9369" w14:textId="7D6713FC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36CE3F6" w14:textId="7676A055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3720C6A" w14:textId="3FF1CB66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531340" w14:textId="3A14DEE6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1668CC" w14:textId="4DB7E509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DBF3F2F" w14:textId="22DA6F0D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CE7EF8D" w14:textId="30E304F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10F59" w:rsidRPr="00CA19A8" w14:paraId="52B39938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F7F15C2" w14:textId="7777777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972AE6F" w14:textId="46F8FDE3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9AB503" w14:textId="3FC2485A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1F0203" w14:textId="13DB576D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99D29B3" w14:textId="354728D9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556E34" w14:textId="6BA5EA09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17180E2" w14:textId="2508B6F4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A6A163A" w14:textId="1B8864F0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2E3646B" w14:textId="252AC131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90434D" w14:textId="2E59E08E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72A022" w14:textId="62DEEC5C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5763D46" w14:textId="32E2CBDF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4198943" w14:textId="3288CDEB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10F59" w:rsidRPr="00CA19A8" w14:paraId="122514D3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F09D6EE" w14:textId="7777777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7873D48" w14:textId="0CF2CD9A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46BE50" w14:textId="279C2A26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FFBDA7" w14:textId="66DC0165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C1BB185" w14:textId="0CEAE88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760CE9" w14:textId="01DBACBC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4DA3F6F" w14:textId="02EC7D1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3C0314F" w14:textId="7AC1C718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F306F14" w14:textId="533656B4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2221C5" w14:textId="7F6891B4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762B55" w14:textId="54B450B8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869082A" w14:textId="4D7D8956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06AF426" w14:textId="01559B01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10F59" w:rsidRPr="00CA19A8" w14:paraId="6D98B0A1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39C8CEA" w14:textId="7777777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7D6B192" w14:textId="3DE9F10F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66E93C" w14:textId="4F5B3CC3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0E694D" w14:textId="26DE4151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0EAAC42" w14:textId="3CB0B401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DF0810" w14:textId="43833B2B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8452E79" w14:textId="36B01FFD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114A309" w14:textId="1EA37AD2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FBF6A41" w14:textId="4F0D0DFA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5C4595" w14:textId="5BC0AE8C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E65CA5" w14:textId="1888A820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B7CCEA1" w14:textId="0993D6DF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E0FC22A" w14:textId="255770C0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10F59" w:rsidRPr="00CA19A8" w14:paraId="68C088A6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5BCF592" w14:textId="7777777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D2596DE" w14:textId="4A38625D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19784B" w14:textId="749968AC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28D78C" w14:textId="1BC576C3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BE1EAE8" w14:textId="5412E51F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FD7FFA" w14:textId="5A800ED4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C236E6A" w14:textId="28895B43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64FB51F" w14:textId="7636208E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AE42D38" w14:textId="3478B46C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A797B5" w14:textId="5E5C31EE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73D6D7" w14:textId="645E6E76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D05D903" w14:textId="1983E0FB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46318F1" w14:textId="7D9C027F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10F59" w:rsidRPr="00CA19A8" w14:paraId="3B80F11F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D4743DD" w14:textId="7777777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2033CEA" w14:textId="2B52FB94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44CFBA" w14:textId="359752E8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E1C9A4" w14:textId="02B8C6A4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C0185D3" w14:textId="47344DF5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77CE84" w14:textId="51D8FDB6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C3A4FC9" w14:textId="27722613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4137D7B" w14:textId="583F8103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AC198A5" w14:textId="54019A26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09DE4A" w14:textId="3C8BE833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A18963" w14:textId="6684AB49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1205FE7" w14:textId="04DB89C8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20BD898" w14:textId="69E03F8F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10F59" w:rsidRPr="00CA19A8" w14:paraId="3769D6FE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CAF0B0D" w14:textId="7777777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247D4EE" w14:textId="46A8D002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C074D1" w14:textId="2EBCC972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4E6544" w14:textId="6BAB45D9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C8FDEC2" w14:textId="32B149BD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619863" w14:textId="3C10748B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91FD49F" w14:textId="515CD78B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52CBC9E" w14:textId="4B0362D6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04CBF9B" w14:textId="2AA89C29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5F7EB7" w14:textId="1F82C948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8D116B" w14:textId="3677E2AC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3E1EEAB" w14:textId="194043CA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D8DE3D3" w14:textId="205C905E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10F59" w:rsidRPr="00CA19A8" w14:paraId="47C3A97C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26990BB" w14:textId="7777777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6E25A8E" w14:textId="540ABFBF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B8E6E8" w14:textId="0E5E656F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7F2CA6" w14:textId="24956756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DE09208" w14:textId="1F333FF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4EF973" w14:textId="3712C6A1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FC481A0" w14:textId="45DDCF3A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0ADB097" w14:textId="31263494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25C660D" w14:textId="3F5C013A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C3C85A" w14:textId="0C650AC1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EA176A" w14:textId="72FFF39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190F494" w14:textId="4E07276C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103BF03" w14:textId="68466F7A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10F59" w:rsidRPr="00CA19A8" w14:paraId="2862AAE0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849DA41" w14:textId="7777777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446D226" w14:textId="13FC2143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F8A9D0" w14:textId="45430772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975844" w14:textId="7C27EDB2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2222263" w14:textId="262C537B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28E0934" w14:textId="371D320E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E03F68A" w14:textId="4689427D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916067D" w14:textId="1C2390CD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D03DB13" w14:textId="3964F94A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F856DE" w14:textId="62160D35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29833B" w14:textId="07DCC50C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C9C1639" w14:textId="3AB10ECE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B0D4D7D" w14:textId="35BB3422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10F59" w:rsidRPr="00CA19A8" w14:paraId="651BF372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C420D84" w14:textId="7777777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D0D7F5C" w14:textId="4BED041C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9DBB062" w14:textId="0FE1646F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0A6FC7" w14:textId="4B00665A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76EE669" w14:textId="23430265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89F7B3" w14:textId="3E49796E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BF078A6" w14:textId="399C4CFE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351645A" w14:textId="60B2461A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483A7D6" w14:textId="2FE35E8E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CAA018" w14:textId="1E1200C2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6CB386" w14:textId="12DAB206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E3010CA" w14:textId="046DDB66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50111FE" w14:textId="1405C4B4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10F59" w:rsidRPr="00CA19A8" w14:paraId="351D6B19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C5742C3" w14:textId="7777777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AA937B0" w14:textId="6F82F692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CA36BA" w14:textId="6B3D0368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A2449A" w14:textId="2B8F4B5D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C2EA946" w14:textId="6043578C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20E0C3" w14:textId="319C50D9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95B55E7" w14:textId="3D52DCD8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FFB808B" w14:textId="25FAABC3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E7F37A1" w14:textId="2DDA6104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85DAE0" w14:textId="04937C4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2AB6D6" w14:textId="69F92709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CB52C6C" w14:textId="4CEAEAAD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D760EA9" w14:textId="23677304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10F59" w:rsidRPr="00CA19A8" w14:paraId="7FC2FE31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4A261BE" w14:textId="7777777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48C90B0" w14:textId="4E2B980E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978189" w14:textId="21583C9D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513731" w14:textId="70F104CF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0BF2525" w14:textId="1853A0D8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00EE2E" w14:textId="656E1996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EBE50B8" w14:textId="4DAE959A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62BA659" w14:textId="5C8AC362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3994F6B" w14:textId="262D14E2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88805B" w14:textId="15069A8C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B0FDA5" w14:textId="40FED2E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6FF93EE" w14:textId="5CAAF29B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5DB0E5E" w14:textId="59D94904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10F59" w:rsidRPr="00CA19A8" w14:paraId="37982841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769E9A07" w14:textId="7777777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F22FC00" w14:textId="7777777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Nie dotyczy.</w:t>
            </w:r>
          </w:p>
          <w:p w14:paraId="074D3287" w14:textId="77777777" w:rsidR="00810F59" w:rsidRPr="00CA19A8" w:rsidRDefault="00810F59" w:rsidP="00810F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10F59" w:rsidRPr="00CA19A8" w14:paraId="1AB60188" w14:textId="77777777" w:rsidTr="00E9355C">
        <w:trPr>
          <w:gridAfter w:val="1"/>
          <w:wAfter w:w="10" w:type="dxa"/>
          <w:trHeight w:val="1266"/>
        </w:trPr>
        <w:tc>
          <w:tcPr>
            <w:tcW w:w="2243" w:type="dxa"/>
            <w:gridSpan w:val="2"/>
            <w:shd w:val="clear" w:color="auto" w:fill="FFFFFF"/>
          </w:tcPr>
          <w:p w14:paraId="634D1CD4" w14:textId="7777777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532CC848" w14:textId="7777777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Wejście w życie projektu rozporządzenia nie wpłynie na poziom dochodów ani wydatków budżetu państwa, jednostek samorządu terytorialnego oni innych podmiotów publicznych.</w:t>
            </w:r>
          </w:p>
          <w:p w14:paraId="780C640B" w14:textId="131C23B5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Koszty dostosowania rynku do wymagań zawartych w projekcie rozporządzenia poniosą przedsiębiorcy</w:t>
            </w:r>
            <w:r w:rsidR="00C5082E">
              <w:rPr>
                <w:rFonts w:ascii="Times New Roman" w:hAnsi="Times New Roman"/>
                <w:color w:val="000000"/>
              </w:rPr>
              <w:t xml:space="preserve"> </w:t>
            </w:r>
            <w:r w:rsidRPr="00CA19A8">
              <w:rPr>
                <w:rFonts w:ascii="Times New Roman" w:hAnsi="Times New Roman"/>
                <w:color w:val="000000"/>
              </w:rPr>
              <w:t>-</w:t>
            </w:r>
            <w:r w:rsidR="00C5082E">
              <w:rPr>
                <w:rFonts w:ascii="Times New Roman" w:hAnsi="Times New Roman"/>
                <w:color w:val="000000"/>
              </w:rPr>
              <w:t xml:space="preserve"> </w:t>
            </w:r>
            <w:r w:rsidRPr="00CA19A8">
              <w:rPr>
                <w:rFonts w:ascii="Times New Roman" w:hAnsi="Times New Roman"/>
                <w:color w:val="000000"/>
              </w:rPr>
              <w:t>właściciele stacji oferujący nowy rodzaj biopaliwa ciekłego.</w:t>
            </w:r>
          </w:p>
          <w:p w14:paraId="56D3E99D" w14:textId="77777777" w:rsidR="00810F59" w:rsidRPr="00CA19A8" w:rsidRDefault="00810F59" w:rsidP="00810F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10F59" w:rsidRPr="00CA19A8" w14:paraId="77418C16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53657B8C" w14:textId="77777777" w:rsidR="00810F59" w:rsidRPr="00CA19A8" w:rsidRDefault="00810F59" w:rsidP="00810F59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CA19A8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CA19A8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810F59" w:rsidRPr="00CA19A8" w14:paraId="56DB6F5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8A82D37" w14:textId="77777777" w:rsidR="00810F59" w:rsidRPr="00CA19A8" w:rsidRDefault="00810F59" w:rsidP="00810F5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A19A8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810F59" w:rsidRPr="00CA19A8" w14:paraId="0C0C1E25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3B4A7C8C" w14:textId="7777777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398E5F2" w14:textId="77777777" w:rsidR="00810F59" w:rsidRPr="00CA19A8" w:rsidRDefault="00810F59" w:rsidP="00810F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BBA3BA6" w14:textId="77777777" w:rsidR="00810F59" w:rsidRPr="00CA19A8" w:rsidRDefault="00810F59" w:rsidP="00810F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28F14C4" w14:textId="77777777" w:rsidR="00810F59" w:rsidRPr="00CA19A8" w:rsidRDefault="00810F59" w:rsidP="00810F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61C654A" w14:textId="77777777" w:rsidR="00810F59" w:rsidRPr="00CA19A8" w:rsidRDefault="00810F59" w:rsidP="00810F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A66A9AB" w14:textId="77777777" w:rsidR="00810F59" w:rsidRPr="00CA19A8" w:rsidRDefault="00810F59" w:rsidP="00810F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F87D12C" w14:textId="77777777" w:rsidR="00810F59" w:rsidRPr="00CA19A8" w:rsidRDefault="00810F59" w:rsidP="00810F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78706CD5" w14:textId="77777777" w:rsidR="00810F59" w:rsidRPr="00CA19A8" w:rsidRDefault="00810F59" w:rsidP="00810F5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CA19A8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CA19A8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CA19A8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810F59" w:rsidRPr="00CA19A8" w14:paraId="39BC1B40" w14:textId="77777777" w:rsidTr="006F0F29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7ED212C" w14:textId="7777777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6F1E6382" w14:textId="7777777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CA19A8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7BDC59D9" w14:textId="7777777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F6FE220" w14:textId="7777777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1242CF0D" w14:textId="413CC5EF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280DEF01" w14:textId="5382366B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3996C591" w14:textId="456E837C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68261B19" w14:textId="3BB6F301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18EA7C9B" w14:textId="749547B9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76BAF6B6" w14:textId="1DED86A9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22" w:type="dxa"/>
            <w:shd w:val="clear" w:color="auto" w:fill="FFFFFF"/>
            <w:vAlign w:val="center"/>
          </w:tcPr>
          <w:p w14:paraId="7D978AFE" w14:textId="3C53BE03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A19A8">
              <w:rPr>
                <w:rFonts w:ascii="Times New Roman" w:hAnsi="Times New Roman"/>
                <w:b/>
              </w:rPr>
              <w:t>-</w:t>
            </w:r>
          </w:p>
        </w:tc>
      </w:tr>
      <w:tr w:rsidR="00810F59" w:rsidRPr="00CA19A8" w14:paraId="3199E7B4" w14:textId="77777777" w:rsidTr="006F0F29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06E2C2A" w14:textId="7777777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DA0E66E" w14:textId="7777777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40B4D304" w14:textId="73AD50E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7410299D" w14:textId="5B05A9A0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2B19566F" w14:textId="034934C6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0615B778" w14:textId="2A7A34A5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0A2C3397" w14:textId="2D4277EF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5CC3D5C9" w14:textId="69FFDC12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22" w:type="dxa"/>
            <w:shd w:val="clear" w:color="auto" w:fill="FFFFFF"/>
            <w:vAlign w:val="center"/>
          </w:tcPr>
          <w:p w14:paraId="5FED671F" w14:textId="17AA8CFC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A19A8">
              <w:rPr>
                <w:rFonts w:ascii="Times New Roman" w:hAnsi="Times New Roman"/>
                <w:b/>
              </w:rPr>
              <w:t>-</w:t>
            </w:r>
          </w:p>
        </w:tc>
      </w:tr>
      <w:tr w:rsidR="00810F59" w:rsidRPr="00CA19A8" w14:paraId="4EB06198" w14:textId="77777777" w:rsidTr="006F0F29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85ABD41" w14:textId="7777777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C1B50C9" w14:textId="7777777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4EF717B2" w14:textId="04EF6F59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7854D7FC" w14:textId="708F6DF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69EED3F5" w14:textId="497A8541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0A465020" w14:textId="7C56F76F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467C813D" w14:textId="2F5F61F3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3176E20B" w14:textId="793D6E3B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22" w:type="dxa"/>
            <w:shd w:val="clear" w:color="auto" w:fill="FFFFFF"/>
            <w:vAlign w:val="center"/>
          </w:tcPr>
          <w:p w14:paraId="38CA9484" w14:textId="44BACE29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A19A8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10F59" w:rsidRPr="00CA19A8" w14:paraId="094EC534" w14:textId="77777777" w:rsidTr="009617DE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11276E6" w14:textId="7777777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auto"/>
          </w:tcPr>
          <w:p w14:paraId="7C6824FA" w14:textId="7200214E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</w:rPr>
            </w:pPr>
            <w:r w:rsidRPr="00CA19A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osoby niepełnosprawne oraz osoby starsze"/>
                    <w:maxLength w:val="1000"/>
                  </w:textInput>
                </w:ffData>
              </w:fldChar>
            </w:r>
            <w:r w:rsidRPr="00CA19A8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CA19A8">
              <w:rPr>
                <w:rFonts w:ascii="Times New Roman" w:hAnsi="Times New Roman"/>
                <w:color w:val="000000"/>
              </w:rPr>
            </w:r>
            <w:r w:rsidRPr="00CA19A8">
              <w:rPr>
                <w:rFonts w:ascii="Times New Roman" w:hAnsi="Times New Roman"/>
                <w:color w:val="000000"/>
              </w:rPr>
              <w:fldChar w:fldCharType="separate"/>
            </w:r>
            <w:r w:rsidRPr="00CA19A8">
              <w:rPr>
                <w:rFonts w:ascii="Times New Roman" w:hAnsi="Times New Roman"/>
                <w:noProof/>
                <w:color w:val="000000"/>
              </w:rPr>
              <w:t>osoby niepełnosprawne oraz osoby starsze</w:t>
            </w:r>
            <w:r w:rsidRPr="00CA19A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425F7957" w14:textId="34E06E3F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63BED572" w14:textId="20F23C02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2B0F6443" w14:textId="07F4D965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08861CC2" w14:textId="5744A1CD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1C09FDB8" w14:textId="7F001275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46573B02" w14:textId="40D0FC4E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22" w:type="dxa"/>
            <w:shd w:val="clear" w:color="auto" w:fill="FFFFFF"/>
            <w:vAlign w:val="center"/>
          </w:tcPr>
          <w:p w14:paraId="1B7F9A4A" w14:textId="2C6C0218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A19A8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10F59" w:rsidRPr="00CA19A8" w14:paraId="5CF2071C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8D920EC" w14:textId="7777777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CD0E775" w14:textId="7777777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54C58A9" w14:textId="682C297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A19A8"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810F59" w:rsidRPr="00CA19A8" w14:paraId="6BEDA658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C07B475" w14:textId="7777777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EA2CCEF" w14:textId="7777777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69CE443" w14:textId="045EABD2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A19A8"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810F59" w:rsidRPr="00CA19A8" w14:paraId="25B9F46F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17136D2A" w14:textId="7777777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F4FAD03" w14:textId="77777777" w:rsidR="00810F59" w:rsidRPr="00CA19A8" w:rsidRDefault="00810F59" w:rsidP="00810F59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</w:rPr>
              <w:t>rodzina, obywatele oraz gospodarstwa domowe</w:t>
            </w:r>
            <w:r w:rsidRPr="00CA19A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2"/>
            <w:vMerge w:val="restart"/>
            <w:shd w:val="clear" w:color="auto" w:fill="FFFFFF"/>
          </w:tcPr>
          <w:p w14:paraId="0EAD343E" w14:textId="159CF329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A19A8">
              <w:rPr>
                <w:rFonts w:ascii="Times New Roman" w:hAnsi="Times New Roman"/>
                <w:color w:val="000000"/>
                <w:spacing w:val="-2"/>
              </w:rPr>
              <w:t>Użytkownicy pojazdów samochodowych będą mieli pełną wiedzę na temat oferowanych biopaliw ciekłych na stacj</w:t>
            </w:r>
            <w:r w:rsidR="00C5082E">
              <w:rPr>
                <w:rFonts w:ascii="Times New Roman" w:hAnsi="Times New Roman"/>
                <w:color w:val="000000"/>
                <w:spacing w:val="-2"/>
              </w:rPr>
              <w:t>ach</w:t>
            </w:r>
            <w:r w:rsidRPr="00CA19A8">
              <w:rPr>
                <w:rFonts w:ascii="Times New Roman" w:hAnsi="Times New Roman"/>
                <w:color w:val="000000"/>
                <w:spacing w:val="-2"/>
              </w:rPr>
              <w:t xml:space="preserve"> paliwo</w:t>
            </w:r>
            <w:r w:rsidR="00C5082E">
              <w:rPr>
                <w:rFonts w:ascii="Times New Roman" w:hAnsi="Times New Roman"/>
                <w:color w:val="000000"/>
                <w:spacing w:val="-2"/>
              </w:rPr>
              <w:t>wych</w:t>
            </w:r>
            <w:r w:rsidRPr="00CA19A8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</w:tc>
      </w:tr>
      <w:tr w:rsidR="00810F59" w:rsidRPr="00CA19A8" w14:paraId="5592C578" w14:textId="77777777" w:rsidTr="000008A1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69E30BDB" w14:textId="7777777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auto"/>
          </w:tcPr>
          <w:p w14:paraId="464ABFFA" w14:textId="2F0DF8D4" w:rsidR="00810F59" w:rsidRPr="00CA19A8" w:rsidRDefault="00810F59" w:rsidP="00810F59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CA19A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osoby niepełnosprawne oraz osoby starsze"/>
                    <w:maxLength w:val="1000"/>
                  </w:textInput>
                </w:ffData>
              </w:fldChar>
            </w:r>
            <w:r w:rsidRPr="00CA19A8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CA19A8">
              <w:rPr>
                <w:rFonts w:ascii="Times New Roman" w:hAnsi="Times New Roman"/>
                <w:color w:val="000000"/>
              </w:rPr>
            </w:r>
            <w:r w:rsidRPr="00CA19A8">
              <w:rPr>
                <w:rFonts w:ascii="Times New Roman" w:hAnsi="Times New Roman"/>
                <w:color w:val="000000"/>
              </w:rPr>
              <w:fldChar w:fldCharType="separate"/>
            </w:r>
            <w:r w:rsidRPr="00CA19A8">
              <w:rPr>
                <w:rFonts w:ascii="Times New Roman" w:hAnsi="Times New Roman"/>
                <w:noProof/>
                <w:color w:val="000000"/>
              </w:rPr>
              <w:t>osoby niepełnosprawne oraz osoby starsze</w:t>
            </w:r>
            <w:r w:rsidRPr="00CA19A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48" w:type="dxa"/>
            <w:gridSpan w:val="22"/>
            <w:vMerge/>
            <w:shd w:val="clear" w:color="auto" w:fill="FFFFFF"/>
          </w:tcPr>
          <w:p w14:paraId="3CB3B77B" w14:textId="77777777" w:rsidR="00810F59" w:rsidRPr="00CA19A8" w:rsidRDefault="00810F59" w:rsidP="00810F59">
            <w:pPr>
              <w:tabs>
                <w:tab w:val="left" w:pos="3000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810F59" w:rsidRPr="00CA19A8" w14:paraId="79E9988F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7AAE79FC" w14:textId="7777777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28AC03F" w14:textId="643FD555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6FFDE290" w14:textId="0E315EE6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A19A8"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810F59" w:rsidRPr="00CA19A8" w14:paraId="6678593F" w14:textId="77777777" w:rsidTr="009629CE">
        <w:trPr>
          <w:gridAfter w:val="1"/>
          <w:wAfter w:w="10" w:type="dxa"/>
          <w:trHeight w:val="1444"/>
        </w:trPr>
        <w:tc>
          <w:tcPr>
            <w:tcW w:w="2243" w:type="dxa"/>
            <w:gridSpan w:val="2"/>
            <w:shd w:val="clear" w:color="auto" w:fill="FFFFFF"/>
          </w:tcPr>
          <w:p w14:paraId="2C16E090" w14:textId="7777777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F381970" w14:textId="2234C22E" w:rsidR="00810F59" w:rsidRDefault="001967BC" w:rsidP="00810F5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Względem obecnie obowiązującego rozporządzenia</w:t>
            </w:r>
            <w:r w:rsidR="00703656">
              <w:rPr>
                <w:rFonts w:ascii="Times New Roman" w:hAnsi="Times New Roman"/>
                <w:color w:val="000000"/>
              </w:rPr>
              <w:t xml:space="preserve"> </w:t>
            </w:r>
            <w:r w:rsidR="00C5082E" w:rsidRPr="00C5082E">
              <w:rPr>
                <w:rFonts w:ascii="Times New Roman" w:hAnsi="Times New Roman"/>
                <w:color w:val="000000"/>
              </w:rPr>
              <w:t xml:space="preserve">w sprawie oznakowania paliw alternatywnych </w:t>
            </w:r>
            <w:r w:rsidR="00703656">
              <w:rPr>
                <w:rFonts w:ascii="Times New Roman" w:hAnsi="Times New Roman"/>
                <w:color w:val="000000"/>
              </w:rPr>
              <w:t>procedowany projekt wprowadza dla p</w:t>
            </w:r>
            <w:r w:rsidR="00810F59" w:rsidRPr="00CB0581">
              <w:rPr>
                <w:rFonts w:ascii="Times New Roman" w:hAnsi="Times New Roman"/>
                <w:color w:val="000000"/>
              </w:rPr>
              <w:t>rzedsiębiorc</w:t>
            </w:r>
            <w:r w:rsidR="00703656">
              <w:rPr>
                <w:rFonts w:ascii="Times New Roman" w:hAnsi="Times New Roman"/>
                <w:color w:val="000000"/>
              </w:rPr>
              <w:t>ów</w:t>
            </w:r>
            <w:r w:rsidR="00810F59" w:rsidRPr="00CB0581">
              <w:rPr>
                <w:rFonts w:ascii="Times New Roman" w:hAnsi="Times New Roman"/>
                <w:color w:val="000000"/>
              </w:rPr>
              <w:t xml:space="preserve"> oferujący</w:t>
            </w:r>
            <w:r w:rsidR="00703656">
              <w:rPr>
                <w:rFonts w:ascii="Times New Roman" w:hAnsi="Times New Roman"/>
                <w:color w:val="000000"/>
              </w:rPr>
              <w:t>ch</w:t>
            </w:r>
            <w:r w:rsidR="00810F59" w:rsidRPr="00CB05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810F59" w:rsidRPr="00CB0581">
              <w:rPr>
                <w:rFonts w:ascii="Times New Roman" w:hAnsi="Times New Roman"/>
                <w:color w:val="000000"/>
              </w:rPr>
              <w:t>biowęglowodory</w:t>
            </w:r>
            <w:proofErr w:type="spellEnd"/>
            <w:r w:rsidR="00810F59" w:rsidRPr="00CB0581">
              <w:rPr>
                <w:rFonts w:ascii="Times New Roman" w:hAnsi="Times New Roman"/>
                <w:color w:val="000000"/>
              </w:rPr>
              <w:t xml:space="preserve"> parafinowe</w:t>
            </w:r>
            <w:r w:rsidR="00810F59">
              <w:rPr>
                <w:rFonts w:ascii="Times New Roman" w:hAnsi="Times New Roman"/>
                <w:color w:val="000000"/>
              </w:rPr>
              <w:t xml:space="preserve"> na stacj</w:t>
            </w:r>
            <w:r w:rsidR="00FD07E1">
              <w:rPr>
                <w:rFonts w:ascii="Times New Roman" w:hAnsi="Times New Roman"/>
                <w:color w:val="000000"/>
              </w:rPr>
              <w:t>ach</w:t>
            </w:r>
            <w:r w:rsidR="00810F59">
              <w:rPr>
                <w:rFonts w:ascii="Times New Roman" w:hAnsi="Times New Roman"/>
                <w:color w:val="000000"/>
              </w:rPr>
              <w:t xml:space="preserve"> paliwow</w:t>
            </w:r>
            <w:r w:rsidR="00FD07E1">
              <w:rPr>
                <w:rFonts w:ascii="Times New Roman" w:hAnsi="Times New Roman"/>
                <w:color w:val="000000"/>
              </w:rPr>
              <w:t>ych obowiązek</w:t>
            </w:r>
            <w:r w:rsidR="00810F59" w:rsidRPr="00CB0581">
              <w:rPr>
                <w:rFonts w:ascii="Times New Roman" w:hAnsi="Times New Roman"/>
                <w:color w:val="000000"/>
              </w:rPr>
              <w:t xml:space="preserve"> </w:t>
            </w:r>
            <w:r w:rsidR="00FD07E1">
              <w:rPr>
                <w:rFonts w:ascii="Times New Roman" w:hAnsi="Times New Roman"/>
                <w:color w:val="000000"/>
              </w:rPr>
              <w:t>zamieszczania</w:t>
            </w:r>
            <w:r w:rsidR="00810F59">
              <w:rPr>
                <w:rFonts w:ascii="Times New Roman" w:hAnsi="Times New Roman"/>
                <w:color w:val="000000"/>
              </w:rPr>
              <w:t xml:space="preserve"> na </w:t>
            </w:r>
            <w:r w:rsidR="00810F59" w:rsidRPr="00CB0581">
              <w:rPr>
                <w:rFonts w:ascii="Times New Roman" w:hAnsi="Times New Roman"/>
                <w:color w:val="000000"/>
              </w:rPr>
              <w:t>dystrybutor</w:t>
            </w:r>
            <w:r w:rsidR="00810F59">
              <w:rPr>
                <w:rFonts w:ascii="Times New Roman" w:hAnsi="Times New Roman"/>
                <w:color w:val="000000"/>
              </w:rPr>
              <w:t>ach dodatkowego</w:t>
            </w:r>
            <w:r w:rsidR="00810F59" w:rsidRPr="00CB0581">
              <w:rPr>
                <w:rFonts w:ascii="Times New Roman" w:hAnsi="Times New Roman"/>
                <w:color w:val="000000"/>
              </w:rPr>
              <w:t xml:space="preserve"> </w:t>
            </w:r>
            <w:r w:rsidR="00810F59" w:rsidRPr="00CB0581">
              <w:rPr>
                <w:rFonts w:ascii="Times New Roman" w:hAnsi="Times New Roman"/>
              </w:rPr>
              <w:t>oznakowani</w:t>
            </w:r>
            <w:r w:rsidR="00810F59">
              <w:rPr>
                <w:rFonts w:ascii="Times New Roman" w:hAnsi="Times New Roman"/>
              </w:rPr>
              <w:t>a:</w:t>
            </w:r>
            <w:r w:rsidR="00810F59" w:rsidRPr="00CB0581">
              <w:rPr>
                <w:rFonts w:ascii="Times New Roman" w:hAnsi="Times New Roman"/>
              </w:rPr>
              <w:t xml:space="preserve"> </w:t>
            </w:r>
            <w:r w:rsidR="00810F59">
              <w:rPr>
                <w:rFonts w:ascii="Times New Roman" w:hAnsi="Times New Roman"/>
              </w:rPr>
              <w:t>„</w:t>
            </w:r>
            <w:r w:rsidR="00810F59" w:rsidRPr="00CB0581">
              <w:rPr>
                <w:rFonts w:ascii="Times New Roman" w:hAnsi="Times New Roman"/>
              </w:rPr>
              <w:t>PARAFINOWY OLEJ NAPĘDOWY</w:t>
            </w:r>
            <w:r w:rsidR="00810F59">
              <w:rPr>
                <w:rFonts w:ascii="Times New Roman" w:hAnsi="Times New Roman"/>
              </w:rPr>
              <w:t>” oraz czyteln</w:t>
            </w:r>
            <w:r w:rsidR="00BF32A1">
              <w:rPr>
                <w:rFonts w:ascii="Times New Roman" w:hAnsi="Times New Roman"/>
              </w:rPr>
              <w:t>y</w:t>
            </w:r>
            <w:r w:rsidR="00E412FB">
              <w:rPr>
                <w:rFonts w:ascii="Times New Roman" w:hAnsi="Times New Roman"/>
              </w:rPr>
              <w:t>ch</w:t>
            </w:r>
            <w:r w:rsidR="00810F59">
              <w:rPr>
                <w:rFonts w:ascii="Times New Roman" w:hAnsi="Times New Roman"/>
              </w:rPr>
              <w:t xml:space="preserve"> informacji</w:t>
            </w:r>
            <w:r w:rsidR="00E412FB">
              <w:rPr>
                <w:rFonts w:ascii="Times New Roman" w:hAnsi="Times New Roman"/>
              </w:rPr>
              <w:t>:</w:t>
            </w:r>
            <w:r w:rsidR="00810F59">
              <w:rPr>
                <w:rFonts w:ascii="Times New Roman" w:hAnsi="Times New Roman"/>
              </w:rPr>
              <w:t xml:space="preserve"> </w:t>
            </w:r>
            <w:r w:rsidR="00810F59" w:rsidRPr="00CA19A8">
              <w:rPr>
                <w:rFonts w:ascii="Times New Roman" w:hAnsi="Times New Roman"/>
              </w:rPr>
              <w:t>„Nie nadaje się do wszystkich pojazdów; przed użyciem sprawdzić u producenta pojazdu lub w instrukcji obsługi”</w:t>
            </w:r>
            <w:r w:rsidR="00810F59">
              <w:rPr>
                <w:rFonts w:ascii="Times New Roman" w:hAnsi="Times New Roman"/>
              </w:rPr>
              <w:t xml:space="preserve"> </w:t>
            </w:r>
            <w:r w:rsidR="00E412FB">
              <w:rPr>
                <w:rFonts w:ascii="Times New Roman" w:hAnsi="Times New Roman"/>
              </w:rPr>
              <w:t>i</w:t>
            </w:r>
            <w:r w:rsidR="00810F59">
              <w:rPr>
                <w:rFonts w:ascii="Times New Roman" w:hAnsi="Times New Roman"/>
              </w:rPr>
              <w:t xml:space="preserve"> </w:t>
            </w:r>
            <w:r w:rsidR="00810F59" w:rsidRPr="00CA19A8">
              <w:rPr>
                <w:rFonts w:ascii="Times New Roman" w:hAnsi="Times New Roman"/>
              </w:rPr>
              <w:t>„Zawiera dodatki metaliczne”</w:t>
            </w:r>
            <w:r w:rsidR="00810F59">
              <w:rPr>
                <w:rFonts w:ascii="Times New Roman" w:hAnsi="Times New Roman"/>
              </w:rPr>
              <w:t xml:space="preserve">, w przypadku stosowania dodatków metalicznych. </w:t>
            </w:r>
          </w:p>
          <w:p w14:paraId="36AB58BF" w14:textId="0510D89B" w:rsidR="00810F59" w:rsidRPr="00CA19A8" w:rsidRDefault="00810F59" w:rsidP="00810F5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Mając na uwadze, że początkowo </w:t>
            </w:r>
            <w:proofErr w:type="spellStart"/>
            <w:r>
              <w:rPr>
                <w:rFonts w:ascii="Times New Roman" w:hAnsi="Times New Roman"/>
              </w:rPr>
              <w:t>biowęglowodory</w:t>
            </w:r>
            <w:proofErr w:type="spellEnd"/>
            <w:r>
              <w:rPr>
                <w:rFonts w:ascii="Times New Roman" w:hAnsi="Times New Roman"/>
              </w:rPr>
              <w:t xml:space="preserve"> parafinowe dostępne będą na kilku stacjach w Polsce oraz nieduży koszt naklejek na dystrybutor (ok. 20-30 zł/dystrybutor), wpływ wejścia w życie przedmiotowej regulacji na przedsiębiorców będzie znikomy. </w:t>
            </w:r>
          </w:p>
        </w:tc>
      </w:tr>
      <w:tr w:rsidR="00810F59" w:rsidRPr="00CA19A8" w14:paraId="7A3EE866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204B921" w14:textId="77777777" w:rsidR="00810F59" w:rsidRPr="00CA19A8" w:rsidRDefault="00810F59" w:rsidP="00810F59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A19A8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810F59" w:rsidRPr="00CA19A8" w14:paraId="2969DEF9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5A6680D9" w14:textId="25519730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9A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CA19A8">
              <w:rPr>
                <w:rFonts w:ascii="Times New Roman" w:hAnsi="Times New Roman"/>
                <w:color w:val="000000"/>
              </w:rPr>
              <w:fldChar w:fldCharType="end"/>
            </w:r>
            <w:r w:rsidRPr="00CA19A8">
              <w:rPr>
                <w:rFonts w:ascii="Times New Roman" w:hAnsi="Times New Roman"/>
                <w:color w:val="000000"/>
              </w:rPr>
              <w:t xml:space="preserve"> </w:t>
            </w:r>
            <w:r w:rsidRPr="00CA19A8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810F59" w:rsidRPr="00CA19A8" w14:paraId="1A6675DE" w14:textId="77777777" w:rsidTr="009629CE">
        <w:trPr>
          <w:gridAfter w:val="1"/>
          <w:wAfter w:w="10" w:type="dxa"/>
          <w:trHeight w:val="760"/>
        </w:trPr>
        <w:tc>
          <w:tcPr>
            <w:tcW w:w="5111" w:type="dxa"/>
            <w:gridSpan w:val="12"/>
            <w:shd w:val="clear" w:color="auto" w:fill="FFFFFF"/>
          </w:tcPr>
          <w:p w14:paraId="5D9BBDA3" w14:textId="7777777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A19A8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CA19A8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AC7057C" w14:textId="1D183CD1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9A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CA19A8">
              <w:rPr>
                <w:rFonts w:ascii="Times New Roman" w:hAnsi="Times New Roman"/>
                <w:color w:val="000000"/>
              </w:rPr>
              <w:fldChar w:fldCharType="end"/>
            </w:r>
            <w:r w:rsidRPr="00CA19A8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02A35C6" w14:textId="1D9C2F59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9A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CA19A8">
              <w:rPr>
                <w:rFonts w:ascii="Times New Roman" w:hAnsi="Times New Roman"/>
                <w:color w:val="000000"/>
              </w:rPr>
              <w:fldChar w:fldCharType="end"/>
            </w:r>
            <w:r w:rsidRPr="00CA19A8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E5DAA98" w14:textId="14446C0A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19A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CA19A8">
              <w:rPr>
                <w:rFonts w:ascii="Times New Roman" w:hAnsi="Times New Roman"/>
                <w:color w:val="000000"/>
              </w:rPr>
              <w:fldChar w:fldCharType="end"/>
            </w:r>
            <w:r w:rsidRPr="00CA19A8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810F59" w:rsidRPr="00CA19A8" w14:paraId="39DA68D6" w14:textId="77777777" w:rsidTr="009629CE">
        <w:trPr>
          <w:gridAfter w:val="1"/>
          <w:wAfter w:w="10" w:type="dxa"/>
          <w:trHeight w:val="1125"/>
        </w:trPr>
        <w:tc>
          <w:tcPr>
            <w:tcW w:w="5111" w:type="dxa"/>
            <w:gridSpan w:val="12"/>
            <w:shd w:val="clear" w:color="auto" w:fill="FFFFFF"/>
          </w:tcPr>
          <w:p w14:paraId="67C4960B" w14:textId="7777777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A19A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9A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CA19A8">
              <w:rPr>
                <w:rFonts w:ascii="Times New Roman" w:hAnsi="Times New Roman"/>
                <w:color w:val="000000"/>
              </w:rPr>
              <w:fldChar w:fldCharType="end"/>
            </w:r>
            <w:r w:rsidRPr="00CA19A8">
              <w:rPr>
                <w:rFonts w:ascii="Times New Roman" w:hAnsi="Times New Roman"/>
                <w:color w:val="000000"/>
              </w:rPr>
              <w:t xml:space="preserve"> </w:t>
            </w:r>
            <w:r w:rsidRPr="00CA19A8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7BBD2060" w14:textId="7777777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A19A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9A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CA19A8">
              <w:rPr>
                <w:rFonts w:ascii="Times New Roman" w:hAnsi="Times New Roman"/>
                <w:color w:val="000000"/>
              </w:rPr>
              <w:fldChar w:fldCharType="end"/>
            </w:r>
            <w:r w:rsidRPr="00CA19A8">
              <w:rPr>
                <w:rFonts w:ascii="Times New Roman" w:hAnsi="Times New Roman"/>
                <w:color w:val="000000"/>
              </w:rPr>
              <w:t xml:space="preserve"> </w:t>
            </w:r>
            <w:r w:rsidRPr="00CA19A8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18FF0CC" w14:textId="7777777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A19A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9A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CA19A8">
              <w:rPr>
                <w:rFonts w:ascii="Times New Roman" w:hAnsi="Times New Roman"/>
                <w:color w:val="000000"/>
              </w:rPr>
              <w:fldChar w:fldCharType="end"/>
            </w:r>
            <w:r w:rsidRPr="00CA19A8">
              <w:rPr>
                <w:rFonts w:ascii="Times New Roman" w:hAnsi="Times New Roman"/>
                <w:color w:val="000000"/>
              </w:rPr>
              <w:t xml:space="preserve"> </w:t>
            </w:r>
            <w:r w:rsidRPr="00CA19A8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2A158792" w14:textId="7777777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CA19A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9A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CA19A8">
              <w:rPr>
                <w:rFonts w:ascii="Times New Roman" w:hAnsi="Times New Roman"/>
                <w:color w:val="000000"/>
              </w:rPr>
              <w:fldChar w:fldCharType="end"/>
            </w:r>
            <w:r w:rsidRPr="00CA19A8">
              <w:rPr>
                <w:rFonts w:ascii="Times New Roman" w:hAnsi="Times New Roman"/>
                <w:color w:val="000000"/>
              </w:rPr>
              <w:t xml:space="preserve"> </w:t>
            </w:r>
            <w:r w:rsidRPr="00CA19A8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CA19A8">
              <w:rPr>
                <w:rFonts w:ascii="Times New Roman" w:hAnsi="Times New Roman"/>
                <w:color w:val="000000"/>
              </w:rPr>
              <w:t xml:space="preserve"> </w:t>
            </w:r>
            <w:r w:rsidRPr="00CA19A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CA19A8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CA19A8">
              <w:rPr>
                <w:rFonts w:ascii="Times New Roman" w:hAnsi="Times New Roman"/>
                <w:color w:val="000000"/>
              </w:rPr>
            </w:r>
            <w:r w:rsidRPr="00CA19A8">
              <w:rPr>
                <w:rFonts w:ascii="Times New Roman" w:hAnsi="Times New Roman"/>
                <w:color w:val="000000"/>
              </w:rPr>
              <w:fldChar w:fldCharType="separate"/>
            </w:r>
            <w:r w:rsidRPr="00CA19A8">
              <w:rPr>
                <w:rFonts w:ascii="Times New Roman" w:hAnsi="Times New Roman"/>
                <w:noProof/>
                <w:color w:val="000000"/>
              </w:rPr>
              <w:t> </w:t>
            </w:r>
            <w:r w:rsidRPr="00CA19A8">
              <w:rPr>
                <w:rFonts w:ascii="Times New Roman" w:hAnsi="Times New Roman"/>
                <w:noProof/>
                <w:color w:val="000000"/>
              </w:rPr>
              <w:t> </w:t>
            </w:r>
            <w:r w:rsidRPr="00CA19A8">
              <w:rPr>
                <w:rFonts w:ascii="Times New Roman" w:hAnsi="Times New Roman"/>
                <w:noProof/>
                <w:color w:val="000000"/>
              </w:rPr>
              <w:t> </w:t>
            </w:r>
            <w:r w:rsidRPr="00CA19A8">
              <w:rPr>
                <w:rFonts w:ascii="Times New Roman" w:hAnsi="Times New Roman"/>
                <w:noProof/>
                <w:color w:val="000000"/>
              </w:rPr>
              <w:t> </w:t>
            </w:r>
            <w:r w:rsidRPr="00CA19A8">
              <w:rPr>
                <w:rFonts w:ascii="Times New Roman" w:hAnsi="Times New Roman"/>
                <w:noProof/>
                <w:color w:val="000000"/>
              </w:rPr>
              <w:t> </w:t>
            </w:r>
            <w:r w:rsidRPr="00CA19A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6FEAE21" w14:textId="7777777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A19A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9A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CA19A8">
              <w:rPr>
                <w:rFonts w:ascii="Times New Roman" w:hAnsi="Times New Roman"/>
                <w:color w:val="000000"/>
              </w:rPr>
              <w:fldChar w:fldCharType="end"/>
            </w:r>
            <w:r w:rsidRPr="00CA19A8">
              <w:rPr>
                <w:rFonts w:ascii="Times New Roman" w:hAnsi="Times New Roman"/>
                <w:color w:val="000000"/>
              </w:rPr>
              <w:t xml:space="preserve"> </w:t>
            </w:r>
            <w:r w:rsidRPr="00CA19A8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436AE368" w14:textId="5DD6D11B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A19A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19A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CA19A8">
              <w:rPr>
                <w:rFonts w:ascii="Times New Roman" w:hAnsi="Times New Roman"/>
                <w:color w:val="000000"/>
              </w:rPr>
              <w:fldChar w:fldCharType="end"/>
            </w:r>
            <w:r w:rsidRPr="00CA19A8">
              <w:rPr>
                <w:rFonts w:ascii="Times New Roman" w:hAnsi="Times New Roman"/>
                <w:color w:val="000000"/>
              </w:rPr>
              <w:t xml:space="preserve"> </w:t>
            </w:r>
            <w:r w:rsidRPr="00CA19A8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6A2E831" w14:textId="7777777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A19A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9A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CA19A8">
              <w:rPr>
                <w:rFonts w:ascii="Times New Roman" w:hAnsi="Times New Roman"/>
                <w:color w:val="000000"/>
              </w:rPr>
              <w:fldChar w:fldCharType="end"/>
            </w:r>
            <w:r w:rsidRPr="00CA19A8">
              <w:rPr>
                <w:rFonts w:ascii="Times New Roman" w:hAnsi="Times New Roman"/>
                <w:color w:val="000000"/>
              </w:rPr>
              <w:t xml:space="preserve"> </w:t>
            </w:r>
            <w:r w:rsidRPr="00CA19A8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7766B27D" w14:textId="52D26804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9A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CA19A8">
              <w:rPr>
                <w:rFonts w:ascii="Times New Roman" w:hAnsi="Times New Roman"/>
                <w:color w:val="000000"/>
              </w:rPr>
              <w:fldChar w:fldCharType="end"/>
            </w:r>
            <w:r w:rsidRPr="00CA19A8">
              <w:rPr>
                <w:rFonts w:ascii="Times New Roman" w:hAnsi="Times New Roman"/>
                <w:color w:val="000000"/>
              </w:rPr>
              <w:t xml:space="preserve"> </w:t>
            </w:r>
            <w:r w:rsidRPr="00CA19A8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CA19A8">
              <w:rPr>
                <w:rFonts w:ascii="Times New Roman" w:hAnsi="Times New Roman"/>
                <w:color w:val="000000"/>
              </w:rPr>
              <w:t xml:space="preserve"> </w:t>
            </w:r>
            <w:r w:rsidRPr="00CA19A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CA19A8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CA19A8">
              <w:rPr>
                <w:rFonts w:ascii="Times New Roman" w:hAnsi="Times New Roman"/>
                <w:color w:val="000000"/>
              </w:rPr>
            </w:r>
            <w:r w:rsidRPr="00CA19A8">
              <w:rPr>
                <w:rFonts w:ascii="Times New Roman" w:hAnsi="Times New Roman"/>
                <w:color w:val="000000"/>
              </w:rPr>
              <w:fldChar w:fldCharType="separate"/>
            </w:r>
            <w:r w:rsidRPr="00CA19A8">
              <w:rPr>
                <w:rFonts w:ascii="Times New Roman" w:hAnsi="Times New Roman"/>
                <w:noProof/>
                <w:color w:val="000000"/>
              </w:rPr>
              <w:t> </w:t>
            </w:r>
            <w:r w:rsidRPr="00CA19A8">
              <w:rPr>
                <w:rFonts w:ascii="Times New Roman" w:hAnsi="Times New Roman"/>
                <w:noProof/>
                <w:color w:val="000000"/>
              </w:rPr>
              <w:t> </w:t>
            </w:r>
            <w:r w:rsidRPr="00CA19A8">
              <w:rPr>
                <w:rFonts w:ascii="Times New Roman" w:hAnsi="Times New Roman"/>
                <w:noProof/>
                <w:color w:val="000000"/>
              </w:rPr>
              <w:t> </w:t>
            </w:r>
            <w:r w:rsidRPr="00CA19A8">
              <w:rPr>
                <w:rFonts w:ascii="Times New Roman" w:hAnsi="Times New Roman"/>
                <w:noProof/>
                <w:color w:val="000000"/>
              </w:rPr>
              <w:t> </w:t>
            </w:r>
            <w:r w:rsidRPr="00CA19A8">
              <w:rPr>
                <w:rFonts w:ascii="Times New Roman" w:hAnsi="Times New Roman"/>
                <w:noProof/>
                <w:color w:val="000000"/>
              </w:rPr>
              <w:t> </w:t>
            </w:r>
            <w:r w:rsidRPr="00CA19A8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810F59" w:rsidRPr="00CA19A8" w14:paraId="68905108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0AF4A44D" w14:textId="7777777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64FC72E" w14:textId="7777777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9A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CA19A8">
              <w:rPr>
                <w:rFonts w:ascii="Times New Roman" w:hAnsi="Times New Roman"/>
                <w:color w:val="000000"/>
              </w:rPr>
              <w:fldChar w:fldCharType="end"/>
            </w:r>
            <w:r w:rsidRPr="00CA19A8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D992C2B" w14:textId="77CFF765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9A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CA19A8">
              <w:rPr>
                <w:rFonts w:ascii="Times New Roman" w:hAnsi="Times New Roman"/>
                <w:color w:val="000000"/>
              </w:rPr>
              <w:fldChar w:fldCharType="end"/>
            </w:r>
            <w:r w:rsidRPr="00CA19A8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3503F10" w14:textId="2BB8C583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19A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CA19A8">
              <w:rPr>
                <w:rFonts w:ascii="Times New Roman" w:hAnsi="Times New Roman"/>
                <w:color w:val="000000"/>
              </w:rPr>
              <w:fldChar w:fldCharType="end"/>
            </w:r>
            <w:r w:rsidRPr="00CA19A8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810F59" w:rsidRPr="00CA19A8" w14:paraId="3ECA3FFA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15462370" w14:textId="4857D437" w:rsidR="00810F59" w:rsidRPr="00CA19A8" w:rsidRDefault="00810F59" w:rsidP="00810F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 w</w:t>
            </w:r>
            <w:r w:rsidRPr="00CA19A8">
              <w:rPr>
                <w:rFonts w:ascii="Times New Roman" w:hAnsi="Times New Roman"/>
                <w:color w:val="000000"/>
              </w:rPr>
              <w:t>ejści</w:t>
            </w:r>
            <w:r>
              <w:rPr>
                <w:rFonts w:ascii="Times New Roman" w:hAnsi="Times New Roman"/>
                <w:color w:val="000000"/>
              </w:rPr>
              <w:t>u</w:t>
            </w:r>
            <w:r w:rsidRPr="00CA19A8">
              <w:rPr>
                <w:rFonts w:ascii="Times New Roman" w:hAnsi="Times New Roman"/>
                <w:color w:val="000000"/>
              </w:rPr>
              <w:t xml:space="preserve"> w życie projektu rozporządzenia określone podmioty będą zobowiązane dokonać właściwego oznakowania miejsc tankowania pojazdów samochodowych </w:t>
            </w:r>
            <w:proofErr w:type="spellStart"/>
            <w:r w:rsidRPr="00CA19A8">
              <w:rPr>
                <w:rFonts w:ascii="Times New Roman" w:hAnsi="Times New Roman"/>
                <w:color w:val="000000"/>
              </w:rPr>
              <w:t>biowęglowodorami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parafinowymi</w:t>
            </w:r>
            <w:r w:rsidRPr="00CA19A8">
              <w:rPr>
                <w:rFonts w:ascii="Times New Roman" w:hAnsi="Times New Roman"/>
                <w:color w:val="000000"/>
              </w:rPr>
              <w:t xml:space="preserve">, co będzie wiązało się ze zwiększeniem liczby procedur obowiązujących w przedsiębiorstwie. </w:t>
            </w:r>
          </w:p>
        </w:tc>
      </w:tr>
      <w:tr w:rsidR="00810F59" w:rsidRPr="00CA19A8" w14:paraId="11BB762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0052DD0" w14:textId="77777777" w:rsidR="00810F59" w:rsidRPr="00CA19A8" w:rsidRDefault="00810F59" w:rsidP="00810F59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A19A8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810F59" w:rsidRPr="00CA19A8" w14:paraId="2C07E14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B459925" w14:textId="7777777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Wejście w życie projektu rozporządzenia nie wpłynie na rynek pracy.</w:t>
            </w:r>
          </w:p>
          <w:p w14:paraId="58C8D7B3" w14:textId="77777777" w:rsidR="00810F59" w:rsidRPr="00CA19A8" w:rsidRDefault="00810F59" w:rsidP="00810F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10F59" w:rsidRPr="00CA19A8" w14:paraId="225F991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559D57B" w14:textId="77777777" w:rsidR="00810F59" w:rsidRPr="00CA19A8" w:rsidRDefault="00810F59" w:rsidP="00810F59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A19A8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810F59" w:rsidRPr="00CA19A8" w14:paraId="67EB953C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35D5FF08" w14:textId="7777777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A19A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9A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CA19A8">
              <w:rPr>
                <w:rFonts w:ascii="Times New Roman" w:hAnsi="Times New Roman"/>
                <w:color w:val="000000"/>
              </w:rPr>
              <w:fldChar w:fldCharType="end"/>
            </w:r>
            <w:r w:rsidRPr="00CA19A8">
              <w:rPr>
                <w:rFonts w:ascii="Times New Roman" w:hAnsi="Times New Roman"/>
                <w:color w:val="000000"/>
              </w:rPr>
              <w:t xml:space="preserve"> </w:t>
            </w:r>
            <w:r w:rsidRPr="00CA19A8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6DA59ECF" w14:textId="65EE73C0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9A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CA19A8">
              <w:rPr>
                <w:rFonts w:ascii="Times New Roman" w:hAnsi="Times New Roman"/>
                <w:color w:val="000000"/>
              </w:rPr>
              <w:fldChar w:fldCharType="end"/>
            </w:r>
            <w:r w:rsidRPr="00CA19A8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05CA614A" w14:textId="04B10212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A19A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9A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CA19A8">
              <w:rPr>
                <w:rFonts w:ascii="Times New Roman" w:hAnsi="Times New Roman"/>
                <w:color w:val="000000"/>
              </w:rPr>
              <w:fldChar w:fldCharType="end"/>
            </w:r>
            <w:r w:rsidRPr="00CA19A8">
              <w:rPr>
                <w:rFonts w:ascii="Times New Roman" w:hAnsi="Times New Roman"/>
                <w:color w:val="000000"/>
              </w:rPr>
              <w:t xml:space="preserve"> </w:t>
            </w:r>
            <w:r w:rsidRPr="00CA19A8">
              <w:rPr>
                <w:rFonts w:ascii="Times New Roman" w:hAnsi="Times New Roman"/>
                <w:color w:val="000000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50C51481" w14:textId="7777777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A19A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9A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CA19A8">
              <w:rPr>
                <w:rFonts w:ascii="Times New Roman" w:hAnsi="Times New Roman"/>
                <w:color w:val="000000"/>
              </w:rPr>
              <w:fldChar w:fldCharType="end"/>
            </w:r>
            <w:r w:rsidRPr="00CA19A8">
              <w:rPr>
                <w:rFonts w:ascii="Times New Roman" w:hAnsi="Times New Roman"/>
                <w:color w:val="000000"/>
              </w:rPr>
              <w:t xml:space="preserve"> </w:t>
            </w:r>
            <w:r w:rsidRPr="00CA19A8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6EFF24BA" w14:textId="7777777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9A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CA19A8">
              <w:rPr>
                <w:rFonts w:ascii="Times New Roman" w:hAnsi="Times New Roman"/>
                <w:color w:val="000000"/>
              </w:rPr>
              <w:fldChar w:fldCharType="end"/>
            </w:r>
            <w:r w:rsidRPr="00CA19A8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14:paraId="33B0813D" w14:textId="4D30D880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9A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CA19A8">
              <w:rPr>
                <w:rFonts w:ascii="Times New Roman" w:hAnsi="Times New Roman"/>
                <w:color w:val="000000"/>
              </w:rPr>
              <w:fldChar w:fldCharType="end"/>
            </w:r>
            <w:r w:rsidRPr="00CA19A8">
              <w:rPr>
                <w:rFonts w:ascii="Times New Roman" w:hAnsi="Times New Roman"/>
                <w:color w:val="000000"/>
              </w:rPr>
              <w:t xml:space="preserve"> </w:t>
            </w:r>
            <w:r w:rsidRPr="00CA19A8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CA19A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CA19A8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CA19A8">
              <w:rPr>
                <w:rFonts w:ascii="Times New Roman" w:hAnsi="Times New Roman"/>
                <w:color w:val="000000"/>
              </w:rPr>
            </w:r>
            <w:r w:rsidRPr="00CA19A8">
              <w:rPr>
                <w:rFonts w:ascii="Times New Roman" w:hAnsi="Times New Roman"/>
                <w:color w:val="000000"/>
              </w:rPr>
              <w:fldChar w:fldCharType="separate"/>
            </w:r>
            <w:r w:rsidRPr="00CA19A8">
              <w:rPr>
                <w:rFonts w:ascii="Times New Roman" w:hAnsi="Times New Roman"/>
                <w:noProof/>
                <w:color w:val="000000"/>
              </w:rPr>
              <w:t> </w:t>
            </w:r>
            <w:r w:rsidRPr="00CA19A8">
              <w:rPr>
                <w:rFonts w:ascii="Times New Roman" w:hAnsi="Times New Roman"/>
                <w:noProof/>
                <w:color w:val="000000"/>
              </w:rPr>
              <w:t> </w:t>
            </w:r>
            <w:r w:rsidRPr="00CA19A8">
              <w:rPr>
                <w:rFonts w:ascii="Times New Roman" w:hAnsi="Times New Roman"/>
                <w:noProof/>
                <w:color w:val="000000"/>
              </w:rPr>
              <w:t> </w:t>
            </w:r>
            <w:r w:rsidRPr="00CA19A8">
              <w:rPr>
                <w:rFonts w:ascii="Times New Roman" w:hAnsi="Times New Roman"/>
                <w:noProof/>
                <w:color w:val="000000"/>
              </w:rPr>
              <w:t> </w:t>
            </w:r>
            <w:r w:rsidRPr="00CA19A8">
              <w:rPr>
                <w:rFonts w:ascii="Times New Roman" w:hAnsi="Times New Roman"/>
                <w:noProof/>
                <w:color w:val="000000"/>
              </w:rPr>
              <w:t> </w:t>
            </w:r>
            <w:r w:rsidRPr="00CA19A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59B5BEFD" w14:textId="7777777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A19A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9A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CA19A8">
              <w:rPr>
                <w:rFonts w:ascii="Times New Roman" w:hAnsi="Times New Roman"/>
                <w:color w:val="000000"/>
              </w:rPr>
              <w:fldChar w:fldCharType="end"/>
            </w:r>
            <w:r w:rsidRPr="00CA19A8">
              <w:rPr>
                <w:rFonts w:ascii="Times New Roman" w:hAnsi="Times New Roman"/>
                <w:color w:val="000000"/>
              </w:rPr>
              <w:t xml:space="preserve"> </w:t>
            </w:r>
            <w:r w:rsidRPr="00CA19A8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2C6CE074" w14:textId="7777777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9A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CA19A8">
              <w:rPr>
                <w:rFonts w:ascii="Times New Roman" w:hAnsi="Times New Roman"/>
                <w:color w:val="000000"/>
              </w:rPr>
              <w:fldChar w:fldCharType="end"/>
            </w:r>
            <w:r w:rsidRPr="00CA19A8">
              <w:rPr>
                <w:rFonts w:ascii="Times New Roman" w:hAnsi="Times New Roman"/>
                <w:color w:val="000000"/>
              </w:rPr>
              <w:t xml:space="preserve"> </w:t>
            </w:r>
            <w:r w:rsidRPr="00CA19A8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810F59" w:rsidRPr="00CA19A8" w14:paraId="08ACA5DC" w14:textId="77777777" w:rsidTr="009629CE">
        <w:trPr>
          <w:gridAfter w:val="1"/>
          <w:wAfter w:w="10" w:type="dxa"/>
          <w:trHeight w:val="576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3C9097E" w14:textId="77777777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9A8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27E19C9" w14:textId="6B295DBD" w:rsidR="00810F59" w:rsidRPr="00CA19A8" w:rsidRDefault="00810F59" w:rsidP="00810F5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19A8"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  <w:p w14:paraId="64AE2ACB" w14:textId="77777777" w:rsidR="00810F59" w:rsidRPr="00CA19A8" w:rsidRDefault="00810F59" w:rsidP="00810F5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810F59" w:rsidRPr="00CA19A8" w14:paraId="236DDB7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263A2EA" w14:textId="77777777" w:rsidR="00810F59" w:rsidRPr="00CA19A8" w:rsidRDefault="00810F59" w:rsidP="00810F59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CA19A8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810F59" w:rsidRPr="00CA19A8" w14:paraId="34B3401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3AB7BA6" w14:textId="5817BDA8" w:rsidR="00810F59" w:rsidRPr="00CA19A8" w:rsidRDefault="00810F59" w:rsidP="00810F59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/>
                <w:spacing w:val="-2"/>
              </w:rPr>
            </w:pPr>
            <w:r w:rsidRPr="00CA19A8">
              <w:rPr>
                <w:rFonts w:ascii="Times New Roman" w:eastAsia="Times New Roman" w:hAnsi="Times New Roman"/>
                <w:spacing w:val="-2"/>
              </w:rPr>
              <w:t>Projektowane rozporządzenie wejdzie w życie po upływie 14 dni od dnia jego ogłoszenia.</w:t>
            </w:r>
          </w:p>
        </w:tc>
      </w:tr>
      <w:tr w:rsidR="00810F59" w:rsidRPr="00CA19A8" w14:paraId="4832BFD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BAE48FC" w14:textId="77777777" w:rsidR="00810F59" w:rsidRPr="00CA19A8" w:rsidRDefault="00810F59" w:rsidP="00810F59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A19A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A19A8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810F59" w:rsidRPr="00CA19A8" w14:paraId="5598337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C0C0E94" w14:textId="752BCC1B" w:rsidR="00810F59" w:rsidRPr="00CA19A8" w:rsidRDefault="00810F59" w:rsidP="00810F5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>Ewaluacja nastąpi 3 lata po wejściu w życie przedmiotowej regulacji.</w:t>
            </w:r>
            <w:r w:rsidRPr="00616397" w:rsidDel="003707D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W ramach ewaluacji zastosowany zostanie miernik w postaci liczby zgłoszonych do Ministerstwa Klimatu i Środowiska problemów z oznakowaniem </w:t>
            </w:r>
            <w:r w:rsidRPr="00CA19A8">
              <w:rPr>
                <w:rFonts w:ascii="Times New Roman" w:hAnsi="Times New Roman"/>
                <w:color w:val="000000"/>
              </w:rPr>
              <w:t xml:space="preserve">miejsc tankowania pojazdów samochodowych </w:t>
            </w:r>
            <w:r w:rsidR="00FD07E1">
              <w:rPr>
                <w:rFonts w:ascii="Times New Roman" w:hAnsi="Times New Roman"/>
                <w:color w:val="000000"/>
              </w:rPr>
              <w:t>paliwami alternatywnymi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według wymagań określonych w projektowanym rozporządzeniu.</w:t>
            </w:r>
          </w:p>
        </w:tc>
      </w:tr>
      <w:tr w:rsidR="00810F59" w:rsidRPr="00CA19A8" w14:paraId="3E1502A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AFBEF38" w14:textId="77777777" w:rsidR="00810F59" w:rsidRPr="00CA19A8" w:rsidRDefault="00810F59" w:rsidP="00810F59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CA19A8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CA19A8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CA19A8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810F59" w:rsidRPr="00CA19A8" w14:paraId="758947D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EEEADAC" w14:textId="3ACCFBD5" w:rsidR="00810F59" w:rsidRPr="00CA19A8" w:rsidRDefault="00810F59" w:rsidP="00810F5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19A8">
              <w:rPr>
                <w:rFonts w:ascii="Times New Roman" w:hAnsi="Times New Roman"/>
                <w:color w:val="000000"/>
                <w:spacing w:val="-2"/>
              </w:rPr>
              <w:t>Brak załączników.</w:t>
            </w:r>
          </w:p>
        </w:tc>
      </w:tr>
    </w:tbl>
    <w:p w14:paraId="45AC0404" w14:textId="6DBE13BE" w:rsidR="006176ED" w:rsidRPr="00CA19A8" w:rsidRDefault="006176ED" w:rsidP="0054523F">
      <w:pPr>
        <w:pStyle w:val="Nagwek1"/>
        <w:rPr>
          <w:rFonts w:ascii="Times New Roman" w:hAnsi="Times New Roman" w:cs="Times New Roman"/>
          <w:sz w:val="22"/>
          <w:szCs w:val="22"/>
        </w:rPr>
      </w:pPr>
    </w:p>
    <w:sectPr w:rsidR="006176ED" w:rsidRPr="00CA19A8" w:rsidSect="00EE4C7A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27A76" w14:textId="77777777" w:rsidR="00836B2B" w:rsidRDefault="00836B2B" w:rsidP="00044739">
      <w:pPr>
        <w:spacing w:line="240" w:lineRule="auto"/>
      </w:pPr>
      <w:r>
        <w:separator/>
      </w:r>
    </w:p>
  </w:endnote>
  <w:endnote w:type="continuationSeparator" w:id="0">
    <w:p w14:paraId="68E7A3F1" w14:textId="77777777" w:rsidR="00836B2B" w:rsidRDefault="00836B2B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2BC36" w14:textId="77777777" w:rsidR="00836B2B" w:rsidRDefault="00836B2B" w:rsidP="00044739">
      <w:pPr>
        <w:spacing w:line="240" w:lineRule="auto"/>
      </w:pPr>
      <w:r>
        <w:separator/>
      </w:r>
    </w:p>
  </w:footnote>
  <w:footnote w:type="continuationSeparator" w:id="0">
    <w:p w14:paraId="2B68E9B7" w14:textId="77777777" w:rsidR="00836B2B" w:rsidRDefault="00836B2B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4BFC"/>
    <w:multiLevelType w:val="hybridMultilevel"/>
    <w:tmpl w:val="D93EB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77B2F"/>
    <w:multiLevelType w:val="hybridMultilevel"/>
    <w:tmpl w:val="24346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5B32558"/>
    <w:multiLevelType w:val="hybridMultilevel"/>
    <w:tmpl w:val="2430A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0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0CB"/>
    <w:multiLevelType w:val="hybridMultilevel"/>
    <w:tmpl w:val="363C0E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062E44"/>
    <w:multiLevelType w:val="hybridMultilevel"/>
    <w:tmpl w:val="51488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32738"/>
    <w:multiLevelType w:val="hybridMultilevel"/>
    <w:tmpl w:val="DA14B678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6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E255169"/>
    <w:multiLevelType w:val="hybridMultilevel"/>
    <w:tmpl w:val="019E7FFA"/>
    <w:lvl w:ilvl="0" w:tplc="1774464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0" w15:restartNumberingAfterBreak="0">
    <w:nsid w:val="4FE2470D"/>
    <w:multiLevelType w:val="hybridMultilevel"/>
    <w:tmpl w:val="3CBA0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BCC705E"/>
    <w:multiLevelType w:val="hybridMultilevel"/>
    <w:tmpl w:val="7EDE6AF4"/>
    <w:lvl w:ilvl="0" w:tplc="FDFC3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B631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0A8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863E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76B3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C824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D2FC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6CE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B2F0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574C8E"/>
    <w:multiLevelType w:val="hybridMultilevel"/>
    <w:tmpl w:val="2866358A"/>
    <w:lvl w:ilvl="0" w:tplc="7054A5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68ED8EA" w:tentative="1">
      <w:start w:val="1"/>
      <w:numFmt w:val="lowerLetter"/>
      <w:lvlText w:val="%2."/>
      <w:lvlJc w:val="left"/>
      <w:pPr>
        <w:ind w:left="1440" w:hanging="360"/>
      </w:pPr>
    </w:lvl>
    <w:lvl w:ilvl="2" w:tplc="495A8786" w:tentative="1">
      <w:start w:val="1"/>
      <w:numFmt w:val="lowerRoman"/>
      <w:lvlText w:val="%3."/>
      <w:lvlJc w:val="right"/>
      <w:pPr>
        <w:ind w:left="2160" w:hanging="180"/>
      </w:pPr>
    </w:lvl>
    <w:lvl w:ilvl="3" w:tplc="9F421112" w:tentative="1">
      <w:start w:val="1"/>
      <w:numFmt w:val="decimal"/>
      <w:lvlText w:val="%4."/>
      <w:lvlJc w:val="left"/>
      <w:pPr>
        <w:ind w:left="2880" w:hanging="360"/>
      </w:pPr>
    </w:lvl>
    <w:lvl w:ilvl="4" w:tplc="425048B6" w:tentative="1">
      <w:start w:val="1"/>
      <w:numFmt w:val="lowerLetter"/>
      <w:lvlText w:val="%5."/>
      <w:lvlJc w:val="left"/>
      <w:pPr>
        <w:ind w:left="3600" w:hanging="360"/>
      </w:pPr>
    </w:lvl>
    <w:lvl w:ilvl="5" w:tplc="D44E6AAC" w:tentative="1">
      <w:start w:val="1"/>
      <w:numFmt w:val="lowerRoman"/>
      <w:lvlText w:val="%6."/>
      <w:lvlJc w:val="right"/>
      <w:pPr>
        <w:ind w:left="4320" w:hanging="180"/>
      </w:pPr>
    </w:lvl>
    <w:lvl w:ilvl="6" w:tplc="BFF0FC1C" w:tentative="1">
      <w:start w:val="1"/>
      <w:numFmt w:val="decimal"/>
      <w:lvlText w:val="%7."/>
      <w:lvlJc w:val="left"/>
      <w:pPr>
        <w:ind w:left="5040" w:hanging="360"/>
      </w:pPr>
    </w:lvl>
    <w:lvl w:ilvl="7" w:tplc="6FE6436E" w:tentative="1">
      <w:start w:val="1"/>
      <w:numFmt w:val="lowerLetter"/>
      <w:lvlText w:val="%8."/>
      <w:lvlJc w:val="left"/>
      <w:pPr>
        <w:ind w:left="5760" w:hanging="360"/>
      </w:pPr>
    </w:lvl>
    <w:lvl w:ilvl="8" w:tplc="5C686A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61B9485E"/>
    <w:multiLevelType w:val="hybridMultilevel"/>
    <w:tmpl w:val="15442AFE"/>
    <w:lvl w:ilvl="0" w:tplc="9D343AD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0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FB0185"/>
    <w:multiLevelType w:val="hybridMultilevel"/>
    <w:tmpl w:val="B9B2922E"/>
    <w:lvl w:ilvl="0" w:tplc="29F4F530">
      <w:start w:val="1"/>
      <w:numFmt w:val="decimal"/>
      <w:lvlText w:val="%1."/>
      <w:lvlJc w:val="left"/>
      <w:pPr>
        <w:ind w:left="720" w:hanging="360"/>
      </w:pPr>
    </w:lvl>
    <w:lvl w:ilvl="1" w:tplc="B79EC820" w:tentative="1">
      <w:start w:val="1"/>
      <w:numFmt w:val="lowerLetter"/>
      <w:lvlText w:val="%2."/>
      <w:lvlJc w:val="left"/>
      <w:pPr>
        <w:ind w:left="1440" w:hanging="360"/>
      </w:pPr>
    </w:lvl>
    <w:lvl w:ilvl="2" w:tplc="19EA9FCE" w:tentative="1">
      <w:start w:val="1"/>
      <w:numFmt w:val="lowerRoman"/>
      <w:lvlText w:val="%3."/>
      <w:lvlJc w:val="right"/>
      <w:pPr>
        <w:ind w:left="2160" w:hanging="180"/>
      </w:pPr>
    </w:lvl>
    <w:lvl w:ilvl="3" w:tplc="0B82E646" w:tentative="1">
      <w:start w:val="1"/>
      <w:numFmt w:val="decimal"/>
      <w:lvlText w:val="%4."/>
      <w:lvlJc w:val="left"/>
      <w:pPr>
        <w:ind w:left="2880" w:hanging="360"/>
      </w:pPr>
    </w:lvl>
    <w:lvl w:ilvl="4" w:tplc="C62E72C4" w:tentative="1">
      <w:start w:val="1"/>
      <w:numFmt w:val="lowerLetter"/>
      <w:lvlText w:val="%5."/>
      <w:lvlJc w:val="left"/>
      <w:pPr>
        <w:ind w:left="3600" w:hanging="360"/>
      </w:pPr>
    </w:lvl>
    <w:lvl w:ilvl="5" w:tplc="46A4629C" w:tentative="1">
      <w:start w:val="1"/>
      <w:numFmt w:val="lowerRoman"/>
      <w:lvlText w:val="%6."/>
      <w:lvlJc w:val="right"/>
      <w:pPr>
        <w:ind w:left="4320" w:hanging="180"/>
      </w:pPr>
    </w:lvl>
    <w:lvl w:ilvl="6" w:tplc="6726B646" w:tentative="1">
      <w:start w:val="1"/>
      <w:numFmt w:val="decimal"/>
      <w:lvlText w:val="%7."/>
      <w:lvlJc w:val="left"/>
      <w:pPr>
        <w:ind w:left="5040" w:hanging="360"/>
      </w:pPr>
    </w:lvl>
    <w:lvl w:ilvl="7" w:tplc="37308094" w:tentative="1">
      <w:start w:val="1"/>
      <w:numFmt w:val="lowerLetter"/>
      <w:lvlText w:val="%8."/>
      <w:lvlJc w:val="left"/>
      <w:pPr>
        <w:ind w:left="5760" w:hanging="360"/>
      </w:pPr>
    </w:lvl>
    <w:lvl w:ilvl="8" w:tplc="29C247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61D88"/>
    <w:multiLevelType w:val="hybridMultilevel"/>
    <w:tmpl w:val="E640B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79110A"/>
    <w:multiLevelType w:val="hybridMultilevel"/>
    <w:tmpl w:val="CBEE1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439316">
    <w:abstractNumId w:val="6"/>
  </w:num>
  <w:num w:numId="2" w16cid:durableId="1343118807">
    <w:abstractNumId w:val="0"/>
  </w:num>
  <w:num w:numId="3" w16cid:durableId="12270603">
    <w:abstractNumId w:val="14"/>
  </w:num>
  <w:num w:numId="4" w16cid:durableId="1541866970">
    <w:abstractNumId w:val="28"/>
  </w:num>
  <w:num w:numId="5" w16cid:durableId="1794322704">
    <w:abstractNumId w:val="1"/>
  </w:num>
  <w:num w:numId="6" w16cid:durableId="1211066414">
    <w:abstractNumId w:val="10"/>
  </w:num>
  <w:num w:numId="7" w16cid:durableId="1329091629">
    <w:abstractNumId w:val="18"/>
  </w:num>
  <w:num w:numId="8" w16cid:durableId="1552956685">
    <w:abstractNumId w:val="7"/>
  </w:num>
  <w:num w:numId="9" w16cid:durableId="1840844352">
    <w:abstractNumId w:val="21"/>
  </w:num>
  <w:num w:numId="10" w16cid:durableId="461657281">
    <w:abstractNumId w:val="16"/>
  </w:num>
  <w:num w:numId="11" w16cid:durableId="103499738">
    <w:abstractNumId w:val="19"/>
  </w:num>
  <w:num w:numId="12" w16cid:durableId="1682661589">
    <w:abstractNumId w:val="4"/>
  </w:num>
  <w:num w:numId="13" w16cid:durableId="237831277">
    <w:abstractNumId w:val="15"/>
  </w:num>
  <w:num w:numId="14" w16cid:durableId="1308241425">
    <w:abstractNumId w:val="29"/>
  </w:num>
  <w:num w:numId="15" w16cid:durableId="1783764894">
    <w:abstractNumId w:val="22"/>
  </w:num>
  <w:num w:numId="16" w16cid:durableId="26832452">
    <w:abstractNumId w:val="26"/>
  </w:num>
  <w:num w:numId="17" w16cid:durableId="376323785">
    <w:abstractNumId w:val="8"/>
  </w:num>
  <w:num w:numId="18" w16cid:durableId="7996896">
    <w:abstractNumId w:val="30"/>
  </w:num>
  <w:num w:numId="19" w16cid:durableId="1677804218">
    <w:abstractNumId w:val="33"/>
  </w:num>
  <w:num w:numId="20" w16cid:durableId="831140102">
    <w:abstractNumId w:val="24"/>
  </w:num>
  <w:num w:numId="21" w16cid:durableId="767579968">
    <w:abstractNumId w:val="9"/>
  </w:num>
  <w:num w:numId="22" w16cid:durableId="1610045506">
    <w:abstractNumId w:val="2"/>
  </w:num>
  <w:num w:numId="23" w16cid:durableId="865603339">
    <w:abstractNumId w:val="34"/>
  </w:num>
  <w:num w:numId="24" w16cid:durableId="815533392">
    <w:abstractNumId w:val="20"/>
  </w:num>
  <w:num w:numId="25" w16cid:durableId="1657344078">
    <w:abstractNumId w:val="13"/>
  </w:num>
  <w:num w:numId="26" w16cid:durableId="210924295">
    <w:abstractNumId w:val="5"/>
  </w:num>
  <w:num w:numId="27" w16cid:durableId="460879234">
    <w:abstractNumId w:val="3"/>
  </w:num>
  <w:num w:numId="28" w16cid:durableId="190652568">
    <w:abstractNumId w:val="17"/>
  </w:num>
  <w:num w:numId="29" w16cid:durableId="1844203488">
    <w:abstractNumId w:val="12"/>
  </w:num>
  <w:num w:numId="30" w16cid:durableId="1073165328">
    <w:abstractNumId w:val="32"/>
  </w:num>
  <w:num w:numId="31" w16cid:durableId="1928691013">
    <w:abstractNumId w:val="23"/>
  </w:num>
  <w:num w:numId="32" w16cid:durableId="1908106682">
    <w:abstractNumId w:val="31"/>
  </w:num>
  <w:num w:numId="33" w16cid:durableId="738945692">
    <w:abstractNumId w:val="25"/>
  </w:num>
  <w:num w:numId="34" w16cid:durableId="392242574">
    <w:abstractNumId w:val="11"/>
  </w:num>
  <w:num w:numId="35" w16cid:durableId="9309297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A1"/>
    <w:rsid w:val="000008E5"/>
    <w:rsid w:val="000015EE"/>
    <w:rsid w:val="00001ABF"/>
    <w:rsid w:val="000022D5"/>
    <w:rsid w:val="00004C6A"/>
    <w:rsid w:val="00011E4A"/>
    <w:rsid w:val="00012D11"/>
    <w:rsid w:val="00013EB5"/>
    <w:rsid w:val="00023836"/>
    <w:rsid w:val="00025352"/>
    <w:rsid w:val="00032851"/>
    <w:rsid w:val="00034200"/>
    <w:rsid w:val="0003444E"/>
    <w:rsid w:val="000356A9"/>
    <w:rsid w:val="0003769F"/>
    <w:rsid w:val="00044138"/>
    <w:rsid w:val="00044739"/>
    <w:rsid w:val="000461FB"/>
    <w:rsid w:val="00051637"/>
    <w:rsid w:val="00056681"/>
    <w:rsid w:val="000648A7"/>
    <w:rsid w:val="0006618B"/>
    <w:rsid w:val="000670C0"/>
    <w:rsid w:val="00071B99"/>
    <w:rsid w:val="000756E5"/>
    <w:rsid w:val="0007704E"/>
    <w:rsid w:val="00077707"/>
    <w:rsid w:val="00080EC8"/>
    <w:rsid w:val="00082B85"/>
    <w:rsid w:val="00086914"/>
    <w:rsid w:val="00091B68"/>
    <w:rsid w:val="000944AC"/>
    <w:rsid w:val="00094CB9"/>
    <w:rsid w:val="000956B2"/>
    <w:rsid w:val="00095E52"/>
    <w:rsid w:val="000969E7"/>
    <w:rsid w:val="000A0360"/>
    <w:rsid w:val="000A23DE"/>
    <w:rsid w:val="000A3C40"/>
    <w:rsid w:val="000A4020"/>
    <w:rsid w:val="000A6E20"/>
    <w:rsid w:val="000B2D3D"/>
    <w:rsid w:val="000B54FB"/>
    <w:rsid w:val="000C29B0"/>
    <w:rsid w:val="000C5BC4"/>
    <w:rsid w:val="000C76FC"/>
    <w:rsid w:val="000D38FC"/>
    <w:rsid w:val="000D4D90"/>
    <w:rsid w:val="000D7825"/>
    <w:rsid w:val="000E0563"/>
    <w:rsid w:val="000E2D10"/>
    <w:rsid w:val="000E7AC8"/>
    <w:rsid w:val="000F3204"/>
    <w:rsid w:val="000F3C57"/>
    <w:rsid w:val="000F7C51"/>
    <w:rsid w:val="0010155A"/>
    <w:rsid w:val="0010548B"/>
    <w:rsid w:val="001072D1"/>
    <w:rsid w:val="00117017"/>
    <w:rsid w:val="00130E8E"/>
    <w:rsid w:val="0013216E"/>
    <w:rsid w:val="0013784D"/>
    <w:rsid w:val="001401B5"/>
    <w:rsid w:val="001422B9"/>
    <w:rsid w:val="0014665F"/>
    <w:rsid w:val="00147FE0"/>
    <w:rsid w:val="00153464"/>
    <w:rsid w:val="001541B3"/>
    <w:rsid w:val="00155B15"/>
    <w:rsid w:val="001625BE"/>
    <w:rsid w:val="001643A4"/>
    <w:rsid w:val="001727BB"/>
    <w:rsid w:val="00180D25"/>
    <w:rsid w:val="0018318D"/>
    <w:rsid w:val="0018572C"/>
    <w:rsid w:val="00187E79"/>
    <w:rsid w:val="00187F0D"/>
    <w:rsid w:val="00191B89"/>
    <w:rsid w:val="00192CC5"/>
    <w:rsid w:val="001956A7"/>
    <w:rsid w:val="001967BC"/>
    <w:rsid w:val="00196B81"/>
    <w:rsid w:val="001A118A"/>
    <w:rsid w:val="001A1CA9"/>
    <w:rsid w:val="001A27F4"/>
    <w:rsid w:val="001A2D95"/>
    <w:rsid w:val="001B3460"/>
    <w:rsid w:val="001B4CA1"/>
    <w:rsid w:val="001B75D8"/>
    <w:rsid w:val="001C1060"/>
    <w:rsid w:val="001C3C63"/>
    <w:rsid w:val="001C42FC"/>
    <w:rsid w:val="001C70E3"/>
    <w:rsid w:val="001D4732"/>
    <w:rsid w:val="001D6A3C"/>
    <w:rsid w:val="001D6D51"/>
    <w:rsid w:val="001E1D0D"/>
    <w:rsid w:val="001E322A"/>
    <w:rsid w:val="001E4B69"/>
    <w:rsid w:val="001F5F04"/>
    <w:rsid w:val="001F653A"/>
    <w:rsid w:val="001F6979"/>
    <w:rsid w:val="00202BC6"/>
    <w:rsid w:val="00203FBD"/>
    <w:rsid w:val="00205141"/>
    <w:rsid w:val="0020516B"/>
    <w:rsid w:val="00207CA8"/>
    <w:rsid w:val="00211B6F"/>
    <w:rsid w:val="00213559"/>
    <w:rsid w:val="00213EFD"/>
    <w:rsid w:val="002172F1"/>
    <w:rsid w:val="00223C7B"/>
    <w:rsid w:val="00224AB1"/>
    <w:rsid w:val="0022687A"/>
    <w:rsid w:val="00230728"/>
    <w:rsid w:val="00234040"/>
    <w:rsid w:val="00235563"/>
    <w:rsid w:val="00235CD2"/>
    <w:rsid w:val="00246742"/>
    <w:rsid w:val="00247F99"/>
    <w:rsid w:val="00254DED"/>
    <w:rsid w:val="00255469"/>
    <w:rsid w:val="00255619"/>
    <w:rsid w:val="002558FA"/>
    <w:rsid w:val="00255DAD"/>
    <w:rsid w:val="00256108"/>
    <w:rsid w:val="002568F3"/>
    <w:rsid w:val="00260F33"/>
    <w:rsid w:val="002613BD"/>
    <w:rsid w:val="002624F1"/>
    <w:rsid w:val="00270C81"/>
    <w:rsid w:val="00271558"/>
    <w:rsid w:val="00274862"/>
    <w:rsid w:val="0028187D"/>
    <w:rsid w:val="002825D8"/>
    <w:rsid w:val="00282D72"/>
    <w:rsid w:val="0028336B"/>
    <w:rsid w:val="00283402"/>
    <w:rsid w:val="00290FD6"/>
    <w:rsid w:val="00294259"/>
    <w:rsid w:val="002A2C81"/>
    <w:rsid w:val="002B3D1A"/>
    <w:rsid w:val="002B4227"/>
    <w:rsid w:val="002C27D0"/>
    <w:rsid w:val="002C2C9B"/>
    <w:rsid w:val="002D17D6"/>
    <w:rsid w:val="002D18D7"/>
    <w:rsid w:val="002D21CE"/>
    <w:rsid w:val="002D7FA9"/>
    <w:rsid w:val="002E3DA3"/>
    <w:rsid w:val="002E4138"/>
    <w:rsid w:val="002E450F"/>
    <w:rsid w:val="002E6B38"/>
    <w:rsid w:val="002E6D63"/>
    <w:rsid w:val="002E6E2B"/>
    <w:rsid w:val="002E7EB1"/>
    <w:rsid w:val="002F500B"/>
    <w:rsid w:val="00300991"/>
    <w:rsid w:val="00301393"/>
    <w:rsid w:val="00301959"/>
    <w:rsid w:val="003026B6"/>
    <w:rsid w:val="00305B8A"/>
    <w:rsid w:val="0031144F"/>
    <w:rsid w:val="00325814"/>
    <w:rsid w:val="00331BF9"/>
    <w:rsid w:val="00334627"/>
    <w:rsid w:val="0033495E"/>
    <w:rsid w:val="00334A79"/>
    <w:rsid w:val="00334D8D"/>
    <w:rsid w:val="00337345"/>
    <w:rsid w:val="00337DD2"/>
    <w:rsid w:val="003404D1"/>
    <w:rsid w:val="003443FF"/>
    <w:rsid w:val="00353366"/>
    <w:rsid w:val="00355808"/>
    <w:rsid w:val="003616BD"/>
    <w:rsid w:val="00362C7E"/>
    <w:rsid w:val="00363309"/>
    <w:rsid w:val="00363601"/>
    <w:rsid w:val="00376AC9"/>
    <w:rsid w:val="003919C1"/>
    <w:rsid w:val="00391BBA"/>
    <w:rsid w:val="00393032"/>
    <w:rsid w:val="00394B69"/>
    <w:rsid w:val="00397078"/>
    <w:rsid w:val="003A05DA"/>
    <w:rsid w:val="003A6953"/>
    <w:rsid w:val="003B286C"/>
    <w:rsid w:val="003B6083"/>
    <w:rsid w:val="003B67B2"/>
    <w:rsid w:val="003C3838"/>
    <w:rsid w:val="003C5847"/>
    <w:rsid w:val="003C6A7E"/>
    <w:rsid w:val="003D0681"/>
    <w:rsid w:val="003D12F6"/>
    <w:rsid w:val="003D1426"/>
    <w:rsid w:val="003D2F16"/>
    <w:rsid w:val="003D3909"/>
    <w:rsid w:val="003D7C96"/>
    <w:rsid w:val="003E2F4E"/>
    <w:rsid w:val="003E720A"/>
    <w:rsid w:val="003E76B1"/>
    <w:rsid w:val="003F0CE3"/>
    <w:rsid w:val="003F7BDC"/>
    <w:rsid w:val="00403590"/>
    <w:rsid w:val="00403E6E"/>
    <w:rsid w:val="004129B4"/>
    <w:rsid w:val="00417EF0"/>
    <w:rsid w:val="00422181"/>
    <w:rsid w:val="004244A8"/>
    <w:rsid w:val="00425F72"/>
    <w:rsid w:val="00427736"/>
    <w:rsid w:val="00427FB3"/>
    <w:rsid w:val="004318D4"/>
    <w:rsid w:val="004328C6"/>
    <w:rsid w:val="00441787"/>
    <w:rsid w:val="004418F3"/>
    <w:rsid w:val="004432FD"/>
    <w:rsid w:val="00444F2D"/>
    <w:rsid w:val="00452034"/>
    <w:rsid w:val="004534BE"/>
    <w:rsid w:val="00453533"/>
    <w:rsid w:val="00455FA6"/>
    <w:rsid w:val="00461419"/>
    <w:rsid w:val="0046397E"/>
    <w:rsid w:val="004640B4"/>
    <w:rsid w:val="00466C70"/>
    <w:rsid w:val="004702C9"/>
    <w:rsid w:val="00472E45"/>
    <w:rsid w:val="00473FEA"/>
    <w:rsid w:val="0047579D"/>
    <w:rsid w:val="00477B1C"/>
    <w:rsid w:val="00477FF0"/>
    <w:rsid w:val="00483262"/>
    <w:rsid w:val="004839FB"/>
    <w:rsid w:val="00484107"/>
    <w:rsid w:val="00485CC5"/>
    <w:rsid w:val="00490EB1"/>
    <w:rsid w:val="0049343F"/>
    <w:rsid w:val="00494951"/>
    <w:rsid w:val="004964FC"/>
    <w:rsid w:val="004A145E"/>
    <w:rsid w:val="004A1F15"/>
    <w:rsid w:val="004A2A81"/>
    <w:rsid w:val="004A7BD7"/>
    <w:rsid w:val="004C15C2"/>
    <w:rsid w:val="004C2C96"/>
    <w:rsid w:val="004C36D8"/>
    <w:rsid w:val="004C6A0C"/>
    <w:rsid w:val="004D1248"/>
    <w:rsid w:val="004D1E3C"/>
    <w:rsid w:val="004D4169"/>
    <w:rsid w:val="004D6E14"/>
    <w:rsid w:val="004F4E17"/>
    <w:rsid w:val="004F5414"/>
    <w:rsid w:val="0050082F"/>
    <w:rsid w:val="00500C56"/>
    <w:rsid w:val="00501713"/>
    <w:rsid w:val="00506568"/>
    <w:rsid w:val="0051551B"/>
    <w:rsid w:val="005165CC"/>
    <w:rsid w:val="00520C57"/>
    <w:rsid w:val="00521E4C"/>
    <w:rsid w:val="00522D94"/>
    <w:rsid w:val="00525F03"/>
    <w:rsid w:val="00531724"/>
    <w:rsid w:val="005323B3"/>
    <w:rsid w:val="00533D89"/>
    <w:rsid w:val="00536564"/>
    <w:rsid w:val="00541593"/>
    <w:rsid w:val="00542B90"/>
    <w:rsid w:val="00544597"/>
    <w:rsid w:val="005445BA"/>
    <w:rsid w:val="00544FFE"/>
    <w:rsid w:val="0054523F"/>
    <w:rsid w:val="00546EA1"/>
    <w:rsid w:val="005473F5"/>
    <w:rsid w:val="005477E7"/>
    <w:rsid w:val="00552794"/>
    <w:rsid w:val="005600E4"/>
    <w:rsid w:val="00563199"/>
    <w:rsid w:val="00564874"/>
    <w:rsid w:val="00565A9D"/>
    <w:rsid w:val="00567963"/>
    <w:rsid w:val="0057009A"/>
    <w:rsid w:val="00571260"/>
    <w:rsid w:val="0057189C"/>
    <w:rsid w:val="00573FC1"/>
    <w:rsid w:val="005741EE"/>
    <w:rsid w:val="00575DE3"/>
    <w:rsid w:val="0057668E"/>
    <w:rsid w:val="00584617"/>
    <w:rsid w:val="00595E83"/>
    <w:rsid w:val="00596530"/>
    <w:rsid w:val="005967F3"/>
    <w:rsid w:val="005A06DF"/>
    <w:rsid w:val="005A5527"/>
    <w:rsid w:val="005A5AE6"/>
    <w:rsid w:val="005A7CBD"/>
    <w:rsid w:val="005B1206"/>
    <w:rsid w:val="005B37E8"/>
    <w:rsid w:val="005C0056"/>
    <w:rsid w:val="005C6FBF"/>
    <w:rsid w:val="005C7751"/>
    <w:rsid w:val="005D61D6"/>
    <w:rsid w:val="005D7890"/>
    <w:rsid w:val="005E0D13"/>
    <w:rsid w:val="005E5047"/>
    <w:rsid w:val="005E7205"/>
    <w:rsid w:val="005E7371"/>
    <w:rsid w:val="005F116C"/>
    <w:rsid w:val="005F2131"/>
    <w:rsid w:val="00600467"/>
    <w:rsid w:val="00605EF6"/>
    <w:rsid w:val="00606455"/>
    <w:rsid w:val="006069A5"/>
    <w:rsid w:val="0061241D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70D2"/>
    <w:rsid w:val="0064074F"/>
    <w:rsid w:val="00641E7A"/>
    <w:rsid w:val="00641F55"/>
    <w:rsid w:val="00645E4A"/>
    <w:rsid w:val="006500CD"/>
    <w:rsid w:val="00653688"/>
    <w:rsid w:val="0066091B"/>
    <w:rsid w:val="006660E9"/>
    <w:rsid w:val="00667249"/>
    <w:rsid w:val="00667558"/>
    <w:rsid w:val="00670E77"/>
    <w:rsid w:val="00671523"/>
    <w:rsid w:val="006754EF"/>
    <w:rsid w:val="006765F0"/>
    <w:rsid w:val="00676C8D"/>
    <w:rsid w:val="00676F1F"/>
    <w:rsid w:val="00677381"/>
    <w:rsid w:val="00677414"/>
    <w:rsid w:val="006832CF"/>
    <w:rsid w:val="00684840"/>
    <w:rsid w:val="0068601E"/>
    <w:rsid w:val="0069486B"/>
    <w:rsid w:val="006A4904"/>
    <w:rsid w:val="006A548F"/>
    <w:rsid w:val="006A701A"/>
    <w:rsid w:val="006B64DC"/>
    <w:rsid w:val="006B78FA"/>
    <w:rsid w:val="006B7A91"/>
    <w:rsid w:val="006C6DD6"/>
    <w:rsid w:val="006D4704"/>
    <w:rsid w:val="006D4C9F"/>
    <w:rsid w:val="006D5428"/>
    <w:rsid w:val="006D6A2D"/>
    <w:rsid w:val="006E1E18"/>
    <w:rsid w:val="006E31CE"/>
    <w:rsid w:val="006E34D3"/>
    <w:rsid w:val="006E568C"/>
    <w:rsid w:val="006F1435"/>
    <w:rsid w:val="006F78C4"/>
    <w:rsid w:val="007024B3"/>
    <w:rsid w:val="007030B2"/>
    <w:rsid w:val="007031A0"/>
    <w:rsid w:val="00703656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26FCA"/>
    <w:rsid w:val="007318DD"/>
    <w:rsid w:val="007321A3"/>
    <w:rsid w:val="00733167"/>
    <w:rsid w:val="00740D2C"/>
    <w:rsid w:val="00744BF9"/>
    <w:rsid w:val="00752623"/>
    <w:rsid w:val="007569E3"/>
    <w:rsid w:val="00756B3D"/>
    <w:rsid w:val="00760F1F"/>
    <w:rsid w:val="00761067"/>
    <w:rsid w:val="0076423E"/>
    <w:rsid w:val="007646CB"/>
    <w:rsid w:val="0076658F"/>
    <w:rsid w:val="0077040A"/>
    <w:rsid w:val="00772D64"/>
    <w:rsid w:val="00781B57"/>
    <w:rsid w:val="00792609"/>
    <w:rsid w:val="00792887"/>
    <w:rsid w:val="007943E2"/>
    <w:rsid w:val="00794F2C"/>
    <w:rsid w:val="007A3B60"/>
    <w:rsid w:val="007A3BC7"/>
    <w:rsid w:val="007A5AC4"/>
    <w:rsid w:val="007B0FDD"/>
    <w:rsid w:val="007B4802"/>
    <w:rsid w:val="007B6668"/>
    <w:rsid w:val="007B6B33"/>
    <w:rsid w:val="007C2701"/>
    <w:rsid w:val="007D2192"/>
    <w:rsid w:val="007E1B18"/>
    <w:rsid w:val="007F0021"/>
    <w:rsid w:val="007F2F52"/>
    <w:rsid w:val="007F2F85"/>
    <w:rsid w:val="007F6930"/>
    <w:rsid w:val="00801F71"/>
    <w:rsid w:val="00804A29"/>
    <w:rsid w:val="00805F28"/>
    <w:rsid w:val="0080749F"/>
    <w:rsid w:val="00810F59"/>
    <w:rsid w:val="00811D46"/>
    <w:rsid w:val="008125B0"/>
    <w:rsid w:val="008143B0"/>
    <w:rsid w:val="008144CB"/>
    <w:rsid w:val="00821717"/>
    <w:rsid w:val="00824210"/>
    <w:rsid w:val="00824A2E"/>
    <w:rsid w:val="0082604B"/>
    <w:rsid w:val="008263C0"/>
    <w:rsid w:val="00831C7C"/>
    <w:rsid w:val="00835DA3"/>
    <w:rsid w:val="00836B2B"/>
    <w:rsid w:val="008407D6"/>
    <w:rsid w:val="00841422"/>
    <w:rsid w:val="00841D2B"/>
    <w:rsid w:val="00841D3B"/>
    <w:rsid w:val="0084314C"/>
    <w:rsid w:val="00843171"/>
    <w:rsid w:val="00850398"/>
    <w:rsid w:val="00851880"/>
    <w:rsid w:val="00851C8B"/>
    <w:rsid w:val="00852326"/>
    <w:rsid w:val="008575C3"/>
    <w:rsid w:val="00863D28"/>
    <w:rsid w:val="008648C3"/>
    <w:rsid w:val="00880F26"/>
    <w:rsid w:val="00884DAD"/>
    <w:rsid w:val="008964F6"/>
    <w:rsid w:val="00896C2E"/>
    <w:rsid w:val="008A4C01"/>
    <w:rsid w:val="008A5095"/>
    <w:rsid w:val="008A608F"/>
    <w:rsid w:val="008B1A9A"/>
    <w:rsid w:val="008B3BFD"/>
    <w:rsid w:val="008B4FE6"/>
    <w:rsid w:val="008B6C37"/>
    <w:rsid w:val="008C07DE"/>
    <w:rsid w:val="008D5942"/>
    <w:rsid w:val="008E18F7"/>
    <w:rsid w:val="008E1E10"/>
    <w:rsid w:val="008E239A"/>
    <w:rsid w:val="008E291B"/>
    <w:rsid w:val="008E4C86"/>
    <w:rsid w:val="008E4F2F"/>
    <w:rsid w:val="008E74B0"/>
    <w:rsid w:val="008F1739"/>
    <w:rsid w:val="008F2F78"/>
    <w:rsid w:val="008F4268"/>
    <w:rsid w:val="008F6186"/>
    <w:rsid w:val="009008A8"/>
    <w:rsid w:val="009011C0"/>
    <w:rsid w:val="009063B0"/>
    <w:rsid w:val="009070FF"/>
    <w:rsid w:val="00907106"/>
    <w:rsid w:val="009107FD"/>
    <w:rsid w:val="0091137C"/>
    <w:rsid w:val="00911567"/>
    <w:rsid w:val="00911DC5"/>
    <w:rsid w:val="00917AAE"/>
    <w:rsid w:val="009251A9"/>
    <w:rsid w:val="00926C10"/>
    <w:rsid w:val="00927EA5"/>
    <w:rsid w:val="00930699"/>
    <w:rsid w:val="00931CD6"/>
    <w:rsid w:val="00931F69"/>
    <w:rsid w:val="00934123"/>
    <w:rsid w:val="009425A2"/>
    <w:rsid w:val="00955774"/>
    <w:rsid w:val="009560B5"/>
    <w:rsid w:val="00956889"/>
    <w:rsid w:val="009617DE"/>
    <w:rsid w:val="009629CE"/>
    <w:rsid w:val="009703D6"/>
    <w:rsid w:val="0097181B"/>
    <w:rsid w:val="00976DC5"/>
    <w:rsid w:val="009818C7"/>
    <w:rsid w:val="00982DD4"/>
    <w:rsid w:val="009841E5"/>
    <w:rsid w:val="0098479F"/>
    <w:rsid w:val="00984A8A"/>
    <w:rsid w:val="00984D9C"/>
    <w:rsid w:val="009857B6"/>
    <w:rsid w:val="00985A8D"/>
    <w:rsid w:val="00986610"/>
    <w:rsid w:val="009877DC"/>
    <w:rsid w:val="00991F96"/>
    <w:rsid w:val="00996F0A"/>
    <w:rsid w:val="009A00AF"/>
    <w:rsid w:val="009A1D86"/>
    <w:rsid w:val="009A2510"/>
    <w:rsid w:val="009A4F87"/>
    <w:rsid w:val="009B049C"/>
    <w:rsid w:val="009B11C8"/>
    <w:rsid w:val="009B2BCF"/>
    <w:rsid w:val="009B2FF8"/>
    <w:rsid w:val="009B5BA3"/>
    <w:rsid w:val="009C10CF"/>
    <w:rsid w:val="009C1982"/>
    <w:rsid w:val="009C2EE7"/>
    <w:rsid w:val="009D0027"/>
    <w:rsid w:val="009D0655"/>
    <w:rsid w:val="009E1E98"/>
    <w:rsid w:val="009E3ABE"/>
    <w:rsid w:val="009E3C4B"/>
    <w:rsid w:val="009F0637"/>
    <w:rsid w:val="009F620A"/>
    <w:rsid w:val="009F62A6"/>
    <w:rsid w:val="009F674F"/>
    <w:rsid w:val="009F799E"/>
    <w:rsid w:val="00A02020"/>
    <w:rsid w:val="00A056CB"/>
    <w:rsid w:val="00A07A29"/>
    <w:rsid w:val="00A10FF1"/>
    <w:rsid w:val="00A1506B"/>
    <w:rsid w:val="00A15DE5"/>
    <w:rsid w:val="00A16DDD"/>
    <w:rsid w:val="00A17CB2"/>
    <w:rsid w:val="00A2118C"/>
    <w:rsid w:val="00A23191"/>
    <w:rsid w:val="00A319C0"/>
    <w:rsid w:val="00A33560"/>
    <w:rsid w:val="00A364E4"/>
    <w:rsid w:val="00A371A5"/>
    <w:rsid w:val="00A47BDF"/>
    <w:rsid w:val="00A51CD7"/>
    <w:rsid w:val="00A52ADB"/>
    <w:rsid w:val="00A533E8"/>
    <w:rsid w:val="00A542D9"/>
    <w:rsid w:val="00A552EB"/>
    <w:rsid w:val="00A56E64"/>
    <w:rsid w:val="00A604F6"/>
    <w:rsid w:val="00A624C3"/>
    <w:rsid w:val="00A6641C"/>
    <w:rsid w:val="00A6768B"/>
    <w:rsid w:val="00A74E5F"/>
    <w:rsid w:val="00A767D2"/>
    <w:rsid w:val="00A77616"/>
    <w:rsid w:val="00A805DA"/>
    <w:rsid w:val="00A811B4"/>
    <w:rsid w:val="00A87B3A"/>
    <w:rsid w:val="00A87CDE"/>
    <w:rsid w:val="00A92BAF"/>
    <w:rsid w:val="00A94737"/>
    <w:rsid w:val="00A94BA3"/>
    <w:rsid w:val="00A96CBA"/>
    <w:rsid w:val="00AA2E23"/>
    <w:rsid w:val="00AB1955"/>
    <w:rsid w:val="00AB1ACD"/>
    <w:rsid w:val="00AB277F"/>
    <w:rsid w:val="00AB3135"/>
    <w:rsid w:val="00AB4099"/>
    <w:rsid w:val="00AB449A"/>
    <w:rsid w:val="00AB76AF"/>
    <w:rsid w:val="00AC55B6"/>
    <w:rsid w:val="00AD14F9"/>
    <w:rsid w:val="00AD35D6"/>
    <w:rsid w:val="00AD58C5"/>
    <w:rsid w:val="00AD742F"/>
    <w:rsid w:val="00AE36C4"/>
    <w:rsid w:val="00AE472C"/>
    <w:rsid w:val="00AE5375"/>
    <w:rsid w:val="00AE6766"/>
    <w:rsid w:val="00AE6CF8"/>
    <w:rsid w:val="00AE761A"/>
    <w:rsid w:val="00AF0EA5"/>
    <w:rsid w:val="00AF4CAC"/>
    <w:rsid w:val="00B01C55"/>
    <w:rsid w:val="00B03622"/>
    <w:rsid w:val="00B03BC5"/>
    <w:rsid w:val="00B03E0D"/>
    <w:rsid w:val="00B054F8"/>
    <w:rsid w:val="00B1378D"/>
    <w:rsid w:val="00B2219A"/>
    <w:rsid w:val="00B24F08"/>
    <w:rsid w:val="00B25676"/>
    <w:rsid w:val="00B26C23"/>
    <w:rsid w:val="00B3581B"/>
    <w:rsid w:val="00B36B81"/>
    <w:rsid w:val="00B36FEE"/>
    <w:rsid w:val="00B37C80"/>
    <w:rsid w:val="00B50563"/>
    <w:rsid w:val="00B5092B"/>
    <w:rsid w:val="00B50959"/>
    <w:rsid w:val="00B50AD1"/>
    <w:rsid w:val="00B5194E"/>
    <w:rsid w:val="00B51AF5"/>
    <w:rsid w:val="00B531FC"/>
    <w:rsid w:val="00B55347"/>
    <w:rsid w:val="00B57E5E"/>
    <w:rsid w:val="00B61F37"/>
    <w:rsid w:val="00B67E3D"/>
    <w:rsid w:val="00B7095E"/>
    <w:rsid w:val="00B7300E"/>
    <w:rsid w:val="00B75D9D"/>
    <w:rsid w:val="00B7770F"/>
    <w:rsid w:val="00B77A89"/>
    <w:rsid w:val="00B77B27"/>
    <w:rsid w:val="00B8134E"/>
    <w:rsid w:val="00B813D6"/>
    <w:rsid w:val="00B81B55"/>
    <w:rsid w:val="00B84613"/>
    <w:rsid w:val="00B87AF0"/>
    <w:rsid w:val="00B9037B"/>
    <w:rsid w:val="00B910BD"/>
    <w:rsid w:val="00B93834"/>
    <w:rsid w:val="00B96469"/>
    <w:rsid w:val="00BA0DA2"/>
    <w:rsid w:val="00BA2981"/>
    <w:rsid w:val="00BA42EE"/>
    <w:rsid w:val="00BA48F9"/>
    <w:rsid w:val="00BB0DCA"/>
    <w:rsid w:val="00BB2666"/>
    <w:rsid w:val="00BB4099"/>
    <w:rsid w:val="00BB474A"/>
    <w:rsid w:val="00BB6B80"/>
    <w:rsid w:val="00BC284E"/>
    <w:rsid w:val="00BC3773"/>
    <w:rsid w:val="00BC381A"/>
    <w:rsid w:val="00BC4408"/>
    <w:rsid w:val="00BC47FE"/>
    <w:rsid w:val="00BD0962"/>
    <w:rsid w:val="00BD1EED"/>
    <w:rsid w:val="00BD269F"/>
    <w:rsid w:val="00BD3112"/>
    <w:rsid w:val="00BD4C19"/>
    <w:rsid w:val="00BE7804"/>
    <w:rsid w:val="00BF0DA2"/>
    <w:rsid w:val="00BF109C"/>
    <w:rsid w:val="00BF2AF0"/>
    <w:rsid w:val="00BF32A1"/>
    <w:rsid w:val="00BF34FA"/>
    <w:rsid w:val="00BF5B31"/>
    <w:rsid w:val="00C004B6"/>
    <w:rsid w:val="00C0250D"/>
    <w:rsid w:val="00C047A7"/>
    <w:rsid w:val="00C05DE5"/>
    <w:rsid w:val="00C0719B"/>
    <w:rsid w:val="00C10683"/>
    <w:rsid w:val="00C12B7C"/>
    <w:rsid w:val="00C15F17"/>
    <w:rsid w:val="00C33027"/>
    <w:rsid w:val="00C37667"/>
    <w:rsid w:val="00C435DB"/>
    <w:rsid w:val="00C44D73"/>
    <w:rsid w:val="00C5082E"/>
    <w:rsid w:val="00C50B42"/>
    <w:rsid w:val="00C516FF"/>
    <w:rsid w:val="00C52BFA"/>
    <w:rsid w:val="00C53D1D"/>
    <w:rsid w:val="00C53DBD"/>
    <w:rsid w:val="00C53F26"/>
    <w:rsid w:val="00C540BC"/>
    <w:rsid w:val="00C55964"/>
    <w:rsid w:val="00C562AF"/>
    <w:rsid w:val="00C6169C"/>
    <w:rsid w:val="00C649EB"/>
    <w:rsid w:val="00C64F7D"/>
    <w:rsid w:val="00C67309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977E5"/>
    <w:rsid w:val="00CA1054"/>
    <w:rsid w:val="00CA15CB"/>
    <w:rsid w:val="00CA19A8"/>
    <w:rsid w:val="00CA63EB"/>
    <w:rsid w:val="00CA69F1"/>
    <w:rsid w:val="00CB0581"/>
    <w:rsid w:val="00CB6991"/>
    <w:rsid w:val="00CB6F96"/>
    <w:rsid w:val="00CC51DB"/>
    <w:rsid w:val="00CC6194"/>
    <w:rsid w:val="00CC6305"/>
    <w:rsid w:val="00CC78A5"/>
    <w:rsid w:val="00CD0516"/>
    <w:rsid w:val="00CD756B"/>
    <w:rsid w:val="00CE2A75"/>
    <w:rsid w:val="00CE734F"/>
    <w:rsid w:val="00CF112E"/>
    <w:rsid w:val="00CF1F07"/>
    <w:rsid w:val="00CF5F4F"/>
    <w:rsid w:val="00D056C9"/>
    <w:rsid w:val="00D17B5E"/>
    <w:rsid w:val="00D218DC"/>
    <w:rsid w:val="00D24E56"/>
    <w:rsid w:val="00D2510F"/>
    <w:rsid w:val="00D31643"/>
    <w:rsid w:val="00D31AEB"/>
    <w:rsid w:val="00D32ECD"/>
    <w:rsid w:val="00D361E4"/>
    <w:rsid w:val="00D42A8F"/>
    <w:rsid w:val="00D43049"/>
    <w:rsid w:val="00D439F6"/>
    <w:rsid w:val="00D459C6"/>
    <w:rsid w:val="00D4615F"/>
    <w:rsid w:val="00D50729"/>
    <w:rsid w:val="00D50C19"/>
    <w:rsid w:val="00D5379E"/>
    <w:rsid w:val="00D600F8"/>
    <w:rsid w:val="00D62643"/>
    <w:rsid w:val="00D64C0F"/>
    <w:rsid w:val="00D65CBB"/>
    <w:rsid w:val="00D675E2"/>
    <w:rsid w:val="00D72EFE"/>
    <w:rsid w:val="00D76227"/>
    <w:rsid w:val="00D77DF1"/>
    <w:rsid w:val="00D80E7B"/>
    <w:rsid w:val="00D84736"/>
    <w:rsid w:val="00D86AFF"/>
    <w:rsid w:val="00D9342B"/>
    <w:rsid w:val="00D95A44"/>
    <w:rsid w:val="00D95D16"/>
    <w:rsid w:val="00D97C76"/>
    <w:rsid w:val="00DA78B9"/>
    <w:rsid w:val="00DB02B4"/>
    <w:rsid w:val="00DB538D"/>
    <w:rsid w:val="00DC275C"/>
    <w:rsid w:val="00DC330E"/>
    <w:rsid w:val="00DC4B0D"/>
    <w:rsid w:val="00DC7FE1"/>
    <w:rsid w:val="00DD085F"/>
    <w:rsid w:val="00DD3F3F"/>
    <w:rsid w:val="00DD5572"/>
    <w:rsid w:val="00DE456D"/>
    <w:rsid w:val="00DE5D80"/>
    <w:rsid w:val="00DF58CD"/>
    <w:rsid w:val="00DF65DE"/>
    <w:rsid w:val="00E019A5"/>
    <w:rsid w:val="00E0201E"/>
    <w:rsid w:val="00E02EC8"/>
    <w:rsid w:val="00E037F5"/>
    <w:rsid w:val="00E04ECB"/>
    <w:rsid w:val="00E0516C"/>
    <w:rsid w:val="00E05A09"/>
    <w:rsid w:val="00E06CA1"/>
    <w:rsid w:val="00E123D4"/>
    <w:rsid w:val="00E172B8"/>
    <w:rsid w:val="00E17FB4"/>
    <w:rsid w:val="00E20B75"/>
    <w:rsid w:val="00E214F2"/>
    <w:rsid w:val="00E2371E"/>
    <w:rsid w:val="00E24BD7"/>
    <w:rsid w:val="00E26113"/>
    <w:rsid w:val="00E26523"/>
    <w:rsid w:val="00E26809"/>
    <w:rsid w:val="00E3412D"/>
    <w:rsid w:val="00E37030"/>
    <w:rsid w:val="00E4089E"/>
    <w:rsid w:val="00E412FB"/>
    <w:rsid w:val="00E57322"/>
    <w:rsid w:val="00E628CB"/>
    <w:rsid w:val="00E62AD9"/>
    <w:rsid w:val="00E638C8"/>
    <w:rsid w:val="00E74065"/>
    <w:rsid w:val="00E74A9F"/>
    <w:rsid w:val="00E74B98"/>
    <w:rsid w:val="00E7509B"/>
    <w:rsid w:val="00E86590"/>
    <w:rsid w:val="00E907FF"/>
    <w:rsid w:val="00E9355C"/>
    <w:rsid w:val="00E949A9"/>
    <w:rsid w:val="00EA42D1"/>
    <w:rsid w:val="00EA42EF"/>
    <w:rsid w:val="00EB2DD1"/>
    <w:rsid w:val="00EB6B37"/>
    <w:rsid w:val="00EC29FE"/>
    <w:rsid w:val="00EC3688"/>
    <w:rsid w:val="00EC3C70"/>
    <w:rsid w:val="00ED1FC8"/>
    <w:rsid w:val="00ED3A3D"/>
    <w:rsid w:val="00ED538A"/>
    <w:rsid w:val="00ED5625"/>
    <w:rsid w:val="00ED6FBC"/>
    <w:rsid w:val="00EE2B7F"/>
    <w:rsid w:val="00EE2F16"/>
    <w:rsid w:val="00EE3861"/>
    <w:rsid w:val="00EE4C7A"/>
    <w:rsid w:val="00EF2E73"/>
    <w:rsid w:val="00EF316B"/>
    <w:rsid w:val="00EF7683"/>
    <w:rsid w:val="00EF7A2D"/>
    <w:rsid w:val="00F04F8D"/>
    <w:rsid w:val="00F101C2"/>
    <w:rsid w:val="00F10AD0"/>
    <w:rsid w:val="00F116CC"/>
    <w:rsid w:val="00F12BD1"/>
    <w:rsid w:val="00F15327"/>
    <w:rsid w:val="00F168CF"/>
    <w:rsid w:val="00F2555C"/>
    <w:rsid w:val="00F27DBC"/>
    <w:rsid w:val="00F27E84"/>
    <w:rsid w:val="00F31DF3"/>
    <w:rsid w:val="00F3393D"/>
    <w:rsid w:val="00F33AE5"/>
    <w:rsid w:val="00F3597D"/>
    <w:rsid w:val="00F41195"/>
    <w:rsid w:val="00F414FD"/>
    <w:rsid w:val="00F4376D"/>
    <w:rsid w:val="00F45399"/>
    <w:rsid w:val="00F465EA"/>
    <w:rsid w:val="00F50B29"/>
    <w:rsid w:val="00F5215C"/>
    <w:rsid w:val="00F54E7B"/>
    <w:rsid w:val="00F55A88"/>
    <w:rsid w:val="00F639B4"/>
    <w:rsid w:val="00F74005"/>
    <w:rsid w:val="00F76884"/>
    <w:rsid w:val="00F80B05"/>
    <w:rsid w:val="00F83285"/>
    <w:rsid w:val="00F83D24"/>
    <w:rsid w:val="00F83DD9"/>
    <w:rsid w:val="00F83F40"/>
    <w:rsid w:val="00F84687"/>
    <w:rsid w:val="00FA117A"/>
    <w:rsid w:val="00FA1A1C"/>
    <w:rsid w:val="00FB0FC4"/>
    <w:rsid w:val="00FB14DF"/>
    <w:rsid w:val="00FB386A"/>
    <w:rsid w:val="00FB57C4"/>
    <w:rsid w:val="00FC0786"/>
    <w:rsid w:val="00FC49EF"/>
    <w:rsid w:val="00FD07E1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3D6E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FB3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2D7FA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customStyle="1" w:styleId="articletitle">
    <w:name w:val="articletitle"/>
    <w:basedOn w:val="Domylnaczcionkaakapitu"/>
    <w:rsid w:val="00325814"/>
  </w:style>
  <w:style w:type="character" w:customStyle="1" w:styleId="footnote">
    <w:name w:val="footnote"/>
    <w:basedOn w:val="Domylnaczcionkaakapitu"/>
    <w:rsid w:val="00325814"/>
  </w:style>
  <w:style w:type="paragraph" w:customStyle="1" w:styleId="Default">
    <w:name w:val="Default"/>
    <w:rsid w:val="004328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4328C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0E7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D7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0D7825"/>
    <w:rPr>
      <w:i/>
      <w:iCs/>
    </w:rPr>
  </w:style>
  <w:style w:type="character" w:styleId="Pogrubienie">
    <w:name w:val="Strong"/>
    <w:basedOn w:val="Domylnaczcionkaakapitu"/>
    <w:uiPriority w:val="22"/>
    <w:qFormat/>
    <w:locked/>
    <w:rsid w:val="000D7825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3C5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F0CE3"/>
    <w:rPr>
      <w:sz w:val="22"/>
      <w:szCs w:val="22"/>
      <w:lang w:eastAsia="en-US"/>
    </w:rPr>
  </w:style>
  <w:style w:type="character" w:customStyle="1" w:styleId="cf01">
    <w:name w:val="cf01"/>
    <w:basedOn w:val="Domylnaczcionkaakapitu"/>
    <w:rsid w:val="00824A2E"/>
    <w:rPr>
      <w:rFonts w:ascii="Segoe UI" w:hAnsi="Segoe UI" w:cs="Segoe UI" w:hint="default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6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30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2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6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86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3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2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1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5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6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4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6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2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0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7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5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9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6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18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1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09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5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1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4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6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6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0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1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0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6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C3400-B9EE-4119-8C0D-FF4C384A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2478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17316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2024-05-21T08:22:00Z</dcterms:created>
  <dcterms:modified xsi:type="dcterms:W3CDTF">2024-05-23T09:22:00Z</dcterms:modified>
</cp:coreProperties>
</file>