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9"/>
        <w:gridCol w:w="678"/>
        <w:gridCol w:w="584"/>
        <w:gridCol w:w="347"/>
        <w:gridCol w:w="540"/>
        <w:gridCol w:w="130"/>
        <w:gridCol w:w="671"/>
        <w:gridCol w:w="803"/>
        <w:gridCol w:w="743"/>
        <w:gridCol w:w="553"/>
        <w:gridCol w:w="119"/>
        <w:gridCol w:w="128"/>
        <w:gridCol w:w="802"/>
        <w:gridCol w:w="671"/>
        <w:gridCol w:w="699"/>
        <w:gridCol w:w="672"/>
        <w:gridCol w:w="815"/>
      </w:tblGrid>
      <w:tr w:rsidR="00151E36" w:rsidRPr="00CC17FB" w14:paraId="5ADF3285" w14:textId="77777777" w:rsidTr="00BB76CE">
        <w:trPr>
          <w:trHeight w:val="3676"/>
        </w:trPr>
        <w:tc>
          <w:tcPr>
            <w:tcW w:w="5742" w:type="dxa"/>
            <w:gridSpan w:val="8"/>
          </w:tcPr>
          <w:p w14:paraId="607B6E3D" w14:textId="77777777" w:rsidR="004B5C84" w:rsidRPr="00CC17FB" w:rsidRDefault="004B5C84" w:rsidP="00827EC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707C0E68" w14:textId="390C3716" w:rsidR="001620C6" w:rsidRDefault="004B5C84" w:rsidP="00827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t2"/>
            <w:r w:rsidRPr="00CC17FB">
              <w:rPr>
                <w:rFonts w:ascii="Times New Roman" w:eastAsia="Calibri" w:hAnsi="Times New Roman" w:cs="Times New Roman"/>
                <w:color w:val="000000"/>
              </w:rPr>
              <w:t>Rozporządzenie Ministra Zdrowia</w:t>
            </w:r>
            <w:r w:rsidR="00242D94">
              <w:rPr>
                <w:rFonts w:ascii="Times New Roman" w:eastAsia="Calibri" w:hAnsi="Times New Roman" w:cs="Times New Roman"/>
                <w:color w:val="000000"/>
              </w:rPr>
              <w:t xml:space="preserve"> zmieniające rozporządzenie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7275D" w:rsidRPr="00D7275D">
              <w:rPr>
                <w:rFonts w:ascii="Times New Roman" w:eastAsia="Calibri" w:hAnsi="Times New Roman" w:cs="Times New Roman"/>
                <w:color w:val="000000"/>
              </w:rPr>
              <w:t xml:space="preserve">w sprawie </w:t>
            </w:r>
            <w:r w:rsidR="001620C6" w:rsidRPr="001620C6">
              <w:rPr>
                <w:rFonts w:ascii="Times New Roman" w:eastAsia="Calibri" w:hAnsi="Times New Roman" w:cs="Times New Roman"/>
                <w:color w:val="000000"/>
              </w:rPr>
              <w:t xml:space="preserve">wykazu wyrobów medycznych wydawanych na zlecenie </w:t>
            </w:r>
          </w:p>
          <w:p w14:paraId="0D0AED50" w14:textId="77777777" w:rsidR="001620C6" w:rsidRDefault="001620C6" w:rsidP="00827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0E5CC5D" w14:textId="77777777" w:rsidR="001620C6" w:rsidRDefault="001620C6" w:rsidP="00827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bookmarkEnd w:id="1"/>
          <w:p w14:paraId="2A366628" w14:textId="77777777" w:rsidR="004B5C84" w:rsidRPr="00CC17FB" w:rsidRDefault="004B5C84" w:rsidP="00D7275D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3F9C3E8" w14:textId="77777777" w:rsidR="004B5C84" w:rsidRPr="00CC17FB" w:rsidRDefault="004B5C84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Ministerstwo Zdrowia </w:t>
            </w:r>
          </w:p>
          <w:p w14:paraId="1FDD57AD" w14:textId="77777777" w:rsidR="004B5C84" w:rsidRPr="00CC17FB" w:rsidRDefault="004B5C84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794AC3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D35D630" w14:textId="45152370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Maciej Miłkowski </w:t>
            </w:r>
            <w:r w:rsidRPr="00CC17F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CC17FB">
              <w:rPr>
                <w:rFonts w:ascii="Times New Roman" w:eastAsia="Calibri" w:hAnsi="Times New Roman" w:cs="Times New Roman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Podsekretarz Stanu w Ministerstwie Zdrowia</w:t>
            </w:r>
          </w:p>
          <w:p w14:paraId="65669D84" w14:textId="77777777" w:rsidR="004B5C84" w:rsidRPr="00CC17FB" w:rsidRDefault="004B5C84" w:rsidP="00DA3824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0E5D0E99" w14:textId="76220DA3" w:rsidR="005735C2" w:rsidRDefault="00865D3A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Mateusz Oczkowski</w:t>
            </w:r>
            <w:r w:rsidR="001620C6" w:rsidRPr="001620C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Zastępca </w:t>
            </w:r>
            <w:r w:rsidR="00AA4289">
              <w:rPr>
                <w:rFonts w:ascii="Times New Roman" w:eastAsia="Calibri" w:hAnsi="Times New Roman" w:cs="Times New Roman"/>
                <w:color w:val="000000"/>
              </w:rPr>
              <w:t>Dyrektor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AA428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619AE">
              <w:rPr>
                <w:rFonts w:ascii="Times New Roman" w:eastAsia="Calibri" w:hAnsi="Times New Roman" w:cs="Times New Roman"/>
                <w:color w:val="000000"/>
              </w:rPr>
              <w:t xml:space="preserve">Departamentu Polityki Lekowej i Farmacji </w:t>
            </w:r>
          </w:p>
          <w:p w14:paraId="2CB5C5FE" w14:textId="28299DA3" w:rsidR="004B5C84" w:rsidRPr="00EF1FE0" w:rsidRDefault="005735C2" w:rsidP="00EF1FE0">
            <w:pPr>
              <w:spacing w:after="0" w:line="240" w:lineRule="auto"/>
              <w:ind w:hanging="34"/>
              <w:rPr>
                <w:lang w:val="en-US"/>
              </w:rPr>
            </w:pPr>
            <w:r w:rsidRPr="00FB2745">
              <w:rPr>
                <w:rFonts w:ascii="Times New Roman" w:eastAsia="Calibri" w:hAnsi="Times New Roman" w:cs="Times New Roman"/>
                <w:color w:val="000000"/>
                <w:lang w:val="en-US"/>
              </w:rPr>
              <w:t>e-mail</w:t>
            </w:r>
            <w:r w:rsidRPr="00242D94">
              <w:rPr>
                <w:rFonts w:ascii="Times New Roman" w:eastAsia="Calibri" w:hAnsi="Times New Roman" w:cs="Times New Roman"/>
                <w:color w:val="000000"/>
                <w:lang w:val="en-US"/>
              </w:rPr>
              <w:t>:</w:t>
            </w:r>
            <w:r w:rsidR="001620C6" w:rsidRPr="0017393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="00865D3A" w:rsidRPr="00173939">
                <w:rPr>
                  <w:rStyle w:val="Hipercze"/>
                  <w:rFonts w:ascii="Times New Roman" w:hAnsi="Times New Roman" w:cs="Times New Roman"/>
                  <w:lang w:val="en-US"/>
                </w:rPr>
                <w:t>m.oczkowski@mz.gov.pl</w:t>
              </w:r>
            </w:hyperlink>
          </w:p>
        </w:tc>
        <w:tc>
          <w:tcPr>
            <w:tcW w:w="5202" w:type="dxa"/>
            <w:gridSpan w:val="9"/>
            <w:shd w:val="clear" w:color="auto" w:fill="FFFFFF"/>
          </w:tcPr>
          <w:p w14:paraId="54797079" w14:textId="2D888131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680304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A449E6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D7275D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1620C6">
              <w:rPr>
                <w:rFonts w:ascii="Times New Roman" w:eastAsia="Calibri" w:hAnsi="Times New Roman" w:cs="Times New Roman"/>
                <w:sz w:val="21"/>
                <w:szCs w:val="21"/>
              </w:rPr>
              <w:t>04</w:t>
            </w:r>
            <w:r w:rsidR="00D7275D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202</w:t>
            </w:r>
            <w:r w:rsidR="001620C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r.</w:t>
            </w:r>
          </w:p>
          <w:p w14:paraId="51DCAB92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A391E24" w14:textId="3F6CB4E9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2" w:name="Lista1"/>
            <w:r w:rsidR="00C25F70" w:rsidRPr="00CC17FB">
              <w:rPr>
                <w:rFonts w:ascii="Times New Roman" w:eastAsia="Calibri" w:hAnsi="Times New Roman" w:cs="Times New Roman"/>
              </w:rPr>
              <w:t xml:space="preserve">art. 38 ust. 4 ustawy z dnia 12 maja 2011 r. o refundacji leków, środków spożywczych specjalnego przeznaczenia żywieniowego oraz wyrobów medycznych (Dz. U. z </w:t>
            </w:r>
            <w:r w:rsidR="005735C2" w:rsidRPr="00CC17FB">
              <w:rPr>
                <w:rFonts w:ascii="Times New Roman" w:eastAsia="Calibri" w:hAnsi="Times New Roman" w:cs="Times New Roman"/>
              </w:rPr>
              <w:t>202</w:t>
            </w:r>
            <w:r w:rsidR="005735C2">
              <w:rPr>
                <w:rFonts w:ascii="Times New Roman" w:eastAsia="Calibri" w:hAnsi="Times New Roman" w:cs="Times New Roman"/>
              </w:rPr>
              <w:t>3</w:t>
            </w:r>
            <w:r w:rsidR="005735C2" w:rsidRPr="00CC17FB">
              <w:rPr>
                <w:rFonts w:ascii="Times New Roman" w:eastAsia="Calibri" w:hAnsi="Times New Roman" w:cs="Times New Roman"/>
              </w:rPr>
              <w:t xml:space="preserve"> </w:t>
            </w:r>
            <w:r w:rsidR="00C25F70" w:rsidRPr="00CC17FB">
              <w:rPr>
                <w:rFonts w:ascii="Times New Roman" w:eastAsia="Calibri" w:hAnsi="Times New Roman" w:cs="Times New Roman"/>
              </w:rPr>
              <w:t xml:space="preserve">r. poz. </w:t>
            </w:r>
            <w:r w:rsidR="005735C2">
              <w:rPr>
                <w:rFonts w:ascii="Times New Roman" w:eastAsia="Calibri" w:hAnsi="Times New Roman" w:cs="Times New Roman"/>
              </w:rPr>
              <w:t>82</w:t>
            </w:r>
            <w:r w:rsidR="00242D94">
              <w:rPr>
                <w:rFonts w:ascii="Times New Roman" w:eastAsia="Calibri" w:hAnsi="Times New Roman" w:cs="Times New Roman"/>
              </w:rPr>
              <w:t>6, 1733, 1938 i 2105</w:t>
            </w:r>
            <w:r w:rsidR="00C25F70" w:rsidRPr="00CC17FB">
              <w:rPr>
                <w:rFonts w:ascii="Times New Roman" w:eastAsia="Calibri" w:hAnsi="Times New Roman" w:cs="Times New Roman"/>
              </w:rPr>
              <w:t>)</w:t>
            </w:r>
            <w:bookmarkEnd w:id="2"/>
          </w:p>
          <w:p w14:paraId="1B6B8FD9" w14:textId="77777777" w:rsidR="00C25F70" w:rsidRDefault="00C25F70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65FD362" w14:textId="77777777" w:rsidR="00C25F70" w:rsidRDefault="00C25F70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C460824" w14:textId="0DADA2A1" w:rsidR="004B5C84" w:rsidRPr="00CC17FB" w:rsidRDefault="004B5C84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Nr w Wykazie prac legislacyjnych Ministra Zdrowia</w:t>
            </w:r>
            <w:r w:rsidR="005619AE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14:paraId="55B34EB4" w14:textId="27C41432" w:rsidR="004B5C84" w:rsidRPr="00CC17FB" w:rsidRDefault="005735C2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MZ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E42F8C">
              <w:rPr>
                <w:rFonts w:ascii="Times New Roman" w:eastAsia="Calibri" w:hAnsi="Times New Roman" w:cs="Times New Roman"/>
                <w:b/>
                <w:color w:val="000000"/>
              </w:rPr>
              <w:t>1671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4B5C84" w:rsidRPr="00CC17FB" w14:paraId="449CC5A4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3FA1FE12" w14:textId="77777777" w:rsidR="004B5C84" w:rsidRPr="00CC17FB" w:rsidRDefault="004B5C84" w:rsidP="00DA382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B5C84" w:rsidRPr="00CC17FB" w14:paraId="1CE406A0" w14:textId="77777777" w:rsidTr="00FB2745">
        <w:trPr>
          <w:trHeight w:val="333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4D56FAE5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B5C84" w:rsidRPr="00CC17FB" w14:paraId="6AD21228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72DEDD06" w14:textId="79E89F79" w:rsidR="0056026F" w:rsidRPr="003F3035" w:rsidRDefault="0056026F" w:rsidP="001620C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Rozporządzenie Ministra Zdrowia z dnia 13 października 2023 r. zmieniające rozporządzenie w sprawie wykazu wyrobów medycznych wydawanych na zlecenie (Dz. U. poz. 2461), zwane dalej „rozporządzeniem”, wprowadziło nowy załącznik do rozporządzenia Ministra Zdrowia z dnia 29 maja 2017 r. w sprawie wykazu wyrobów medycznych wydawanych na zlecenie (Dz. U. z 2024 r. poz. 500). Jednakże, już po wejściu w życie rozporządzenia pojawiła się konieczność dokonania w nim odpowiednich korekt, które pozwolą na właściwe stosowanie zmienionego wykazu wyrobów medycznych na zlecenie.  </w:t>
            </w:r>
          </w:p>
        </w:tc>
      </w:tr>
      <w:tr w:rsidR="004B5C84" w:rsidRPr="00CC17FB" w14:paraId="26B2A968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180F86CA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B5C84" w:rsidRPr="00CC17FB" w14:paraId="3CB54D80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0DD9EE6F" w14:textId="0325BAA6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Projekt wprowadza zmiany będące odpowiedzią na postulaty pacjentów, lekarzy i organizacji pacjenckich. Celem tych propozycji jest korekta i uszczegółowienie obowiązujących przepisów, co pozwoli na wyeliminowanie problemów interpretacyjnych. </w:t>
            </w:r>
          </w:p>
          <w:p w14:paraId="7C9CD982" w14:textId="59762C4C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Najważniejsze zmiany merytoryczne obejmują:</w:t>
            </w:r>
          </w:p>
          <w:p w14:paraId="2851517B" w14:textId="142FCDFE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orekt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ę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 katalogu osób uprawnionych do wystawiania zleceń na zaopatrzenie w wyroby medyczne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52AF9BE5" w14:textId="204A36F0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jednolicenie na format procentowy zapisów w kolumnie 5 załącznika do rozporządzenia dotyczącej wysokości udziału własnego świadczeniobiorcy w limicie finansowania ze środków publicznych (kody Z.03.01, Z.03.02 i Z.03.03)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5FC9395" w14:textId="2366311B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orekt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ę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 wzajemnych wyłączeń jednoczesnego zaopatrzenia w ramach kryteriów przyznawania dla wyrobów medycznych wspomagających układ oddechowy (kody U.03.01, U.03.02, U.04.01 i U.04.02) oraz wózków inwalidzkich (kod S.15.01)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5B68A7B" w14:textId="089AC6B5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oszczegółowienie kryteriów przyznawania dla gorsetów (biustonoszy) kompresyjnych (kod N.16.01) i biustonoszy pooperacyjnych lub do protez piersi (kod Z.01.02) poprzez wyłączenie możliwości zaopatrzenia w stroje kąpielowe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6EB51DF" w14:textId="39411A92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Przywrócenie możliwości skrócenia okresu użytkowania dla obuwia ortopedycznego (kody M.01.01, M.02.01, M.03.01, M.04.01 i M.05.01)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7CB0B2E5" w14:textId="4E2B203E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orekt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ę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 kryteriów przyznawania umożliwiająca zaopatrzenia w soczewki okularowe korekcyjne do bliży i do dali z mocą pryzmatyczną w przypadku wad wzroku wymagających korekcji sfera od ± 6,25 dptr i cylinder od 0,00 dptr (kody  O.01.01 i O.01.02)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21CC080F" w14:textId="273FD9C9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oprecyzowanie przysługującej maksymalnej liczby sztuk zaopatrzenia dla transmiterów/nadajników do systemu ciągłego monitorowania glikemii w czasie rzeczywistym (CGM-RT) wymagających wymiany rzadziej niż raz na 3 miesiące w sposób odpowiadający wymaganej częstotliwości wymiany w skali </w:t>
            </w:r>
            <w:bookmarkStart w:id="4" w:name="_Hlk164763300"/>
            <w:r w:rsidRPr="001620C6">
              <w:rPr>
                <w:rFonts w:ascii="Times New Roman" w:eastAsia="Times New Roman" w:hAnsi="Times New Roman" w:cs="Times New Roman"/>
                <w:szCs w:val="24"/>
              </w:rPr>
              <w:t>ustalone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 xml:space="preserve">w 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załącznik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 do 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 xml:space="preserve">zmienianego 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rozporządzenia okresu użytkowania, który wynosi raz na rok </w:t>
            </w:r>
            <w:bookmarkEnd w:id="4"/>
            <w:r w:rsidRPr="001620C6">
              <w:rPr>
                <w:rFonts w:ascii="Times New Roman" w:eastAsia="Times New Roman" w:hAnsi="Times New Roman" w:cs="Times New Roman"/>
                <w:szCs w:val="24"/>
              </w:rPr>
              <w:t>(kod R.04.02)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2B5DED82" w14:textId="39C5DF06" w:rsidR="001620C6" w:rsidRPr="001620C6" w:rsidRDefault="001620C6" w:rsidP="001620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 xml:space="preserve"> k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orekt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ę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 xml:space="preserve"> kryteriów przyznawania doprecyzowująca maksymalną liczbę sensorów do systemu monitorowania stężenia glukozy flash (FGM) podlegających refundacji w przedziale kolejnych 6 miesięcy kalendarzowych (kod R.05.01)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674E2A2F" w14:textId="5556BF85" w:rsidR="004B5C84" w:rsidRPr="00CC17FB" w:rsidRDefault="001620C6" w:rsidP="002E28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20C6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DF1FD4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CF1E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1FE0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1620C6">
              <w:rPr>
                <w:rFonts w:ascii="Times New Roman" w:eastAsia="Times New Roman" w:hAnsi="Times New Roman" w:cs="Times New Roman"/>
                <w:szCs w:val="24"/>
              </w:rPr>
              <w:t>rzywrócenie doprecyzowania stronności ortez stawu biodrowego (kody H.05.01 i H.05.02) oraz brzmienia określonych przez kody G.05.01 i G.05.02 części kończyny dolnej obejmowanych przez ortezy.</w:t>
            </w:r>
          </w:p>
        </w:tc>
      </w:tr>
      <w:tr w:rsidR="004B5C84" w:rsidRPr="00CC17FB" w14:paraId="3007E24B" w14:textId="77777777" w:rsidTr="00FB2745">
        <w:trPr>
          <w:trHeight w:val="307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126B0E14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CC17F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4B5C84" w:rsidRPr="00CC17FB" w14:paraId="2AB27CC5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39812699" w14:textId="07EEF8C1" w:rsidR="004B5C84" w:rsidRPr="00CC17FB" w:rsidRDefault="004B5C84" w:rsidP="001739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7DD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Z uwagi na zakres projektowanej regulacji nie jest konieczne dokonywanie porównania z regulacjami obowiązującymi w innych państwach. Projektowane zmiany dotyczą </w:t>
            </w:r>
            <w:r w:rsidR="002E28D1" w:rsidRPr="00747DDA">
              <w:rPr>
                <w:rFonts w:ascii="Times New Roman" w:eastAsia="Times New Roman" w:hAnsi="Times New Roman" w:cs="Times New Roman"/>
                <w:szCs w:val="24"/>
              </w:rPr>
              <w:t>korekty wykazu wyrobów medycznych wydawanych na zlecenie w zakresie mapowania wyrobów.</w:t>
            </w:r>
          </w:p>
        </w:tc>
      </w:tr>
      <w:tr w:rsidR="004B5C84" w:rsidRPr="00CC17FB" w14:paraId="137284A5" w14:textId="77777777" w:rsidTr="00FB2745">
        <w:trPr>
          <w:trHeight w:val="359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1C696C75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151E36" w:rsidRPr="00CC17FB" w14:paraId="018D8791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2B577400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5509F778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7A679DC4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CC17FB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741C6CF9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151E36" w:rsidRPr="00CC17FB" w14:paraId="2F40F060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2D9689F0" w14:textId="5E5F5504" w:rsidR="004B5C84" w:rsidRPr="00CC17FB" w:rsidRDefault="00EF1FE0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F1FE0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y </w:t>
            </w:r>
            <w:r w:rsidRPr="00EF1FE0">
              <w:rPr>
                <w:rFonts w:ascii="Times New Roman" w:eastAsia="Calibri" w:hAnsi="Times New Roman" w:cs="Times New Roman"/>
                <w:color w:val="000000"/>
                <w:spacing w:val="-2"/>
              </w:rPr>
              <w:t>Fundusz Zdrowia, zwan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Pr="00EF1FE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dalej „NFZ”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033681E0" w14:textId="75C9AB5F" w:rsidR="004B5C84" w:rsidRPr="00CC17FB" w:rsidRDefault="00945D7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 xml:space="preserve">entrala </w:t>
            </w:r>
            <w:r w:rsidR="005735C2">
              <w:rPr>
                <w:rFonts w:ascii="Times New Roman" w:eastAsia="Calibri" w:hAnsi="Times New Roman" w:cs="Times New Roman"/>
                <w:color w:val="000000"/>
              </w:rPr>
              <w:t>NFZ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 xml:space="preserve"> oraz 16 oddziałów wojewódzkich 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5D212A81" w14:textId="6273BAF5" w:rsidR="004B5C84" w:rsidRPr="00CC17FB" w:rsidRDefault="0089465B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 xml:space="preserve">stawa z dnia 27 sierpnia </w:t>
            </w:r>
            <w:r w:rsidR="003F3035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>2004 r. o świadczeniach opieki zdrowotnej finansowanych ze środków publicznych (Dz. U. z 202</w:t>
            </w:r>
            <w:r w:rsidR="00DF1FD4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 xml:space="preserve"> r. poz. </w:t>
            </w:r>
            <w:r w:rsidR="00DF1FD4">
              <w:rPr>
                <w:rFonts w:ascii="Times New Roman" w:eastAsia="Calibri" w:hAnsi="Times New Roman" w:cs="Times New Roman"/>
                <w:color w:val="000000"/>
              </w:rPr>
              <w:t>146</w:t>
            </w:r>
            <w:r w:rsidR="003F3035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5C687AEE" w14:textId="066C985F" w:rsidR="002E28D1" w:rsidRPr="00CC17FB" w:rsidRDefault="00945D7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="002E28D1" w:rsidRPr="002E28D1">
              <w:rPr>
                <w:rFonts w:ascii="Times New Roman" w:eastAsia="Calibri" w:hAnsi="Times New Roman" w:cs="Times New Roman"/>
                <w:color w:val="000000"/>
                <w:spacing w:val="-2"/>
              </w:rPr>
              <w:t>ożliwość zastosowania odpowiedniej wysokości dofinansowania</w:t>
            </w:r>
          </w:p>
        </w:tc>
      </w:tr>
      <w:tr w:rsidR="00151E36" w:rsidRPr="00CC17FB" w14:paraId="797CBBAA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69526CA3" w14:textId="0F1E3ADF" w:rsidR="004B5C84" w:rsidRPr="00CC17FB" w:rsidRDefault="00945D7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ś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>wiadczeniobiorcy, którzy potencjalnie skorzystają z wprowadzanych zmian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1A1E9A49" w14:textId="3224EF0C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</w:rPr>
              <w:t>ok. 2,6 mln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231199AB" w14:textId="15C545FF" w:rsidR="004B5C84" w:rsidRPr="00CC17FB" w:rsidRDefault="00DF1FD4" w:rsidP="00DA382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szacowania liczby pacjentów oparto o dane z </w:t>
            </w:r>
            <w:r w:rsidR="005735C2">
              <w:rPr>
                <w:rFonts w:ascii="Times New Roman" w:eastAsia="Calibri" w:hAnsi="Times New Roman" w:cs="Times New Roman"/>
                <w:color w:val="000000"/>
                <w:spacing w:val="-2"/>
              </w:rPr>
              <w:t>NFZ</w:t>
            </w:r>
          </w:p>
          <w:p w14:paraId="754102F8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787" w:type="dxa"/>
            <w:gridSpan w:val="6"/>
            <w:shd w:val="clear" w:color="auto" w:fill="auto"/>
          </w:tcPr>
          <w:p w14:paraId="5A1BD9BB" w14:textId="4C1AF7F7" w:rsidR="004B5C84" w:rsidRPr="00CC17FB" w:rsidRDefault="00945D7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m</w:t>
            </w:r>
            <w:r w:rsidR="002E28D1" w:rsidRPr="002E28D1">
              <w:rPr>
                <w:rFonts w:ascii="Times New Roman" w:hAnsi="Times New Roman" w:cs="Times New Roman"/>
                <w:color w:val="000000"/>
                <w:spacing w:val="-2"/>
              </w:rPr>
              <w:t>ożliwość zastosowania odpowiedniej wysokości dofinansowania</w:t>
            </w:r>
          </w:p>
        </w:tc>
      </w:tr>
      <w:tr w:rsidR="00151E36" w:rsidRPr="00CC17FB" w14:paraId="1A7D641C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413855B4" w14:textId="41A79EA4" w:rsidR="004B5C84" w:rsidRPr="00CC17FB" w:rsidRDefault="00945D7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>ś</w:t>
            </w:r>
            <w:r w:rsidR="004B5C84" w:rsidRPr="00CC17FB">
              <w:rPr>
                <w:rFonts w:ascii="Times New Roman" w:hAnsi="Times New Roman" w:cs="Times New Roman"/>
                <w:color w:val="000000"/>
              </w:rPr>
              <w:t>wiadczeniodawcy, którzy mają zawartą umowę w zakresie zaopatrzenia w wyroby medyczne wydawane na zlecenie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wszyscy świadczeniodawcy uprawnieni do wystawiania i realizacji zlecenia na zaopatrzenie w wyroby medyczne 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293CB86D" w14:textId="567DC03C" w:rsidR="004B5C84" w:rsidRPr="00C25F70" w:rsidRDefault="00DF1FD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="004B5C84" w:rsidRPr="00C25F70">
              <w:rPr>
                <w:rFonts w:ascii="Times New Roman" w:eastAsia="Calibri" w:hAnsi="Times New Roman" w:cs="Times New Roman"/>
                <w:spacing w:val="-2"/>
              </w:rPr>
              <w:t xml:space="preserve">k. </w:t>
            </w:r>
            <w:r w:rsidR="00C74DD5">
              <w:rPr>
                <w:rFonts w:ascii="Times New Roman" w:eastAsia="Calibri" w:hAnsi="Times New Roman" w:cs="Times New Roman"/>
                <w:spacing w:val="-2"/>
              </w:rPr>
              <w:t>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C74DD5">
              <w:rPr>
                <w:rFonts w:ascii="Times New Roman" w:eastAsia="Calibri" w:hAnsi="Times New Roman" w:cs="Times New Roman"/>
                <w:spacing w:val="-2"/>
              </w:rPr>
              <w:t>900</w:t>
            </w:r>
            <w:r w:rsidR="004B5C84" w:rsidRPr="00C25F70">
              <w:rPr>
                <w:rFonts w:ascii="Times New Roman" w:eastAsia="Calibri" w:hAnsi="Times New Roman" w:cs="Times New Roman"/>
                <w:spacing w:val="-2"/>
              </w:rPr>
              <w:t xml:space="preserve"> świadczeniodawców realizujących zlecenia - stan na dzień </w:t>
            </w:r>
            <w:r w:rsidR="00C25F70" w:rsidRPr="00C25F70">
              <w:rPr>
                <w:rFonts w:ascii="Times New Roman" w:eastAsia="Calibri" w:hAnsi="Times New Roman" w:cs="Times New Roman"/>
                <w:spacing w:val="-2"/>
              </w:rPr>
              <w:t>1 maja 2023</w:t>
            </w:r>
            <w:r w:rsidR="004B5C84" w:rsidRPr="00C25F70">
              <w:rPr>
                <w:rFonts w:ascii="Times New Roman" w:eastAsia="Calibri" w:hAnsi="Times New Roman" w:cs="Times New Roman"/>
                <w:spacing w:val="-2"/>
              </w:rPr>
              <w:t xml:space="preserve"> r. oraz wszyscy świadczeniodawcy wystawiający zlecenia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197C05DE" w14:textId="4436C55A" w:rsidR="004B5C84" w:rsidRPr="00CC17FB" w:rsidRDefault="005735C2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45F9C813" w14:textId="3144A2A7" w:rsidR="002E28D1" w:rsidRPr="00CC17FB" w:rsidRDefault="00945D7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="002E28D1" w:rsidRPr="002E28D1">
              <w:rPr>
                <w:rFonts w:ascii="Times New Roman" w:eastAsia="Calibri" w:hAnsi="Times New Roman" w:cs="Times New Roman"/>
                <w:color w:val="000000"/>
                <w:spacing w:val="-2"/>
              </w:rPr>
              <w:t>ożliwość właściwego zastosowania instytucji refundacji</w:t>
            </w:r>
          </w:p>
        </w:tc>
      </w:tr>
      <w:tr w:rsidR="004B5C84" w:rsidRPr="00CC17FB" w14:paraId="7062C662" w14:textId="77777777" w:rsidTr="00FB2745">
        <w:trPr>
          <w:trHeight w:val="302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57764C87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547C0F" w:rsidRPr="00CC17FB" w14:paraId="4027DDB4" w14:textId="77777777" w:rsidTr="00FB2745">
        <w:trPr>
          <w:trHeight w:val="342"/>
        </w:trPr>
        <w:tc>
          <w:tcPr>
            <w:tcW w:w="10944" w:type="dxa"/>
            <w:gridSpan w:val="17"/>
            <w:shd w:val="clear" w:color="auto" w:fill="FFFFFF"/>
          </w:tcPr>
          <w:p w14:paraId="23A90ED3" w14:textId="3120A6E1" w:rsidR="00547C0F" w:rsidRPr="000E43E0" w:rsidRDefault="00DF1FD4" w:rsidP="00547C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="00547C0F" w:rsidRPr="000E43E0">
              <w:rPr>
                <w:rFonts w:ascii="Times New Roman" w:hAnsi="Times New Roman"/>
              </w:rPr>
              <w:t>nie były przedmiotem pre-konsultacji.</w:t>
            </w:r>
          </w:p>
          <w:p w14:paraId="27AA7671" w14:textId="4CAEC0C8" w:rsidR="00547C0F" w:rsidRPr="000E43E0" w:rsidRDefault="00547C0F" w:rsidP="00547C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DF1FD4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 i opiniowania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F1E49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-dniowym terminem </w:t>
            </w:r>
            <w:r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zgłaszanie uwag do następujących podmiotów: </w:t>
            </w:r>
          </w:p>
          <w:p w14:paraId="518E92F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65A8ACE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12FDE2FA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30F9481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665082A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Dziecka;</w:t>
            </w:r>
          </w:p>
          <w:p w14:paraId="39B260F8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Obywatelskich;</w:t>
            </w:r>
          </w:p>
          <w:p w14:paraId="0B3EEB6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Biobójczych;</w:t>
            </w:r>
          </w:p>
          <w:p w14:paraId="07DA8C91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664F539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Agencji Oceny Technologii Medycznych i Taryfikacji;</w:t>
            </w:r>
          </w:p>
          <w:p w14:paraId="0C46BB8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Farmaceutyczn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095AEB9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Sanitarn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95C9FE9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516F8A08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Wyrobów Medycznych POLMED;</w:t>
            </w:r>
          </w:p>
          <w:p w14:paraId="3F0F2D52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Organizacj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Przemysłu Medycznego TECHNOMED;</w:t>
            </w:r>
          </w:p>
          <w:p w14:paraId="444A8984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A8A67EA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2AC1697B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58F855B2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9FC687A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7340EFDA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 Przedsiębiorców i Pracodawców;</w:t>
            </w:r>
          </w:p>
          <w:p w14:paraId="1D3E6EBD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F2B1BE7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33DA658E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5C76BD2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Lekars</w:t>
            </w:r>
            <w:r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24315F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lastRenderedPageBreak/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72AFC481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Aptekars</w:t>
            </w:r>
            <w:r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C12862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Fizjoterapeutów;</w:t>
            </w:r>
          </w:p>
          <w:p w14:paraId="4DB107E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B88967D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Rady Dialogu Społecznego;</w:t>
            </w:r>
          </w:p>
          <w:p w14:paraId="6201F90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00BB3D31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Diabetologiczne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2A27246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Osób z NTM „Uroconti”;</w:t>
            </w:r>
          </w:p>
          <w:p w14:paraId="3AABF4E2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„Słodka Jedynka”;</w:t>
            </w:r>
          </w:p>
          <w:p w14:paraId="71DE5E4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Diabetyków;</w:t>
            </w:r>
          </w:p>
          <w:p w14:paraId="7AD48A2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Niewidomych;</w:t>
            </w:r>
          </w:p>
          <w:p w14:paraId="46C6219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Koalicj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Pomoc Niesamodzielnym;</w:t>
            </w:r>
          </w:p>
          <w:p w14:paraId="3A0362B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Stomijne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Pol-ilko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EEEDD8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Pomocy Dzieciom i Młodzieży z Cukrzycą;</w:t>
            </w:r>
          </w:p>
          <w:p w14:paraId="1CB62040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Aktywnej Rehabilitacji „FAR”;</w:t>
            </w:r>
          </w:p>
          <w:p w14:paraId="11FFE94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Przyjaciół Integracji;</w:t>
            </w:r>
          </w:p>
          <w:p w14:paraId="21A615B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rzecz dzieci z przepukliną oponowo-rdzeniową i innymi wadami rozwojowymi „SPINA”;</w:t>
            </w:r>
          </w:p>
          <w:p w14:paraId="7B9B4EFD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Laryngektomowanych;</w:t>
            </w:r>
          </w:p>
          <w:p w14:paraId="10322D62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003CA9C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Federacji Przedsiębiorców Polskich;</w:t>
            </w:r>
          </w:p>
          <w:p w14:paraId="5C80C3D9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 Towarzystwo Inżynierii Klinicznej;</w:t>
            </w:r>
          </w:p>
          <w:p w14:paraId="52E63B5D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Rady Organizacji Pacjentów;</w:t>
            </w:r>
          </w:p>
          <w:p w14:paraId="65804F53" w14:textId="4F9AB72D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ortopedii i traumatologii narządu ruchu;</w:t>
            </w:r>
          </w:p>
          <w:p w14:paraId="06701C9D" w14:textId="7D7223D1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ogólnej;</w:t>
            </w:r>
          </w:p>
          <w:p w14:paraId="1606775F" w14:textId="1ED50D6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naczyniowej;</w:t>
            </w:r>
          </w:p>
          <w:p w14:paraId="111E442B" w14:textId="6E6FE149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dziecięcej;</w:t>
            </w:r>
          </w:p>
          <w:p w14:paraId="5129D221" w14:textId="5522A88D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onkologicznej;</w:t>
            </w:r>
          </w:p>
          <w:p w14:paraId="4C6F11C8" w14:textId="2DA90CF4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rehabilitacji medycznej;</w:t>
            </w:r>
          </w:p>
          <w:p w14:paraId="5C09FEAB" w14:textId="4962BD6A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neurologii;</w:t>
            </w:r>
          </w:p>
          <w:p w14:paraId="067BDE3C" w14:textId="6C095E00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 dziecięcej;</w:t>
            </w:r>
          </w:p>
          <w:p w14:paraId="59095DCA" w14:textId="3E6825AE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reumatologii;</w:t>
            </w:r>
          </w:p>
          <w:p w14:paraId="575FFED9" w14:textId="3C7A4B78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diabetologii;</w:t>
            </w:r>
          </w:p>
          <w:p w14:paraId="18C0BD53" w14:textId="3AAE0A78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neurochirurgii;</w:t>
            </w:r>
          </w:p>
          <w:p w14:paraId="352BE19C" w14:textId="41D46932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ginekologii onkologicznej;</w:t>
            </w:r>
          </w:p>
          <w:p w14:paraId="6F7AE9F2" w14:textId="0CD48792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rodzinnej;</w:t>
            </w:r>
          </w:p>
          <w:p w14:paraId="596DE5AB" w14:textId="5061AECD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pediatrii;</w:t>
            </w:r>
          </w:p>
          <w:p w14:paraId="6810BB98" w14:textId="4E7BC23E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chorób wewnętrznych;</w:t>
            </w:r>
          </w:p>
          <w:p w14:paraId="64F99454" w14:textId="7CD7A135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urologii;</w:t>
            </w:r>
          </w:p>
          <w:p w14:paraId="55BC39C0" w14:textId="7750628A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 dziecięcej;</w:t>
            </w:r>
          </w:p>
          <w:p w14:paraId="31004F6C" w14:textId="61E144BD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geriatrii;</w:t>
            </w:r>
          </w:p>
          <w:p w14:paraId="73F39F73" w14:textId="1A16E333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endokrynologii i diabetologii dziecięcej;</w:t>
            </w:r>
          </w:p>
          <w:p w14:paraId="6438E7FA" w14:textId="7B16DB83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fizjoterapii;</w:t>
            </w:r>
          </w:p>
          <w:p w14:paraId="76283C8E" w14:textId="36F03570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diabetologicznego;</w:t>
            </w:r>
          </w:p>
          <w:p w14:paraId="00A81285" w14:textId="383EE57A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gastroenterologii;</w:t>
            </w:r>
          </w:p>
          <w:p w14:paraId="4ADB2067" w14:textId="5FF6405A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otolaryngologii;</w:t>
            </w:r>
          </w:p>
          <w:p w14:paraId="5376F013" w14:textId="050F9E08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 dziecięcej;</w:t>
            </w:r>
          </w:p>
          <w:p w14:paraId="14E4FA59" w14:textId="432E4A82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nefrologii;</w:t>
            </w:r>
          </w:p>
          <w:p w14:paraId="2F64DBF5" w14:textId="61ED4081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klinicznej;</w:t>
            </w:r>
          </w:p>
          <w:p w14:paraId="4B57259D" w14:textId="65D0888D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i hematologii dziecięcej;</w:t>
            </w:r>
          </w:p>
          <w:p w14:paraId="694AC92E" w14:textId="0C137473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radioterapii onkologicznej;</w:t>
            </w:r>
          </w:p>
          <w:p w14:paraId="7514DF0C" w14:textId="6167107B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położnictwa i ginekologii;</w:t>
            </w:r>
          </w:p>
          <w:p w14:paraId="3CBDBA6F" w14:textId="49F01B12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paliatywnej;</w:t>
            </w:r>
          </w:p>
          <w:p w14:paraId="55A5FD87" w14:textId="1B4B59F5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angiologii;</w:t>
            </w:r>
          </w:p>
          <w:p w14:paraId="5BFC0FA3" w14:textId="34C6CC5E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kardiologii;</w:t>
            </w:r>
          </w:p>
          <w:p w14:paraId="6FF0DA1F" w14:textId="499B0D1C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okulistyki;</w:t>
            </w:r>
          </w:p>
          <w:p w14:paraId="05ECC569" w14:textId="5C52D8A4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anestezjologicznego i intensywnej opieki;</w:t>
            </w:r>
          </w:p>
          <w:p w14:paraId="675E0138" w14:textId="714DF3E0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</w:t>
            </w:r>
            <w:r w:rsidRPr="00E94421">
              <w:rPr>
                <w:rFonts w:ascii="Times New Roman" w:hAnsi="Times New Roman"/>
                <w:b/>
                <w:bCs/>
                <w:color w:val="000000"/>
                <w:lang w:bidi="or-IN"/>
              </w:rPr>
              <w:t xml:space="preserve">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opieki długoterminowej;</w:t>
            </w:r>
          </w:p>
          <w:p w14:paraId="1C61A467" w14:textId="5691D295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opieki paliatywnej;</w:t>
            </w:r>
          </w:p>
          <w:p w14:paraId="68ECBBD6" w14:textId="334881DC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onkologicznego;</w:t>
            </w:r>
          </w:p>
          <w:p w14:paraId="5CEEF854" w14:textId="7FAAA5B1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42419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geriatrycznego.</w:t>
            </w:r>
          </w:p>
          <w:p w14:paraId="56B98475" w14:textId="77777777" w:rsidR="00547C0F" w:rsidRPr="000E43E0" w:rsidRDefault="00547C0F" w:rsidP="00547C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lastRenderedPageBreak/>
              <w:t>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zamieszczony, zgodnie z uchwał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nr 190 Rady Ministrów z dnia 29 października 2013 r. – Regulamin pracy Rady Ministrów (M.P. z 2022 r. poz. 348), w Biuletynie Informacji Publicznej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 w serwisie Rządowy Proces Legislacyjny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61B6375" w14:textId="77777777" w:rsidR="00547C0F" w:rsidRPr="000E43E0" w:rsidRDefault="00547C0F" w:rsidP="00547C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Ponadto zgodnie z art. 5 ustawy z dnia 7 lipca 2005 r. o działalności lobbingowej w procesie stanowienia prawa (Dz. U. z 2017 r. poz. 248) 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zosta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Zdrowia.</w:t>
            </w:r>
          </w:p>
          <w:p w14:paraId="7DA1B84A" w14:textId="03C34903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z konsultacji publicznych i opiniowania.</w:t>
            </w:r>
          </w:p>
        </w:tc>
      </w:tr>
      <w:tr w:rsidR="00547C0F" w:rsidRPr="00CC17FB" w14:paraId="104F6C63" w14:textId="77777777" w:rsidTr="00FB2745">
        <w:trPr>
          <w:trHeight w:val="363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54710EBE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47C0F" w:rsidRPr="00CC17FB" w14:paraId="16D0A973" w14:textId="77777777" w:rsidTr="00BB76CE">
        <w:trPr>
          <w:trHeight w:val="142"/>
        </w:trPr>
        <w:tc>
          <w:tcPr>
            <w:tcW w:w="1989" w:type="dxa"/>
            <w:vMerge w:val="restart"/>
            <w:shd w:val="clear" w:color="auto" w:fill="FFFFFF"/>
          </w:tcPr>
          <w:p w14:paraId="51FDD1E1" w14:textId="7A2EB911" w:rsidR="00547C0F" w:rsidRPr="004B5C84" w:rsidRDefault="00547C0F" w:rsidP="00547C0F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16"/>
            <w:shd w:val="clear" w:color="auto" w:fill="FFFFFF"/>
          </w:tcPr>
          <w:p w14:paraId="11697C42" w14:textId="77777777" w:rsidR="00547C0F" w:rsidRPr="004B5C84" w:rsidRDefault="00547C0F" w:rsidP="00547C0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547C0F" w:rsidRPr="00CC17FB" w14:paraId="1A927097" w14:textId="77777777" w:rsidTr="00BB76CE">
        <w:trPr>
          <w:trHeight w:val="142"/>
        </w:trPr>
        <w:tc>
          <w:tcPr>
            <w:tcW w:w="1989" w:type="dxa"/>
            <w:vMerge/>
            <w:shd w:val="clear" w:color="auto" w:fill="FFFFFF"/>
          </w:tcPr>
          <w:p w14:paraId="5E016077" w14:textId="77777777" w:rsidR="00547C0F" w:rsidRPr="004B5C84" w:rsidRDefault="00547C0F" w:rsidP="00547C0F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75DE9E34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shd w:val="clear" w:color="auto" w:fill="FFFFFF"/>
          </w:tcPr>
          <w:p w14:paraId="78681D1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gridSpan w:val="2"/>
            <w:shd w:val="clear" w:color="auto" w:fill="FFFFFF"/>
          </w:tcPr>
          <w:p w14:paraId="4D30B9E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FFFF"/>
          </w:tcPr>
          <w:p w14:paraId="61595FF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shd w:val="clear" w:color="auto" w:fill="FFFFFF"/>
          </w:tcPr>
          <w:p w14:paraId="3CC42ACD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shd w:val="clear" w:color="auto" w:fill="FFFFFF"/>
          </w:tcPr>
          <w:p w14:paraId="4CAAD5A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3"/>
            <w:shd w:val="clear" w:color="auto" w:fill="FFFFFF"/>
          </w:tcPr>
          <w:p w14:paraId="50D3906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14:paraId="5F57C1B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dxa"/>
            <w:shd w:val="clear" w:color="auto" w:fill="FFFFFF"/>
          </w:tcPr>
          <w:p w14:paraId="44AF84D0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FFFFFF"/>
          </w:tcPr>
          <w:p w14:paraId="1C86F8A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14:paraId="00FDF763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14:paraId="2A0846D7" w14:textId="77777777" w:rsidR="00547C0F" w:rsidRPr="004B5C84" w:rsidRDefault="00547C0F" w:rsidP="00547C0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547C0F" w:rsidRPr="00CC17FB" w14:paraId="6BC53886" w14:textId="77777777" w:rsidTr="00BB76CE">
        <w:trPr>
          <w:trHeight w:val="321"/>
        </w:trPr>
        <w:tc>
          <w:tcPr>
            <w:tcW w:w="1989" w:type="dxa"/>
            <w:shd w:val="clear" w:color="auto" w:fill="FFFFFF"/>
            <w:vAlign w:val="center"/>
          </w:tcPr>
          <w:p w14:paraId="7EF5FE9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678" w:type="dxa"/>
            <w:shd w:val="clear" w:color="auto" w:fill="FFFFFF"/>
          </w:tcPr>
          <w:p w14:paraId="3E351C72" w14:textId="39DD0400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16911004" w14:textId="6D7EBA08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562031AF" w14:textId="31B3C4A9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C1EE450" w14:textId="588C55B2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38298D75" w14:textId="1AC06063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2D24846B" w14:textId="613E7DD2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6CF8B836" w14:textId="356DC28C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1CBFEA6D" w14:textId="4ECD45DB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0991265A" w14:textId="33FDC9F6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2078FA80" w14:textId="2A39AF52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5C2ED5FE" w14:textId="0207A52D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0BD454C8" w14:textId="7A584E4A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47C0F" w:rsidRPr="00CC17FB" w14:paraId="57E00586" w14:textId="77777777" w:rsidTr="00BB76CE">
        <w:trPr>
          <w:trHeight w:val="321"/>
        </w:trPr>
        <w:tc>
          <w:tcPr>
            <w:tcW w:w="1989" w:type="dxa"/>
            <w:shd w:val="clear" w:color="auto" w:fill="FFFFFF"/>
            <w:vAlign w:val="center"/>
          </w:tcPr>
          <w:p w14:paraId="08164B8B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78" w:type="dxa"/>
            <w:shd w:val="clear" w:color="auto" w:fill="FFFFFF"/>
          </w:tcPr>
          <w:p w14:paraId="5A5CC57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341092B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7AD95590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7EB4626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69301B9A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759FCB7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0E4DA35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53803E6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79E71B02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320405E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5F63313A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7B6474C1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47C0F" w:rsidRPr="00CC17FB" w14:paraId="5080B471" w14:textId="77777777" w:rsidTr="00BB76CE">
        <w:trPr>
          <w:trHeight w:val="344"/>
        </w:trPr>
        <w:tc>
          <w:tcPr>
            <w:tcW w:w="1989" w:type="dxa"/>
            <w:shd w:val="clear" w:color="auto" w:fill="FFFFFF"/>
            <w:vAlign w:val="center"/>
          </w:tcPr>
          <w:p w14:paraId="4840D7C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78" w:type="dxa"/>
            <w:shd w:val="clear" w:color="auto" w:fill="FFFFFF"/>
          </w:tcPr>
          <w:p w14:paraId="7AA3791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6C6921DF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184562F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38F2A0C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4F0EE69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09B0B860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B9DF0F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55325FD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08939DB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22162A7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47678E1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6AC2DC0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7C018794" w14:textId="77777777" w:rsidTr="00BB76CE">
        <w:trPr>
          <w:trHeight w:val="330"/>
        </w:trPr>
        <w:tc>
          <w:tcPr>
            <w:tcW w:w="1989" w:type="dxa"/>
            <w:shd w:val="clear" w:color="auto" w:fill="FFFFFF"/>
            <w:vAlign w:val="center"/>
          </w:tcPr>
          <w:p w14:paraId="5435EE61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678" w:type="dxa"/>
            <w:shd w:val="clear" w:color="auto" w:fill="FFFFFF"/>
          </w:tcPr>
          <w:p w14:paraId="3406D675" w14:textId="6CE0BD48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055E0A78" w14:textId="1414612D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03C44768" w14:textId="5FF24166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1BF421E5" w14:textId="0A56760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7FC5221C" w14:textId="024D653E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48BA76CB" w14:textId="54FD6F42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346C35DE" w14:textId="6BECE30A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365B639C" w14:textId="0132BE61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6B0928F7" w14:textId="19C81643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59758F01" w14:textId="43F2D2BD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0DFBFC32" w14:textId="29097060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1706D40C" w14:textId="32B0C55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C0F" w:rsidRPr="00CC17FB" w14:paraId="724BA132" w14:textId="77777777" w:rsidTr="00BB76CE">
        <w:trPr>
          <w:trHeight w:val="330"/>
        </w:trPr>
        <w:tc>
          <w:tcPr>
            <w:tcW w:w="1989" w:type="dxa"/>
            <w:shd w:val="clear" w:color="auto" w:fill="FFFFFF"/>
            <w:vAlign w:val="center"/>
          </w:tcPr>
          <w:p w14:paraId="61BB33F2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78" w:type="dxa"/>
            <w:shd w:val="clear" w:color="auto" w:fill="FFFFFF"/>
          </w:tcPr>
          <w:p w14:paraId="65C4BC6E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477DA8E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3AC61ADC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5D013B71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13524FDF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57CECE1D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33C61FE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52C2B3F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127DE1EC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0250C526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6FA7EEEF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18864682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62DF9489" w14:textId="77777777" w:rsidTr="00BB76CE">
        <w:trPr>
          <w:trHeight w:val="351"/>
        </w:trPr>
        <w:tc>
          <w:tcPr>
            <w:tcW w:w="1989" w:type="dxa"/>
            <w:shd w:val="clear" w:color="auto" w:fill="FFFFFF"/>
            <w:vAlign w:val="center"/>
          </w:tcPr>
          <w:p w14:paraId="5A73EF4D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78" w:type="dxa"/>
            <w:shd w:val="clear" w:color="auto" w:fill="FFFFFF"/>
          </w:tcPr>
          <w:p w14:paraId="2CB04BC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0258770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16DAF79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6958867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042A64D6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696B19AA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4CC48A3D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2AF82D3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0DEA5AEA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72AE79A1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2A7CFF4A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185A7FA5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31A237BF" w14:textId="77777777" w:rsidTr="00BB76CE">
        <w:trPr>
          <w:trHeight w:val="351"/>
        </w:trPr>
        <w:tc>
          <w:tcPr>
            <w:tcW w:w="1989" w:type="dxa"/>
            <w:shd w:val="clear" w:color="auto" w:fill="FFFFFF"/>
            <w:vAlign w:val="center"/>
          </w:tcPr>
          <w:p w14:paraId="3652436E" w14:textId="7397F9A6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678" w:type="dxa"/>
            <w:shd w:val="clear" w:color="auto" w:fill="FFFFFF"/>
          </w:tcPr>
          <w:p w14:paraId="0CF1AFE0" w14:textId="04CA6D5E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2EF4E0D8" w14:textId="6382B611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0362885A" w14:textId="204FACAC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76159BEA" w14:textId="5B7E8B45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360B5B31" w14:textId="56E6C82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6CB631F4" w14:textId="405B8C1A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24A73E9A" w14:textId="58D830DB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3F194F38" w14:textId="3825EE6C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4900F6CD" w14:textId="307667D8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509000C" w14:textId="4FE29A2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0553A394" w14:textId="57AA2982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74B728B9" w14:textId="2389BBE3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31CBCFB1" w14:textId="77777777" w:rsidTr="00BB76CE">
        <w:trPr>
          <w:trHeight w:val="360"/>
        </w:trPr>
        <w:tc>
          <w:tcPr>
            <w:tcW w:w="1989" w:type="dxa"/>
            <w:shd w:val="clear" w:color="auto" w:fill="FFFFFF"/>
            <w:vAlign w:val="center"/>
          </w:tcPr>
          <w:p w14:paraId="37415BA6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678" w:type="dxa"/>
            <w:shd w:val="clear" w:color="auto" w:fill="FFFFFF"/>
          </w:tcPr>
          <w:p w14:paraId="6165D129" w14:textId="44FC4AF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1A15F447" w14:textId="0358AC75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57490E39" w14:textId="53D45EF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8B39705" w14:textId="54088F4C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0CB56D64" w14:textId="5A1D3932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27324F40" w14:textId="774515D7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0170D63" w14:textId="475E6EB3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1F695F37" w14:textId="0493AB9D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8768910" w14:textId="52140FF2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6674FA9C" w14:textId="08563EB3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30BF1DAC" w14:textId="6E383B05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2EE211A6" w14:textId="051DA746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C0F" w:rsidRPr="00CC17FB" w14:paraId="73634C52" w14:textId="77777777" w:rsidTr="00BB76CE">
        <w:trPr>
          <w:trHeight w:val="360"/>
        </w:trPr>
        <w:tc>
          <w:tcPr>
            <w:tcW w:w="1989" w:type="dxa"/>
            <w:shd w:val="clear" w:color="auto" w:fill="FFFFFF"/>
            <w:vAlign w:val="center"/>
          </w:tcPr>
          <w:p w14:paraId="72EB909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78" w:type="dxa"/>
            <w:shd w:val="clear" w:color="auto" w:fill="FFFFFF"/>
          </w:tcPr>
          <w:p w14:paraId="5216E225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52EE97D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26449469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FFE508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4A64BA8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1554218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79663F9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3F8628F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18DD6518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007BFE66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2FDB36C5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07D0E16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4AB9A5FE" w14:textId="77777777" w:rsidTr="00BB76CE">
        <w:trPr>
          <w:trHeight w:val="357"/>
        </w:trPr>
        <w:tc>
          <w:tcPr>
            <w:tcW w:w="1989" w:type="dxa"/>
            <w:shd w:val="clear" w:color="auto" w:fill="FFFFFF"/>
            <w:vAlign w:val="center"/>
          </w:tcPr>
          <w:p w14:paraId="4373D492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78" w:type="dxa"/>
            <w:shd w:val="clear" w:color="auto" w:fill="FFFFFF"/>
          </w:tcPr>
          <w:p w14:paraId="4DAEC12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4433CB88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1213F142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21B2414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0643E87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7639BE7F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204E00D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6B8388A1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301D75BC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753A80D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606DA64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698FBFB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31367FDD" w14:textId="77777777" w:rsidTr="00BB76CE">
        <w:trPr>
          <w:trHeight w:val="357"/>
        </w:trPr>
        <w:tc>
          <w:tcPr>
            <w:tcW w:w="1989" w:type="dxa"/>
            <w:shd w:val="clear" w:color="auto" w:fill="FFFFFF"/>
            <w:vAlign w:val="center"/>
          </w:tcPr>
          <w:p w14:paraId="4F21E00F" w14:textId="52B9D7E8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678" w:type="dxa"/>
            <w:shd w:val="clear" w:color="auto" w:fill="FFFFFF"/>
          </w:tcPr>
          <w:p w14:paraId="619D70AB" w14:textId="7BDCBF9E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6FF84C6D" w14:textId="36824F41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2398D88D" w14:textId="1F5CD0A9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39B862E1" w14:textId="0D8B6BD8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71B61A6B" w14:textId="13545E44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72205C0D" w14:textId="4FD92440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E784F30" w14:textId="58508E8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4882D701" w14:textId="392737F8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5E7F10C9" w14:textId="309AFD83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BB3DD8A" w14:textId="74B1FA6A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4E46CDE6" w14:textId="6AE09CCE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0D55D76F" w14:textId="45EC850B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003F905D" w14:textId="77777777" w:rsidTr="00BB76CE">
        <w:trPr>
          <w:trHeight w:val="348"/>
        </w:trPr>
        <w:tc>
          <w:tcPr>
            <w:tcW w:w="1989" w:type="dxa"/>
            <w:shd w:val="clear" w:color="auto" w:fill="FFFFFF"/>
            <w:vAlign w:val="center"/>
          </w:tcPr>
          <w:p w14:paraId="12D4002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955" w:type="dxa"/>
            <w:gridSpan w:val="16"/>
            <w:shd w:val="clear" w:color="auto" w:fill="FFFFFF"/>
            <w:vAlign w:val="center"/>
          </w:tcPr>
          <w:p w14:paraId="6A169ADA" w14:textId="1C5F3602" w:rsidR="00547C0F" w:rsidRPr="004B5C84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Świadczenia w zakresie zaopatrzenia w wyroby medyczne na zlecenie będą finansowane ze środków </w:t>
            </w:r>
            <w:r w:rsidR="00EF1FE0">
              <w:rPr>
                <w:rFonts w:ascii="Times New Roman" w:eastAsia="Times New Roman" w:hAnsi="Times New Roman" w:cs="Times New Roman"/>
                <w:lang w:eastAsia="pl-PL"/>
              </w:rPr>
              <w:t xml:space="preserve">NFZ </w:t>
            </w: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z pozycji zaopatrzenie w wyroby medyczne oraz ich naprawa. </w:t>
            </w:r>
          </w:p>
        </w:tc>
      </w:tr>
      <w:tr w:rsidR="00547C0F" w:rsidRPr="00CC17FB" w14:paraId="1D98A70C" w14:textId="77777777" w:rsidTr="00BB76CE">
        <w:trPr>
          <w:trHeight w:val="1223"/>
        </w:trPr>
        <w:tc>
          <w:tcPr>
            <w:tcW w:w="1989" w:type="dxa"/>
            <w:shd w:val="clear" w:color="auto" w:fill="FFFFFF"/>
          </w:tcPr>
          <w:p w14:paraId="2191FA3B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55" w:type="dxa"/>
            <w:gridSpan w:val="16"/>
            <w:shd w:val="clear" w:color="auto" w:fill="FFFFFF"/>
          </w:tcPr>
          <w:p w14:paraId="307F4577" w14:textId="365E4912" w:rsidR="00547C0F" w:rsidRPr="00EF1FE0" w:rsidRDefault="00547C0F" w:rsidP="00EF1FE0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2B3">
              <w:rPr>
                <w:rFonts w:ascii="Times New Roman" w:hAnsi="Times New Roman" w:cs="Times New Roman"/>
                <w:sz w:val="22"/>
                <w:szCs w:val="22"/>
              </w:rPr>
              <w:t xml:space="preserve">Projektowana nowelizacja </w:t>
            </w:r>
            <w:r w:rsidR="00FF313A" w:rsidRPr="00FF313A">
              <w:rPr>
                <w:rFonts w:ascii="Times New Roman" w:hAnsi="Times New Roman" w:cs="Times New Roman"/>
                <w:sz w:val="22"/>
                <w:szCs w:val="22"/>
              </w:rPr>
              <w:t>rozporządzenia Ministra Zdrowia z dnia 29 maja 2017 r. w sprawie wykazu wyrobów medycznych wydawanych na zleceni</w:t>
            </w:r>
            <w:r w:rsidR="000D55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313A" w:rsidRPr="00FF313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B102B3">
              <w:rPr>
                <w:rFonts w:ascii="Times New Roman" w:hAnsi="Times New Roman" w:cs="Times New Roman"/>
                <w:sz w:val="22"/>
                <w:szCs w:val="22"/>
              </w:rPr>
              <w:t xml:space="preserve">wprowadza </w:t>
            </w:r>
            <w:r w:rsidR="000D55E3">
              <w:rPr>
                <w:rFonts w:ascii="Times New Roman" w:hAnsi="Times New Roman" w:cs="Times New Roman"/>
                <w:sz w:val="22"/>
                <w:szCs w:val="22"/>
              </w:rPr>
              <w:t>zmiany</w:t>
            </w:r>
            <w:r w:rsidRPr="00B102B3">
              <w:rPr>
                <w:rFonts w:ascii="Times New Roman" w:hAnsi="Times New Roman" w:cs="Times New Roman"/>
                <w:sz w:val="22"/>
                <w:szCs w:val="22"/>
              </w:rPr>
              <w:t>, któr</w:t>
            </w:r>
            <w:r w:rsidR="000D55E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B102B3">
              <w:rPr>
                <w:rFonts w:ascii="Times New Roman" w:hAnsi="Times New Roman" w:cs="Times New Roman"/>
                <w:sz w:val="22"/>
                <w:szCs w:val="22"/>
              </w:rPr>
              <w:t xml:space="preserve"> nie powoduje skutków finansowych.</w:t>
            </w:r>
          </w:p>
        </w:tc>
      </w:tr>
      <w:tr w:rsidR="00547C0F" w:rsidRPr="00CC17FB" w14:paraId="20207D87" w14:textId="77777777" w:rsidTr="00FB2745">
        <w:trPr>
          <w:trHeight w:val="345"/>
        </w:trPr>
        <w:tc>
          <w:tcPr>
            <w:tcW w:w="10944" w:type="dxa"/>
            <w:gridSpan w:val="17"/>
            <w:shd w:val="clear" w:color="auto" w:fill="99CCFF"/>
          </w:tcPr>
          <w:p w14:paraId="044D2F69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47C0F" w:rsidRPr="00CC17FB" w14:paraId="54B75E26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197C683B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47C0F" w:rsidRPr="00CC17FB" w14:paraId="0768F7C3" w14:textId="77777777" w:rsidTr="00BB76CE">
        <w:trPr>
          <w:trHeight w:val="1077"/>
        </w:trPr>
        <w:tc>
          <w:tcPr>
            <w:tcW w:w="4138" w:type="dxa"/>
            <w:gridSpan w:val="5"/>
            <w:shd w:val="clear" w:color="auto" w:fill="FFFFFF"/>
          </w:tcPr>
          <w:p w14:paraId="4C679B8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  <w:p w14:paraId="3813B66A" w14:textId="3DC70FFE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14:paraId="6749E090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3" w:type="dxa"/>
            <w:shd w:val="clear" w:color="auto" w:fill="FFFFFF"/>
          </w:tcPr>
          <w:p w14:paraId="1838EF46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3" w:type="dxa"/>
            <w:shd w:val="clear" w:color="auto" w:fill="FFFFFF"/>
          </w:tcPr>
          <w:p w14:paraId="5B4006AD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72" w:type="dxa"/>
            <w:gridSpan w:val="6"/>
            <w:shd w:val="clear" w:color="auto" w:fill="FFFFFF"/>
          </w:tcPr>
          <w:p w14:paraId="203F33FD" w14:textId="084CA75E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7" w:type="dxa"/>
            <w:gridSpan w:val="2"/>
            <w:shd w:val="clear" w:color="auto" w:fill="FFFFFF"/>
          </w:tcPr>
          <w:p w14:paraId="33BA26A3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C17FB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47C0F" w:rsidRPr="00CC17FB" w14:paraId="36D8D36C" w14:textId="77777777" w:rsidTr="00BB76CE">
        <w:trPr>
          <w:trHeight w:val="274"/>
        </w:trPr>
        <w:tc>
          <w:tcPr>
            <w:tcW w:w="1989" w:type="dxa"/>
            <w:vMerge w:val="restart"/>
            <w:shd w:val="clear" w:color="auto" w:fill="FFFFFF"/>
          </w:tcPr>
          <w:p w14:paraId="60F59E53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49C7AF9E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A9159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149" w:type="dxa"/>
            <w:gridSpan w:val="4"/>
            <w:shd w:val="clear" w:color="auto" w:fill="FFFFFF"/>
          </w:tcPr>
          <w:p w14:paraId="2E6E8A8C" w14:textId="228AB954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801" w:type="dxa"/>
            <w:gridSpan w:val="2"/>
            <w:shd w:val="clear" w:color="auto" w:fill="FFFFFF"/>
          </w:tcPr>
          <w:p w14:paraId="61C5FA3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FFFFF"/>
          </w:tcPr>
          <w:p w14:paraId="031D1CA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FFFFF"/>
          </w:tcPr>
          <w:p w14:paraId="0EDFD74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vMerge w:val="restart"/>
            <w:shd w:val="clear" w:color="auto" w:fill="FFFFFF"/>
          </w:tcPr>
          <w:p w14:paraId="489C5D2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FFFFFF"/>
          </w:tcPr>
          <w:p w14:paraId="31AF8D9F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47C0F" w:rsidRPr="00CC17FB" w14:paraId="0C950C6F" w14:textId="77777777" w:rsidTr="00BB76CE">
        <w:trPr>
          <w:trHeight w:val="176"/>
        </w:trPr>
        <w:tc>
          <w:tcPr>
            <w:tcW w:w="1989" w:type="dxa"/>
            <w:vMerge/>
            <w:shd w:val="clear" w:color="auto" w:fill="FFFFFF"/>
          </w:tcPr>
          <w:p w14:paraId="373394BA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592FD8B3" w14:textId="225C3F03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01" w:type="dxa"/>
            <w:gridSpan w:val="2"/>
            <w:shd w:val="clear" w:color="auto" w:fill="FFFFFF"/>
          </w:tcPr>
          <w:p w14:paraId="1B9929F7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FFFFF"/>
          </w:tcPr>
          <w:p w14:paraId="5DEBA186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FFFFF"/>
          </w:tcPr>
          <w:p w14:paraId="33A085BF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vMerge/>
            <w:shd w:val="clear" w:color="auto" w:fill="FFFFFF"/>
          </w:tcPr>
          <w:p w14:paraId="63A9EF0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FFFFFF"/>
          </w:tcPr>
          <w:p w14:paraId="0943E42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47C0F" w:rsidRPr="00CC17FB" w14:paraId="35C7E4AD" w14:textId="77777777" w:rsidTr="00BB76CE">
        <w:trPr>
          <w:trHeight w:val="518"/>
        </w:trPr>
        <w:tc>
          <w:tcPr>
            <w:tcW w:w="1989" w:type="dxa"/>
            <w:vMerge/>
            <w:shd w:val="clear" w:color="auto" w:fill="FFFFFF"/>
          </w:tcPr>
          <w:p w14:paraId="4D0AA463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46357567" w14:textId="0611719D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801" w:type="dxa"/>
            <w:gridSpan w:val="2"/>
            <w:shd w:val="clear" w:color="auto" w:fill="FFFFFF"/>
          </w:tcPr>
          <w:p w14:paraId="0BE5C85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FFFFF"/>
          </w:tcPr>
          <w:p w14:paraId="09425B04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FFFFF"/>
          </w:tcPr>
          <w:p w14:paraId="51AA5389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vMerge/>
            <w:shd w:val="clear" w:color="auto" w:fill="FFFFFF"/>
          </w:tcPr>
          <w:p w14:paraId="38391CFD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FFFFFF"/>
          </w:tcPr>
          <w:p w14:paraId="0219E08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47C0F" w:rsidRPr="00CC17FB" w14:paraId="5CF740E3" w14:textId="77777777" w:rsidTr="00BB76CE">
        <w:trPr>
          <w:trHeight w:val="142"/>
        </w:trPr>
        <w:tc>
          <w:tcPr>
            <w:tcW w:w="1989" w:type="dxa"/>
            <w:vMerge w:val="restart"/>
            <w:shd w:val="clear" w:color="auto" w:fill="FFFFFF"/>
          </w:tcPr>
          <w:p w14:paraId="509C92D2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49" w:type="dxa"/>
            <w:gridSpan w:val="4"/>
            <w:shd w:val="clear" w:color="auto" w:fill="FFFFFF"/>
          </w:tcPr>
          <w:p w14:paraId="21B96832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549D82E" w14:textId="0CD837D4" w:rsidR="00547C0F" w:rsidRPr="00CC17FB" w:rsidRDefault="00547C0F" w:rsidP="003F30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nie będzie miał wpływu na działalność dużych przedsiębiorców.</w:t>
            </w:r>
          </w:p>
        </w:tc>
      </w:tr>
      <w:tr w:rsidR="00547C0F" w:rsidRPr="00CC17FB" w14:paraId="623F12A0" w14:textId="77777777" w:rsidTr="00BB76CE">
        <w:trPr>
          <w:trHeight w:val="142"/>
        </w:trPr>
        <w:tc>
          <w:tcPr>
            <w:tcW w:w="1989" w:type="dxa"/>
            <w:vMerge/>
            <w:shd w:val="clear" w:color="auto" w:fill="FFFFFF"/>
          </w:tcPr>
          <w:p w14:paraId="14813F0D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3D5C8F7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1ED37600" w14:textId="49D0A44D" w:rsidR="00547C0F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nie będzie miał wpływu na działalność mikro-, małych i średnich przedsiębiorców.</w:t>
            </w:r>
          </w:p>
          <w:p w14:paraId="5FEEABBB" w14:textId="0DD6AB7B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547C0F" w:rsidRPr="00CC17FB" w14:paraId="5682E921" w14:textId="77777777" w:rsidTr="00BB76CE">
        <w:trPr>
          <w:trHeight w:val="505"/>
        </w:trPr>
        <w:tc>
          <w:tcPr>
            <w:tcW w:w="1989" w:type="dxa"/>
            <w:vMerge/>
            <w:shd w:val="clear" w:color="auto" w:fill="FFFFFF"/>
          </w:tcPr>
          <w:p w14:paraId="28BA815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1600615D" w14:textId="7FEA5AAE" w:rsidR="00547C0F" w:rsidRPr="00CC17FB" w:rsidRDefault="00547C0F" w:rsidP="00547C0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27A3EB34" w14:textId="440BD2DC" w:rsidR="00547C0F" w:rsidRPr="00CC17FB" w:rsidRDefault="00547C0F" w:rsidP="00547C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Projektowana zmiana pozwoli na właściwe zastosowanie wykazu wyrobów medycznych wydawanych na zlecenie</w:t>
            </w:r>
            <w:r w:rsidR="00FF313A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547C0F" w:rsidRPr="00CC17FB" w14:paraId="3B49D25B" w14:textId="77777777" w:rsidTr="00BB76CE">
        <w:trPr>
          <w:trHeight w:val="505"/>
        </w:trPr>
        <w:tc>
          <w:tcPr>
            <w:tcW w:w="1989" w:type="dxa"/>
            <w:vMerge/>
            <w:shd w:val="clear" w:color="auto" w:fill="FFFFFF"/>
          </w:tcPr>
          <w:p w14:paraId="429F3F5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724EC2A6" w14:textId="56B43B69" w:rsidR="00547C0F" w:rsidRPr="00CC17FB" w:rsidRDefault="00547C0F" w:rsidP="00547C0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osoby starsze i niepełnosprawne 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528E61C6" w14:textId="5DE265EE" w:rsidR="00547C0F" w:rsidRPr="003F3035" w:rsidRDefault="00547C0F" w:rsidP="0054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Projektowana zmiana pozwoli na właściwe zastosowanie wykazu wyrobów medycznych wydawanych na zlecenie</w:t>
            </w:r>
            <w:r w:rsidR="00FF313A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547C0F" w:rsidRPr="00CC17FB" w14:paraId="739175AB" w14:textId="77777777" w:rsidTr="00FB2745">
        <w:trPr>
          <w:trHeight w:val="342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5C84F3FF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547C0F" w:rsidRPr="00CC17FB" w14:paraId="1F65FFAD" w14:textId="77777777" w:rsidTr="00FB2745">
        <w:trPr>
          <w:trHeight w:val="151"/>
        </w:trPr>
        <w:tc>
          <w:tcPr>
            <w:tcW w:w="10944" w:type="dxa"/>
            <w:gridSpan w:val="17"/>
            <w:shd w:val="clear" w:color="auto" w:fill="FFFFFF"/>
          </w:tcPr>
          <w:p w14:paraId="2E5C20E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547C0F" w:rsidRPr="00CC17FB" w14:paraId="67F43B13" w14:textId="77777777" w:rsidTr="00BB76CE">
        <w:trPr>
          <w:trHeight w:val="946"/>
        </w:trPr>
        <w:tc>
          <w:tcPr>
            <w:tcW w:w="4138" w:type="dxa"/>
            <w:gridSpan w:val="5"/>
            <w:shd w:val="clear" w:color="auto" w:fill="FFFFFF"/>
          </w:tcPr>
          <w:p w14:paraId="270E6292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DE842E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25B2C74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EC508EC" w14:textId="251FFD81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547C0F" w:rsidRPr="00CC17FB" w14:paraId="651362CF" w14:textId="77777777" w:rsidTr="00BB76CE">
        <w:trPr>
          <w:trHeight w:val="1245"/>
        </w:trPr>
        <w:tc>
          <w:tcPr>
            <w:tcW w:w="4138" w:type="dxa"/>
            <w:gridSpan w:val="5"/>
            <w:shd w:val="clear" w:color="auto" w:fill="FFFFFF"/>
          </w:tcPr>
          <w:p w14:paraId="1F8B23B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37E5045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7E4123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39B7996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E942C6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578857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3BA537D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C5B23F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5F80A3A9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7C0F" w:rsidRPr="00CC17FB" w14:paraId="0CCA4F2C" w14:textId="77777777" w:rsidTr="00BB76CE">
        <w:trPr>
          <w:trHeight w:val="870"/>
        </w:trPr>
        <w:tc>
          <w:tcPr>
            <w:tcW w:w="4138" w:type="dxa"/>
            <w:gridSpan w:val="5"/>
            <w:shd w:val="clear" w:color="auto" w:fill="FFFFFF"/>
          </w:tcPr>
          <w:p w14:paraId="33C285ED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4898B00F" w14:textId="2BBC1A23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4A71CEC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B1CD955" w14:textId="516D31DA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547C0F" w:rsidRPr="00CC17FB" w14:paraId="3A5DB8F1" w14:textId="77777777" w:rsidTr="00FB2745">
        <w:trPr>
          <w:trHeight w:val="231"/>
        </w:trPr>
        <w:tc>
          <w:tcPr>
            <w:tcW w:w="10944" w:type="dxa"/>
            <w:gridSpan w:val="17"/>
            <w:shd w:val="clear" w:color="auto" w:fill="FFFFFF"/>
          </w:tcPr>
          <w:p w14:paraId="29C66000" w14:textId="438189E5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Komentarz: nie dotyczy.</w:t>
            </w:r>
          </w:p>
        </w:tc>
      </w:tr>
      <w:tr w:rsidR="00547C0F" w:rsidRPr="00CC17FB" w14:paraId="0ABB3AFF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388CC054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547C0F" w:rsidRPr="00CC17FB" w14:paraId="21B2DC8A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3CF1C22C" w14:textId="74D7A461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547C0F" w:rsidRPr="00CC17FB" w14:paraId="14BB1AD9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65C369B4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547C0F" w:rsidRPr="00CC17FB" w14:paraId="0B1754CF" w14:textId="77777777" w:rsidTr="00BB76CE">
        <w:trPr>
          <w:trHeight w:val="1031"/>
        </w:trPr>
        <w:tc>
          <w:tcPr>
            <w:tcW w:w="3251" w:type="dxa"/>
            <w:gridSpan w:val="3"/>
            <w:shd w:val="clear" w:color="auto" w:fill="FFFFFF"/>
          </w:tcPr>
          <w:p w14:paraId="6901C55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FD1BB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201BEA6F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69FD6057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787" w:type="dxa"/>
            <w:gridSpan w:val="7"/>
            <w:shd w:val="clear" w:color="auto" w:fill="FFFFFF"/>
          </w:tcPr>
          <w:p w14:paraId="3865D667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5DEFD5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46AAD1B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223C602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906" w:type="dxa"/>
            <w:gridSpan w:val="7"/>
            <w:shd w:val="clear" w:color="auto" w:fill="FFFFFF"/>
          </w:tcPr>
          <w:p w14:paraId="0140952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A5BCE0" w14:textId="6C65AFA0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24BA57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547C0F" w:rsidRPr="00CC17FB" w14:paraId="4FB9ED38" w14:textId="77777777" w:rsidTr="00BB76CE">
        <w:trPr>
          <w:trHeight w:val="712"/>
        </w:trPr>
        <w:tc>
          <w:tcPr>
            <w:tcW w:w="1989" w:type="dxa"/>
            <w:shd w:val="clear" w:color="auto" w:fill="FFFFFF"/>
            <w:vAlign w:val="center"/>
          </w:tcPr>
          <w:p w14:paraId="191D3629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955" w:type="dxa"/>
            <w:gridSpan w:val="16"/>
            <w:shd w:val="clear" w:color="auto" w:fill="FFFFFF"/>
            <w:vAlign w:val="center"/>
          </w:tcPr>
          <w:p w14:paraId="10B375C6" w14:textId="0635DE3D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B76CE">
              <w:rPr>
                <w:rFonts w:ascii="Times New Roman" w:eastAsia="Calibri" w:hAnsi="Times New Roman" w:cs="Times New Roman"/>
                <w:color w:val="000000"/>
                <w:spacing w:val="-2"/>
              </w:rPr>
              <w:t>Celem projektowanych zmian jest korekta w zakresie wykazu wyrobów medycznych wydawanych na zlecenie</w:t>
            </w:r>
            <w:r w:rsidR="006C1B5D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547C0F" w:rsidRPr="00CC17FB" w14:paraId="481341D5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2ACE5157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47C0F" w:rsidRPr="00CC17FB" w14:paraId="6ECE37B3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25D1704E" w14:textId="2A0FD41A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Rozporządzenie wejdzie w życie z dniem </w:t>
            </w:r>
            <w:r w:rsidR="00CB5D8E">
              <w:rPr>
                <w:rFonts w:ascii="Times New Roman" w:eastAsia="Calibri" w:hAnsi="Times New Roman" w:cs="Times New Roman"/>
                <w:color w:val="000000"/>
              </w:rPr>
              <w:t>1 września</w:t>
            </w:r>
            <w:r w:rsidR="006C1B5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</w:tc>
      </w:tr>
      <w:tr w:rsidR="00547C0F" w:rsidRPr="00CC17FB" w14:paraId="2832CCE4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783BC649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47C0F" w:rsidRPr="00CC17FB" w14:paraId="37C76F05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3FEB0FBC" w14:textId="7E04E80C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spacing w:val="-2"/>
              </w:rPr>
              <w:t xml:space="preserve">Ewaluacja dla </w:t>
            </w:r>
            <w:r>
              <w:rPr>
                <w:rFonts w:ascii="Times New Roman" w:hAnsi="Times New Roman"/>
                <w:spacing w:val="-2"/>
              </w:rPr>
              <w:t>NFZ</w:t>
            </w:r>
            <w:r w:rsidRPr="00E94421">
              <w:rPr>
                <w:rFonts w:ascii="Times New Roman" w:hAnsi="Times New Roman"/>
                <w:spacing w:val="-2"/>
              </w:rPr>
              <w:t xml:space="preserve"> będzie możliwa nie wcześniej niż po upływie pełnego roku kalendarzowego od dnia wejścia w życie projektowanych przepisów. </w:t>
            </w:r>
          </w:p>
        </w:tc>
      </w:tr>
      <w:tr w:rsidR="00547C0F" w:rsidRPr="00CC17FB" w14:paraId="4EDCA91D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78FAF6D8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47C0F" w:rsidRPr="00CC17FB" w14:paraId="6AFF7632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0250A610" w14:textId="3C229E38" w:rsidR="00547C0F" w:rsidRPr="00CC17FB" w:rsidRDefault="00580E7F" w:rsidP="00547C0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Brak. </w:t>
            </w:r>
          </w:p>
        </w:tc>
      </w:tr>
    </w:tbl>
    <w:p w14:paraId="080237BF" w14:textId="77777777" w:rsidR="00E16EAB" w:rsidRPr="00F30E39" w:rsidRDefault="00E16EAB">
      <w:pPr>
        <w:rPr>
          <w:rFonts w:ascii="Lato" w:hAnsi="Lato"/>
        </w:rPr>
      </w:pPr>
    </w:p>
    <w:sectPr w:rsidR="00E16EAB" w:rsidRPr="00F30E39" w:rsidSect="00FB5F71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BEB"/>
    <w:multiLevelType w:val="hybridMultilevel"/>
    <w:tmpl w:val="C9D0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8D9"/>
    <w:multiLevelType w:val="hybridMultilevel"/>
    <w:tmpl w:val="550C2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EC8"/>
    <w:multiLevelType w:val="hybridMultilevel"/>
    <w:tmpl w:val="BE16FF6C"/>
    <w:lvl w:ilvl="0" w:tplc="23F6DF7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AC476CC"/>
    <w:multiLevelType w:val="hybridMultilevel"/>
    <w:tmpl w:val="BB7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05B8"/>
    <w:multiLevelType w:val="hybridMultilevel"/>
    <w:tmpl w:val="550C2B76"/>
    <w:lvl w:ilvl="0" w:tplc="2B54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81768">
    <w:abstractNumId w:val="1"/>
  </w:num>
  <w:num w:numId="2" w16cid:durableId="1278221707">
    <w:abstractNumId w:val="3"/>
  </w:num>
  <w:num w:numId="3" w16cid:durableId="1536962904">
    <w:abstractNumId w:val="5"/>
  </w:num>
  <w:num w:numId="4" w16cid:durableId="1114404533">
    <w:abstractNumId w:val="2"/>
  </w:num>
  <w:num w:numId="5" w16cid:durableId="1080522117">
    <w:abstractNumId w:val="0"/>
  </w:num>
  <w:num w:numId="6" w16cid:durableId="719211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4"/>
    <w:rsid w:val="000152B6"/>
    <w:rsid w:val="0002733B"/>
    <w:rsid w:val="000274F2"/>
    <w:rsid w:val="000563B2"/>
    <w:rsid w:val="00056ABE"/>
    <w:rsid w:val="00083889"/>
    <w:rsid w:val="00097690"/>
    <w:rsid w:val="000A7677"/>
    <w:rsid w:val="000C0144"/>
    <w:rsid w:val="000D55E3"/>
    <w:rsid w:val="001037D9"/>
    <w:rsid w:val="00107227"/>
    <w:rsid w:val="00111970"/>
    <w:rsid w:val="00112EAF"/>
    <w:rsid w:val="00151E36"/>
    <w:rsid w:val="001620C6"/>
    <w:rsid w:val="0016675A"/>
    <w:rsid w:val="00173939"/>
    <w:rsid w:val="001C338D"/>
    <w:rsid w:val="001F65AE"/>
    <w:rsid w:val="00242D94"/>
    <w:rsid w:val="00252941"/>
    <w:rsid w:val="002C07C4"/>
    <w:rsid w:val="002E28D1"/>
    <w:rsid w:val="00306D2B"/>
    <w:rsid w:val="003622BB"/>
    <w:rsid w:val="00366D5F"/>
    <w:rsid w:val="00386A59"/>
    <w:rsid w:val="003A3A28"/>
    <w:rsid w:val="003A7E34"/>
    <w:rsid w:val="003B2F9B"/>
    <w:rsid w:val="003F0EB2"/>
    <w:rsid w:val="003F1760"/>
    <w:rsid w:val="003F3035"/>
    <w:rsid w:val="003F34FB"/>
    <w:rsid w:val="00433651"/>
    <w:rsid w:val="00442419"/>
    <w:rsid w:val="00450BCF"/>
    <w:rsid w:val="004A2DD1"/>
    <w:rsid w:val="004B5C84"/>
    <w:rsid w:val="004D291F"/>
    <w:rsid w:val="00547C0F"/>
    <w:rsid w:val="0056026F"/>
    <w:rsid w:val="005619AE"/>
    <w:rsid w:val="00562130"/>
    <w:rsid w:val="005735C2"/>
    <w:rsid w:val="00580E7F"/>
    <w:rsid w:val="00591EAA"/>
    <w:rsid w:val="005C74C7"/>
    <w:rsid w:val="00680304"/>
    <w:rsid w:val="006A7653"/>
    <w:rsid w:val="006C1B5D"/>
    <w:rsid w:val="006C6A16"/>
    <w:rsid w:val="00707078"/>
    <w:rsid w:val="00740111"/>
    <w:rsid w:val="007451CA"/>
    <w:rsid w:val="00747DDA"/>
    <w:rsid w:val="00760023"/>
    <w:rsid w:val="007747FF"/>
    <w:rsid w:val="00785437"/>
    <w:rsid w:val="007B2B71"/>
    <w:rsid w:val="007D696D"/>
    <w:rsid w:val="007E4C19"/>
    <w:rsid w:val="007E5682"/>
    <w:rsid w:val="00826C22"/>
    <w:rsid w:val="00827EC7"/>
    <w:rsid w:val="00856D4B"/>
    <w:rsid w:val="00865D3A"/>
    <w:rsid w:val="008944BB"/>
    <w:rsid w:val="0089465B"/>
    <w:rsid w:val="008A170F"/>
    <w:rsid w:val="008B38E4"/>
    <w:rsid w:val="008D4C65"/>
    <w:rsid w:val="008D56D9"/>
    <w:rsid w:val="00927531"/>
    <w:rsid w:val="00945D75"/>
    <w:rsid w:val="009A5C65"/>
    <w:rsid w:val="009C3A2F"/>
    <w:rsid w:val="00A00A15"/>
    <w:rsid w:val="00A267A4"/>
    <w:rsid w:val="00A449E6"/>
    <w:rsid w:val="00AA4289"/>
    <w:rsid w:val="00AA5E03"/>
    <w:rsid w:val="00AC3F0C"/>
    <w:rsid w:val="00AD2515"/>
    <w:rsid w:val="00AE13E9"/>
    <w:rsid w:val="00AF2786"/>
    <w:rsid w:val="00B0097A"/>
    <w:rsid w:val="00B102B3"/>
    <w:rsid w:val="00B172D0"/>
    <w:rsid w:val="00B47305"/>
    <w:rsid w:val="00B90537"/>
    <w:rsid w:val="00B95D87"/>
    <w:rsid w:val="00BB76CE"/>
    <w:rsid w:val="00BD3FED"/>
    <w:rsid w:val="00C25F70"/>
    <w:rsid w:val="00C30712"/>
    <w:rsid w:val="00C47D5E"/>
    <w:rsid w:val="00C74DD5"/>
    <w:rsid w:val="00CB5D8E"/>
    <w:rsid w:val="00CC17FB"/>
    <w:rsid w:val="00CF1E49"/>
    <w:rsid w:val="00CF407A"/>
    <w:rsid w:val="00D7275D"/>
    <w:rsid w:val="00D8472B"/>
    <w:rsid w:val="00DA3824"/>
    <w:rsid w:val="00DB5F64"/>
    <w:rsid w:val="00DF13EB"/>
    <w:rsid w:val="00DF1FD4"/>
    <w:rsid w:val="00E16EAB"/>
    <w:rsid w:val="00E34FAE"/>
    <w:rsid w:val="00E42F8C"/>
    <w:rsid w:val="00E517E3"/>
    <w:rsid w:val="00EB565F"/>
    <w:rsid w:val="00EB6250"/>
    <w:rsid w:val="00ED33B2"/>
    <w:rsid w:val="00ED7B4C"/>
    <w:rsid w:val="00EF1FE0"/>
    <w:rsid w:val="00F30E39"/>
    <w:rsid w:val="00F3719D"/>
    <w:rsid w:val="00F45FE8"/>
    <w:rsid w:val="00F60090"/>
    <w:rsid w:val="00FB085C"/>
    <w:rsid w:val="00FB2745"/>
    <w:rsid w:val="00FB4130"/>
    <w:rsid w:val="00FB5F71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906E"/>
  <w15:chartTrackingRefBased/>
  <w15:docId w15:val="{A22E34C3-87BB-49A0-9164-3DE93CE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769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976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5735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3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5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F9B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07227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10722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oczkowski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EE1D-2DBB-4580-AF0C-97B2847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Mycek Magdalena</dc:creator>
  <cp:keywords/>
  <dc:description/>
  <cp:lastModifiedBy>Trojak Robert</cp:lastModifiedBy>
  <cp:revision>2</cp:revision>
  <dcterms:created xsi:type="dcterms:W3CDTF">2024-04-29T07:42:00Z</dcterms:created>
  <dcterms:modified xsi:type="dcterms:W3CDTF">2024-04-29T07:42:00Z</dcterms:modified>
</cp:coreProperties>
</file>