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576873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576873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304455B3" w14:textId="2396C4BF" w:rsidR="00CA2841" w:rsidRPr="00D65467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vanish/>
          <w:sz w:val="20"/>
          <w:szCs w:val="20"/>
          <w:specVanish/>
        </w:rPr>
      </w:pPr>
      <w:r w:rsidRPr="00576873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 w:rsidRPr="00576873">
        <w:rPr>
          <w:rFonts w:ascii="Lato" w:hAnsi="Lato" w:cs="Times New Roman"/>
          <w:b/>
          <w:bCs/>
          <w:sz w:val="20"/>
          <w:szCs w:val="20"/>
        </w:rPr>
        <w:t xml:space="preserve"> </w:t>
      </w:r>
      <w:bookmarkEnd w:id="1"/>
      <w:r w:rsidR="00C029C5" w:rsidRPr="00576873">
        <w:rPr>
          <w:rFonts w:ascii="Lato" w:hAnsi="Lato" w:cs="Times New Roman"/>
          <w:b/>
          <w:bCs/>
          <w:sz w:val="20"/>
          <w:szCs w:val="20"/>
        </w:rPr>
        <w:t>rozporządzenia</w:t>
      </w:r>
      <w:r w:rsidR="00D65467">
        <w:rPr>
          <w:rFonts w:ascii="Lato" w:hAnsi="Lato" w:cs="Times New Roman"/>
          <w:b/>
          <w:bCs/>
          <w:sz w:val="20"/>
          <w:szCs w:val="20"/>
        </w:rPr>
        <w:t xml:space="preserve"> Ministra Klimatu i Środowiska</w:t>
      </w:r>
      <w:r w:rsidR="00C029C5" w:rsidRPr="00576873">
        <w:rPr>
          <w:rFonts w:ascii="Lato" w:hAnsi="Lato" w:cs="Times New Roman"/>
          <w:b/>
          <w:bCs/>
          <w:sz w:val="20"/>
          <w:szCs w:val="20"/>
        </w:rPr>
        <w:t xml:space="preserve"> w sprawie maksymalnej ilości i wartości energii elektrycznej z wysokosprawnej kogeneracji objętej wsparciem oraz jednostkowych wysokości premii gwarantowanej w roku 2025 </w:t>
      </w:r>
      <w:r w:rsidR="00B91BB7" w:rsidRPr="00576873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576873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C029C5" w:rsidRPr="00576873">
        <w:rPr>
          <w:rFonts w:ascii="Lato" w:hAnsi="Lato" w:cs="Times New Roman"/>
          <w:b/>
          <w:bCs/>
          <w:sz w:val="20"/>
          <w:szCs w:val="20"/>
        </w:rPr>
        <w:t>1232</w:t>
      </w:r>
      <w:r w:rsidR="00894E5C" w:rsidRPr="00576873">
        <w:rPr>
          <w:rFonts w:ascii="Lato" w:hAnsi="Lato" w:cs="Times New Roman"/>
          <w:b/>
          <w:bCs/>
          <w:sz w:val="20"/>
          <w:szCs w:val="20"/>
        </w:rPr>
        <w:t xml:space="preserve"> w Wykazie prac legislacyjnych i programowych Rady Ministrów)</w:t>
      </w:r>
    </w:p>
    <w:p w14:paraId="711D6FEE" w14:textId="02E5F038" w:rsidR="00CA2841" w:rsidRPr="00576873" w:rsidRDefault="00D65467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 </w:t>
      </w: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576873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1275D096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103" w:type="dxa"/>
          </w:tcPr>
          <w:p w14:paraId="74AACE5A" w14:textId="0BDDBBD7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576873" w14:paraId="27D19DF6" w14:textId="77777777" w:rsidTr="009B5AD6">
        <w:tc>
          <w:tcPr>
            <w:tcW w:w="562" w:type="dxa"/>
          </w:tcPr>
          <w:p w14:paraId="743719D4" w14:textId="77777777" w:rsidR="0090574C" w:rsidRPr="00576873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576873" w14:paraId="4AE66715" w14:textId="77777777" w:rsidTr="009B5AD6">
        <w:tc>
          <w:tcPr>
            <w:tcW w:w="562" w:type="dxa"/>
          </w:tcPr>
          <w:p w14:paraId="6AFC8947" w14:textId="6420194E" w:rsidR="0090574C" w:rsidRPr="00576873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576873" w14:paraId="574FF95B" w14:textId="77777777" w:rsidTr="009B5AD6">
        <w:tc>
          <w:tcPr>
            <w:tcW w:w="562" w:type="dxa"/>
          </w:tcPr>
          <w:p w14:paraId="590D690B" w14:textId="321DEEE7" w:rsidR="0090574C" w:rsidRPr="00576873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576873" w14:paraId="597EDC07" w14:textId="77777777" w:rsidTr="009B5AD6">
        <w:tc>
          <w:tcPr>
            <w:tcW w:w="562" w:type="dxa"/>
          </w:tcPr>
          <w:p w14:paraId="513652BE" w14:textId="5481CAA8" w:rsidR="00B91BB7" w:rsidRPr="00576873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576873" w14:paraId="50E6FC26" w14:textId="77777777" w:rsidTr="009B5AD6">
        <w:tc>
          <w:tcPr>
            <w:tcW w:w="562" w:type="dxa"/>
          </w:tcPr>
          <w:p w14:paraId="72CBEA22" w14:textId="12486115" w:rsidR="00B91BB7" w:rsidRPr="00576873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576873" w14:paraId="0B5199B1" w14:textId="77777777" w:rsidTr="009B5AD6">
        <w:tc>
          <w:tcPr>
            <w:tcW w:w="562" w:type="dxa"/>
          </w:tcPr>
          <w:p w14:paraId="486410FA" w14:textId="7DC11221" w:rsidR="00B91BB7" w:rsidRPr="00576873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1BB3" w14:textId="77777777" w:rsidR="00464071" w:rsidRDefault="00464071" w:rsidP="00CA2841">
      <w:pPr>
        <w:spacing w:after="0" w:line="240" w:lineRule="auto"/>
      </w:pPr>
      <w:r>
        <w:separator/>
      </w:r>
    </w:p>
  </w:endnote>
  <w:endnote w:type="continuationSeparator" w:id="0">
    <w:p w14:paraId="7E75908D" w14:textId="77777777" w:rsidR="00464071" w:rsidRDefault="00464071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09489" w14:textId="77777777" w:rsidR="00464071" w:rsidRDefault="00464071" w:rsidP="00CA2841">
      <w:pPr>
        <w:spacing w:after="0" w:line="240" w:lineRule="auto"/>
      </w:pPr>
      <w:r>
        <w:separator/>
      </w:r>
    </w:p>
  </w:footnote>
  <w:footnote w:type="continuationSeparator" w:id="0">
    <w:p w14:paraId="54CC20C2" w14:textId="77777777" w:rsidR="00464071" w:rsidRDefault="00464071" w:rsidP="00CA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336E6B"/>
    <w:rsid w:val="00435D45"/>
    <w:rsid w:val="00464071"/>
    <w:rsid w:val="004F2D1D"/>
    <w:rsid w:val="00576873"/>
    <w:rsid w:val="0065784C"/>
    <w:rsid w:val="006A538C"/>
    <w:rsid w:val="00715B39"/>
    <w:rsid w:val="00773DAD"/>
    <w:rsid w:val="007C02E6"/>
    <w:rsid w:val="008011A3"/>
    <w:rsid w:val="00894E5C"/>
    <w:rsid w:val="008B1756"/>
    <w:rsid w:val="008B766F"/>
    <w:rsid w:val="0090574C"/>
    <w:rsid w:val="009B5AD6"/>
    <w:rsid w:val="009E504D"/>
    <w:rsid w:val="00AD2DAF"/>
    <w:rsid w:val="00B829F8"/>
    <w:rsid w:val="00B91BB7"/>
    <w:rsid w:val="00C029C5"/>
    <w:rsid w:val="00C93278"/>
    <w:rsid w:val="00CA2841"/>
    <w:rsid w:val="00CD3075"/>
    <w:rsid w:val="00D35962"/>
    <w:rsid w:val="00D65467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Machaj Maciej</cp:lastModifiedBy>
  <cp:revision>6</cp:revision>
  <dcterms:created xsi:type="dcterms:W3CDTF">2024-10-03T08:43:00Z</dcterms:created>
  <dcterms:modified xsi:type="dcterms:W3CDTF">2024-10-03T14:28:00Z</dcterms:modified>
</cp:coreProperties>
</file>