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22995" w14:textId="17A71BC2" w:rsidR="001019B1" w:rsidRPr="001019B1" w:rsidRDefault="001019B1" w:rsidP="001019B1">
      <w:pPr>
        <w:keepNext/>
        <w:suppressAutoHyphens/>
        <w:spacing w:after="120" w:line="360" w:lineRule="auto"/>
        <w:jc w:val="center"/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</w:pPr>
      <w:bookmarkStart w:id="0" w:name="_GoBack"/>
      <w:bookmarkEnd w:id="0"/>
      <w:r w:rsidRPr="001019B1"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  <w:t>Ustawa</w:t>
      </w:r>
    </w:p>
    <w:p w14:paraId="6CB20C5F" w14:textId="07C2EAE6" w:rsidR="001019B1" w:rsidRPr="001019B1" w:rsidRDefault="001019B1" w:rsidP="001019B1">
      <w:pPr>
        <w:keepNext/>
        <w:suppressAutoHyphens/>
        <w:spacing w:before="120" w:after="120" w:line="360" w:lineRule="auto"/>
        <w:jc w:val="center"/>
        <w:rPr>
          <w:rFonts w:ascii="Times" w:eastAsia="Times New Roman" w:hAnsi="Times" w:cs="Arial"/>
          <w:bCs/>
          <w:sz w:val="24"/>
          <w:szCs w:val="24"/>
          <w:lang w:eastAsia="pl-PL"/>
        </w:rPr>
      </w:pPr>
      <w:r w:rsidRPr="001019B1">
        <w:rPr>
          <w:rFonts w:ascii="Times" w:eastAsia="Times New Roman" w:hAnsi="Times" w:cs="Arial"/>
          <w:bCs/>
          <w:sz w:val="24"/>
          <w:szCs w:val="24"/>
          <w:lang w:eastAsia="pl-PL"/>
        </w:rPr>
        <w:t>z dnia ………………….. 202</w:t>
      </w:r>
      <w:r w:rsidR="003A2B70">
        <w:rPr>
          <w:rFonts w:ascii="Times" w:eastAsia="Times New Roman" w:hAnsi="Times" w:cs="Arial"/>
          <w:bCs/>
          <w:sz w:val="24"/>
          <w:szCs w:val="24"/>
          <w:lang w:eastAsia="pl-PL"/>
        </w:rPr>
        <w:t>5</w:t>
      </w:r>
      <w:r w:rsidRPr="001019B1">
        <w:rPr>
          <w:rFonts w:ascii="Times" w:eastAsia="Times New Roman" w:hAnsi="Times" w:cs="Arial"/>
          <w:bCs/>
          <w:sz w:val="24"/>
          <w:szCs w:val="24"/>
          <w:lang w:eastAsia="pl-PL"/>
        </w:rPr>
        <w:t xml:space="preserve"> r.</w:t>
      </w:r>
    </w:p>
    <w:p w14:paraId="05919126" w14:textId="2347DCD6" w:rsidR="001019B1" w:rsidRPr="001019B1" w:rsidRDefault="001019B1" w:rsidP="001019B1">
      <w:pPr>
        <w:keepNext/>
        <w:suppressAutoHyphens/>
        <w:spacing w:before="120" w:after="360" w:line="360" w:lineRule="auto"/>
        <w:jc w:val="center"/>
        <w:rPr>
          <w:rFonts w:ascii="Times" w:eastAsia="Times New Roman" w:hAnsi="Times" w:cs="Arial"/>
          <w:b/>
          <w:bCs/>
          <w:sz w:val="24"/>
          <w:szCs w:val="24"/>
          <w:vertAlign w:val="superscript"/>
          <w:lang w:eastAsia="pl-PL"/>
        </w:rPr>
      </w:pPr>
      <w:r w:rsidRPr="001019B1">
        <w:rPr>
          <w:rFonts w:ascii="Times" w:eastAsia="Times New Roman" w:hAnsi="Times" w:cs="Arial"/>
          <w:b/>
          <w:bCs/>
          <w:sz w:val="24"/>
          <w:szCs w:val="24"/>
          <w:lang w:eastAsia="pl-PL"/>
        </w:rPr>
        <w:t>o zmianie ustawy - Prawo o ruchu drogowym oraz niektórych innych ustaw</w:t>
      </w:r>
      <w:r w:rsidR="0099660C" w:rsidRPr="0099660C">
        <w:rPr>
          <w:rStyle w:val="IGPindeksgrnyipogrubienie"/>
        </w:rPr>
        <w:footnoteReference w:id="1"/>
      </w:r>
      <w:r w:rsidR="0099660C" w:rsidRPr="0099660C">
        <w:rPr>
          <w:rStyle w:val="IGPindeksgrnyipogrubienie"/>
        </w:rPr>
        <w:t>)</w:t>
      </w:r>
    </w:p>
    <w:p w14:paraId="3C7A235D" w14:textId="7B3FF9EA" w:rsidR="001019B1" w:rsidRPr="001019B1" w:rsidRDefault="001019B1" w:rsidP="00765CB2">
      <w:pPr>
        <w:pStyle w:val="ARTartustawynprozporzdzenia"/>
      </w:pPr>
      <w:r w:rsidRPr="001019B1">
        <w:rPr>
          <w:b/>
        </w:rPr>
        <w:t>Art. 1.</w:t>
      </w:r>
      <w:r w:rsidRPr="001019B1">
        <w:t xml:space="preserve"> W ustawie z dnia 20 czerwca 1997 r. – Prawo o ruchu drogowym (Dz.</w:t>
      </w:r>
      <w:r w:rsidR="00D956B6" w:rsidRPr="001019B1">
        <w:t> </w:t>
      </w:r>
      <w:r w:rsidRPr="001019B1">
        <w:t>U. z 202</w:t>
      </w:r>
      <w:r w:rsidR="00091F5B">
        <w:t>4</w:t>
      </w:r>
      <w:bookmarkStart w:id="1" w:name="_Hlk171332220"/>
      <w:r w:rsidRPr="001019B1">
        <w:t> </w:t>
      </w:r>
      <w:bookmarkEnd w:id="1"/>
      <w:r w:rsidRPr="001019B1">
        <w:t xml:space="preserve">r. poz. </w:t>
      </w:r>
      <w:r w:rsidR="00091F5B" w:rsidRPr="001019B1">
        <w:t>1</w:t>
      </w:r>
      <w:r w:rsidR="00091F5B">
        <w:t>251</w:t>
      </w:r>
      <w:r w:rsidRPr="001019B1">
        <w:t>) wprowadza się następujące zmiany:</w:t>
      </w:r>
    </w:p>
    <w:p w14:paraId="34AB8858" w14:textId="77777777" w:rsidR="001019B1" w:rsidRPr="001019B1" w:rsidRDefault="001019B1" w:rsidP="00765CB2">
      <w:pPr>
        <w:pStyle w:val="PKTpunkt"/>
      </w:pPr>
      <w:r w:rsidRPr="001019B1">
        <w:t>1)</w:t>
      </w:r>
      <w:r w:rsidRPr="001019B1">
        <w:tab/>
        <w:t>w art. 20 w ust. 6 pkt 1 otrzymuje brzmienie:</w:t>
      </w:r>
    </w:p>
    <w:p w14:paraId="339A5E7A" w14:textId="77777777" w:rsidR="001019B1" w:rsidRPr="001019B1" w:rsidRDefault="001019B1" w:rsidP="00765CB2">
      <w:pPr>
        <w:pStyle w:val="ZPKTzmpktartykuempunktem"/>
      </w:pPr>
      <w:r w:rsidRPr="001019B1">
        <w:t>„1)</w:t>
      </w:r>
      <w:r w:rsidRPr="001019B1">
        <w:tab/>
        <w:t>ciągnika rolniczego (również z przyczepą) – 40 km/h;”;</w:t>
      </w:r>
    </w:p>
    <w:p w14:paraId="7911DC10" w14:textId="1259157A" w:rsidR="000167B5" w:rsidRDefault="001019B1" w:rsidP="009C13D7">
      <w:pPr>
        <w:pStyle w:val="PKTpunkt"/>
      </w:pPr>
      <w:r w:rsidRPr="001019B1">
        <w:t>2)</w:t>
      </w:r>
      <w:r w:rsidRPr="001019B1">
        <w:tab/>
      </w:r>
      <w:r w:rsidR="00C77EAA">
        <w:t xml:space="preserve">w art. 129 w ust. </w:t>
      </w:r>
      <w:r w:rsidR="00D73EC4">
        <w:t xml:space="preserve">2 </w:t>
      </w:r>
      <w:r w:rsidR="000167B5">
        <w:t xml:space="preserve">pkt </w:t>
      </w:r>
      <w:r w:rsidR="00CF43BC">
        <w:t>13</w:t>
      </w:r>
      <w:r w:rsidR="000167B5">
        <w:t xml:space="preserve"> otrzymuje brzmienie:</w:t>
      </w:r>
    </w:p>
    <w:p w14:paraId="62D733E0" w14:textId="1CA4B5D0" w:rsidR="000167B5" w:rsidRPr="000167B5" w:rsidRDefault="000167B5" w:rsidP="009C13D7">
      <w:pPr>
        <w:pStyle w:val="ZPKTzmpktartykuempunktem"/>
        <w:rPr>
          <w:bCs w:val="0"/>
        </w:rPr>
      </w:pPr>
      <w:r w:rsidRPr="000167B5">
        <w:t>„</w:t>
      </w:r>
      <w:r w:rsidR="00E332C5">
        <w:t>13</w:t>
      </w:r>
      <w:r w:rsidRPr="000167B5">
        <w:t>)</w:t>
      </w:r>
      <w:r w:rsidRPr="000167B5">
        <w:tab/>
      </w:r>
      <w:r w:rsidR="00E332C5">
        <w:t xml:space="preserve">występowania w uzasadnionym przypadku z wnioskiem o ocenę stanu zdrowia kierującego pojazdem </w:t>
      </w:r>
      <w:r w:rsidR="00447773">
        <w:t xml:space="preserve">lub </w:t>
      </w:r>
      <w:r w:rsidR="00E332C5">
        <w:t>ż</w:t>
      </w:r>
      <w:r w:rsidR="00E332C5" w:rsidRPr="00E332C5">
        <w:t xml:space="preserve">ądania poddania się przez </w:t>
      </w:r>
      <w:r w:rsidR="00FE303A" w:rsidRPr="00FE303A">
        <w:t>pasażera, o którym mowa w art. 8a ust. 1 ustawy z dnia 5 stycznia 2011 r. o</w:t>
      </w:r>
      <w:r w:rsidR="00BF338C" w:rsidRPr="001019B1">
        <w:t> </w:t>
      </w:r>
      <w:r w:rsidR="00FE303A" w:rsidRPr="00FE303A">
        <w:t xml:space="preserve">kierujących pojazdami </w:t>
      </w:r>
      <w:r w:rsidR="00E332C5" w:rsidRPr="00E332C5">
        <w:t>badaniu w celu ustalenia zawartości w</w:t>
      </w:r>
      <w:r w:rsidR="006A6874" w:rsidRPr="001019B1">
        <w:t> </w:t>
      </w:r>
      <w:r w:rsidR="00E332C5" w:rsidRPr="00E332C5">
        <w:t>organizmie alkoholu lub środka działającego podobnie do alkoholu</w:t>
      </w:r>
      <w:r w:rsidRPr="000167B5">
        <w:t>;</w:t>
      </w:r>
      <w:r w:rsidR="00781DD7" w:rsidRPr="001019B1">
        <w:t>”</w:t>
      </w:r>
      <w:r w:rsidR="00781DD7">
        <w:t>;</w:t>
      </w:r>
    </w:p>
    <w:p w14:paraId="3A19BD8F" w14:textId="0C6D50A9" w:rsidR="00AF6F0A" w:rsidRDefault="00C77EAA" w:rsidP="00765CB2">
      <w:pPr>
        <w:pStyle w:val="PKTpunkt"/>
      </w:pPr>
      <w:r>
        <w:t>3)</w:t>
      </w:r>
      <w:r>
        <w:tab/>
      </w:r>
      <w:r w:rsidR="001019B1" w:rsidRPr="001019B1">
        <w:t>w art. 135 w ust. 1</w:t>
      </w:r>
      <w:r w:rsidR="00AF6F0A">
        <w:t>:</w:t>
      </w:r>
    </w:p>
    <w:p w14:paraId="13725297" w14:textId="77777777" w:rsidR="005D66A2" w:rsidRDefault="00AF6F0A" w:rsidP="00AF6F0A">
      <w:pPr>
        <w:pStyle w:val="LITlitera"/>
      </w:pPr>
      <w:r>
        <w:t>a)</w:t>
      </w:r>
      <w:r>
        <w:tab/>
        <w:t>w pkt 1</w:t>
      </w:r>
      <w:r w:rsidR="005D66A2">
        <w:t>:</w:t>
      </w:r>
    </w:p>
    <w:p w14:paraId="1317D14E" w14:textId="421F3D77" w:rsidR="005D66A2" w:rsidRDefault="005D66A2" w:rsidP="000B092A">
      <w:pPr>
        <w:pStyle w:val="TIRtiret"/>
      </w:pPr>
      <w:r>
        <w:t>-</w:t>
      </w:r>
      <w:r>
        <w:tab/>
      </w:r>
      <w:r w:rsidR="00447773">
        <w:t xml:space="preserve">w </w:t>
      </w:r>
      <w:r>
        <w:t>lit</w:t>
      </w:r>
      <w:r w:rsidR="00062057">
        <w:t>.</w:t>
      </w:r>
      <w:r>
        <w:t xml:space="preserve"> d </w:t>
      </w:r>
      <w:r w:rsidR="00A90A1A" w:rsidRPr="00A90A1A">
        <w:t>wyrazy „w okresie 2 lat od dnia wydania po raz pierwszy prawa jazdy” zastępuje się wyrazami „w okresie próbnym, o którym mowa w art. 90a ust. 1 albo art. 92 ust. 1 ustawy z dnia 5 stycznia 2011 r. o kierujących pojazdami,</w:t>
      </w:r>
      <w:r w:rsidR="00AA2D49" w:rsidRPr="001019B1">
        <w:t>”</w:t>
      </w:r>
      <w:r w:rsidR="00AA2D49">
        <w:t>,</w:t>
      </w:r>
    </w:p>
    <w:p w14:paraId="78EFE411" w14:textId="047F1452" w:rsidR="00AF6F0A" w:rsidRDefault="005D66A2" w:rsidP="00765CB2">
      <w:pPr>
        <w:pStyle w:val="TIRtiret"/>
      </w:pPr>
      <w:r>
        <w:t>-</w:t>
      </w:r>
      <w:r>
        <w:tab/>
      </w:r>
      <w:r w:rsidR="00AF6F0A">
        <w:t>lit. f otrzymuje brzmienie:</w:t>
      </w:r>
    </w:p>
    <w:p w14:paraId="7766ADA7" w14:textId="1CE12740" w:rsidR="00AF6F0A" w:rsidRDefault="00AF6F0A" w:rsidP="00765CB2">
      <w:pPr>
        <w:pStyle w:val="ZLITwPKTzmlitwpktartykuempunktem"/>
      </w:pPr>
      <w:r w:rsidRPr="001019B1">
        <w:t>„</w:t>
      </w:r>
      <w:r>
        <w:t>f</w:t>
      </w:r>
      <w:r w:rsidRPr="001019B1">
        <w:t>)</w:t>
      </w:r>
      <w:r w:rsidRPr="001019B1">
        <w:tab/>
      </w:r>
      <w:r w:rsidRPr="00AF6F0A">
        <w:t>popełnienia w okresie próbnym, o którym mowa w art. 9</w:t>
      </w:r>
      <w:r>
        <w:t>0a</w:t>
      </w:r>
      <w:r w:rsidRPr="00AF6F0A">
        <w:t xml:space="preserve"> </w:t>
      </w:r>
      <w:r w:rsidR="00D80031" w:rsidRPr="00D80031">
        <w:t>ust. 1</w:t>
      </w:r>
      <w:r w:rsidR="00D80031">
        <w:t xml:space="preserve"> </w:t>
      </w:r>
      <w:r w:rsidR="00EB459E">
        <w:t xml:space="preserve">albo </w:t>
      </w:r>
      <w:r w:rsidR="00AA2D49" w:rsidRPr="00AA2D49">
        <w:t xml:space="preserve">art. 92 ust. 1 </w:t>
      </w:r>
      <w:r w:rsidRPr="00AF6F0A">
        <w:t>ustawy z dnia 5 stycznia 2011 r. o kierujących pojazdami</w:t>
      </w:r>
      <w:r w:rsidR="00AA2D49">
        <w:t xml:space="preserve"> </w:t>
      </w:r>
      <w:r w:rsidR="00AA2D49" w:rsidRPr="00AA2D49">
        <w:t>przestępstw</w:t>
      </w:r>
      <w:r w:rsidR="006D1DE7">
        <w:t>a</w:t>
      </w:r>
      <w:r w:rsidR="00AA2D49" w:rsidRPr="00AA2D49">
        <w:t xml:space="preserve"> przeciwko bezpieczeństwu w komunikacji lub trz</w:t>
      </w:r>
      <w:r w:rsidR="006D1DE7">
        <w:t>ech</w:t>
      </w:r>
      <w:r w:rsidR="00AA2D49" w:rsidRPr="00AA2D49">
        <w:t xml:space="preserve"> wykrocze</w:t>
      </w:r>
      <w:r w:rsidR="006D1DE7">
        <w:t>ń</w:t>
      </w:r>
      <w:r w:rsidR="00AA2D49" w:rsidRPr="00AA2D49">
        <w:t xml:space="preserve"> określon</w:t>
      </w:r>
      <w:r w:rsidR="006D1DE7">
        <w:t>ych</w:t>
      </w:r>
      <w:r w:rsidR="00AA2D49" w:rsidRPr="00AA2D49">
        <w:t xml:space="preserve"> w art. 86 § 1, 1a lub 2, art. 86b §</w:t>
      </w:r>
      <w:r w:rsidR="006D1DE7" w:rsidRPr="001019B1">
        <w:t> </w:t>
      </w:r>
      <w:r w:rsidR="00AA2D49" w:rsidRPr="00AA2D49">
        <w:t>1, art. 87 § 1, art. 92a § 2, art. 92b, art. 97a lub art. 98 ustawy z</w:t>
      </w:r>
      <w:r w:rsidR="006D1DE7" w:rsidRPr="001019B1">
        <w:t> </w:t>
      </w:r>
      <w:r w:rsidR="00AA2D49" w:rsidRPr="00AA2D49">
        <w:t>dnia 20 maja 1971 r. - Kodeks wykroczeń</w:t>
      </w:r>
      <w:r w:rsidRPr="00AF6F0A">
        <w:t>;</w:t>
      </w:r>
      <w:r w:rsidRPr="001019B1">
        <w:t>”</w:t>
      </w:r>
      <w:r>
        <w:t>,</w:t>
      </w:r>
    </w:p>
    <w:p w14:paraId="3198039C" w14:textId="0170616B" w:rsidR="001019B1" w:rsidRPr="001019B1" w:rsidRDefault="00AF6F0A" w:rsidP="00BF338C">
      <w:pPr>
        <w:pStyle w:val="LITlitera"/>
      </w:pPr>
      <w:r>
        <w:lastRenderedPageBreak/>
        <w:t>b)</w:t>
      </w:r>
      <w:r>
        <w:tab/>
      </w:r>
      <w:r w:rsidR="001019B1" w:rsidRPr="001019B1">
        <w:t xml:space="preserve">w pkt 2 </w:t>
      </w:r>
      <w:r w:rsidR="00D7125B">
        <w:t xml:space="preserve">w </w:t>
      </w:r>
      <w:r w:rsidR="001019B1" w:rsidRPr="001019B1">
        <w:t xml:space="preserve">lit. a </w:t>
      </w:r>
      <w:r w:rsidR="00D7125B">
        <w:t>p</w:t>
      </w:r>
      <w:r w:rsidR="00D7125B" w:rsidRPr="00D7125B">
        <w:t>o wyrazie „lub” dodaje się wyrazy „na drodze jednojezdniowej dwukierunkowej poza obszarem zabudowanym</w:t>
      </w:r>
      <w:r w:rsidR="00D7125B">
        <w:t xml:space="preserve"> lub</w:t>
      </w:r>
      <w:r w:rsidR="00D7125B" w:rsidRPr="00D7125B">
        <w:t>”.</w:t>
      </w:r>
      <w:r w:rsidR="001019B1" w:rsidRPr="001019B1">
        <w:t>;</w:t>
      </w:r>
    </w:p>
    <w:p w14:paraId="3E5AB98E" w14:textId="1A1AA0DC" w:rsidR="00D2540F" w:rsidRDefault="00FC1E88" w:rsidP="00765CB2">
      <w:pPr>
        <w:pStyle w:val="PKTpunkt"/>
      </w:pPr>
      <w:r>
        <w:t>4</w:t>
      </w:r>
      <w:r w:rsidR="001019B1" w:rsidRPr="001019B1">
        <w:t>)</w:t>
      </w:r>
      <w:r w:rsidR="001019B1" w:rsidRPr="001019B1">
        <w:tab/>
        <w:t>w art. 135a w ust. 1</w:t>
      </w:r>
      <w:r w:rsidR="00D2540F">
        <w:t>:</w:t>
      </w:r>
    </w:p>
    <w:p w14:paraId="698D73F4" w14:textId="77777777" w:rsidR="00165679" w:rsidRDefault="00D2540F" w:rsidP="00D2540F">
      <w:pPr>
        <w:pStyle w:val="LITlitera"/>
      </w:pPr>
      <w:r>
        <w:rPr>
          <w:bCs w:val="0"/>
        </w:rPr>
        <w:t>a)</w:t>
      </w:r>
      <w:r>
        <w:rPr>
          <w:bCs w:val="0"/>
        </w:rPr>
        <w:tab/>
      </w:r>
      <w:r>
        <w:t>w pkt 1</w:t>
      </w:r>
      <w:r w:rsidR="00165679">
        <w:t>:</w:t>
      </w:r>
    </w:p>
    <w:p w14:paraId="4CA19BE2" w14:textId="192F62F5" w:rsidR="00E73D9F" w:rsidRDefault="00165679" w:rsidP="00BF338C">
      <w:pPr>
        <w:pStyle w:val="TIRtiret"/>
      </w:pPr>
      <w:r>
        <w:t>-</w:t>
      </w:r>
      <w:r>
        <w:tab/>
      </w:r>
      <w:r w:rsidR="005B32FB">
        <w:t xml:space="preserve">w </w:t>
      </w:r>
      <w:r>
        <w:t xml:space="preserve">lit. h </w:t>
      </w:r>
      <w:r w:rsidR="005B32FB" w:rsidRPr="005B32FB">
        <w:t xml:space="preserve">wyrazy „w okresie 2 lat od dnia wydania po raz pierwszy prawa jazdy” zastępuje się wyrazami „w okresie próbnym, o którym mowa w art. 90a ust. 1 albo art. 92 ust. 1 ustawy z dnia 5 stycznia 2011 r. o kierujących pojazdami,” </w:t>
      </w:r>
      <w:r w:rsidR="00E73D9F">
        <w:t>,</w:t>
      </w:r>
    </w:p>
    <w:p w14:paraId="59EB86F6" w14:textId="610C2E5C" w:rsidR="00D2540F" w:rsidRDefault="00E73D9F" w:rsidP="00071F7C">
      <w:pPr>
        <w:pStyle w:val="TIRtiret"/>
      </w:pPr>
      <w:r>
        <w:t>-</w:t>
      </w:r>
      <w:r>
        <w:tab/>
      </w:r>
      <w:r w:rsidR="00D2540F">
        <w:t>lit. j otrzymuje brzmienie:</w:t>
      </w:r>
    </w:p>
    <w:p w14:paraId="724B0ABF" w14:textId="6865A9FC" w:rsidR="00D2540F" w:rsidRDefault="00D2540F" w:rsidP="00071F7C">
      <w:pPr>
        <w:pStyle w:val="ZTIRwLITzmtirwlitartykuempunktem"/>
      </w:pPr>
      <w:r w:rsidRPr="001019B1">
        <w:t>„</w:t>
      </w:r>
      <w:r>
        <w:t>j</w:t>
      </w:r>
      <w:r w:rsidRPr="001019B1">
        <w:t>)</w:t>
      </w:r>
      <w:r w:rsidRPr="001019B1">
        <w:tab/>
      </w:r>
      <w:r w:rsidR="001E0EE7" w:rsidRPr="001E0EE7">
        <w:t xml:space="preserve">popełnienia w okresie próbnym, o którym mowa w </w:t>
      </w:r>
      <w:r w:rsidR="006327D6" w:rsidRPr="006327D6">
        <w:t xml:space="preserve">art. 90a ust. 1 albo </w:t>
      </w:r>
      <w:r w:rsidR="001E0EE7" w:rsidRPr="001E0EE7">
        <w:t>art. 92 ust. 1 ustawy z dnia 5 stycznia 2011 r. o kierujących pojazdami przestępstwa przeciwko bezpieczeństwu w komunikacji lub trzech wykroczeń określonych w art. 86 § 1, 1a lub 2, art. 86b §</w:t>
      </w:r>
      <w:r w:rsidR="00BF338C" w:rsidRPr="001019B1">
        <w:t> </w:t>
      </w:r>
      <w:r w:rsidR="001E0EE7" w:rsidRPr="001E0EE7">
        <w:t>1, art. 87 §</w:t>
      </w:r>
      <w:r w:rsidR="00071F7C" w:rsidRPr="001019B1">
        <w:t> </w:t>
      </w:r>
      <w:r w:rsidR="001E0EE7" w:rsidRPr="001E0EE7">
        <w:t>1, art. 92a § 2, art. 92b, art. 97a lub art. 98 ustawy z</w:t>
      </w:r>
      <w:r w:rsidR="00BF338C" w:rsidRPr="001019B1">
        <w:t> </w:t>
      </w:r>
      <w:r w:rsidR="001E0EE7" w:rsidRPr="001E0EE7">
        <w:t>dnia 20 maja 1971 r. - Kodeks wykroczeń</w:t>
      </w:r>
      <w:r w:rsidRPr="00AF6F0A">
        <w:t>;</w:t>
      </w:r>
      <w:r w:rsidRPr="001019B1">
        <w:t>”</w:t>
      </w:r>
      <w:r>
        <w:t>,</w:t>
      </w:r>
    </w:p>
    <w:p w14:paraId="2FCF5855" w14:textId="1702B55C" w:rsidR="001019B1" w:rsidRPr="001019B1" w:rsidRDefault="00D2540F" w:rsidP="00D2540F">
      <w:pPr>
        <w:pStyle w:val="LITlitera"/>
      </w:pPr>
      <w:r>
        <w:t>b)</w:t>
      </w:r>
      <w:r>
        <w:tab/>
      </w:r>
      <w:r w:rsidR="001019B1" w:rsidRPr="001019B1">
        <w:t>w pkt 2 lit. a otrzymuje brzmienie:</w:t>
      </w:r>
    </w:p>
    <w:p w14:paraId="5BDCF04E" w14:textId="1C573108" w:rsidR="006A157C" w:rsidRDefault="001019B1" w:rsidP="00071F7C">
      <w:pPr>
        <w:pStyle w:val="ZLITwPKTzmlitwpktartykuempunktem"/>
      </w:pPr>
      <w:r w:rsidRPr="001019B1">
        <w:t>„a)</w:t>
      </w:r>
      <w:r w:rsidRPr="001019B1">
        <w:tab/>
        <w:t>kierowaniu pojazdem z prędkością przekraczającą dopuszczalną o</w:t>
      </w:r>
      <w:r w:rsidR="00937C93" w:rsidRPr="001019B1">
        <w:t> </w:t>
      </w:r>
      <w:r w:rsidRPr="001019B1">
        <w:t xml:space="preserve">więcej niż 50 km/h na obszarze zabudowanym </w:t>
      </w:r>
      <w:r w:rsidR="006C5C9B">
        <w:t>lub</w:t>
      </w:r>
      <w:r w:rsidR="006C5C9B" w:rsidRPr="001019B1">
        <w:t xml:space="preserve"> </w:t>
      </w:r>
      <w:r w:rsidRPr="001019B1">
        <w:t>na drodze jednojezdniowej dwukierunkowej poza obszarem zabudowanym</w:t>
      </w:r>
      <w:r w:rsidR="00D73EC4">
        <w:t xml:space="preserve"> lub</w:t>
      </w:r>
      <w:r w:rsidRPr="001019B1">
        <w:t>”</w:t>
      </w:r>
      <w:r w:rsidR="006A157C">
        <w:t>;</w:t>
      </w:r>
    </w:p>
    <w:p w14:paraId="407C747E" w14:textId="15D8958C" w:rsidR="001019B1" w:rsidRPr="001019B1" w:rsidRDefault="00A37D08" w:rsidP="00827C66">
      <w:pPr>
        <w:pStyle w:val="PKTpunkt"/>
      </w:pPr>
      <w:r>
        <w:t>5</w:t>
      </w:r>
      <w:r w:rsidR="006A157C">
        <w:t>)</w:t>
      </w:r>
      <w:r w:rsidR="006A157C">
        <w:tab/>
        <w:t>w art. 140d w pkt 4 po wyrazach „G</w:t>
      </w:r>
      <w:r w:rsidR="006A157C" w:rsidRPr="006A157C">
        <w:t>eneralnego Dyrektora Dróg Krajowych i</w:t>
      </w:r>
      <w:r w:rsidR="0019129A" w:rsidRPr="001019B1">
        <w:t> </w:t>
      </w:r>
      <w:r w:rsidR="006A157C" w:rsidRPr="006A157C">
        <w:t>Autostrad</w:t>
      </w:r>
      <w:r w:rsidR="006A157C">
        <w:t xml:space="preserve">” </w:t>
      </w:r>
      <w:r w:rsidR="004C508D" w:rsidRPr="004C508D">
        <w:t>kropkę zastępuje się przecinkiem i dodaje się wyrazy „Głównego Inspektora Transportu Drogowego.”.</w:t>
      </w:r>
    </w:p>
    <w:p w14:paraId="018DE7C9" w14:textId="21E82D1E" w:rsidR="001019B1" w:rsidRPr="001019B1" w:rsidRDefault="001019B1" w:rsidP="00336635">
      <w:pPr>
        <w:pStyle w:val="ARTartustawynprozporzdzenia"/>
      </w:pPr>
      <w:r w:rsidRPr="001019B1">
        <w:rPr>
          <w:b/>
        </w:rPr>
        <w:t>Art. 2.</w:t>
      </w:r>
      <w:r w:rsidRPr="001019B1">
        <w:t xml:space="preserve"> W </w:t>
      </w:r>
      <w:bookmarkStart w:id="2" w:name="_Hlk144115682"/>
      <w:r w:rsidRPr="001019B1">
        <w:t>ustawie z dnia 5 stycznia 2011 r. o kierujących pojazdami (Dz.</w:t>
      </w:r>
      <w:r w:rsidR="00937C93" w:rsidRPr="001019B1">
        <w:t> </w:t>
      </w:r>
      <w:r w:rsidRPr="001019B1">
        <w:t>U.</w:t>
      </w:r>
      <w:r w:rsidR="00937C93" w:rsidRPr="001019B1">
        <w:t> </w:t>
      </w:r>
      <w:r w:rsidRPr="001019B1">
        <w:t>z</w:t>
      </w:r>
      <w:bookmarkStart w:id="3" w:name="_Hlk187735651"/>
      <w:r w:rsidR="00937C93" w:rsidRPr="001019B1">
        <w:t> </w:t>
      </w:r>
      <w:bookmarkEnd w:id="3"/>
      <w:r w:rsidRPr="001019B1">
        <w:t>202</w:t>
      </w:r>
      <w:r w:rsidR="00091F5B">
        <w:t>4</w:t>
      </w:r>
      <w:r w:rsidRPr="001019B1">
        <w:t xml:space="preserve"> r. poz. </w:t>
      </w:r>
      <w:r w:rsidR="00091F5B">
        <w:t>1210</w:t>
      </w:r>
      <w:r w:rsidR="00013EDC" w:rsidRPr="00013EDC">
        <w:t xml:space="preserve"> i 1544</w:t>
      </w:r>
      <w:r w:rsidRPr="001019B1">
        <w:t xml:space="preserve">) </w:t>
      </w:r>
      <w:bookmarkEnd w:id="2"/>
      <w:r w:rsidRPr="001019B1">
        <w:t>wprowadza się następujące zmiany:</w:t>
      </w:r>
    </w:p>
    <w:p w14:paraId="43EB889D" w14:textId="5C4D47B4" w:rsidR="00EF5B66" w:rsidRDefault="00A00C0E" w:rsidP="00A00C0E">
      <w:pPr>
        <w:pStyle w:val="PKTpunkt"/>
      </w:pPr>
      <w:bookmarkStart w:id="4" w:name="_Hlk97627365"/>
      <w:r>
        <w:t>1)</w:t>
      </w:r>
      <w:r w:rsidRPr="001019B1">
        <w:tab/>
      </w:r>
      <w:r w:rsidR="001019B1" w:rsidRPr="00A00C0E">
        <w:t>w art. 7 w</w:t>
      </w:r>
      <w:r w:rsidR="001019B1" w:rsidRPr="001019B1">
        <w:t xml:space="preserve"> ust. 1</w:t>
      </w:r>
      <w:r w:rsidR="00EF5B66">
        <w:t>:</w:t>
      </w:r>
    </w:p>
    <w:p w14:paraId="0671EB69" w14:textId="47C07544" w:rsidR="00EF5B66" w:rsidRDefault="00EF5B66" w:rsidP="00BF338C">
      <w:pPr>
        <w:pStyle w:val="LITlitera"/>
      </w:pPr>
      <w:r>
        <w:t>a)</w:t>
      </w:r>
      <w:r w:rsidR="00BF338C" w:rsidRPr="001019B1">
        <w:tab/>
      </w:r>
      <w:r w:rsidR="00035AF3">
        <w:t xml:space="preserve">w </w:t>
      </w:r>
      <w:r w:rsidR="001019B1" w:rsidRPr="001019B1">
        <w:t xml:space="preserve">pkt 2 </w:t>
      </w:r>
      <w:r w:rsidRPr="00EF5B66">
        <w:t xml:space="preserve">po wyrazie „B1” dodaje się </w:t>
      </w:r>
      <w:r w:rsidR="00AE63F8">
        <w:t>wyrazy</w:t>
      </w:r>
      <w:r w:rsidRPr="00EF5B66">
        <w:t xml:space="preserve"> „</w:t>
      </w:r>
      <w:r w:rsidR="00AE63F8">
        <w:t>,</w:t>
      </w:r>
      <w:r w:rsidRPr="00EF5B66">
        <w:t>B”</w:t>
      </w:r>
      <w:r>
        <w:t>,</w:t>
      </w:r>
    </w:p>
    <w:p w14:paraId="13410B6E" w14:textId="1C78CD03" w:rsidR="001019B1" w:rsidRPr="001019B1" w:rsidRDefault="00EF5B66" w:rsidP="00BF338C">
      <w:pPr>
        <w:pStyle w:val="LITlitera"/>
      </w:pPr>
      <w:r>
        <w:t>b)</w:t>
      </w:r>
      <w:r w:rsidR="00BF338C" w:rsidRPr="001019B1">
        <w:tab/>
      </w:r>
      <w:r>
        <w:t>w pkt</w:t>
      </w:r>
      <w:r w:rsidR="001019B1" w:rsidRPr="001019B1">
        <w:t xml:space="preserve"> 3 </w:t>
      </w:r>
      <w:r>
        <w:t xml:space="preserve">po wyrazie „B1” dodaje się </w:t>
      </w:r>
      <w:r w:rsidR="00AE63F8">
        <w:t>wyrazy</w:t>
      </w:r>
      <w:r>
        <w:t xml:space="preserve"> „</w:t>
      </w:r>
      <w:r w:rsidR="00AE63F8">
        <w:t>,</w:t>
      </w:r>
      <w:r>
        <w:t>B”</w:t>
      </w:r>
      <w:bookmarkStart w:id="5" w:name="_Hlk171323970"/>
      <w:r w:rsidR="001019B1" w:rsidRPr="001019B1">
        <w:t>;</w:t>
      </w:r>
      <w:bookmarkEnd w:id="5"/>
    </w:p>
    <w:p w14:paraId="41602E70" w14:textId="693B1F7C" w:rsidR="001019B1" w:rsidRPr="001019B1" w:rsidRDefault="00A47B0F" w:rsidP="00A13D9E">
      <w:pPr>
        <w:pStyle w:val="PKTpunkt"/>
      </w:pPr>
      <w:r>
        <w:t>2</w:t>
      </w:r>
      <w:r w:rsidR="001019B1" w:rsidRPr="001019B1">
        <w:t>)</w:t>
      </w:r>
      <w:r w:rsidR="001019B1" w:rsidRPr="001019B1">
        <w:tab/>
        <w:t>w art. 8 w ust. 1:</w:t>
      </w:r>
    </w:p>
    <w:p w14:paraId="21E2505D" w14:textId="77777777" w:rsidR="001019B1" w:rsidRPr="001019B1" w:rsidRDefault="001019B1" w:rsidP="00F32FA3">
      <w:pPr>
        <w:pStyle w:val="LITlitera"/>
      </w:pPr>
      <w:r w:rsidRPr="001019B1">
        <w:t>a)</w:t>
      </w:r>
      <w:bookmarkStart w:id="6" w:name="_Hlk187735616"/>
      <w:r w:rsidRPr="001019B1">
        <w:tab/>
      </w:r>
      <w:bookmarkEnd w:id="6"/>
      <w:r w:rsidRPr="001019B1">
        <w:t>pkt 3 otrzymuje brzmienie:</w:t>
      </w:r>
    </w:p>
    <w:p w14:paraId="0231B2D1" w14:textId="5FCACED4" w:rsidR="001019B1" w:rsidRPr="001019B1" w:rsidRDefault="001019B1" w:rsidP="00A13D9E">
      <w:pPr>
        <w:pStyle w:val="ZLITwPKTzmlitwpktartykuempunktem"/>
      </w:pPr>
      <w:r w:rsidRPr="001019B1">
        <w:lastRenderedPageBreak/>
        <w:t>„3)</w:t>
      </w:r>
      <w:r w:rsidRPr="001019B1">
        <w:tab/>
        <w:t>17 lat - dla pojazdów określonych w prawie jazdy kategorii B</w:t>
      </w:r>
      <w:r w:rsidR="005E5646">
        <w:t>;</w:t>
      </w:r>
      <w:r w:rsidRPr="001019B1">
        <w:t>”</w:t>
      </w:r>
      <w:r w:rsidR="00AE63F8">
        <w:t>,</w:t>
      </w:r>
    </w:p>
    <w:p w14:paraId="47A5A3CA" w14:textId="77777777" w:rsidR="001019B1" w:rsidRPr="001019B1" w:rsidRDefault="001019B1" w:rsidP="001019B1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1019B1">
        <w:rPr>
          <w:rFonts w:ascii="Times" w:eastAsia="Times New Roman" w:hAnsi="Times" w:cs="Arial"/>
          <w:bCs/>
          <w:sz w:val="24"/>
          <w:szCs w:val="20"/>
          <w:lang w:eastAsia="pl-PL"/>
        </w:rPr>
        <w:t>b)</w:t>
      </w:r>
      <w:r w:rsidRPr="001019B1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 pkt 3 dodaje się pkt 3a w brzmieniu:</w:t>
      </w:r>
    </w:p>
    <w:p w14:paraId="38894823" w14:textId="77777777" w:rsidR="001019B1" w:rsidRPr="001019B1" w:rsidRDefault="001019B1" w:rsidP="00A13D9E">
      <w:pPr>
        <w:pStyle w:val="ZLITwPKTzmlitwpktartykuempunktem"/>
      </w:pPr>
      <w:r w:rsidRPr="001019B1">
        <w:t>„3a)</w:t>
      </w:r>
      <w:r w:rsidRPr="001019B1">
        <w:tab/>
        <w:t>18 lat - dla pojazdów określonych w prawie jazdy kategorii A2, B+E, C1 i C1+E;”;</w:t>
      </w:r>
    </w:p>
    <w:p w14:paraId="05A149B3" w14:textId="1C33C54B" w:rsidR="001019B1" w:rsidRPr="001019B1" w:rsidRDefault="00A47B0F" w:rsidP="00A13D9E">
      <w:pPr>
        <w:pStyle w:val="PKTpunkt"/>
      </w:pPr>
      <w:r>
        <w:t>3</w:t>
      </w:r>
      <w:r w:rsidR="001019B1" w:rsidRPr="001019B1">
        <w:t>)</w:t>
      </w:r>
      <w:r w:rsidR="001019B1" w:rsidRPr="001019B1">
        <w:tab/>
        <w:t xml:space="preserve">po art. 8 dodaje się art. 8a w brzmieniu: </w:t>
      </w:r>
    </w:p>
    <w:p w14:paraId="1795097C" w14:textId="48A954FD" w:rsidR="001019B1" w:rsidRPr="001019B1" w:rsidRDefault="001019B1" w:rsidP="00773F73">
      <w:pPr>
        <w:pStyle w:val="ZARTzmartartykuempunktem"/>
      </w:pPr>
      <w:bookmarkStart w:id="7" w:name="_Hlk170987306"/>
      <w:r w:rsidRPr="001019B1">
        <w:t>„</w:t>
      </w:r>
      <w:bookmarkEnd w:id="7"/>
      <w:r w:rsidRPr="001019B1">
        <w:t xml:space="preserve">Art. 8a. </w:t>
      </w:r>
      <w:r w:rsidR="00394D59">
        <w:t xml:space="preserve">1. </w:t>
      </w:r>
      <w:r w:rsidRPr="001019B1">
        <w:t xml:space="preserve">Prawo jazdy kategorii B </w:t>
      </w:r>
      <w:r w:rsidR="0044086E">
        <w:t xml:space="preserve">uzyskane </w:t>
      </w:r>
      <w:r w:rsidR="004625CF">
        <w:t>po ukończeniu 17 lat a</w:t>
      </w:r>
      <w:r w:rsidR="00BF338C" w:rsidRPr="001019B1">
        <w:t> </w:t>
      </w:r>
      <w:r w:rsidR="0044086E">
        <w:t xml:space="preserve">przed </w:t>
      </w:r>
      <w:r w:rsidR="005E5646">
        <w:t>ukończeni</w:t>
      </w:r>
      <w:r w:rsidR="0044086E">
        <w:t>em</w:t>
      </w:r>
      <w:r w:rsidR="005E5646">
        <w:t xml:space="preserve"> 18</w:t>
      </w:r>
      <w:r w:rsidR="00C800EA">
        <w:t xml:space="preserve"> lat</w:t>
      </w:r>
      <w:r w:rsidR="005E5646">
        <w:t xml:space="preserve"> </w:t>
      </w:r>
      <w:r w:rsidR="000274AA">
        <w:t>uprawnia</w:t>
      </w:r>
      <w:r w:rsidRPr="001019B1">
        <w:t xml:space="preserve"> wyłącznie do kierowania:</w:t>
      </w:r>
    </w:p>
    <w:p w14:paraId="4B998907" w14:textId="7536E4EB" w:rsidR="001019B1" w:rsidRPr="001019B1" w:rsidRDefault="001019B1" w:rsidP="00773F73">
      <w:pPr>
        <w:pStyle w:val="ZPKTzmpktartykuempunktem"/>
      </w:pPr>
      <w:r w:rsidRPr="001019B1">
        <w:t>1)</w:t>
      </w:r>
      <w:r w:rsidRPr="001019B1">
        <w:tab/>
        <w:t>na terytorium Rzeczypospolitej Polskiej</w:t>
      </w:r>
      <w:r w:rsidR="0044086E">
        <w:t xml:space="preserve"> - </w:t>
      </w:r>
      <w:r w:rsidR="0044086E" w:rsidRPr="0044086E">
        <w:t>do czasu ukończenia 18 lat</w:t>
      </w:r>
      <w:r w:rsidRPr="001019B1">
        <w:t>;</w:t>
      </w:r>
    </w:p>
    <w:p w14:paraId="096BF62B" w14:textId="14420EDE" w:rsidR="0044086E" w:rsidRDefault="001019B1" w:rsidP="00773F73">
      <w:pPr>
        <w:pStyle w:val="ZLITzmlitartykuempunktem"/>
      </w:pPr>
      <w:r w:rsidRPr="001019B1">
        <w:t>2)</w:t>
      </w:r>
      <w:r w:rsidRPr="001019B1">
        <w:tab/>
        <w:t xml:space="preserve">w towarzystwie </w:t>
      </w:r>
      <w:r w:rsidR="00FF693B">
        <w:t>pasażera</w:t>
      </w:r>
      <w:r w:rsidR="00FF693B" w:rsidRPr="001019B1">
        <w:t xml:space="preserve"> </w:t>
      </w:r>
      <w:r w:rsidRPr="001019B1">
        <w:t>siedzące</w:t>
      </w:r>
      <w:r w:rsidR="00FF693B">
        <w:t>go</w:t>
      </w:r>
      <w:r w:rsidRPr="001019B1">
        <w:t xml:space="preserve"> na przednim siedzeniu,</w:t>
      </w:r>
      <w:r w:rsidR="001D42D4">
        <w:t xml:space="preserve"> w</w:t>
      </w:r>
      <w:bookmarkStart w:id="8" w:name="_Hlk182550708"/>
      <w:r w:rsidR="00C51F50" w:rsidRPr="001019B1">
        <w:t> </w:t>
      </w:r>
      <w:bookmarkEnd w:id="8"/>
      <w:r w:rsidR="001D42D4">
        <w:t>przypadku pojazdu samochodowego innego niż czterokoł</w:t>
      </w:r>
      <w:r w:rsidR="008B5057">
        <w:t>owiec</w:t>
      </w:r>
      <w:r w:rsidR="00306657">
        <w:t xml:space="preserve"> - </w:t>
      </w:r>
      <w:r w:rsidR="00306657" w:rsidRPr="00306657">
        <w:t xml:space="preserve">przez </w:t>
      </w:r>
      <w:r w:rsidR="00306657">
        <w:t xml:space="preserve">okres </w:t>
      </w:r>
      <w:r w:rsidR="00306657" w:rsidRPr="00306657">
        <w:t xml:space="preserve">6 miesięcy licząc od dnia </w:t>
      </w:r>
      <w:r w:rsidR="00A0435F">
        <w:t>uzyskania</w:t>
      </w:r>
      <w:r w:rsidR="00A0435F" w:rsidRPr="00306657">
        <w:t xml:space="preserve"> </w:t>
      </w:r>
      <w:r w:rsidR="00306657" w:rsidRPr="00306657">
        <w:t>prawa jazdy</w:t>
      </w:r>
      <w:r w:rsidR="00F2441E" w:rsidRPr="00F2441E">
        <w:t>, jednak nie dłużej niż</w:t>
      </w:r>
      <w:r w:rsidR="00306657">
        <w:t xml:space="preserve"> </w:t>
      </w:r>
      <w:r w:rsidR="00306657" w:rsidRPr="00306657">
        <w:t xml:space="preserve">do </w:t>
      </w:r>
      <w:r w:rsidR="00776D29">
        <w:t xml:space="preserve">czasu </w:t>
      </w:r>
      <w:r w:rsidR="00306657" w:rsidRPr="00306657">
        <w:t>ukończenia 18</w:t>
      </w:r>
      <w:r w:rsidR="00776D29">
        <w:t xml:space="preserve"> lat</w:t>
      </w:r>
      <w:r w:rsidR="004C030A">
        <w:t>.</w:t>
      </w:r>
      <w:r w:rsidRPr="001019B1">
        <w:t xml:space="preserve"> </w:t>
      </w:r>
    </w:p>
    <w:p w14:paraId="304D92A1" w14:textId="67780AEF" w:rsidR="001D42D4" w:rsidRDefault="00394D59" w:rsidP="00776D29">
      <w:pPr>
        <w:pStyle w:val="ZUSTzmustartykuempunktem"/>
      </w:pPr>
      <w:r>
        <w:t xml:space="preserve">2. </w:t>
      </w:r>
      <w:r w:rsidR="00776D29">
        <w:t>P</w:t>
      </w:r>
      <w:r>
        <w:t>asażer</w:t>
      </w:r>
      <w:r w:rsidR="00306657">
        <w:t>em</w:t>
      </w:r>
      <w:r>
        <w:t xml:space="preserve">, o którym mowa w ust. 1, </w:t>
      </w:r>
      <w:r w:rsidR="00306657" w:rsidRPr="00306657">
        <w:t>może być osoba, która spełnia łącznie następujące warunki</w:t>
      </w:r>
      <w:r w:rsidR="001D42D4">
        <w:t>:</w:t>
      </w:r>
    </w:p>
    <w:p w14:paraId="72878D38" w14:textId="426B3FC0" w:rsidR="00773F73" w:rsidRPr="00BB6FA4" w:rsidRDefault="00776D29" w:rsidP="00776D29">
      <w:pPr>
        <w:pStyle w:val="ZPKTzmpktartykuempunktem"/>
      </w:pPr>
      <w:r>
        <w:t>1</w:t>
      </w:r>
      <w:r w:rsidR="00BB6FA4">
        <w:t>)</w:t>
      </w:r>
      <w:r w:rsidR="00CB7B71">
        <w:tab/>
      </w:r>
      <w:r w:rsidR="00CB7B71" w:rsidRPr="00A60D12">
        <w:t>ukończył</w:t>
      </w:r>
      <w:r w:rsidR="00306657">
        <w:t>a</w:t>
      </w:r>
      <w:r w:rsidR="00BB6FA4" w:rsidRPr="00BB6FA4">
        <w:t xml:space="preserve"> </w:t>
      </w:r>
      <w:r w:rsidR="0047283B" w:rsidRPr="00BB6FA4">
        <w:t>2</w:t>
      </w:r>
      <w:r w:rsidR="0047283B">
        <w:t>5</w:t>
      </w:r>
      <w:r w:rsidR="0047283B" w:rsidRPr="00BB6FA4">
        <w:t xml:space="preserve"> </w:t>
      </w:r>
      <w:r w:rsidR="00BB6FA4" w:rsidRPr="00BB6FA4">
        <w:t>lat;</w:t>
      </w:r>
    </w:p>
    <w:p w14:paraId="0C956A9D" w14:textId="74B41CEC" w:rsidR="00BB6FA4" w:rsidRPr="00BB6FA4" w:rsidRDefault="00776D29" w:rsidP="00776D29">
      <w:pPr>
        <w:pStyle w:val="ZPKTzmpktartykuempunktem"/>
      </w:pPr>
      <w:r>
        <w:t>2</w:t>
      </w:r>
      <w:r w:rsidR="00BB6FA4" w:rsidRPr="00BB6FA4">
        <w:t>)</w:t>
      </w:r>
      <w:r w:rsidR="00CB7B71">
        <w:tab/>
      </w:r>
      <w:r w:rsidR="00BB6FA4" w:rsidRPr="00BB6FA4">
        <w:t xml:space="preserve">posiada prawo </w:t>
      </w:r>
      <w:r w:rsidR="00BB6FA4" w:rsidRPr="00A60D12">
        <w:t>jazdy</w:t>
      </w:r>
      <w:r w:rsidR="00CB7B71" w:rsidRPr="00CB7B71">
        <w:t xml:space="preserve"> kategorii B</w:t>
      </w:r>
      <w:r w:rsidR="00BB6FA4" w:rsidRPr="00BB6FA4">
        <w:t xml:space="preserve"> </w:t>
      </w:r>
      <w:r w:rsidR="001D42D4">
        <w:t xml:space="preserve">od </w:t>
      </w:r>
      <w:r w:rsidR="00CB7B71">
        <w:t xml:space="preserve">co najmniej </w:t>
      </w:r>
      <w:r w:rsidR="004C030A">
        <w:t>5</w:t>
      </w:r>
      <w:r w:rsidR="00AD67E9">
        <w:t xml:space="preserve"> </w:t>
      </w:r>
      <w:r w:rsidR="00CB7B71">
        <w:t>lat</w:t>
      </w:r>
      <w:r w:rsidR="0047283B">
        <w:t xml:space="preserve"> i nie jest ono zatrzymane</w:t>
      </w:r>
      <w:r w:rsidR="00FF4A46" w:rsidRPr="00FF4A46">
        <w:t xml:space="preserve"> na podstawie art. 135 ust. 1 pkt 2 albo art. 135a ust. 1 pkt 2 ustawy z dnia 20 czerwca 1997 r. - Prawo o ruchu drogowym</w:t>
      </w:r>
      <w:r w:rsidR="00BB6FA4" w:rsidRPr="00BB6FA4">
        <w:t>;</w:t>
      </w:r>
    </w:p>
    <w:p w14:paraId="762D0D72" w14:textId="2841ED97" w:rsidR="00CB7B71" w:rsidRDefault="00776D29" w:rsidP="00776D29">
      <w:pPr>
        <w:pStyle w:val="ZPKTzmpktartykuempunktem"/>
      </w:pPr>
      <w:r>
        <w:t>3</w:t>
      </w:r>
      <w:r w:rsidR="00BB6FA4" w:rsidRPr="00BB6FA4">
        <w:t>)</w:t>
      </w:r>
      <w:r w:rsidR="00CB7B71">
        <w:tab/>
      </w:r>
      <w:r w:rsidR="00BB6FA4" w:rsidRPr="00BB6FA4">
        <w:t>nie podlegał</w:t>
      </w:r>
      <w:r>
        <w:t>a</w:t>
      </w:r>
      <w:r w:rsidR="00BB6FA4" w:rsidRPr="00BB6FA4">
        <w:t xml:space="preserve"> zakazowi prowadzenia pojazdów w ciągu ostatnich </w:t>
      </w:r>
      <w:r w:rsidR="00971D67">
        <w:t>5</w:t>
      </w:r>
      <w:r w:rsidR="00C51F50" w:rsidRPr="001019B1">
        <w:t> </w:t>
      </w:r>
      <w:r w:rsidR="00BB6FA4" w:rsidRPr="00BB6FA4">
        <w:t>lat</w:t>
      </w:r>
      <w:r w:rsidR="00910EE3">
        <w:t>;</w:t>
      </w:r>
    </w:p>
    <w:p w14:paraId="3E97C613" w14:textId="77777777" w:rsidR="006F38B5" w:rsidRDefault="00776D29" w:rsidP="00773F73">
      <w:pPr>
        <w:pStyle w:val="ZPKTzmpktartykuempunktem"/>
      </w:pPr>
      <w:r>
        <w:t>4</w:t>
      </w:r>
      <w:r w:rsidR="00CB7B71">
        <w:t>)</w:t>
      </w:r>
      <w:r w:rsidR="00CB7B71">
        <w:tab/>
      </w:r>
      <w:r w:rsidR="00557797">
        <w:t xml:space="preserve">nie znajduje się </w:t>
      </w:r>
      <w:r w:rsidR="00557797" w:rsidRPr="00557797">
        <w:t xml:space="preserve">pod wpływem </w:t>
      </w:r>
      <w:r w:rsidR="00FF693B" w:rsidRPr="00557797">
        <w:t>alkoholu lub</w:t>
      </w:r>
      <w:r w:rsidR="001019B1" w:rsidRPr="001019B1">
        <w:t xml:space="preserve"> środka działającego podobnie do alkoholu</w:t>
      </w:r>
      <w:r w:rsidR="00B741FE">
        <w:t>.</w:t>
      </w:r>
    </w:p>
    <w:p w14:paraId="6E4CE30D" w14:textId="65A9962A" w:rsidR="001019B1" w:rsidRPr="001019B1" w:rsidRDefault="006F38B5" w:rsidP="00850BC9">
      <w:pPr>
        <w:pStyle w:val="ZUSTzmustartykuempunktem"/>
      </w:pPr>
      <w:r>
        <w:t xml:space="preserve">3. </w:t>
      </w:r>
      <w:r w:rsidR="00E925F3">
        <w:t>Wymogi określone w ust. 2 pkt 1 i 2 nie dotyczą instruktora lub egzaminatora.</w:t>
      </w:r>
      <w:r w:rsidR="001019B1" w:rsidRPr="001019B1">
        <w:t>”;</w:t>
      </w:r>
    </w:p>
    <w:p w14:paraId="0AE66BC5" w14:textId="0C6CC689" w:rsidR="004E3223" w:rsidRDefault="00A47B0F" w:rsidP="001A76B4">
      <w:pPr>
        <w:pStyle w:val="PKTpunkt"/>
      </w:pPr>
      <w:r>
        <w:t>4</w:t>
      </w:r>
      <w:r w:rsidR="001019B1" w:rsidRPr="001019B1">
        <w:t>)</w:t>
      </w:r>
      <w:r w:rsidR="001019B1" w:rsidRPr="001019B1">
        <w:tab/>
        <w:t>w art. 11</w:t>
      </w:r>
      <w:r w:rsidR="004E3223">
        <w:t>:</w:t>
      </w:r>
    </w:p>
    <w:p w14:paraId="03627AB5" w14:textId="33F95D7E" w:rsidR="00B37CE0" w:rsidRDefault="004E3223" w:rsidP="00013EDC">
      <w:pPr>
        <w:pStyle w:val="LITlitera"/>
      </w:pPr>
      <w:r>
        <w:t>a)</w:t>
      </w:r>
      <w:r w:rsidR="00013EDC">
        <w:tab/>
      </w:r>
      <w:r w:rsidR="006E016C">
        <w:t>po ust. 1 dodaje się ust. 1a w brzmieniu:</w:t>
      </w:r>
      <w:r w:rsidR="001019B1" w:rsidRPr="001019B1">
        <w:t xml:space="preserve"> </w:t>
      </w:r>
    </w:p>
    <w:p w14:paraId="0641982D" w14:textId="026D8A4A" w:rsidR="004E3223" w:rsidRDefault="004E3223" w:rsidP="00A37D08">
      <w:pPr>
        <w:pStyle w:val="ZUSTzmustartykuempunktem"/>
      </w:pPr>
      <w:r>
        <w:t>„1a. Osoba ubiegająca się o wydanie prawa jazdy spełnia wymagania, o</w:t>
      </w:r>
      <w:r w:rsidR="00BF15F6" w:rsidRPr="001019B1">
        <w:t> </w:t>
      </w:r>
      <w:r>
        <w:t>których mowa w ust. 1 pkt 5 lit. a-d najpóźniej w dniu odbioru prawa jazdy</w:t>
      </w:r>
      <w:r w:rsidR="00CC10EE">
        <w:t>.</w:t>
      </w:r>
      <w:r>
        <w:t>”</w:t>
      </w:r>
      <w:r w:rsidR="00CC10EE">
        <w:t>,</w:t>
      </w:r>
    </w:p>
    <w:p w14:paraId="58B0D352" w14:textId="3228DA86" w:rsidR="004E3223" w:rsidRDefault="004E3223" w:rsidP="00A37D08">
      <w:pPr>
        <w:pStyle w:val="LITlitera"/>
      </w:pPr>
      <w:r>
        <w:t>b)</w:t>
      </w:r>
      <w:r w:rsidR="00A37D08">
        <w:tab/>
      </w:r>
      <w:r>
        <w:t>ust. 2 otrzymuje brzmienie:</w:t>
      </w:r>
    </w:p>
    <w:p w14:paraId="5D8EB3BF" w14:textId="78DE63C3" w:rsidR="001019B1" w:rsidRPr="001019B1" w:rsidRDefault="001019B1" w:rsidP="00A37D08">
      <w:pPr>
        <w:pStyle w:val="ZUSTzmustartykuempunktem"/>
      </w:pPr>
      <w:r w:rsidRPr="001019B1">
        <w:t>„2. Osoba, która nie ukończyła 18</w:t>
      </w:r>
      <w:r w:rsidR="00B36840">
        <w:t xml:space="preserve"> lat</w:t>
      </w:r>
      <w:r w:rsidRPr="001019B1">
        <w:t>, może uzyskać prawo jazdy kategorii AM,</w:t>
      </w:r>
      <w:r w:rsidR="00BF15F6" w:rsidRPr="00BF15F6">
        <w:t xml:space="preserve"> </w:t>
      </w:r>
      <w:r w:rsidRPr="001019B1">
        <w:t>A1, B1, B lub T za pisemną zgodą rodzic</w:t>
      </w:r>
      <w:r w:rsidR="000F673F">
        <w:t>ów</w:t>
      </w:r>
      <w:r w:rsidRPr="001019B1">
        <w:t xml:space="preserve"> lub opiekun</w:t>
      </w:r>
      <w:r w:rsidR="000F673F">
        <w:t>ów</w:t>
      </w:r>
      <w:r w:rsidRPr="001019B1">
        <w:t>.</w:t>
      </w:r>
      <w:bookmarkStart w:id="9" w:name="_Hlk174701851"/>
      <w:r w:rsidRPr="001019B1">
        <w:t>”;</w:t>
      </w:r>
      <w:bookmarkEnd w:id="9"/>
    </w:p>
    <w:p w14:paraId="3B1F8BB8" w14:textId="7C59E560" w:rsidR="00C66D84" w:rsidRDefault="00A47B0F" w:rsidP="001A76B4">
      <w:pPr>
        <w:pStyle w:val="PKTpunkt"/>
      </w:pPr>
      <w:r>
        <w:lastRenderedPageBreak/>
        <w:t>5</w:t>
      </w:r>
      <w:r w:rsidR="001019B1" w:rsidRPr="001019B1">
        <w:t>)</w:t>
      </w:r>
      <w:r w:rsidR="001019B1" w:rsidRPr="001019B1">
        <w:tab/>
      </w:r>
      <w:r w:rsidR="00C66D84" w:rsidRPr="00C66D84">
        <w:t>art. 13 ust. 1 pkt 1</w:t>
      </w:r>
      <w:r w:rsidR="00C66D84">
        <w:t xml:space="preserve"> otrzymuje brzmienie:</w:t>
      </w:r>
    </w:p>
    <w:p w14:paraId="722B5866" w14:textId="66C03415" w:rsidR="00C66D84" w:rsidRDefault="00C66D84" w:rsidP="00673766">
      <w:pPr>
        <w:pStyle w:val="ZPKTzmpktartykuempunktem"/>
      </w:pPr>
      <w:r w:rsidRPr="001019B1">
        <w:t>„</w:t>
      </w:r>
      <w:r>
        <w:t>1)</w:t>
      </w:r>
      <w:r>
        <w:tab/>
      </w:r>
      <w:r w:rsidR="00673766">
        <w:t>AM, A1, A2, A, B1, B, B+E lub T wydaje się na okres 15 lat, z tym że okres ten może być krótszy, o ile wynika to z orzeczenia lekarskiego, o</w:t>
      </w:r>
      <w:r w:rsidR="002E359D" w:rsidRPr="001019B1">
        <w:t> </w:t>
      </w:r>
      <w:r w:rsidR="00673766">
        <w:t>którym mowa w art. 11 ust. 1 pkt 2 lit. a;</w:t>
      </w:r>
      <w:r w:rsidR="00673766" w:rsidRPr="00673766">
        <w:t>”;</w:t>
      </w:r>
    </w:p>
    <w:p w14:paraId="0E3495DA" w14:textId="5B0DF2AA" w:rsidR="00153DD0" w:rsidRPr="00153DD0" w:rsidRDefault="00A47B0F" w:rsidP="00153DD0">
      <w:pPr>
        <w:pStyle w:val="PKTpunkt"/>
      </w:pPr>
      <w:r>
        <w:t>6</w:t>
      </w:r>
      <w:r w:rsidR="003568FC">
        <w:t>)</w:t>
      </w:r>
      <w:r w:rsidR="003568FC">
        <w:tab/>
      </w:r>
      <w:r w:rsidR="00153DD0" w:rsidRPr="00153DD0">
        <w:t xml:space="preserve">w art. 31 w ust. 1: </w:t>
      </w:r>
    </w:p>
    <w:p w14:paraId="126585E5" w14:textId="77777777" w:rsidR="00153DD0" w:rsidRPr="00153DD0" w:rsidRDefault="00153DD0" w:rsidP="00A13D9E">
      <w:pPr>
        <w:pStyle w:val="LITlitera"/>
      </w:pPr>
      <w:r w:rsidRPr="00153DD0">
        <w:t>a)</w:t>
      </w:r>
      <w:r w:rsidRPr="00153DD0">
        <w:tab/>
        <w:t>w pkt 4 lit. c otrzymuje brzmienie:</w:t>
      </w:r>
    </w:p>
    <w:p w14:paraId="5BCE506C" w14:textId="232E584F" w:rsidR="00153DD0" w:rsidRDefault="00153DD0" w:rsidP="00A13D9E">
      <w:pPr>
        <w:pStyle w:val="ZLITwPKTzmlitwpktartykuempunktem"/>
      </w:pPr>
      <w:r w:rsidRPr="00153DD0">
        <w:t>„c)</w:t>
      </w:r>
      <w:r w:rsidRPr="00153DD0">
        <w:tab/>
        <w:t>osobę posiadającą przygotowanie pedagogiczne zgodnie z</w:t>
      </w:r>
      <w:r w:rsidR="00BF338C" w:rsidRPr="001019B1">
        <w:t> </w:t>
      </w:r>
      <w:r w:rsidRPr="00153DD0">
        <w:t xml:space="preserve">przepisami wydanymi na podstawie ustawy z dnia 26 stycznia 1982 r. - Karta Nauczyciela (Dz. U. z </w:t>
      </w:r>
      <w:r w:rsidR="00543548" w:rsidRPr="00543548">
        <w:t>2024 r. poz. 986</w:t>
      </w:r>
      <w:r w:rsidR="0036001A">
        <w:t xml:space="preserve"> i 1871</w:t>
      </w:r>
      <w:r w:rsidRPr="00153DD0">
        <w:t>).”,</w:t>
      </w:r>
    </w:p>
    <w:p w14:paraId="5A691ACA" w14:textId="42A054AE" w:rsidR="00153DD0" w:rsidRPr="00153DD0" w:rsidRDefault="00153DD0" w:rsidP="00153DD0">
      <w:pPr>
        <w:pStyle w:val="LITlitera"/>
      </w:pPr>
      <w:r>
        <w:t>b)</w:t>
      </w:r>
      <w:r>
        <w:tab/>
      </w:r>
      <w:r w:rsidRPr="00153DD0">
        <w:t>uchyla się pkt 5;</w:t>
      </w:r>
    </w:p>
    <w:p w14:paraId="3F1A6A3E" w14:textId="110335D4" w:rsidR="00153DD0" w:rsidRPr="00153DD0" w:rsidRDefault="00606E5A" w:rsidP="00153DD0">
      <w:pPr>
        <w:pStyle w:val="PKTpunkt"/>
      </w:pPr>
      <w:r>
        <w:t>7</w:t>
      </w:r>
      <w:r w:rsidR="00153DD0">
        <w:t>)</w:t>
      </w:r>
      <w:r w:rsidR="00153DD0">
        <w:tab/>
      </w:r>
      <w:r w:rsidR="00153DD0" w:rsidRPr="00153DD0">
        <w:t>w art. 35:</w:t>
      </w:r>
    </w:p>
    <w:p w14:paraId="736AA7A2" w14:textId="77777777" w:rsidR="00153DD0" w:rsidRPr="00153DD0" w:rsidRDefault="00153DD0" w:rsidP="003216E3">
      <w:pPr>
        <w:pStyle w:val="LITlitera"/>
      </w:pPr>
      <w:r w:rsidRPr="00153DD0">
        <w:t>a)</w:t>
      </w:r>
      <w:r w:rsidRPr="00153DD0">
        <w:tab/>
        <w:t>w ust. 1 pkt 5 otrzymuje brzmienie:</w:t>
      </w:r>
    </w:p>
    <w:p w14:paraId="5DADED42" w14:textId="55F6CDFE" w:rsidR="00153DD0" w:rsidRPr="00153DD0" w:rsidRDefault="00153DD0" w:rsidP="003216E3">
      <w:pPr>
        <w:pStyle w:val="ZLITwPKTzmlitwpktartykuempunktem"/>
      </w:pPr>
      <w:r w:rsidRPr="00153DD0">
        <w:t>„5)</w:t>
      </w:r>
      <w:r w:rsidRPr="00153DD0">
        <w:tab/>
        <w:t>wojewódzki ośrodek ruchu drogowego spełniający wymagania, o</w:t>
      </w:r>
      <w:r w:rsidR="00872FE2" w:rsidRPr="00872FE2">
        <w:rPr>
          <w:rFonts w:ascii="Times New Roman" w:hAnsi="Times New Roman"/>
        </w:rPr>
        <w:t> </w:t>
      </w:r>
      <w:r w:rsidRPr="00153DD0">
        <w:t>których mowa w</w:t>
      </w:r>
      <w:bookmarkStart w:id="10" w:name="_Hlk163109291"/>
      <w:r w:rsidRPr="00153DD0">
        <w:t> </w:t>
      </w:r>
      <w:bookmarkEnd w:id="10"/>
      <w:r w:rsidRPr="00153DD0">
        <w:t>art. 31 ust. 1 pkt 3 i 4.”,</w:t>
      </w:r>
    </w:p>
    <w:p w14:paraId="546A42F0" w14:textId="06620BD4" w:rsidR="00153DD0" w:rsidRPr="00153DD0" w:rsidRDefault="00153DD0" w:rsidP="00BF338C">
      <w:pPr>
        <w:pStyle w:val="LITlitera"/>
      </w:pPr>
      <w:r w:rsidRPr="00153DD0">
        <w:t>b)</w:t>
      </w:r>
      <w:r w:rsidRPr="00153DD0">
        <w:tab/>
      </w:r>
      <w:r w:rsidR="00BF386C">
        <w:t xml:space="preserve">w </w:t>
      </w:r>
      <w:r w:rsidRPr="00153DD0">
        <w:t xml:space="preserve">ust. 6 </w:t>
      </w:r>
      <w:r w:rsidR="00BF386C">
        <w:t>wyrazy „</w:t>
      </w:r>
      <w:r w:rsidR="00BF386C" w:rsidRPr="00BF386C">
        <w:t>o których mowa w art. 31 ust. 1 pkt 3</w:t>
      </w:r>
      <w:r w:rsidR="00BF386C">
        <w:t>-5” zastępuje się wyrazami</w:t>
      </w:r>
      <w:r w:rsidR="00BF386C" w:rsidRPr="00BF386C">
        <w:t xml:space="preserve"> </w:t>
      </w:r>
      <w:r w:rsidR="00BF386C">
        <w:t>„</w:t>
      </w:r>
      <w:r w:rsidR="00BF386C" w:rsidRPr="00BF386C">
        <w:t>o których mowa w art. 31 ust. 1 pkt 3 i 4</w:t>
      </w:r>
      <w:r w:rsidR="003855BB">
        <w:t>”</w:t>
      </w:r>
      <w:r w:rsidRPr="00153DD0">
        <w:t>.”;</w:t>
      </w:r>
    </w:p>
    <w:p w14:paraId="5A731D31" w14:textId="5C09A919" w:rsidR="00153DD0" w:rsidRPr="00153DD0" w:rsidRDefault="00606E5A" w:rsidP="00153DD0">
      <w:pPr>
        <w:pStyle w:val="PKTpunkt"/>
      </w:pPr>
      <w:r>
        <w:t>8</w:t>
      </w:r>
      <w:r w:rsidR="00153DD0">
        <w:t>)</w:t>
      </w:r>
      <w:r w:rsidR="00153DD0">
        <w:tab/>
      </w:r>
      <w:r w:rsidR="00153DD0" w:rsidRPr="00153DD0">
        <w:t>w art. 52 ust. 2 otrzymuje brzmienie:</w:t>
      </w:r>
    </w:p>
    <w:p w14:paraId="0D33C283" w14:textId="55ED9BE5" w:rsidR="00153DD0" w:rsidRPr="00740B1E" w:rsidRDefault="00153DD0" w:rsidP="003216E3">
      <w:pPr>
        <w:pStyle w:val="ZUSTzmustartykuempunktem"/>
      </w:pPr>
      <w:r w:rsidRPr="00153DD0">
        <w:t xml:space="preserve">„2. </w:t>
      </w:r>
      <w:r w:rsidRPr="00740B1E">
        <w:t>Część praktyczna egzaminu może zostać zakończona przed wykonaniem wszystkich określonych zakresem egzaminu zadań w</w:t>
      </w:r>
      <w:bookmarkStart w:id="11" w:name="_Hlk176172486"/>
      <w:r w:rsidR="00872FE2" w:rsidRPr="00740B1E">
        <w:rPr>
          <w:rFonts w:ascii="Times New Roman" w:hAnsi="Times New Roman"/>
        </w:rPr>
        <w:t> </w:t>
      </w:r>
      <w:bookmarkEnd w:id="11"/>
      <w:r w:rsidRPr="00740B1E">
        <w:t xml:space="preserve">przypadku, gdy zachowanie osoby zdającej może zagrażać życiu </w:t>
      </w:r>
      <w:r w:rsidR="000E501F" w:rsidRPr="00740B1E">
        <w:t>lub</w:t>
      </w:r>
      <w:r w:rsidRPr="00740B1E">
        <w:t xml:space="preserve"> zdrowiu </w:t>
      </w:r>
      <w:r w:rsidR="00517CA3" w:rsidRPr="00740B1E">
        <w:t>egzaminatora</w:t>
      </w:r>
      <w:r w:rsidR="00871D4F">
        <w:t xml:space="preserve"> albo </w:t>
      </w:r>
      <w:r w:rsidR="00871D4F" w:rsidRPr="00871D4F">
        <w:t xml:space="preserve">bezpośrednio wpływa na bezpieczeństwo </w:t>
      </w:r>
      <w:r w:rsidR="00317A2F">
        <w:t>ruchu drogowego</w:t>
      </w:r>
      <w:r w:rsidRPr="00740B1E">
        <w:t>.”;</w:t>
      </w:r>
    </w:p>
    <w:p w14:paraId="14F1B5B1" w14:textId="40336342" w:rsidR="00872FE2" w:rsidRPr="00872FE2" w:rsidRDefault="00606E5A" w:rsidP="00872FE2">
      <w:pPr>
        <w:pStyle w:val="PKTpunkt"/>
      </w:pPr>
      <w:r>
        <w:t>9</w:t>
      </w:r>
      <w:r w:rsidR="00872FE2">
        <w:t>)</w:t>
      </w:r>
      <w:r w:rsidR="00872FE2">
        <w:tab/>
      </w:r>
      <w:r w:rsidR="00872FE2" w:rsidRPr="00872FE2">
        <w:t>w art. 63:</w:t>
      </w:r>
    </w:p>
    <w:p w14:paraId="17D40E1C" w14:textId="77777777" w:rsidR="00872FE2" w:rsidRPr="00872FE2" w:rsidRDefault="00872FE2" w:rsidP="003216E3">
      <w:pPr>
        <w:pStyle w:val="LITlitera"/>
      </w:pPr>
      <w:r w:rsidRPr="00872FE2">
        <w:t>a)</w:t>
      </w:r>
      <w:r w:rsidRPr="00872FE2">
        <w:tab/>
        <w:t>po ust. 2 dodaje się ust. 2a w brzmieniu:</w:t>
      </w:r>
    </w:p>
    <w:p w14:paraId="3D2E1499" w14:textId="77777777" w:rsidR="00872FE2" w:rsidRPr="00872FE2" w:rsidRDefault="00872FE2" w:rsidP="003216E3">
      <w:pPr>
        <w:pStyle w:val="ZUSTzmustartykuempunktem"/>
      </w:pPr>
      <w:r w:rsidRPr="00872FE2">
        <w:t>„2a. Egzaminator w czasie wykonywania obowiązków zawodowych samodzielnie podejmuje decyzje w zakresie działań dotyczących egzaminowania i nie jest związany w tym zakresie poleceniem służbowym pracodawcy.”,</w:t>
      </w:r>
    </w:p>
    <w:p w14:paraId="2BD915EA" w14:textId="77777777" w:rsidR="00872FE2" w:rsidRPr="00872FE2" w:rsidRDefault="00872FE2" w:rsidP="003216E3">
      <w:pPr>
        <w:pStyle w:val="LITlitera"/>
      </w:pPr>
      <w:r w:rsidRPr="00872FE2">
        <w:t>b)</w:t>
      </w:r>
      <w:r w:rsidRPr="00872FE2">
        <w:tab/>
        <w:t>ust. 3 otrzymuje brzmienie:</w:t>
      </w:r>
    </w:p>
    <w:p w14:paraId="422A6DCD" w14:textId="2764E1E8" w:rsidR="00872FE2" w:rsidRPr="00872FE2" w:rsidRDefault="00872FE2" w:rsidP="003216E3">
      <w:pPr>
        <w:pStyle w:val="ZUSTzmustartykuempunktem"/>
      </w:pPr>
      <w:r w:rsidRPr="00872FE2">
        <w:t xml:space="preserve">„3. Egzaminator zatrudniony w wojewódzkim ośrodku ruchu drogowego nie może podejmować dodatkowych zajęć zarobkowych bez pisemnego </w:t>
      </w:r>
      <w:r w:rsidRPr="00872FE2">
        <w:lastRenderedPageBreak/>
        <w:t xml:space="preserve">powiadomienia dyrektora wojewódzkiego ośrodka ruchu drogowego </w:t>
      </w:r>
      <w:bookmarkStart w:id="12" w:name="_Hlk159587693"/>
      <w:r w:rsidRPr="00872FE2">
        <w:t>ani wykonywać czynności lub zajęć sprzecznych z obowiązkami wynikającymi z</w:t>
      </w:r>
      <w:r w:rsidRPr="00872FE2">
        <w:rPr>
          <w:rFonts w:ascii="Times New Roman" w:hAnsi="Times New Roman"/>
        </w:rPr>
        <w:t> </w:t>
      </w:r>
      <w:r w:rsidRPr="00872FE2">
        <w:t>ustawy lub podważających zaufanie do wykonywania zawodu egzaminatora</w:t>
      </w:r>
      <w:bookmarkEnd w:id="12"/>
      <w:r w:rsidRPr="00872FE2">
        <w:t>.”,</w:t>
      </w:r>
    </w:p>
    <w:p w14:paraId="70C3295C" w14:textId="77777777" w:rsidR="00872FE2" w:rsidRPr="00872FE2" w:rsidRDefault="00872FE2" w:rsidP="00872FE2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872FE2">
        <w:rPr>
          <w:rFonts w:ascii="Times" w:eastAsia="Times New Roman" w:hAnsi="Times" w:cs="Arial"/>
          <w:bCs/>
          <w:sz w:val="24"/>
          <w:szCs w:val="20"/>
          <w:lang w:eastAsia="pl-PL"/>
        </w:rPr>
        <w:t>c)</w:t>
      </w:r>
      <w:r w:rsidRPr="00872FE2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uchyla się ust. 5;</w:t>
      </w:r>
    </w:p>
    <w:p w14:paraId="51D4BCFD" w14:textId="51F9922E" w:rsidR="00872FE2" w:rsidRPr="00872FE2" w:rsidRDefault="00872FE2" w:rsidP="00872FE2">
      <w:pPr>
        <w:pStyle w:val="PKTpunkt"/>
      </w:pPr>
      <w:r>
        <w:t>1</w:t>
      </w:r>
      <w:r w:rsidR="00E93172">
        <w:t>0</w:t>
      </w:r>
      <w:r>
        <w:t>)</w:t>
      </w:r>
      <w:r>
        <w:tab/>
      </w:r>
      <w:r w:rsidRPr="00872FE2">
        <w:t>w art. 71:</w:t>
      </w:r>
    </w:p>
    <w:p w14:paraId="69631777" w14:textId="7DE0D037" w:rsidR="00872FE2" w:rsidRPr="00872FE2" w:rsidRDefault="00872FE2" w:rsidP="003216E3">
      <w:pPr>
        <w:pStyle w:val="LITlitera"/>
      </w:pPr>
      <w:r w:rsidRPr="00872FE2">
        <w:t>a)</w:t>
      </w:r>
      <w:r w:rsidRPr="00872FE2">
        <w:tab/>
        <w:t>w ust. 1 w pkt 4 kropkę zastępuje się średnikiem i dodaje pkt 5 w</w:t>
      </w:r>
      <w:r w:rsidRPr="00872FE2">
        <w:rPr>
          <w:rFonts w:ascii="Times New Roman" w:hAnsi="Times New Roman"/>
        </w:rPr>
        <w:t> </w:t>
      </w:r>
      <w:r w:rsidRPr="00872FE2">
        <w:t>brzmieniu:</w:t>
      </w:r>
    </w:p>
    <w:p w14:paraId="19881D1B" w14:textId="77777777" w:rsidR="00872FE2" w:rsidRPr="00872FE2" w:rsidRDefault="00872FE2" w:rsidP="003216E3">
      <w:pPr>
        <w:pStyle w:val="ZLITwPKTzmlitwpktartykuempunktem"/>
      </w:pPr>
      <w:r w:rsidRPr="00872FE2">
        <w:t>„5)</w:t>
      </w:r>
      <w:r w:rsidRPr="00872FE2">
        <w:tab/>
        <w:t>podjęcia przez egzaminatora dodatkowych zajęć zarobkowych bez pisemnego powiadomienia dyrektora wojewódzkiego ośrodka ruchu drogowego lub stwierdzenia wykonywania czynności lub zajęć sprzecznych z obowiązkami wynikającymi z ustawy lub podważających zaufanie do wykonywania zawodu egzaminatora.”,</w:t>
      </w:r>
    </w:p>
    <w:p w14:paraId="15D1455D" w14:textId="77777777" w:rsidR="00872FE2" w:rsidRPr="00872FE2" w:rsidRDefault="00872FE2" w:rsidP="003216E3">
      <w:pPr>
        <w:pStyle w:val="LITlitera"/>
      </w:pPr>
      <w:r w:rsidRPr="00872FE2">
        <w:t>b)</w:t>
      </w:r>
      <w:r w:rsidRPr="00872FE2">
        <w:tab/>
        <w:t>ust. 3 otrzymuje brzmienie:</w:t>
      </w:r>
    </w:p>
    <w:p w14:paraId="185ECF3D" w14:textId="36E70090" w:rsidR="00872FE2" w:rsidRPr="00872FE2" w:rsidRDefault="00872FE2" w:rsidP="003216E3">
      <w:pPr>
        <w:pStyle w:val="ZUSTzmustartykuempunktem"/>
      </w:pPr>
      <w:r w:rsidRPr="00872FE2">
        <w:t>„3. W przypadkach, o których mowa w ust. 1 pkt 2-5</w:t>
      </w:r>
      <w:r w:rsidR="00062057">
        <w:t>,</w:t>
      </w:r>
      <w:r w:rsidRPr="00872FE2">
        <w:t xml:space="preserve"> marszałek województwa wydaje decyzję administracyjną.”;</w:t>
      </w:r>
    </w:p>
    <w:p w14:paraId="146D4ABF" w14:textId="574F268A" w:rsidR="00872FE2" w:rsidRPr="00872FE2" w:rsidRDefault="00E93172" w:rsidP="00740B1E">
      <w:pPr>
        <w:pStyle w:val="PKTpunkt"/>
      </w:pPr>
      <w:r>
        <w:t>11</w:t>
      </w:r>
      <w:r w:rsidR="00872FE2">
        <w:t>)</w:t>
      </w:r>
      <w:r w:rsidR="00872FE2">
        <w:tab/>
      </w:r>
      <w:r w:rsidR="00872FE2" w:rsidRPr="00872FE2">
        <w:t>art. 78 otrzymuje brzmienie:</w:t>
      </w:r>
    </w:p>
    <w:p w14:paraId="3FD92E58" w14:textId="21C07464" w:rsidR="00872FE2" w:rsidRPr="00872FE2" w:rsidRDefault="00872FE2" w:rsidP="003216E3">
      <w:pPr>
        <w:pStyle w:val="ZARTzmartartykuempunktem"/>
      </w:pPr>
      <w:r w:rsidRPr="00872FE2">
        <w:t>„</w:t>
      </w:r>
      <w:r w:rsidRPr="00944FA0">
        <w:t>Art. 78. 1.</w:t>
      </w:r>
      <w:r w:rsidRPr="00872FE2">
        <w:t xml:space="preserve"> Osoba podlegająca badaniu lekarskiemu, a w przypadku niepełnoletniego kandydata, ucznia i słuchacza, o których mowa w art. 75 ust.</w:t>
      </w:r>
      <w:r w:rsidRPr="00872FE2">
        <w:rPr>
          <w:rFonts w:ascii="Times New Roman" w:hAnsi="Times New Roman"/>
        </w:rPr>
        <w:t> </w:t>
      </w:r>
      <w:r w:rsidRPr="00872FE2">
        <w:t xml:space="preserve">1 pkt 7 i 8 - rodzic w rozumieniu art. 4 pkt 19 ustawy z dnia 14 grudnia 2016 r. - Prawo oświatowe, jest obowiązana wypełnić oświadczenie dotyczące stanu zdrowia. </w:t>
      </w:r>
    </w:p>
    <w:p w14:paraId="09D3BF36" w14:textId="7A6C78FD" w:rsidR="00872FE2" w:rsidRPr="00872FE2" w:rsidRDefault="00872FE2" w:rsidP="003216E3">
      <w:pPr>
        <w:pStyle w:val="ZUSTzmustartykuempunktem"/>
      </w:pPr>
      <w:r w:rsidRPr="00872FE2">
        <w:t>2. Oświadczenie, o którym mowa w ust. 1, składa się w formie ankiety uprawnionemu lekarzowi pod rygorem odpowiedzialności karnej za składanie fałszywych zeznań. Składający oświadczenie jest obowiązany do zawarcia w</w:t>
      </w:r>
      <w:r w:rsidRPr="00872FE2">
        <w:rPr>
          <w:rFonts w:ascii="Times New Roman" w:hAnsi="Times New Roman"/>
        </w:rPr>
        <w:t> </w:t>
      </w:r>
      <w:r w:rsidRPr="00872FE2">
        <w:t>nim klauzuli następującej treści: „Świadomy odpowiedzialności karnej za złożenie fałszywego oświadczenia wynikającej z art. 233 § 6 Kodeksu karnego oświadczam, że dane zawarte we wniosku są zgodne z prawdą”. Klauzula ta zastępuje pouczenie organu o odpowiedzialności karnej za składanie fałszywych zeznań.”</w:t>
      </w:r>
      <w:r w:rsidR="00C23864">
        <w:t>;</w:t>
      </w:r>
    </w:p>
    <w:p w14:paraId="469290EF" w14:textId="57800ECA" w:rsidR="001019B1" w:rsidRPr="001019B1" w:rsidRDefault="00E93172" w:rsidP="00872FE2">
      <w:pPr>
        <w:pStyle w:val="PKTpunkt"/>
      </w:pPr>
      <w:r>
        <w:t>12</w:t>
      </w:r>
      <w:r w:rsidR="00872FE2">
        <w:t>)</w:t>
      </w:r>
      <w:r w:rsidR="00872FE2">
        <w:tab/>
      </w:r>
      <w:r w:rsidR="001019B1" w:rsidRPr="001019B1">
        <w:t>po Rozdziale 1</w:t>
      </w:r>
      <w:r w:rsidR="00021A9E">
        <w:t>3</w:t>
      </w:r>
      <w:r w:rsidR="001019B1" w:rsidRPr="001019B1">
        <w:t xml:space="preserve"> dodaje się Rozdział 1</w:t>
      </w:r>
      <w:r w:rsidR="00021A9E">
        <w:t>3</w:t>
      </w:r>
      <w:r w:rsidR="001019B1" w:rsidRPr="001019B1">
        <w:t>a w brzmieniu:</w:t>
      </w:r>
    </w:p>
    <w:p w14:paraId="7FCF05E6" w14:textId="79EBD4CD" w:rsidR="001019B1" w:rsidRPr="001019B1" w:rsidRDefault="001019B1" w:rsidP="000C53CF">
      <w:pPr>
        <w:pStyle w:val="ROZDZODDZOZNoznaczenierozdziauluboddziau"/>
      </w:pPr>
      <w:r w:rsidRPr="001019B1">
        <w:lastRenderedPageBreak/>
        <w:t>„Rozdział 1</w:t>
      </w:r>
      <w:r w:rsidR="00021A9E">
        <w:t>3</w:t>
      </w:r>
      <w:r w:rsidRPr="001019B1">
        <w:t xml:space="preserve">a Okres </w:t>
      </w:r>
      <w:r w:rsidR="00ED6301">
        <w:t>p</w:t>
      </w:r>
      <w:r w:rsidRPr="001019B1">
        <w:t>róbny</w:t>
      </w:r>
    </w:p>
    <w:p w14:paraId="44224A08" w14:textId="05ECC126" w:rsidR="001019B1" w:rsidRPr="001019B1" w:rsidRDefault="001019B1" w:rsidP="001A76B4">
      <w:pPr>
        <w:pStyle w:val="ARTartustawynprozporzdzenia"/>
      </w:pPr>
      <w:r w:rsidRPr="001019B1">
        <w:t>Art. 9</w:t>
      </w:r>
      <w:r w:rsidR="00B35CE2">
        <w:t>0</w:t>
      </w:r>
      <w:r w:rsidRPr="001019B1">
        <w:t>a. 1. Okres próbny dla osoby, która po raz pierwszy uzyskała prawo jazdy kategorii B, trwa:</w:t>
      </w:r>
    </w:p>
    <w:p w14:paraId="727EE9F2" w14:textId="5F3880CA" w:rsidR="001019B1" w:rsidRPr="001019B1" w:rsidRDefault="001019B1" w:rsidP="001A76B4">
      <w:pPr>
        <w:pStyle w:val="PKTpunkt"/>
      </w:pPr>
      <w:r w:rsidRPr="001019B1">
        <w:t>1)</w:t>
      </w:r>
      <w:r w:rsidRPr="001019B1">
        <w:tab/>
        <w:t>2 lata, w przypadku osoby</w:t>
      </w:r>
      <w:r w:rsidR="00D34B37">
        <w:t>, która ukończyła 18</w:t>
      </w:r>
      <w:r w:rsidR="00B36840">
        <w:t xml:space="preserve"> lat</w:t>
      </w:r>
      <w:r w:rsidRPr="001019B1">
        <w:t>,</w:t>
      </w:r>
    </w:p>
    <w:p w14:paraId="09E1EF57" w14:textId="779284B0" w:rsidR="001019B1" w:rsidRPr="001019B1" w:rsidRDefault="001019B1" w:rsidP="001A76B4">
      <w:pPr>
        <w:pStyle w:val="PKTpunkt"/>
      </w:pPr>
      <w:r w:rsidRPr="001019B1">
        <w:t>2)</w:t>
      </w:r>
      <w:r w:rsidRPr="001019B1">
        <w:tab/>
        <w:t>3 lat</w:t>
      </w:r>
      <w:r w:rsidR="005E12DD">
        <w:t>a</w:t>
      </w:r>
      <w:r w:rsidRPr="001019B1">
        <w:t xml:space="preserve"> </w:t>
      </w:r>
      <w:bookmarkStart w:id="13" w:name="_Hlk175815062"/>
      <w:r w:rsidRPr="001019B1">
        <w:t>w przypadku osoby posiadającej prawo jazdy, o którym mowa w</w:t>
      </w:r>
      <w:r w:rsidR="00937C93" w:rsidRPr="001019B1">
        <w:t> </w:t>
      </w:r>
      <w:r w:rsidRPr="001019B1">
        <w:t xml:space="preserve">art. 8a </w:t>
      </w:r>
      <w:r w:rsidR="004C030A">
        <w:t>ust. 1</w:t>
      </w:r>
      <w:r w:rsidR="005E12DD">
        <w:t>,</w:t>
      </w:r>
      <w:r w:rsidR="004C030A">
        <w:t xml:space="preserve"> </w:t>
      </w:r>
      <w:bookmarkEnd w:id="13"/>
      <w:r w:rsidR="005E12DD" w:rsidRPr="005E12DD">
        <w:t>jednak nie dłużej niż do czasu ukończenia 20 lat</w:t>
      </w:r>
    </w:p>
    <w:p w14:paraId="3BA78AFD" w14:textId="77777777" w:rsidR="001019B1" w:rsidRPr="001019B1" w:rsidRDefault="001019B1" w:rsidP="001A76B4">
      <w:pPr>
        <w:pStyle w:val="ZCZWSPPKTzmczciwsppktartykuempunktem"/>
      </w:pPr>
      <w:r w:rsidRPr="001019B1">
        <w:t>-</w:t>
      </w:r>
      <w:r w:rsidRPr="001019B1">
        <w:tab/>
        <w:t>począwszy od dnia, w którym został jej wydany ten dokument.</w:t>
      </w:r>
    </w:p>
    <w:p w14:paraId="258BD019" w14:textId="77777777" w:rsidR="001019B1" w:rsidRPr="001019B1" w:rsidRDefault="001019B1" w:rsidP="001A76B4">
      <w:pPr>
        <w:pStyle w:val="USTustnpkodeksu"/>
      </w:pPr>
      <w:r w:rsidRPr="001019B1">
        <w:t>2. Przepis ust. 1 stosuje się odpowiednio do osób, które uzyskały prawo jazdy kategorii B:</w:t>
      </w:r>
    </w:p>
    <w:p w14:paraId="7FBB0DCB" w14:textId="7CBD11A3" w:rsidR="001019B1" w:rsidRPr="001019B1" w:rsidRDefault="001019B1" w:rsidP="001A76B4">
      <w:pPr>
        <w:pStyle w:val="PKTpunkt"/>
      </w:pPr>
      <w:r w:rsidRPr="001019B1">
        <w:t>1)</w:t>
      </w:r>
      <w:r w:rsidRPr="001019B1">
        <w:tab/>
        <w:t xml:space="preserve">po uprzednim cofnięciu uprawnienia do kierowania pojazdami </w:t>
      </w:r>
      <w:r w:rsidR="00BA0A3D" w:rsidRPr="00BA0A3D">
        <w:t>odpowiednio w trybie art. 103 ust. 1 pkt 2, 3 lub 5</w:t>
      </w:r>
      <w:r w:rsidRPr="001019B1">
        <w:t>;</w:t>
      </w:r>
    </w:p>
    <w:p w14:paraId="460D2639" w14:textId="77777777" w:rsidR="001019B1" w:rsidRPr="001019B1" w:rsidRDefault="001019B1" w:rsidP="001A76B4">
      <w:pPr>
        <w:pStyle w:val="PKTpunkt"/>
      </w:pPr>
      <w:r w:rsidRPr="001019B1">
        <w:t>2)</w:t>
      </w:r>
      <w:r w:rsidRPr="001019B1">
        <w:tab/>
        <w:t>w trybie określonym w art. 14, w przypadku gdy:</w:t>
      </w:r>
    </w:p>
    <w:p w14:paraId="01802DC1" w14:textId="77777777" w:rsidR="001019B1" w:rsidRPr="001019B1" w:rsidRDefault="001019B1" w:rsidP="001A76B4">
      <w:pPr>
        <w:pStyle w:val="LITlitera"/>
      </w:pPr>
      <w:r w:rsidRPr="001019B1">
        <w:t>a)</w:t>
      </w:r>
      <w:r w:rsidRPr="001019B1">
        <w:tab/>
        <w:t>wydanie polskiego prawa jazdy nastąpiło w okresie krótszym niż określony w ust. 1, od dnia wydania zagranicznego prawa jazdy, począwszy od tego dnia,</w:t>
      </w:r>
    </w:p>
    <w:p w14:paraId="2D67FECF" w14:textId="77777777" w:rsidR="001019B1" w:rsidRPr="001019B1" w:rsidRDefault="001019B1" w:rsidP="001A76B4">
      <w:pPr>
        <w:pStyle w:val="LITlitera"/>
      </w:pPr>
      <w:r w:rsidRPr="001019B1">
        <w:t>b)</w:t>
      </w:r>
      <w:r w:rsidRPr="001019B1">
        <w:tab/>
        <w:t xml:space="preserve">ustalenie dnia wydania zagranicznego prawa jazdy nie jest możliwe, począwszy od dnia wydania polskiego prawa jazdy. </w:t>
      </w:r>
    </w:p>
    <w:p w14:paraId="09A71FCC" w14:textId="54FB8C72" w:rsidR="001019B1" w:rsidRPr="001019B1" w:rsidRDefault="001019B1" w:rsidP="001A76B4">
      <w:pPr>
        <w:pStyle w:val="ARTartustawynprozporzdzenia"/>
      </w:pPr>
      <w:r w:rsidRPr="001019B1">
        <w:t>Art. 9</w:t>
      </w:r>
      <w:r w:rsidR="007F4E9A">
        <w:t>0</w:t>
      </w:r>
      <w:r w:rsidRPr="001019B1">
        <w:t xml:space="preserve">b. </w:t>
      </w:r>
      <w:r w:rsidR="00643077">
        <w:t xml:space="preserve">1. </w:t>
      </w:r>
      <w:r w:rsidRPr="001019B1">
        <w:t xml:space="preserve">W okresie próbnym </w:t>
      </w:r>
      <w:r w:rsidR="008144AA">
        <w:t>kierowcy</w:t>
      </w:r>
      <w:r w:rsidRPr="001019B1">
        <w:t xml:space="preserve"> zabrania się:</w:t>
      </w:r>
    </w:p>
    <w:p w14:paraId="6B7B96DB" w14:textId="0C28E726" w:rsidR="001019B1" w:rsidRPr="001019B1" w:rsidRDefault="001019B1" w:rsidP="001A76B4">
      <w:pPr>
        <w:pStyle w:val="PKTpunkt"/>
      </w:pPr>
      <w:r w:rsidRPr="001019B1">
        <w:t>1)</w:t>
      </w:r>
      <w:r w:rsidRPr="001019B1">
        <w:tab/>
      </w:r>
      <w:r w:rsidR="004C38FD">
        <w:t xml:space="preserve">jazdy po </w:t>
      </w:r>
      <w:r w:rsidRPr="001019B1">
        <w:t>spoży</w:t>
      </w:r>
      <w:r w:rsidR="004C38FD">
        <w:t>ciu</w:t>
      </w:r>
      <w:r w:rsidRPr="001019B1">
        <w:t xml:space="preserve"> alkoholu lub </w:t>
      </w:r>
      <w:r w:rsidR="006A2664" w:rsidRPr="001019B1">
        <w:t>środk</w:t>
      </w:r>
      <w:r w:rsidR="006A2664">
        <w:t>a</w:t>
      </w:r>
      <w:r w:rsidR="006A2664" w:rsidRPr="001019B1">
        <w:t xml:space="preserve"> </w:t>
      </w:r>
      <w:r w:rsidRPr="001019B1">
        <w:t>działając</w:t>
      </w:r>
      <w:r w:rsidR="006A2664">
        <w:t>ego</w:t>
      </w:r>
      <w:r w:rsidRPr="001019B1">
        <w:t xml:space="preserve"> podobnie do alkoholu;</w:t>
      </w:r>
    </w:p>
    <w:p w14:paraId="7F574B86" w14:textId="45EDAEFD" w:rsidR="001019B1" w:rsidRPr="001019B1" w:rsidRDefault="001019B1" w:rsidP="001A76B4">
      <w:pPr>
        <w:pStyle w:val="PKTpunkt"/>
      </w:pPr>
      <w:r w:rsidRPr="001019B1">
        <w:t>2)</w:t>
      </w:r>
      <w:r w:rsidRPr="001019B1">
        <w:tab/>
      </w:r>
      <w:bookmarkStart w:id="14" w:name="_Hlk187237143"/>
      <w:r w:rsidRPr="001019B1">
        <w:t>przekraczania prędkości 50 km/h na obszarze zabudowanym</w:t>
      </w:r>
      <w:bookmarkEnd w:id="14"/>
      <w:r w:rsidRPr="001019B1">
        <w:t>, 80 km/h poza obszarem zabudowanym oraz 100 km/h na autostradzie i drodze ekspresowej dwujezdniowej;</w:t>
      </w:r>
    </w:p>
    <w:p w14:paraId="01C02EC2" w14:textId="36CD2128" w:rsidR="00745A57" w:rsidRDefault="001019B1" w:rsidP="00EB0A35">
      <w:pPr>
        <w:pStyle w:val="PKTpunkt"/>
      </w:pPr>
      <w:r w:rsidRPr="001019B1">
        <w:t>3)</w:t>
      </w:r>
      <w:r w:rsidRPr="001019B1">
        <w:tab/>
      </w:r>
      <w:r w:rsidR="0095760B">
        <w:t>w</w:t>
      </w:r>
      <w:r w:rsidR="0095760B" w:rsidRPr="0095760B">
        <w:t>ykonywani</w:t>
      </w:r>
      <w:r w:rsidR="0095760B">
        <w:t>a</w:t>
      </w:r>
      <w:r w:rsidR="0095760B" w:rsidRPr="0095760B">
        <w:t xml:space="preserve"> przewozu osób taksówką</w:t>
      </w:r>
      <w:r w:rsidR="00EB0A35">
        <w:t xml:space="preserve"> albo w ramach przewozu okazjonalnego w rozumieniu ustawy</w:t>
      </w:r>
      <w:r w:rsidR="00896C33" w:rsidRPr="00896C33">
        <w:t xml:space="preserve"> z dnia 6 września 2001 r.</w:t>
      </w:r>
      <w:r w:rsidR="00EB0A35">
        <w:t xml:space="preserve"> </w:t>
      </w:r>
      <w:r w:rsidR="00896C33" w:rsidRPr="00896C33">
        <w:t>o transporcie drogowym</w:t>
      </w:r>
      <w:r w:rsidRPr="001019B1">
        <w:t>.</w:t>
      </w:r>
      <w:bookmarkStart w:id="15" w:name="_Hlk174699487"/>
    </w:p>
    <w:p w14:paraId="3460E318" w14:textId="5296A8B2" w:rsidR="001019B1" w:rsidRPr="001019B1" w:rsidRDefault="00745A57" w:rsidP="00A750E0">
      <w:pPr>
        <w:pStyle w:val="USTustnpkodeksu"/>
      </w:pPr>
      <w:r>
        <w:t xml:space="preserve">2. </w:t>
      </w:r>
      <w:r w:rsidR="008C4D06" w:rsidRPr="008C4D06">
        <w:t>W okresie próbnym</w:t>
      </w:r>
      <w:r w:rsidR="00266713" w:rsidRPr="00266713">
        <w:t xml:space="preserve"> </w:t>
      </w:r>
      <w:r w:rsidR="00FE303A" w:rsidRPr="00FE303A">
        <w:t xml:space="preserve">kierowca pojazdu samochodowego innego </w:t>
      </w:r>
      <w:r w:rsidR="0088537E" w:rsidRPr="0088537E">
        <w:t>niż czterokołowiec</w:t>
      </w:r>
      <w:r w:rsidR="00804325" w:rsidRPr="00804325">
        <w:t>, któr</w:t>
      </w:r>
      <w:r w:rsidR="00804325">
        <w:t>y</w:t>
      </w:r>
      <w:r w:rsidR="00804325" w:rsidRPr="00804325">
        <w:t xml:space="preserve"> nie ukończył 18 lat, </w:t>
      </w:r>
      <w:r w:rsidR="00E605D6">
        <w:t>może</w:t>
      </w:r>
      <w:r w:rsidR="00804325">
        <w:t xml:space="preserve"> </w:t>
      </w:r>
      <w:r w:rsidR="00266713" w:rsidRPr="00266713">
        <w:t>przewozić osoby</w:t>
      </w:r>
      <w:r w:rsidR="00266713">
        <w:t>, któr</w:t>
      </w:r>
      <w:r w:rsidR="0088537E">
        <w:t>e</w:t>
      </w:r>
      <w:r w:rsidR="00266713">
        <w:t xml:space="preserve"> nie ukończył</w:t>
      </w:r>
      <w:r w:rsidR="00804325">
        <w:t>y</w:t>
      </w:r>
      <w:r w:rsidR="00266713">
        <w:t xml:space="preserve"> </w:t>
      </w:r>
      <w:r w:rsidR="00266713" w:rsidRPr="00266713">
        <w:t xml:space="preserve">18 </w:t>
      </w:r>
      <w:r w:rsidR="00266713">
        <w:t>lat</w:t>
      </w:r>
      <w:r w:rsidR="00266713" w:rsidRPr="00266713">
        <w:t xml:space="preserve">, </w:t>
      </w:r>
      <w:r w:rsidR="00857F65">
        <w:t xml:space="preserve">wyłącznie </w:t>
      </w:r>
      <w:r w:rsidR="0088537E" w:rsidRPr="0088537E">
        <w:t>w towarzystwie pasażera</w:t>
      </w:r>
      <w:r w:rsidR="0088537E">
        <w:t xml:space="preserve"> spełniającego wymagania określone w art. 8a ust. 2.</w:t>
      </w:r>
      <w:r w:rsidR="001019B1" w:rsidRPr="001019B1">
        <w:t>”;</w:t>
      </w:r>
      <w:bookmarkEnd w:id="15"/>
    </w:p>
    <w:p w14:paraId="47E6B7BD" w14:textId="6E8FF89F" w:rsidR="007F4E9A" w:rsidRDefault="00AC08DE" w:rsidP="001A76B4">
      <w:pPr>
        <w:pStyle w:val="PKTpunkt"/>
      </w:pPr>
      <w:r>
        <w:t>13</w:t>
      </w:r>
      <w:r w:rsidR="001019B1" w:rsidRPr="001019B1">
        <w:t>)</w:t>
      </w:r>
      <w:r w:rsidR="001019B1" w:rsidRPr="001019B1">
        <w:tab/>
      </w:r>
      <w:r w:rsidR="007F4E9A">
        <w:t>Rozdział 14 otrzymuje brzmienie:</w:t>
      </w:r>
    </w:p>
    <w:p w14:paraId="06ADD787" w14:textId="43B8AAC4" w:rsidR="007F4E9A" w:rsidRPr="001019B1" w:rsidRDefault="007F4E9A" w:rsidP="000C53CF">
      <w:pPr>
        <w:pStyle w:val="ROZDZODDZOZNoznaczenierozdziauluboddziau"/>
      </w:pPr>
      <w:r w:rsidRPr="001019B1">
        <w:lastRenderedPageBreak/>
        <w:t>„Rozdział 1</w:t>
      </w:r>
      <w:r>
        <w:t>4</w:t>
      </w:r>
      <w:r w:rsidRPr="001019B1">
        <w:t xml:space="preserve"> </w:t>
      </w:r>
      <w:r>
        <w:t xml:space="preserve">Szkolenia w </w:t>
      </w:r>
      <w:r w:rsidR="00AD4F59">
        <w:t>o</w:t>
      </w:r>
      <w:r w:rsidRPr="001019B1">
        <w:t>kres</w:t>
      </w:r>
      <w:r>
        <w:t>ie</w:t>
      </w:r>
      <w:r w:rsidRPr="001019B1">
        <w:t xml:space="preserve"> </w:t>
      </w:r>
      <w:r w:rsidR="00051B5E">
        <w:t>p</w:t>
      </w:r>
      <w:r w:rsidRPr="001019B1">
        <w:t>róbny</w:t>
      </w:r>
      <w:r>
        <w:t>m</w:t>
      </w:r>
    </w:p>
    <w:p w14:paraId="73FF3A2E" w14:textId="1E1FEC25" w:rsidR="007F4E9A" w:rsidRDefault="007F4E9A" w:rsidP="001A76B4">
      <w:pPr>
        <w:pStyle w:val="ARTartustawynprozporzdzenia"/>
      </w:pPr>
      <w:r w:rsidRPr="001019B1">
        <w:t>Art. 9</w:t>
      </w:r>
      <w:r>
        <w:t>1</w:t>
      </w:r>
      <w:r w:rsidRPr="001019B1">
        <w:t xml:space="preserve">. </w:t>
      </w:r>
      <w:r w:rsidRPr="007F4E9A">
        <w:t>W okresie próbnym kierowca jest obowiązany:</w:t>
      </w:r>
    </w:p>
    <w:p w14:paraId="2CC2FD65" w14:textId="18A79008" w:rsidR="007F4E9A" w:rsidRDefault="007C66C6" w:rsidP="00516C86">
      <w:pPr>
        <w:pStyle w:val="PKTpunkt"/>
        <w:numPr>
          <w:ilvl w:val="0"/>
          <w:numId w:val="1"/>
        </w:numPr>
      </w:pPr>
      <w:r w:rsidRPr="007F4E9A">
        <w:t>odbyć</w:t>
      </w:r>
      <w:r w:rsidRPr="007C66C6">
        <w:t xml:space="preserve"> kurs dokształcający w zakresie bezpieczeństwa ruchu drogowego</w:t>
      </w:r>
      <w:r>
        <w:t xml:space="preserve"> oraz </w:t>
      </w:r>
      <w:r w:rsidRPr="007C66C6">
        <w:t>praktyczne szkolenie w zakresie zagrożeń w ruchu drogowym</w:t>
      </w:r>
      <w:r w:rsidR="00225330">
        <w:t xml:space="preserve"> </w:t>
      </w:r>
      <w:r w:rsidRPr="00246966">
        <w:t>po upływie</w:t>
      </w:r>
      <w:r w:rsidR="007F4E9A" w:rsidRPr="00246966">
        <w:t xml:space="preserve"> 4 </w:t>
      </w:r>
      <w:r w:rsidRPr="00246966">
        <w:t xml:space="preserve">miesięcy od dnia </w:t>
      </w:r>
      <w:r w:rsidR="00D435C0" w:rsidRPr="00246966">
        <w:t>rozpoczęcia</w:t>
      </w:r>
      <w:r w:rsidRPr="00246966">
        <w:t xml:space="preserve"> okresu próbnego, </w:t>
      </w:r>
      <w:r w:rsidR="007F4E9A" w:rsidRPr="00246966">
        <w:t>a</w:t>
      </w:r>
      <w:r w:rsidRPr="00246966">
        <w:t>le nie później niż</w:t>
      </w:r>
      <w:r w:rsidR="00D435C0" w:rsidRPr="00246966">
        <w:t xml:space="preserve"> przed upływem </w:t>
      </w:r>
      <w:r w:rsidR="00AD67E9">
        <w:t>12</w:t>
      </w:r>
      <w:r w:rsidR="0001111A" w:rsidRPr="001019B1">
        <w:t> </w:t>
      </w:r>
      <w:r w:rsidR="00D435C0" w:rsidRPr="00246966">
        <w:t>miesięcy do dnia jego zakończenia</w:t>
      </w:r>
      <w:r w:rsidR="00D435C0">
        <w:t>;</w:t>
      </w:r>
    </w:p>
    <w:p w14:paraId="39129341" w14:textId="127B5740" w:rsidR="00246966" w:rsidRDefault="007F4E9A" w:rsidP="00516C86">
      <w:pPr>
        <w:pStyle w:val="PKTpunkt"/>
        <w:numPr>
          <w:ilvl w:val="0"/>
          <w:numId w:val="1"/>
        </w:numPr>
      </w:pPr>
      <w:r w:rsidRPr="00246966">
        <w:t>przedstawić staroście zaświadczenia o ukończeniu szkolenia i kursu, o</w:t>
      </w:r>
      <w:r w:rsidR="00A43CFC" w:rsidRPr="001019B1">
        <w:t> </w:t>
      </w:r>
      <w:r w:rsidRPr="00246966">
        <w:t>których mowa w pkt 1, przed upływem</w:t>
      </w:r>
      <w:r w:rsidR="00D435C0">
        <w:t xml:space="preserve"> </w:t>
      </w:r>
      <w:r w:rsidR="00246966">
        <w:t>okresu próbnego.</w:t>
      </w:r>
    </w:p>
    <w:p w14:paraId="4AD7224C" w14:textId="5203CBD6" w:rsidR="001A6979" w:rsidRDefault="00B45722" w:rsidP="001A6979">
      <w:pPr>
        <w:pStyle w:val="ARTartustawynprozporzdzenia"/>
      </w:pPr>
      <w:r>
        <w:t>Art. 92. 1</w:t>
      </w:r>
      <w:r w:rsidRPr="00B45722">
        <w:t xml:space="preserve">. </w:t>
      </w:r>
      <w:r w:rsidR="001A6979">
        <w:t>Starosta wydaje decyzję administracyjną o przedłużeniu okresu próbnego:</w:t>
      </w:r>
    </w:p>
    <w:p w14:paraId="3A4B9CFE" w14:textId="77777777" w:rsidR="001A6979" w:rsidRDefault="001A6979" w:rsidP="001A6979">
      <w:pPr>
        <w:pStyle w:val="PKTpunkt"/>
      </w:pPr>
      <w:r>
        <w:t>1)</w:t>
      </w:r>
      <w:r>
        <w:tab/>
        <w:t>o kolejne 2 lata, jeżeli w trakcie jego trwania kierowca popełnił dwa wykroczenia przeciwko bezpieczeństwu w komunikacji stwierdzone w tym okresie mandatem karnym, prawomocnym wyrokiem sądu lub orzeczeniem organu orzekającego w sprawie o naruszenie w postępowaniu dyscyplinarnym;</w:t>
      </w:r>
    </w:p>
    <w:p w14:paraId="01D29EE2" w14:textId="22AE4809" w:rsidR="001A6979" w:rsidRDefault="001A6979" w:rsidP="001A6979">
      <w:pPr>
        <w:pStyle w:val="PKTpunkt"/>
      </w:pPr>
      <w:r>
        <w:t>2)</w:t>
      </w:r>
      <w:r>
        <w:tab/>
        <w:t>o czas zatrzymania prawa jazdy</w:t>
      </w:r>
      <w:r w:rsidR="00DC10A1" w:rsidRPr="00DC10A1">
        <w:t xml:space="preserve">, o którym mowa w art. 102 ust. </w:t>
      </w:r>
      <w:r w:rsidR="00DC10A1">
        <w:t>5</w:t>
      </w:r>
      <w:r>
        <w:t xml:space="preserve">. </w:t>
      </w:r>
    </w:p>
    <w:p w14:paraId="0825F914" w14:textId="1E7C04DC" w:rsidR="001A6979" w:rsidRDefault="001A6979" w:rsidP="001A6979">
      <w:pPr>
        <w:pStyle w:val="USTustnpkodeksu"/>
      </w:pPr>
      <w:r>
        <w:t xml:space="preserve">2. W przypadku gdy okres próbny miałby zostać przedłużony po raz trzeci starosta wydaje decyzję administracyjną </w:t>
      </w:r>
      <w:r w:rsidR="00494E77" w:rsidRPr="00494E77">
        <w:t>o cofnięciu uprawnienia do kierowania pojazdami</w:t>
      </w:r>
      <w:r w:rsidR="00494E77">
        <w:t>.</w:t>
      </w:r>
    </w:p>
    <w:p w14:paraId="0AE58632" w14:textId="0D592E90" w:rsidR="00B45722" w:rsidRPr="00B45722" w:rsidRDefault="001A6979" w:rsidP="000C53CF">
      <w:pPr>
        <w:pStyle w:val="USTustnpkodeksu"/>
      </w:pPr>
      <w:r>
        <w:t xml:space="preserve">3. </w:t>
      </w:r>
      <w:r w:rsidR="00B45722" w:rsidRPr="00B45722">
        <w:t xml:space="preserve">Administrator danych i informacji zgromadzonych w </w:t>
      </w:r>
      <w:r w:rsidR="00F76EE8">
        <w:t xml:space="preserve">centralnej </w:t>
      </w:r>
      <w:r w:rsidR="00B45722" w:rsidRPr="00B45722">
        <w:t xml:space="preserve">ewidencji </w:t>
      </w:r>
      <w:r w:rsidR="00F76EE8">
        <w:t xml:space="preserve">kierowców </w:t>
      </w:r>
      <w:r w:rsidR="00B45722" w:rsidRPr="00B45722">
        <w:t>przekazuje niezwłocznie staroście informację o popełnieniu przez kierowcę dwóch wykroczeń przeciwko bezpieczeństwu w komunikacji stwierdzonych w tym okresie mandatami karnymi lub prawomocnymi wyrokami sądów, będących podstawą przedłużenia okresu próbnego.</w:t>
      </w:r>
    </w:p>
    <w:p w14:paraId="2259E2A4" w14:textId="6E34F5BB" w:rsidR="00B45722" w:rsidRPr="00B45722" w:rsidRDefault="001A6979" w:rsidP="000C53CF">
      <w:pPr>
        <w:pStyle w:val="USTustnpkodeksu"/>
      </w:pPr>
      <w:r>
        <w:t>4</w:t>
      </w:r>
      <w:r w:rsidR="00B45722" w:rsidRPr="00B45722">
        <w:t>. Starosta przesyła niezwłocznie informację o popełnieniu przez kierowcę dwóch wykroczeń przeciwko bezpieczeństwu w komunikacji stwierdzonych w tym okresie mandatami karnymi lub prawomocnymi wyrokami sądów, podając datę oraz termin przedłużenia okresu próbnego:</w:t>
      </w:r>
    </w:p>
    <w:p w14:paraId="72DDC443" w14:textId="2E53066D" w:rsidR="00B45722" w:rsidRPr="00B45722" w:rsidRDefault="00B45722" w:rsidP="00EB3C5A">
      <w:pPr>
        <w:pStyle w:val="PKTpunkt"/>
      </w:pPr>
      <w:r w:rsidRPr="00B45722">
        <w:t>1)</w:t>
      </w:r>
      <w:r>
        <w:tab/>
      </w:r>
      <w:r w:rsidRPr="00B45722">
        <w:t>kierowcy;</w:t>
      </w:r>
    </w:p>
    <w:p w14:paraId="17AC2184" w14:textId="2B02EB2D" w:rsidR="00B45722" w:rsidRDefault="00B45722" w:rsidP="00EB3C5A">
      <w:pPr>
        <w:pStyle w:val="PKTpunkt"/>
      </w:pPr>
      <w:r w:rsidRPr="00B45722">
        <w:lastRenderedPageBreak/>
        <w:t>2)</w:t>
      </w:r>
      <w:r>
        <w:tab/>
      </w:r>
      <w:r w:rsidRPr="00B45722">
        <w:t>administratorowi danych i informacji zgromadzonych w</w:t>
      </w:r>
      <w:r w:rsidR="00F76EE8" w:rsidRPr="00F76EE8">
        <w:t xml:space="preserve"> centralnej</w:t>
      </w:r>
      <w:r w:rsidRPr="00B45722">
        <w:t xml:space="preserve"> ewidencji</w:t>
      </w:r>
      <w:r w:rsidR="00F76EE8" w:rsidRPr="00F76EE8">
        <w:t xml:space="preserve"> kierowców</w:t>
      </w:r>
      <w:r w:rsidRPr="00B45722">
        <w:t>.</w:t>
      </w:r>
    </w:p>
    <w:p w14:paraId="3C3F78E4" w14:textId="3E2EC572" w:rsidR="001A6979" w:rsidRDefault="001A6979" w:rsidP="001A6979">
      <w:pPr>
        <w:pStyle w:val="USTustnpkodeksu"/>
      </w:pPr>
      <w:r>
        <w:t xml:space="preserve">5. Przez wykroczenia, o których mowa w ust. 1 pkt 1, rozumie się czyny popełnione przez </w:t>
      </w:r>
      <w:r w:rsidR="00295947">
        <w:t xml:space="preserve">kierowcę </w:t>
      </w:r>
      <w:r w:rsidR="005A2EA7">
        <w:t xml:space="preserve">pojazdu </w:t>
      </w:r>
      <w:r>
        <w:t>określone w:</w:t>
      </w:r>
    </w:p>
    <w:p w14:paraId="6A0D8A02" w14:textId="0CF2E3FE" w:rsidR="001A6979" w:rsidRDefault="001A6979" w:rsidP="001A6979">
      <w:pPr>
        <w:pStyle w:val="PKTpunkt"/>
      </w:pPr>
      <w:r>
        <w:t>1)</w:t>
      </w:r>
      <w:r>
        <w:tab/>
        <w:t xml:space="preserve">art. 86 § 1, 1a lub 2, </w:t>
      </w:r>
      <w:r w:rsidR="005222C9" w:rsidRPr="005222C9">
        <w:t>art. 86</w:t>
      </w:r>
      <w:r w:rsidR="00205845">
        <w:t>b</w:t>
      </w:r>
      <w:r w:rsidR="005222C9" w:rsidRPr="005222C9">
        <w:t xml:space="preserve"> § 1</w:t>
      </w:r>
      <w:r w:rsidR="00205845">
        <w:t xml:space="preserve">, </w:t>
      </w:r>
      <w:r>
        <w:t>art. 87 § 1, art. 92a § 2, art. 92b</w:t>
      </w:r>
      <w:r w:rsidR="00205845">
        <w:t xml:space="preserve">, </w:t>
      </w:r>
      <w:r w:rsidR="00205845" w:rsidRPr="00205845">
        <w:t xml:space="preserve">art. </w:t>
      </w:r>
      <w:r w:rsidR="00205845">
        <w:t xml:space="preserve">97a </w:t>
      </w:r>
      <w:r>
        <w:t>lub art. 98 ustawy z dnia 20 maja 1971 r. - Kodeks wykroczeń (Dz. U. z 2023 r. poz. 2119</w:t>
      </w:r>
      <w:r w:rsidR="00C23864" w:rsidRPr="00C23864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 xml:space="preserve"> </w:t>
      </w:r>
      <w:r w:rsidR="00C23864" w:rsidRPr="00C23864">
        <w:t>oraz z 2024 r. poz. 1907</w:t>
      </w:r>
      <w:r>
        <w:t>);</w:t>
      </w:r>
    </w:p>
    <w:p w14:paraId="2FE8886D" w14:textId="5ED765D9" w:rsidR="001A6979" w:rsidRDefault="001A6979" w:rsidP="009C13D7">
      <w:pPr>
        <w:pStyle w:val="PKTpunkt"/>
      </w:pPr>
      <w:r>
        <w:t>2)</w:t>
      </w:r>
      <w:r>
        <w:tab/>
        <w:t>art. 90, art. 92 § 1 lub 2 lub art. 97 ustawy z dnia 20 maja 1971 r. - Kodeks wykroczeń, w związku z niestosowaniem się odpowiednio do</w:t>
      </w:r>
      <w:r w:rsidR="00205845">
        <w:t xml:space="preserve"> </w:t>
      </w:r>
      <w:r>
        <w:t>art. 25 ust. 1-3 ustawy z dnia 20 czerwca 1997 r. - Prawo o ruchu drogowym lub znaków drogowych regulujących pierwszeństwo przejazdu, sygnałów świetlnych zakazujących wjazdu za sygnalizator lub poleceń i sygnałów dawanych przez osoby kierujące ruchem lub uprawnione do jego kontroli.</w:t>
      </w:r>
    </w:p>
    <w:p w14:paraId="6B31E896" w14:textId="68D7C560" w:rsidR="00944FA0" w:rsidRDefault="00B45722" w:rsidP="00944FA0">
      <w:pPr>
        <w:pStyle w:val="ARTartustawynprozporzdzenia"/>
      </w:pPr>
      <w:r w:rsidRPr="00B45722">
        <w:t>Art. 93 1. Kurs dokształcający w zakresie bezpieczeństwa ruchu drogowego, o którym mowa w art. 91 pkt</w:t>
      </w:r>
      <w:r w:rsidR="00F05EDC" w:rsidRPr="001019B1">
        <w:t> </w:t>
      </w:r>
      <w:r w:rsidRPr="00B45722">
        <w:t xml:space="preserve">1, prowadzi </w:t>
      </w:r>
      <w:r w:rsidR="00D803B1">
        <w:t xml:space="preserve">odpłatnie </w:t>
      </w:r>
      <w:r w:rsidR="00944FA0">
        <w:t xml:space="preserve">wojewódzki </w:t>
      </w:r>
      <w:r w:rsidR="009126BE" w:rsidRPr="009126BE">
        <w:t xml:space="preserve">ośrodek </w:t>
      </w:r>
      <w:r w:rsidR="00944FA0">
        <w:t>ruchu drogowego.</w:t>
      </w:r>
    </w:p>
    <w:p w14:paraId="432A1D0F" w14:textId="493185DC" w:rsidR="00B45722" w:rsidRPr="00B45722" w:rsidRDefault="00B45722" w:rsidP="000C53CF">
      <w:pPr>
        <w:pStyle w:val="USTustnpkodeksu"/>
      </w:pPr>
      <w:r w:rsidRPr="00B45722">
        <w:t>2. Kurs dokształcający w zakresie bezpieczeństwa ruchu drogowego jest prowadzony w formie zajęć</w:t>
      </w:r>
      <w:r w:rsidR="00D37567">
        <w:t xml:space="preserve"> </w:t>
      </w:r>
      <w:r w:rsidRPr="00B45722">
        <w:t xml:space="preserve"> teoretyczny</w:t>
      </w:r>
      <w:r w:rsidR="00D37567">
        <w:t>ch</w:t>
      </w:r>
      <w:r w:rsidRPr="00B45722">
        <w:t>, trwających 2 godziny, i</w:t>
      </w:r>
      <w:bookmarkStart w:id="16" w:name="_Hlk175816532"/>
      <w:r w:rsidR="00A43CFC" w:rsidRPr="001019B1">
        <w:t> </w:t>
      </w:r>
      <w:bookmarkEnd w:id="16"/>
      <w:r w:rsidRPr="00B45722">
        <w:t>obejmuje przedstawienie:</w:t>
      </w:r>
    </w:p>
    <w:p w14:paraId="24423CDE" w14:textId="163D459D" w:rsidR="00B45722" w:rsidRPr="00B45722" w:rsidRDefault="00B45722" w:rsidP="00EB3C5A">
      <w:pPr>
        <w:pStyle w:val="PKTpunkt"/>
      </w:pPr>
      <w:r w:rsidRPr="00B45722">
        <w:t>1)</w:t>
      </w:r>
      <w:r>
        <w:tab/>
      </w:r>
      <w:r w:rsidRPr="00B45722">
        <w:t>czynników mających wpływ na bezpieczeństwo ruchu drogowego;</w:t>
      </w:r>
    </w:p>
    <w:p w14:paraId="7162FFF7" w14:textId="0DFC59CA" w:rsidR="00B45722" w:rsidRPr="00B45722" w:rsidRDefault="00B45722" w:rsidP="00EB3C5A">
      <w:pPr>
        <w:pStyle w:val="PKTpunkt"/>
      </w:pPr>
      <w:r w:rsidRPr="00B45722">
        <w:t>2)</w:t>
      </w:r>
      <w:r>
        <w:tab/>
      </w:r>
      <w:r w:rsidR="007E7F4B" w:rsidRPr="007E7F4B">
        <w:t>osobistych i społecznych skutków</w:t>
      </w:r>
      <w:r w:rsidRPr="00B45722">
        <w:t xml:space="preserve"> wypadków drogowych;</w:t>
      </w:r>
    </w:p>
    <w:p w14:paraId="5C3D56F1" w14:textId="7D36F892" w:rsidR="005631B8" w:rsidRPr="00B45722" w:rsidRDefault="00B45722" w:rsidP="007E7F4B">
      <w:pPr>
        <w:pStyle w:val="PKTpunkt"/>
      </w:pPr>
      <w:r w:rsidRPr="00B45722">
        <w:t>3)</w:t>
      </w:r>
      <w:r>
        <w:tab/>
      </w:r>
      <w:r w:rsidR="007E7F4B">
        <w:t>psychofizycznych</w:t>
      </w:r>
      <w:r w:rsidR="007E7F4B" w:rsidRPr="00B45722">
        <w:t xml:space="preserve"> </w:t>
      </w:r>
      <w:r w:rsidRPr="00B45722">
        <w:t>aspektów kierowania pojazdem i uczestnictwa w ruchu drogowym.</w:t>
      </w:r>
    </w:p>
    <w:p w14:paraId="5945E836" w14:textId="0BE91354" w:rsidR="00B45722" w:rsidRPr="00B45722" w:rsidRDefault="00B45722" w:rsidP="0090013C">
      <w:pPr>
        <w:pStyle w:val="USTustnpkodeksu"/>
      </w:pPr>
      <w:r w:rsidRPr="00B45722">
        <w:t xml:space="preserve">3. </w:t>
      </w:r>
      <w:r w:rsidR="00944FA0">
        <w:t>W</w:t>
      </w:r>
      <w:r w:rsidR="00944FA0" w:rsidRPr="00944FA0">
        <w:t xml:space="preserve">ojewódzki ośrodek ruchu drogowego </w:t>
      </w:r>
      <w:r w:rsidR="003773E8" w:rsidRPr="003773E8">
        <w:t>wydaje zaświadczenie o</w:t>
      </w:r>
      <w:r w:rsidR="007E7F4B" w:rsidRPr="001019B1">
        <w:t> </w:t>
      </w:r>
      <w:r w:rsidR="003773E8" w:rsidRPr="003773E8">
        <w:t xml:space="preserve">ukończeniu </w:t>
      </w:r>
      <w:r w:rsidR="00C23864">
        <w:t>kursu</w:t>
      </w:r>
      <w:r w:rsidR="00C23864" w:rsidRPr="003773E8">
        <w:t xml:space="preserve"> </w:t>
      </w:r>
      <w:r w:rsidR="003773E8" w:rsidRPr="003773E8">
        <w:t>kierowcy, który uczestniczył we wszystkich przewidzianych w</w:t>
      </w:r>
      <w:r w:rsidR="00D803B1" w:rsidRPr="001019B1">
        <w:t> </w:t>
      </w:r>
      <w:r w:rsidR="003773E8" w:rsidRPr="003773E8">
        <w:t>programie zajęciac</w:t>
      </w:r>
      <w:r w:rsidRPr="00B45722">
        <w:t>h.</w:t>
      </w:r>
    </w:p>
    <w:p w14:paraId="1E0D7FBC" w14:textId="5833B7A3" w:rsidR="00B45722" w:rsidRPr="00B45722" w:rsidRDefault="00B45722" w:rsidP="00EB3C5A">
      <w:pPr>
        <w:pStyle w:val="ARTartustawynprozporzdzenia"/>
      </w:pPr>
      <w:r w:rsidRPr="00B45722">
        <w:t xml:space="preserve">Art. 94 1. Praktyczne szkolenie w zakresie zagrożeń w ruchu drogowym, </w:t>
      </w:r>
      <w:bookmarkStart w:id="17" w:name="_Hlk175923457"/>
      <w:r w:rsidRPr="00B45722">
        <w:t>o</w:t>
      </w:r>
      <w:r w:rsidR="00A43CFC" w:rsidRPr="001019B1">
        <w:t> </w:t>
      </w:r>
      <w:r w:rsidRPr="00B45722">
        <w:t xml:space="preserve">którym mowa w art. 91 pkt 1, </w:t>
      </w:r>
      <w:bookmarkEnd w:id="17"/>
      <w:r w:rsidRPr="00B45722">
        <w:t>prowadzi odpłatnie ośrodek doskonalenia techniki jazdy</w:t>
      </w:r>
      <w:r w:rsidR="007B7858">
        <w:t>.</w:t>
      </w:r>
    </w:p>
    <w:p w14:paraId="06EA2312" w14:textId="3C58791A" w:rsidR="00B45722" w:rsidRPr="00B45722" w:rsidRDefault="00B45722" w:rsidP="00EB3C5A">
      <w:pPr>
        <w:pStyle w:val="USTustnpkodeksu"/>
      </w:pPr>
      <w:r w:rsidRPr="00B45722">
        <w:lastRenderedPageBreak/>
        <w:t>2. Praktyczne szkolenie w zakresie zagrożeń w ruchu drogowym jest przeprowadzane w formie ćwiczeń praktycznych, trwających 1 godzinę i ma na celu:</w:t>
      </w:r>
    </w:p>
    <w:p w14:paraId="1FE32F36" w14:textId="73376238" w:rsidR="00B45722" w:rsidRPr="00B45722" w:rsidRDefault="00B45722" w:rsidP="00EB3C5A">
      <w:pPr>
        <w:pStyle w:val="PKTpunkt"/>
      </w:pPr>
      <w:r w:rsidRPr="00B45722">
        <w:t>1)</w:t>
      </w:r>
      <w:r>
        <w:tab/>
      </w:r>
      <w:r w:rsidRPr="00B45722">
        <w:t>uświadomienie niebezpieczeństw wynikających z nadmiernej i</w:t>
      </w:r>
      <w:r w:rsidR="00A43CFC" w:rsidRPr="001019B1">
        <w:t> </w:t>
      </w:r>
      <w:r w:rsidRPr="00B45722">
        <w:t>niedostosowanej do warunków ruchu prędkości;</w:t>
      </w:r>
    </w:p>
    <w:p w14:paraId="6108D462" w14:textId="29415255" w:rsidR="00B45722" w:rsidRPr="00B45722" w:rsidRDefault="00B45722" w:rsidP="00EB3C5A">
      <w:pPr>
        <w:pStyle w:val="PKTpunkt"/>
      </w:pPr>
      <w:r w:rsidRPr="00B45722">
        <w:t>2)</w:t>
      </w:r>
      <w:r>
        <w:tab/>
      </w:r>
      <w:r w:rsidRPr="00B45722">
        <w:t>kształtowanie postawy defensywnej u osoby szkolonej.</w:t>
      </w:r>
    </w:p>
    <w:p w14:paraId="588B16D8" w14:textId="5318D6E2" w:rsidR="00B954CD" w:rsidRDefault="00B45722" w:rsidP="007B7858">
      <w:pPr>
        <w:pStyle w:val="USTustnpkodeksu"/>
      </w:pPr>
      <w:r w:rsidRPr="00B45722">
        <w:t xml:space="preserve">3. </w:t>
      </w:r>
      <w:r w:rsidR="00962FEC">
        <w:t>O</w:t>
      </w:r>
      <w:r w:rsidR="00962FEC" w:rsidRPr="00962FEC">
        <w:t>środek doskonalenia techniki jazdy może zawrzeć porozumienie z</w:t>
      </w:r>
      <w:r w:rsidR="00852D98" w:rsidRPr="001019B1">
        <w:t> </w:t>
      </w:r>
      <w:r w:rsidR="00962FEC" w:rsidRPr="00962FEC">
        <w:t xml:space="preserve"> wojewódzkim ośrodkiem ruchu drogowego lub ośrodkiem szkolenia kierowców posiadającym poświadczenie potwierdzające spełnianie dodatkowych wymagań, o</w:t>
      </w:r>
      <w:bookmarkStart w:id="18" w:name="_Hlk182551382"/>
      <w:r w:rsidR="00852D98" w:rsidRPr="001019B1">
        <w:t> </w:t>
      </w:r>
      <w:bookmarkEnd w:id="18"/>
      <w:r w:rsidR="00962FEC" w:rsidRPr="00962FEC">
        <w:t xml:space="preserve"> których mowa w art. 31, o odpłatnym uczestnictwie </w:t>
      </w:r>
      <w:r w:rsidR="00852D98">
        <w:t>osoby szkolonej</w:t>
      </w:r>
      <w:r w:rsidR="00B954CD">
        <w:t xml:space="preserve"> </w:t>
      </w:r>
      <w:r w:rsidR="009164A5">
        <w:t>w</w:t>
      </w:r>
      <w:r w:rsidR="00852D98">
        <w:t xml:space="preserve"> </w:t>
      </w:r>
      <w:r w:rsidR="00A84084" w:rsidRPr="001019B1">
        <w:t> </w:t>
      </w:r>
      <w:r w:rsidR="00A84084">
        <w:t xml:space="preserve"> </w:t>
      </w:r>
      <w:r w:rsidR="009164A5">
        <w:t xml:space="preserve">praktycznym </w:t>
      </w:r>
      <w:r w:rsidR="00852D98">
        <w:t>szkoleniu</w:t>
      </w:r>
      <w:r w:rsidR="008D3D04" w:rsidRPr="008D3D04">
        <w:t xml:space="preserve">, o których mowa w </w:t>
      </w:r>
      <w:r w:rsidR="008D3D04">
        <w:t xml:space="preserve">art. 91 </w:t>
      </w:r>
      <w:r w:rsidR="008D3D04" w:rsidRPr="008D3D04">
        <w:t xml:space="preserve"> pkt 1</w:t>
      </w:r>
      <w:r w:rsidR="008D3D04">
        <w:t>.</w:t>
      </w:r>
    </w:p>
    <w:p w14:paraId="6242196E" w14:textId="44D250BB" w:rsidR="007B7858" w:rsidRDefault="008D3D04" w:rsidP="007B7858">
      <w:pPr>
        <w:pStyle w:val="USTustnpkodeksu"/>
      </w:pPr>
      <w:r>
        <w:t xml:space="preserve">4. W przypadku, o którym mowa w ust. 3, </w:t>
      </w:r>
      <w:r w:rsidR="009164A5">
        <w:t xml:space="preserve">praktyczne </w:t>
      </w:r>
      <w:r>
        <w:t>s</w:t>
      </w:r>
      <w:r w:rsidR="007B7858">
        <w:t>zkolenie</w:t>
      </w:r>
      <w:r w:rsidR="00B71E9E">
        <w:t>,</w:t>
      </w:r>
      <w:r w:rsidR="00B71E9E" w:rsidRPr="00B71E9E">
        <w:t xml:space="preserve"> o który</w:t>
      </w:r>
      <w:r w:rsidR="00B71E9E">
        <w:t>m</w:t>
      </w:r>
      <w:r w:rsidR="00B71E9E" w:rsidRPr="00B71E9E">
        <w:t xml:space="preserve"> mowa w</w:t>
      </w:r>
      <w:r w:rsidR="00B71E9E" w:rsidRPr="001019B1">
        <w:t> </w:t>
      </w:r>
      <w:r w:rsidR="00B71E9E" w:rsidRPr="00B71E9E">
        <w:t>art.</w:t>
      </w:r>
      <w:r w:rsidR="00B71E9E" w:rsidRPr="001019B1">
        <w:t> </w:t>
      </w:r>
      <w:r w:rsidR="00B71E9E" w:rsidRPr="00B71E9E">
        <w:t>91 pkt 1</w:t>
      </w:r>
      <w:r w:rsidR="00B71E9E">
        <w:t>,</w:t>
      </w:r>
      <w:r w:rsidR="007B7858">
        <w:t xml:space="preserve"> </w:t>
      </w:r>
      <w:r w:rsidR="00EB1F81" w:rsidRPr="00EB1F81">
        <w:t>jest przeprowadzane w</w:t>
      </w:r>
      <w:bookmarkStart w:id="19" w:name="_Hlk177627924"/>
      <w:r w:rsidR="00852D98" w:rsidRPr="001019B1">
        <w:t> </w:t>
      </w:r>
      <w:bookmarkEnd w:id="19"/>
      <w:r w:rsidR="00EB1F81" w:rsidRPr="00EB1F81">
        <w:t>formie ćwiczeń praktycznych, trwających 1</w:t>
      </w:r>
      <w:r w:rsidR="00EB1F81">
        <w:t>2</w:t>
      </w:r>
      <w:r w:rsidR="00B71E9E" w:rsidRPr="001019B1">
        <w:t> </w:t>
      </w:r>
      <w:r w:rsidR="00EB1F81" w:rsidRPr="00EB1F81">
        <w:t xml:space="preserve">godzin, </w:t>
      </w:r>
      <w:r w:rsidR="00EB1F81">
        <w:t xml:space="preserve">w sposób </w:t>
      </w:r>
      <w:r w:rsidR="00525AAA">
        <w:t>zapewniający</w:t>
      </w:r>
      <w:r w:rsidR="007B7858">
        <w:t>:</w:t>
      </w:r>
    </w:p>
    <w:p w14:paraId="1CD67613" w14:textId="3BE91EE9" w:rsidR="007B7858" w:rsidRDefault="007B7858" w:rsidP="0090013C">
      <w:pPr>
        <w:pStyle w:val="PKTpunkt"/>
      </w:pPr>
      <w:r>
        <w:t>1)</w:t>
      </w:r>
      <w:r>
        <w:tab/>
        <w:t>uświadomienie niebezpieczeństw wynikających z nadmiernej i</w:t>
      </w:r>
      <w:r w:rsidR="0094284B" w:rsidRPr="001019B1">
        <w:t> </w:t>
      </w:r>
      <w:r>
        <w:t>niedostosowanej do warunków ruchu prędkości;</w:t>
      </w:r>
    </w:p>
    <w:p w14:paraId="10EFC488" w14:textId="6A7C7AB6" w:rsidR="007B7858" w:rsidRDefault="007B7858" w:rsidP="0090013C">
      <w:pPr>
        <w:pStyle w:val="PKTpunkt"/>
      </w:pPr>
      <w:r>
        <w:t>2)</w:t>
      </w:r>
      <w:r>
        <w:tab/>
        <w:t>kształtowanie postawy defensywnej u osoby szkolonej.</w:t>
      </w:r>
    </w:p>
    <w:p w14:paraId="2AC892FD" w14:textId="2A723D79" w:rsidR="00B45722" w:rsidRPr="00B45722" w:rsidRDefault="00852D98" w:rsidP="00EB3C5A">
      <w:pPr>
        <w:pStyle w:val="USTustnpkodeksu"/>
      </w:pPr>
      <w:r>
        <w:t>5</w:t>
      </w:r>
      <w:r w:rsidR="0090013C">
        <w:t xml:space="preserve">. </w:t>
      </w:r>
      <w:bookmarkStart w:id="20" w:name="_Hlk177562339"/>
      <w:r w:rsidR="00B45722" w:rsidRPr="00B45722">
        <w:t xml:space="preserve">Ośrodek doskonalenia techniki jazdy wydaje zaświadczenie o ukończeniu </w:t>
      </w:r>
      <w:r w:rsidR="009164A5">
        <w:t xml:space="preserve">praktycznego </w:t>
      </w:r>
      <w:r w:rsidR="00B45722" w:rsidRPr="00B45722">
        <w:t>szkolenia</w:t>
      </w:r>
      <w:r w:rsidR="00B71E9E">
        <w:t>,</w:t>
      </w:r>
      <w:r w:rsidR="00B71E9E" w:rsidRPr="00B71E9E">
        <w:t xml:space="preserve"> o który</w:t>
      </w:r>
      <w:r w:rsidR="00B71E9E">
        <w:t>m</w:t>
      </w:r>
      <w:r w:rsidR="00B71E9E" w:rsidRPr="00B71E9E">
        <w:t xml:space="preserve"> mowa w</w:t>
      </w:r>
      <w:r w:rsidR="00B71E9E" w:rsidRPr="001019B1">
        <w:t> </w:t>
      </w:r>
      <w:r w:rsidR="00B71E9E" w:rsidRPr="00B71E9E">
        <w:t>art.</w:t>
      </w:r>
      <w:r w:rsidR="00B71E9E" w:rsidRPr="001019B1">
        <w:t> </w:t>
      </w:r>
      <w:r w:rsidR="00B71E9E" w:rsidRPr="00B71E9E">
        <w:t>91  pkt 1</w:t>
      </w:r>
      <w:r w:rsidR="00B71E9E">
        <w:t xml:space="preserve">, </w:t>
      </w:r>
      <w:r w:rsidR="00B45722" w:rsidRPr="00B45722">
        <w:t xml:space="preserve">kierowcy, który </w:t>
      </w:r>
      <w:r>
        <w:t xml:space="preserve">zgodnie z danymi przekazanymi odpowiednio przez </w:t>
      </w:r>
      <w:r w:rsidR="002B2714" w:rsidRPr="002B2714">
        <w:t>wojewódzki ośrod</w:t>
      </w:r>
      <w:r w:rsidR="002B2714">
        <w:t>e</w:t>
      </w:r>
      <w:r w:rsidR="002B2714" w:rsidRPr="002B2714">
        <w:t>k ruchu drogowego lub ośrod</w:t>
      </w:r>
      <w:r w:rsidR="002B2714">
        <w:t>ek</w:t>
      </w:r>
      <w:r w:rsidR="002B2714" w:rsidRPr="002B2714">
        <w:t xml:space="preserve"> szkolenia kierowców posiadający poświadczenie potwierdzające spełnianie dodatkowych wymagań, o</w:t>
      </w:r>
      <w:r w:rsidR="002B2714" w:rsidRPr="001019B1">
        <w:t> </w:t>
      </w:r>
      <w:r w:rsidR="002B2714" w:rsidRPr="002B2714">
        <w:t xml:space="preserve">których mowa w art. 31, </w:t>
      </w:r>
      <w:r w:rsidR="00B45722" w:rsidRPr="00B45722">
        <w:t>uczestniczył we wszystkich przewidzianych w</w:t>
      </w:r>
      <w:r w:rsidR="00A43CFC" w:rsidRPr="001019B1">
        <w:t> </w:t>
      </w:r>
      <w:r w:rsidR="00B45722" w:rsidRPr="00B45722">
        <w:t>programie zajęciach</w:t>
      </w:r>
      <w:bookmarkEnd w:id="20"/>
      <w:r w:rsidR="00B45722" w:rsidRPr="00B45722">
        <w:t>.</w:t>
      </w:r>
    </w:p>
    <w:p w14:paraId="1A61A382" w14:textId="3BE8CD61" w:rsidR="00B45722" w:rsidRPr="00B45722" w:rsidRDefault="00B45722" w:rsidP="00EB3C5A">
      <w:pPr>
        <w:pStyle w:val="ARTartustawynprozporzdzenia"/>
      </w:pPr>
      <w:r w:rsidRPr="00B45722">
        <w:t>Art. 95</w:t>
      </w:r>
      <w:r w:rsidR="00C23864">
        <w:t>.</w:t>
      </w:r>
      <w:r w:rsidRPr="00B45722">
        <w:t xml:space="preserve"> 1. Minister właściwy do spraw transportu określi, w drodze rozporządzenia:</w:t>
      </w:r>
    </w:p>
    <w:p w14:paraId="28196021" w14:textId="2EF40465" w:rsidR="00B45722" w:rsidRPr="00B45722" w:rsidRDefault="00B45722" w:rsidP="00EB3C5A">
      <w:pPr>
        <w:pStyle w:val="PKTpunkt"/>
      </w:pPr>
      <w:r w:rsidRPr="00B45722">
        <w:t>1)</w:t>
      </w:r>
      <w:r>
        <w:tab/>
      </w:r>
      <w:r w:rsidRPr="00B45722">
        <w:t>szczegółowe programy:</w:t>
      </w:r>
    </w:p>
    <w:p w14:paraId="6B5583E9" w14:textId="17F4D47C" w:rsidR="00B45722" w:rsidRPr="00B45722" w:rsidRDefault="00B45722" w:rsidP="00EB3C5A">
      <w:pPr>
        <w:pStyle w:val="LITlitera"/>
      </w:pPr>
      <w:r w:rsidRPr="00B45722">
        <w:t>a)</w:t>
      </w:r>
      <w:r>
        <w:tab/>
      </w:r>
      <w:r w:rsidRPr="00B45722">
        <w:t>kursu dokształcającego w zakresie bezpieczeństwa ruchu drogowego,</w:t>
      </w:r>
    </w:p>
    <w:p w14:paraId="3C0CC083" w14:textId="5659FC53" w:rsidR="00B45722" w:rsidRPr="00B45722" w:rsidRDefault="00B45722">
      <w:pPr>
        <w:pStyle w:val="LITlitera"/>
      </w:pPr>
      <w:r w:rsidRPr="00B45722">
        <w:t>b)</w:t>
      </w:r>
      <w:r>
        <w:tab/>
      </w:r>
      <w:bookmarkStart w:id="21" w:name="_Hlk187315314"/>
      <w:r w:rsidRPr="00B45722">
        <w:t>praktycznego szkolenia w zakresie zagrożeń w ruchu drogowym</w:t>
      </w:r>
      <w:bookmarkEnd w:id="21"/>
      <w:r w:rsidR="007F23BB">
        <w:t>, prowadzonego w trybie, o którym mowa w art. 94 ust. 2 lub ust. 3 i 4</w:t>
      </w:r>
      <w:r w:rsidRPr="00B45722">
        <w:t>;</w:t>
      </w:r>
    </w:p>
    <w:p w14:paraId="176D6275" w14:textId="7BAD0E50" w:rsidR="00B45722" w:rsidRPr="00B45722" w:rsidRDefault="00B45722" w:rsidP="00EB3C5A">
      <w:pPr>
        <w:pStyle w:val="PKTpunkt"/>
      </w:pPr>
      <w:r w:rsidRPr="00B45722">
        <w:lastRenderedPageBreak/>
        <w:t>2)</w:t>
      </w:r>
      <w:r>
        <w:tab/>
      </w:r>
      <w:r w:rsidRPr="00B45722">
        <w:t>wzory dokumentów związanych z przeprowadzaniem szkolenia i kursu, o</w:t>
      </w:r>
      <w:r w:rsidR="00A43CFC" w:rsidRPr="001019B1">
        <w:t> </w:t>
      </w:r>
      <w:r w:rsidRPr="00B45722">
        <w:t xml:space="preserve">których mowa w pkt 1, </w:t>
      </w:r>
      <w:r w:rsidR="00196FA0">
        <w:t xml:space="preserve">w tym </w:t>
      </w:r>
      <w:r w:rsidRPr="00B45722">
        <w:t>wzory zaświadczeń o ich ukończeniu;</w:t>
      </w:r>
    </w:p>
    <w:p w14:paraId="35263BA0" w14:textId="0F9C57F1" w:rsidR="00B45722" w:rsidRPr="00B45722" w:rsidRDefault="00B45722" w:rsidP="00EB3C5A">
      <w:pPr>
        <w:pStyle w:val="PKTpunkt"/>
      </w:pPr>
      <w:r w:rsidRPr="00B45722">
        <w:t>3)</w:t>
      </w:r>
      <w:r>
        <w:tab/>
      </w:r>
      <w:r w:rsidRPr="00B45722">
        <w:t>wysokość opłaty za kurs dokształcający w zakresie bezpieczeństwa ruchu drogowego, przy czym jej wysokość nie może przekroczyć 100 zł;</w:t>
      </w:r>
    </w:p>
    <w:p w14:paraId="671BFF0C" w14:textId="277F2C24" w:rsidR="00B45722" w:rsidRPr="00B45722" w:rsidRDefault="00B45722">
      <w:pPr>
        <w:pStyle w:val="PKTpunkt"/>
      </w:pPr>
      <w:r w:rsidRPr="00B45722">
        <w:t>4)</w:t>
      </w:r>
      <w:r>
        <w:tab/>
      </w:r>
      <w:bookmarkStart w:id="22" w:name="_Hlk175816668"/>
      <w:r w:rsidRPr="00B45722">
        <w:t xml:space="preserve">wysokość opłaty za praktyczne szkolenie </w:t>
      </w:r>
      <w:bookmarkEnd w:id="22"/>
      <w:r w:rsidRPr="00B45722">
        <w:t>w zakresie zagrożeń w ruchu drogowym, przy czym jej wysokość nie może przekroczyć 200 zł</w:t>
      </w:r>
      <w:r w:rsidR="00AD66BD">
        <w:t xml:space="preserve"> za godzinę</w:t>
      </w:r>
      <w:r w:rsidRPr="00B45722">
        <w:t>.</w:t>
      </w:r>
    </w:p>
    <w:p w14:paraId="38146F0A" w14:textId="14C32190" w:rsidR="00B45722" w:rsidRPr="00B45722" w:rsidRDefault="00B45722" w:rsidP="00EB3C5A">
      <w:pPr>
        <w:pStyle w:val="USTustnpkodeksu"/>
      </w:pPr>
      <w:r w:rsidRPr="00B45722">
        <w:t>2. W rozporządzeniu, o którym mowa w ust. 1, należy uwzględnić:</w:t>
      </w:r>
    </w:p>
    <w:p w14:paraId="7CC08FB3" w14:textId="1EAAD7D0" w:rsidR="00B45722" w:rsidRPr="00B45722" w:rsidRDefault="00B45722" w:rsidP="00EB3C5A">
      <w:pPr>
        <w:pStyle w:val="PKTpunkt"/>
      </w:pPr>
      <w:r w:rsidRPr="00B45722">
        <w:t>1)</w:t>
      </w:r>
      <w:r>
        <w:tab/>
      </w:r>
      <w:r w:rsidRPr="00B45722">
        <w:t>okoliczności, przyczyny wypadków drogowych i ich konsekwencje oraz konieczność przeciwdziałania wypadkom drogowym;</w:t>
      </w:r>
    </w:p>
    <w:p w14:paraId="2D8086AF" w14:textId="76A30CAD" w:rsidR="00B45722" w:rsidRPr="00B45722" w:rsidRDefault="00B45722" w:rsidP="00EB3C5A">
      <w:pPr>
        <w:pStyle w:val="PKTpunkt"/>
      </w:pPr>
      <w:r w:rsidRPr="00B45722">
        <w:t>2)</w:t>
      </w:r>
      <w:r>
        <w:tab/>
      </w:r>
      <w:r w:rsidRPr="00B45722">
        <w:t>potrzebę ujednolicenia dokumentów stosowanych w związku z</w:t>
      </w:r>
      <w:r w:rsidR="00A43CFC" w:rsidRPr="001019B1">
        <w:t> </w:t>
      </w:r>
      <w:r w:rsidRPr="00B45722">
        <w:t>przeprowadzaniem szkolenia i kursu;</w:t>
      </w:r>
    </w:p>
    <w:p w14:paraId="365DE1B9" w14:textId="77777777" w:rsidR="00AC08DE" w:rsidRDefault="00B45722" w:rsidP="00EB3C5A">
      <w:pPr>
        <w:pStyle w:val="PKTpunkt"/>
      </w:pPr>
      <w:r w:rsidRPr="00B45722">
        <w:t>3)</w:t>
      </w:r>
      <w:bookmarkStart w:id="23" w:name="_Hlk187736197"/>
      <w:r>
        <w:tab/>
      </w:r>
      <w:bookmarkEnd w:id="23"/>
      <w:r w:rsidRPr="00B45722">
        <w:t>koszty rzeczowe i osobowe związane z przeprowadzaniem zajęć</w:t>
      </w:r>
      <w:r w:rsidR="00AC08DE">
        <w:t>;</w:t>
      </w:r>
    </w:p>
    <w:p w14:paraId="4E83F40A" w14:textId="5BAD5FC7" w:rsidR="00B45722" w:rsidRPr="00B45722" w:rsidRDefault="00AC08DE" w:rsidP="00EB3C5A">
      <w:pPr>
        <w:pStyle w:val="PKTpunkt"/>
      </w:pPr>
      <w:r>
        <w:t>4)</w:t>
      </w:r>
      <w:r w:rsidR="00E4294B">
        <w:tab/>
      </w:r>
      <w:r>
        <w:t xml:space="preserve">różnice programowe w ramach </w:t>
      </w:r>
      <w:r w:rsidRPr="00AC08DE">
        <w:t>praktycznego szkolenia w zakresie zagrożeń w ruchu drogowym</w:t>
      </w:r>
      <w:r>
        <w:t xml:space="preserve">, </w:t>
      </w:r>
      <w:r w:rsidRPr="00AC08DE">
        <w:t>prowadzonego w trybie, o którym mowa w art. 94 ust. 2 lub ust. 3 i 4</w:t>
      </w:r>
      <w:r w:rsidR="00B45722" w:rsidRPr="00B45722">
        <w:t>.</w:t>
      </w:r>
      <w:r w:rsidR="00B45722" w:rsidRPr="001019B1">
        <w:t>”;</w:t>
      </w:r>
    </w:p>
    <w:p w14:paraId="52A57802" w14:textId="3FF99561" w:rsidR="005F37F0" w:rsidRDefault="00AC08DE" w:rsidP="00EB3C5A">
      <w:pPr>
        <w:pStyle w:val="PKTpunkt"/>
      </w:pPr>
      <w:r>
        <w:t>14</w:t>
      </w:r>
      <w:r w:rsidR="00EB3C5A">
        <w:t>)</w:t>
      </w:r>
      <w:r w:rsidR="00EB3C5A">
        <w:tab/>
      </w:r>
      <w:r w:rsidR="001019B1" w:rsidRPr="001019B1">
        <w:t>w art. 102</w:t>
      </w:r>
      <w:r w:rsidR="00565CEF">
        <w:t>:</w:t>
      </w:r>
    </w:p>
    <w:p w14:paraId="03F4E477" w14:textId="7CB87777" w:rsidR="001019B1" w:rsidRPr="001019B1" w:rsidRDefault="005F37F0" w:rsidP="009C13D7">
      <w:pPr>
        <w:pStyle w:val="LITlitera"/>
        <w:ind w:left="1021" w:firstLine="0"/>
      </w:pPr>
      <w:r>
        <w:t>a)</w:t>
      </w:r>
      <w:r w:rsidR="00EB3C5A">
        <w:tab/>
      </w:r>
      <w:r w:rsidR="001019B1" w:rsidRPr="001019B1">
        <w:t>w ust. 1:</w:t>
      </w:r>
    </w:p>
    <w:p w14:paraId="27E9F7A1" w14:textId="390B1E94" w:rsidR="007C3D15" w:rsidRDefault="00565CEF" w:rsidP="009C13D7">
      <w:pPr>
        <w:pStyle w:val="TIRtiret"/>
        <w:ind w:left="1021" w:firstLine="0"/>
      </w:pPr>
      <w:r>
        <w:t>-</w:t>
      </w:r>
      <w:r w:rsidR="001019B1" w:rsidRPr="001019B1">
        <w:tab/>
      </w:r>
      <w:r w:rsidR="007C3D15">
        <w:t>w pkt 2 lit. a i b otrzymu</w:t>
      </w:r>
      <w:r w:rsidR="003B4EF6">
        <w:t>ją</w:t>
      </w:r>
      <w:r w:rsidR="007C3D15">
        <w:t xml:space="preserve"> brzmienie:</w:t>
      </w:r>
    </w:p>
    <w:p w14:paraId="1B1A7D97" w14:textId="5EB109F7" w:rsidR="007C3D15" w:rsidRDefault="007C3D15" w:rsidP="009C13D7">
      <w:pPr>
        <w:pStyle w:val="ZLITwPKTzmlitwpktartykuempunktem"/>
        <w:ind w:left="1021" w:firstLine="0"/>
      </w:pPr>
      <w:r w:rsidRPr="001019B1">
        <w:t>„</w:t>
      </w:r>
      <w:r>
        <w:t>a)</w:t>
      </w:r>
      <w:r>
        <w:tab/>
        <w:t>kursu dokształcającego w zakresie bezpieczeństwa ruchu drogowego, o którym mowa w art. 91 pkt 1,</w:t>
      </w:r>
    </w:p>
    <w:p w14:paraId="44B1A4CA" w14:textId="254034FA" w:rsidR="007C3D15" w:rsidRDefault="007C3D15">
      <w:pPr>
        <w:pStyle w:val="ZLITwPKTzmlitwpktartykuempunktem"/>
      </w:pPr>
      <w:r>
        <w:t>b)</w:t>
      </w:r>
      <w:r>
        <w:tab/>
        <w:t>praktycznego szkolenia w zakresie zagrożeń w ruchu drogowym</w:t>
      </w:r>
      <w:r w:rsidR="00675DCB">
        <w:t>,</w:t>
      </w:r>
      <w:r w:rsidR="00675DCB" w:rsidRPr="00675DCB">
        <w:t xml:space="preserve"> </w:t>
      </w:r>
      <w:r>
        <w:t>o</w:t>
      </w:r>
      <w:r w:rsidRPr="001019B1">
        <w:t> </w:t>
      </w:r>
      <w:r>
        <w:t>który</w:t>
      </w:r>
      <w:r w:rsidR="00C23864">
        <w:t>m</w:t>
      </w:r>
      <w:r>
        <w:t xml:space="preserve"> mowa w art. 91 pkt </w:t>
      </w:r>
      <w:r w:rsidR="006A16E9">
        <w:t>1</w:t>
      </w:r>
      <w:r>
        <w:t>,</w:t>
      </w:r>
      <w:r w:rsidRPr="001019B1">
        <w:t>”</w:t>
      </w:r>
      <w:r>
        <w:t>,</w:t>
      </w:r>
    </w:p>
    <w:p w14:paraId="1F37E749" w14:textId="18863933" w:rsidR="005568EA" w:rsidRDefault="005568EA" w:rsidP="007C3D15">
      <w:pPr>
        <w:pStyle w:val="ZLITwPKTzmlitwpktartykuempunktem"/>
      </w:pPr>
      <w:r>
        <w:t>-</w:t>
      </w:r>
      <w:r w:rsidR="00E4294B">
        <w:tab/>
      </w:r>
      <w:r>
        <w:t>po pkt 2 dodaje się pkt 2a w brzmieniu:</w:t>
      </w:r>
    </w:p>
    <w:p w14:paraId="070EDFA4" w14:textId="3F5EE23E" w:rsidR="005568EA" w:rsidRDefault="005568EA" w:rsidP="007C3D15">
      <w:pPr>
        <w:pStyle w:val="ZLITwPKTzmlitwpktartykuempunktem"/>
      </w:pPr>
      <w:r>
        <w:t xml:space="preserve">„2a) </w:t>
      </w:r>
      <w:r w:rsidRPr="005568EA">
        <w:t>osoba</w:t>
      </w:r>
      <w:r>
        <w:t xml:space="preserve"> posiadająca prawo jazdy, o którym mowa w art. 8a ust. 1, kierowała pojazdem z naruszeniem obowiązku</w:t>
      </w:r>
      <w:r w:rsidR="00995700">
        <w:t>, o którym mowa w</w:t>
      </w:r>
      <w:r w:rsidR="00E4294B" w:rsidRPr="001019B1">
        <w:t> </w:t>
      </w:r>
      <w:r w:rsidR="00995700">
        <w:t>art. 8a ust. 1 pkt 2 i ust. 2;”</w:t>
      </w:r>
      <w:r w:rsidR="00AE63F8">
        <w:t>,</w:t>
      </w:r>
    </w:p>
    <w:p w14:paraId="64ED6D6A" w14:textId="6ECA475C" w:rsidR="001019B1" w:rsidRPr="001019B1" w:rsidRDefault="007C3D15" w:rsidP="009C13D7">
      <w:pPr>
        <w:pStyle w:val="ZPKTzmpktartykuempunktem"/>
      </w:pPr>
      <w:r>
        <w:t>-</w:t>
      </w:r>
      <w:r>
        <w:tab/>
      </w:r>
      <w:r w:rsidR="001019B1" w:rsidRPr="001019B1">
        <w:t>pkt 4 otrzymuje brzmienie:</w:t>
      </w:r>
    </w:p>
    <w:p w14:paraId="038B6097" w14:textId="3B9F650C" w:rsidR="001019B1" w:rsidRDefault="001019B1" w:rsidP="00D238F1">
      <w:pPr>
        <w:pStyle w:val="LITlitera"/>
      </w:pPr>
      <w:bookmarkStart w:id="24" w:name="_Hlk175909177"/>
      <w:r w:rsidRPr="001019B1">
        <w:t>„</w:t>
      </w:r>
      <w:bookmarkEnd w:id="24"/>
      <w:r w:rsidRPr="001019B1">
        <w:t>4)</w:t>
      </w:r>
      <w:r w:rsidRPr="001019B1">
        <w:tab/>
        <w:t>kierujący pojazdem przekroczył dopuszczalną prędkość o więcej niż 50</w:t>
      </w:r>
      <w:r w:rsidR="00A92347" w:rsidRPr="001019B1">
        <w:t> </w:t>
      </w:r>
      <w:r w:rsidRPr="001019B1">
        <w:t xml:space="preserve">km/h na obszarze zabudowanym </w:t>
      </w:r>
      <w:r w:rsidR="00AD684A">
        <w:t>lub</w:t>
      </w:r>
      <w:r w:rsidR="00AD684A" w:rsidRPr="001019B1">
        <w:t xml:space="preserve"> </w:t>
      </w:r>
      <w:r w:rsidRPr="001019B1">
        <w:t>na drodze jednojezdniowej dwukierunkowej poza obszarem zabudowanym;”,</w:t>
      </w:r>
    </w:p>
    <w:p w14:paraId="0338B53B" w14:textId="18881875" w:rsidR="00565CEF" w:rsidRDefault="00565CEF" w:rsidP="00BF338C">
      <w:pPr>
        <w:pStyle w:val="TIRtiret"/>
      </w:pPr>
      <w:r>
        <w:t>-</w:t>
      </w:r>
      <w:r w:rsidR="001019B1" w:rsidRPr="001019B1">
        <w:tab/>
        <w:t>uchyla się pkt 6;”</w:t>
      </w:r>
      <w:r w:rsidR="007C3D15">
        <w:t>,</w:t>
      </w:r>
    </w:p>
    <w:p w14:paraId="12A2BCF4" w14:textId="295E4CE0" w:rsidR="003F6E79" w:rsidRDefault="00565CEF" w:rsidP="009C13D7">
      <w:pPr>
        <w:pStyle w:val="ZUSTzmustartykuempunktem"/>
      </w:pPr>
      <w:r>
        <w:lastRenderedPageBreak/>
        <w:t>b)</w:t>
      </w:r>
      <w:r w:rsidR="00D238F1">
        <w:tab/>
      </w:r>
      <w:r>
        <w:t>uchyla się ust. 1ca</w:t>
      </w:r>
      <w:r w:rsidR="00AE63F8">
        <w:t>,</w:t>
      </w:r>
    </w:p>
    <w:p w14:paraId="63DB52F4" w14:textId="45FE33E7" w:rsidR="003F6E79" w:rsidRDefault="003F6E79" w:rsidP="00D238F1">
      <w:pPr>
        <w:pStyle w:val="LITlitera"/>
      </w:pPr>
      <w:r>
        <w:t>c)</w:t>
      </w:r>
      <w:r w:rsidR="00E4294B" w:rsidRPr="001019B1">
        <w:tab/>
      </w:r>
      <w:r>
        <w:t>ust. 1d otrzymuje brzmienie:</w:t>
      </w:r>
    </w:p>
    <w:p w14:paraId="1505359C" w14:textId="270BB36E" w:rsidR="001019B1" w:rsidRDefault="003F6E79" w:rsidP="00BF338C">
      <w:pPr>
        <w:pStyle w:val="ZUSTzmustartykuempunktem"/>
      </w:pPr>
      <w:r>
        <w:t>„</w:t>
      </w:r>
      <w:r w:rsidRPr="003F6E79">
        <w:t xml:space="preserve">1d. Jeżeli osoba kierowała pojazdem silnikowym pomimo wydania decyzji administracyjnej o zatrzymaniu jej prawa jazdy na podstawie ust. 1 pkt 4, 5 lub 7 </w:t>
      </w:r>
      <w:r>
        <w:t xml:space="preserve">lub decyzja, o której mowa w ust. 1c, nie została jeszcze wydana </w:t>
      </w:r>
      <w:r w:rsidRPr="003F6E79">
        <w:t xml:space="preserve">albo </w:t>
      </w:r>
      <w:r>
        <w:t xml:space="preserve">pomimo </w:t>
      </w:r>
      <w:r w:rsidRPr="003F6E79">
        <w:t>zatrzymania prawa jazdy na podstawie art. 135 ust.</w:t>
      </w:r>
      <w:r w:rsidR="00092329" w:rsidRPr="001019B1">
        <w:t> </w:t>
      </w:r>
      <w:r w:rsidRPr="003F6E79">
        <w:t>1 pkt 2 lub 2a albo art. 135a ust. 1 pkt 2 lub 2a ustawy z dnia 20</w:t>
      </w:r>
      <w:r w:rsidR="00092329" w:rsidRPr="001019B1">
        <w:t> </w:t>
      </w:r>
      <w:r w:rsidRPr="003F6E79">
        <w:t xml:space="preserve"> czerwca 1997 r. - Prawo o ruchu drogowym, starosta wydaje decyzję administracyjną o </w:t>
      </w:r>
      <w:r>
        <w:t xml:space="preserve">cofnięciu uprawnień do kierowania pojazdami na </w:t>
      </w:r>
      <w:r w:rsidRPr="003F6E79">
        <w:t>okres</w:t>
      </w:r>
      <w:r>
        <w:t xml:space="preserve"> 5 lat od dnia stwierdzenia tego zdarzenia.</w:t>
      </w:r>
      <w:r w:rsidR="00980902">
        <w:t>”</w:t>
      </w:r>
      <w:r w:rsidR="00AE63F8">
        <w:t>,</w:t>
      </w:r>
    </w:p>
    <w:p w14:paraId="626B183D" w14:textId="6743D1F8" w:rsidR="007430E7" w:rsidRDefault="007430E7" w:rsidP="00D238F1">
      <w:pPr>
        <w:pStyle w:val="LITlitera"/>
      </w:pPr>
      <w:r>
        <w:t>d) ust. 3 otrzymuje brzmienie:</w:t>
      </w:r>
    </w:p>
    <w:p w14:paraId="2FDB0670" w14:textId="710C4AFE" w:rsidR="007430E7" w:rsidRPr="001019B1" w:rsidRDefault="007430E7" w:rsidP="00BF338C">
      <w:pPr>
        <w:pStyle w:val="ZUSTzmustartykuempunktem"/>
      </w:pPr>
      <w:r>
        <w:t xml:space="preserve">„3. </w:t>
      </w:r>
      <w:r w:rsidR="007B5F55" w:rsidRPr="007B5F55">
        <w:t>Jeżeli sprawa o naruszenie, o którym mowa w ust. 1 pkt 4</w:t>
      </w:r>
      <w:r w:rsidR="007B5F55">
        <w:t>,</w:t>
      </w:r>
      <w:r w:rsidR="007B5F55" w:rsidRPr="007B5F55">
        <w:t xml:space="preserve"> 5</w:t>
      </w:r>
      <w:r w:rsidR="007B5F55">
        <w:t xml:space="preserve"> lub 7</w:t>
      </w:r>
      <w:r w:rsidR="007B5F55" w:rsidRPr="007B5F55">
        <w:t>, została skierowana do rozpoznania przez sąd lub organ orzekający o sprawie w postępowaniu dyscyplinarnym i nie zakończyła się prawomocnym rozstrzygnięciem w okresie 3 miesięcy od dnia zatrzymania dokumentu, podlega on zwrotowi.</w:t>
      </w:r>
      <w:r w:rsidR="00AE63F8">
        <w:t>”;</w:t>
      </w:r>
      <w:r w:rsidR="007B5F55">
        <w:t xml:space="preserve"> </w:t>
      </w:r>
    </w:p>
    <w:p w14:paraId="49417700" w14:textId="489B7D21" w:rsidR="00794A45" w:rsidRDefault="00AA4029" w:rsidP="001019B1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15</w:t>
      </w:r>
      <w:r w:rsidR="001019B1" w:rsidRPr="001019B1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1019B1" w:rsidRPr="001019B1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F94BC6">
        <w:rPr>
          <w:rFonts w:ascii="Times" w:eastAsia="Times New Roman" w:hAnsi="Times" w:cs="Arial"/>
          <w:bCs/>
          <w:sz w:val="24"/>
          <w:szCs w:val="20"/>
          <w:lang w:eastAsia="pl-PL"/>
        </w:rPr>
        <w:t>w art. 102a</w:t>
      </w:r>
      <w:r w:rsidR="00794A45">
        <w:rPr>
          <w:rFonts w:ascii="Times" w:eastAsia="Times New Roman" w:hAnsi="Times" w:cs="Arial"/>
          <w:bCs/>
          <w:sz w:val="24"/>
          <w:szCs w:val="20"/>
          <w:lang w:eastAsia="pl-PL"/>
        </w:rPr>
        <w:t>:</w:t>
      </w:r>
    </w:p>
    <w:p w14:paraId="2621AAE0" w14:textId="5D59375D" w:rsidR="008D7A51" w:rsidRDefault="008D7A51" w:rsidP="005A60E8">
      <w:pPr>
        <w:pStyle w:val="LITlitera"/>
      </w:pPr>
      <w:r>
        <w:t>a)</w:t>
      </w:r>
      <w:r>
        <w:tab/>
        <w:t>uchyla się</w:t>
      </w:r>
      <w:r w:rsidR="00AE63F8" w:rsidRPr="00AE63F8">
        <w:t xml:space="preserve"> </w:t>
      </w:r>
      <w:r w:rsidR="00AE63F8">
        <w:t>ust. 3</w:t>
      </w:r>
      <w:r>
        <w:t>,</w:t>
      </w:r>
    </w:p>
    <w:p w14:paraId="60AE1621" w14:textId="14B172B5" w:rsidR="00F94BC6" w:rsidRDefault="008D7A51" w:rsidP="005A60E8">
      <w:pPr>
        <w:pStyle w:val="LITlitera"/>
      </w:pPr>
      <w:r>
        <w:t>b)</w:t>
      </w:r>
      <w:r>
        <w:tab/>
        <w:t>ust.</w:t>
      </w:r>
      <w:r w:rsidR="009168C0">
        <w:t xml:space="preserve"> 4 otrzymuje brzmienie:</w:t>
      </w:r>
    </w:p>
    <w:p w14:paraId="2B96F39C" w14:textId="11C6D739" w:rsidR="003D2774" w:rsidRDefault="009168C0" w:rsidP="003159E9">
      <w:pPr>
        <w:pStyle w:val="ZUSTzmustartykuempunktem"/>
      </w:pPr>
      <w:r w:rsidRPr="001019B1">
        <w:t>„</w:t>
      </w:r>
      <w:r w:rsidR="003D2774">
        <w:t xml:space="preserve">4. </w:t>
      </w:r>
      <w:r w:rsidR="003D2774" w:rsidRPr="009168C0">
        <w:t xml:space="preserve">W przypadku kierowania pojazdem silnikowym </w:t>
      </w:r>
      <w:r w:rsidR="005C3BDB" w:rsidRPr="005C3BDB">
        <w:t>przed upływem okresu</w:t>
      </w:r>
      <w:r w:rsidR="002A093F">
        <w:t xml:space="preserve"> </w:t>
      </w:r>
      <w:r w:rsidR="002A093F" w:rsidRPr="002A093F">
        <w:t xml:space="preserve">3 miesięcy, o którym mowa w ust. 1 lub 2, </w:t>
      </w:r>
      <w:bookmarkStart w:id="25" w:name="_Hlk187143635"/>
      <w:r w:rsidR="003D2774" w:rsidRPr="009168C0">
        <w:t>prawa jazdy nie wydaje się</w:t>
      </w:r>
      <w:bookmarkEnd w:id="25"/>
      <w:r w:rsidR="003D2774" w:rsidRPr="009168C0">
        <w:t xml:space="preserve">. Przepis </w:t>
      </w:r>
      <w:r w:rsidR="00E22F65" w:rsidRPr="008037C0">
        <w:rPr>
          <w:color w:val="000000" w:themeColor="text1"/>
        </w:rPr>
        <w:t>art. 104</w:t>
      </w:r>
      <w:r w:rsidR="003D2774" w:rsidRPr="008037C0">
        <w:rPr>
          <w:color w:val="000000" w:themeColor="text1"/>
        </w:rPr>
        <w:t xml:space="preserve"> </w:t>
      </w:r>
      <w:r w:rsidR="003D2774" w:rsidRPr="009168C0">
        <w:t>stosuje się odpowiednio</w:t>
      </w:r>
      <w:r w:rsidR="003D2774">
        <w:t>.</w:t>
      </w:r>
      <w:r w:rsidR="003D2774" w:rsidRPr="001019B1">
        <w:rPr>
          <w:bCs/>
        </w:rPr>
        <w:t>”</w:t>
      </w:r>
      <w:r w:rsidR="003D2774">
        <w:rPr>
          <w:bCs/>
        </w:rPr>
        <w:t>;</w:t>
      </w:r>
    </w:p>
    <w:p w14:paraId="6066780D" w14:textId="2600D0BB" w:rsidR="00980902" w:rsidRDefault="00AA4029" w:rsidP="00092329">
      <w:pPr>
        <w:pStyle w:val="PKTpunkt"/>
      </w:pPr>
      <w:bookmarkStart w:id="26" w:name="mip74588834"/>
      <w:bookmarkStart w:id="27" w:name="mip74588835"/>
      <w:bookmarkStart w:id="28" w:name="mip74588836"/>
      <w:bookmarkStart w:id="29" w:name="mip74588837"/>
      <w:bookmarkEnd w:id="26"/>
      <w:bookmarkEnd w:id="27"/>
      <w:bookmarkEnd w:id="28"/>
      <w:bookmarkEnd w:id="29"/>
      <w:r>
        <w:t>16</w:t>
      </w:r>
      <w:r w:rsidR="00F94BC6">
        <w:t>)</w:t>
      </w:r>
      <w:r w:rsidR="00F94BC6">
        <w:tab/>
      </w:r>
      <w:r w:rsidR="001019B1" w:rsidRPr="001019B1">
        <w:t>w art. 103 w ust. 1</w:t>
      </w:r>
      <w:r w:rsidR="00980902">
        <w:t>:</w:t>
      </w:r>
    </w:p>
    <w:p w14:paraId="03E6505B" w14:textId="18D87AA5" w:rsidR="001019B1" w:rsidRPr="001019B1" w:rsidRDefault="00980902" w:rsidP="00092329">
      <w:pPr>
        <w:pStyle w:val="LITlitera"/>
      </w:pPr>
      <w:r>
        <w:t>a</w:t>
      </w:r>
      <w:r w:rsidR="00092329">
        <w:t>)</w:t>
      </w:r>
      <w:r w:rsidR="00092329">
        <w:tab/>
      </w:r>
      <w:r w:rsidR="001019B1" w:rsidRPr="001019B1">
        <w:t>pkt 3 otrzymuje brzmienie:</w:t>
      </w:r>
    </w:p>
    <w:p w14:paraId="575297C2" w14:textId="05CBC4C8" w:rsidR="00565CEF" w:rsidRDefault="001019B1" w:rsidP="00D520B9">
      <w:pPr>
        <w:pStyle w:val="ZPKTzmpktartykuempunktem"/>
      </w:pPr>
      <w:r w:rsidRPr="001019B1">
        <w:t>„3)</w:t>
      </w:r>
      <w:r w:rsidRPr="001019B1">
        <w:tab/>
      </w:r>
      <w:r w:rsidR="006F7675" w:rsidRPr="006F7675">
        <w:t>przekroczenia przez kierującego pojazdem w okresie 1 roku od dnia wydania po raz pierwszy prawa jazdy liczby 20 punktów za naruszenie przepisów ruchu drogowego lub stwierdzenia, że w okresie próbnym popełnił on przestępstwo przeciwko bezpieczeństwu w komunikacji lub trzy wykroczenia określone w art. 86 § 1, 1a lub 2, art. 86b § 1, art. 87 §</w:t>
      </w:r>
      <w:r w:rsidR="00091C37" w:rsidRPr="001019B1">
        <w:t> </w:t>
      </w:r>
      <w:r w:rsidR="006F7675" w:rsidRPr="006F7675">
        <w:t>1, art. 92a § 2, art. 92b, art. 97a lub art. 98 ustawy z dnia 20 maja 1971</w:t>
      </w:r>
      <w:r w:rsidR="00091C37" w:rsidRPr="001019B1">
        <w:t> </w:t>
      </w:r>
      <w:r w:rsidR="006F7675" w:rsidRPr="006F7675">
        <w:t xml:space="preserve">r. - Kodeks wykroczeń </w:t>
      </w:r>
      <w:r w:rsidR="00E94B6C">
        <w:t>lub</w:t>
      </w:r>
      <w:r w:rsidR="00E94B6C" w:rsidRPr="001019B1">
        <w:t xml:space="preserve"> </w:t>
      </w:r>
      <w:r w:rsidR="006F7675" w:rsidRPr="001019B1">
        <w:t xml:space="preserve">stwierdzenia </w:t>
      </w:r>
      <w:r w:rsidR="006F7675">
        <w:t xml:space="preserve">kierowania pojazdem </w:t>
      </w:r>
      <w:r w:rsidR="006F7675">
        <w:lastRenderedPageBreak/>
        <w:t xml:space="preserve">niezgodnie z </w:t>
      </w:r>
      <w:r w:rsidR="006F7675" w:rsidRPr="001019B1">
        <w:t xml:space="preserve">art. 8a </w:t>
      </w:r>
      <w:r w:rsidR="006F7675">
        <w:t xml:space="preserve">ust. 1 </w:t>
      </w:r>
      <w:r w:rsidR="006F7675" w:rsidRPr="001019B1">
        <w:t xml:space="preserve">albo </w:t>
      </w:r>
      <w:r w:rsidR="006F7675">
        <w:t>wymaganiami określonymi dla kierującego znajdującego się w okresie próbnym</w:t>
      </w:r>
      <w:r w:rsidRPr="001019B1">
        <w:t>;</w:t>
      </w:r>
      <w:bookmarkStart w:id="30" w:name="_Hlk174711381"/>
      <w:r w:rsidRPr="001019B1">
        <w:t>”</w:t>
      </w:r>
      <w:r w:rsidR="00980902">
        <w:t>,</w:t>
      </w:r>
      <w:bookmarkEnd w:id="30"/>
    </w:p>
    <w:p w14:paraId="348A8D2A" w14:textId="43E5B97F" w:rsidR="00980902" w:rsidRDefault="00980902" w:rsidP="00092329">
      <w:pPr>
        <w:pStyle w:val="LITlitera"/>
      </w:pPr>
      <w:r>
        <w:t>b</w:t>
      </w:r>
      <w:r w:rsidR="00092329">
        <w:t>)</w:t>
      </w:r>
      <w:r w:rsidR="00092329">
        <w:tab/>
      </w:r>
      <w:r>
        <w:t xml:space="preserve">pkt 5 otrzymuje brzmienie: </w:t>
      </w:r>
    </w:p>
    <w:p w14:paraId="60C7C50C" w14:textId="43FEA5D7" w:rsidR="00980902" w:rsidRDefault="00980902" w:rsidP="00092329">
      <w:pPr>
        <w:pStyle w:val="ZPKTzmpktartykuempunktem"/>
      </w:pPr>
      <w:r>
        <w:t>„</w:t>
      </w:r>
      <w:r w:rsidRPr="00980902">
        <w:t>5)</w:t>
      </w:r>
      <w:r w:rsidR="00092329">
        <w:tab/>
      </w:r>
      <w:r w:rsidRPr="00980902">
        <w:t xml:space="preserve">kierowania pojazdem silnikowym </w:t>
      </w:r>
      <w:r w:rsidR="006F7675" w:rsidRPr="006F7675">
        <w:t>w przypadkach, o których mowa w</w:t>
      </w:r>
      <w:r w:rsidR="00CA4B74" w:rsidRPr="001019B1">
        <w:t> </w:t>
      </w:r>
      <w:r w:rsidR="006F7675" w:rsidRPr="006F7675">
        <w:t>art. 102 ust. 1d</w:t>
      </w:r>
      <w:r w:rsidR="00E46C14">
        <w:t>;</w:t>
      </w:r>
      <w:r>
        <w:t>”</w:t>
      </w:r>
      <w:r w:rsidRPr="00980902">
        <w:t>;</w:t>
      </w:r>
    </w:p>
    <w:p w14:paraId="1C08E44C" w14:textId="1DE1B3EE" w:rsidR="00565CEF" w:rsidRPr="0070474A" w:rsidRDefault="00AA4029" w:rsidP="00942DD2">
      <w:pPr>
        <w:pStyle w:val="PKTpunkt"/>
      </w:pPr>
      <w:r>
        <w:t>17</w:t>
      </w:r>
      <w:r w:rsidR="00565CEF">
        <w:t>)</w:t>
      </w:r>
      <w:r w:rsidR="00A227DF">
        <w:tab/>
      </w:r>
      <w:r w:rsidR="00565CEF" w:rsidRPr="0070474A">
        <w:t>w art. 103a po ust. 1 dodaje się ust. 1a w brzmieniu:</w:t>
      </w:r>
    </w:p>
    <w:p w14:paraId="124F939E" w14:textId="21CF2F05" w:rsidR="00BD3777" w:rsidRPr="00AD67E9" w:rsidRDefault="00565CEF" w:rsidP="00050FFA">
      <w:pPr>
        <w:pStyle w:val="USTustnpkodeksu"/>
      </w:pPr>
      <w:r w:rsidRPr="002B6882">
        <w:t xml:space="preserve">„1a. Starosta z urzędu unieważnia </w:t>
      </w:r>
      <w:r w:rsidRPr="00AD67E9">
        <w:t>wpis kodu 95 w prawie jazdy po uzyskaniu informacji o cofnięciu świadectwa kwalifikacji zawodowej, na podstawie którego ten wpis został dokonany, i informuje posiadacza prawa jazdy o unieważnieniu wpisu. Informacja zawiera w szczególności datę unieważnienia wpisu kodu 95.”</w:t>
      </w:r>
      <w:r w:rsidR="007661AF">
        <w:t>;</w:t>
      </w:r>
    </w:p>
    <w:p w14:paraId="7F24558F" w14:textId="50E29E04" w:rsidR="00AA4029" w:rsidRDefault="00AA4029" w:rsidP="00BD3777">
      <w:pPr>
        <w:pStyle w:val="PKTpunkt"/>
      </w:pPr>
      <w:r>
        <w:t>18</w:t>
      </w:r>
      <w:r w:rsidR="005C4DE7">
        <w:t>)</w:t>
      </w:r>
      <w:r w:rsidR="005C4DE7">
        <w:tab/>
      </w:r>
      <w:r>
        <w:t>w art. 104a w ust. 1 pkt 2 otrzymuje brzmienie:</w:t>
      </w:r>
    </w:p>
    <w:p w14:paraId="6C3882C1" w14:textId="508F9BEA" w:rsidR="00AA4029" w:rsidRDefault="00AA4029" w:rsidP="00BD3777">
      <w:pPr>
        <w:pStyle w:val="PKTpunkt"/>
      </w:pPr>
      <w:r>
        <w:t xml:space="preserve">        „</w:t>
      </w:r>
      <w:r w:rsidRPr="00AA4029">
        <w:t>2) starosta wydał decyzję administracyjną o zatrzymaniu dokumentu stwierdzającego posiadanie uprawnienia do kierowania pojazdami na podstawie art. 102 ust. 1 pkt 2-5 i 7 niniejszej ustawy oraz art. 7 ust. 1 pkt 5 ustawy z dnia 20 marca 2015 r. o zmianie ustawy - Kodeks karny oraz niektórych innych ustaw (Dz.U. poz. 541</w:t>
      </w:r>
      <w:r w:rsidR="00051B5E">
        <w:t xml:space="preserve">, z </w:t>
      </w:r>
      <w:proofErr w:type="spellStart"/>
      <w:r w:rsidR="00051B5E">
        <w:t>późn</w:t>
      </w:r>
      <w:proofErr w:type="spellEnd"/>
      <w:r w:rsidR="00051B5E">
        <w:t>. zm.</w:t>
      </w:r>
      <w:r w:rsidR="00051B5E">
        <w:rPr>
          <w:rStyle w:val="Odwoanieprzypisudolnego"/>
        </w:rPr>
        <w:footnoteReference w:id="2"/>
      </w:r>
      <w:r w:rsidR="00051B5E">
        <w:rPr>
          <w:vertAlign w:val="superscript"/>
        </w:rPr>
        <w:t>)</w:t>
      </w:r>
      <w:r w:rsidRPr="00AA4029">
        <w:t>) lub art. 5 ust. 5 ustawy z dnia 7 września 2007 r. o pomocy osobom uprawnionym do alimentów (Dz.U. z 2023 r. poz. 1993</w:t>
      </w:r>
      <w:r w:rsidR="004C097D" w:rsidRPr="004C097D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 xml:space="preserve"> </w:t>
      </w:r>
      <w:r w:rsidR="004C097D" w:rsidRPr="004C097D">
        <w:t>oraz z 2024 r. poz. 1615 i 1827</w:t>
      </w:r>
      <w:r w:rsidRPr="00AA4029">
        <w:t>).</w:t>
      </w:r>
      <w:r>
        <w:t>”;</w:t>
      </w:r>
    </w:p>
    <w:p w14:paraId="36F07992" w14:textId="7FB2D719" w:rsidR="00BD3777" w:rsidRDefault="00AA4029" w:rsidP="00BD3777">
      <w:pPr>
        <w:pStyle w:val="PKTpunkt"/>
      </w:pPr>
      <w:r>
        <w:t xml:space="preserve">19) </w:t>
      </w:r>
      <w:r w:rsidR="0064318D">
        <w:t>w</w:t>
      </w:r>
      <w:r w:rsidR="00E65BF3" w:rsidRPr="0070474A">
        <w:t xml:space="preserve"> art. 134 ust. 5</w:t>
      </w:r>
      <w:r w:rsidR="004734CA">
        <w:t xml:space="preserve"> otrzymuje brzmienie:</w:t>
      </w:r>
    </w:p>
    <w:p w14:paraId="3E14F04D" w14:textId="43A93EE2" w:rsidR="004734CA" w:rsidRPr="0070474A" w:rsidRDefault="004734CA" w:rsidP="006C10AE">
      <w:pPr>
        <w:pStyle w:val="ZUSTzmustartykuempunktem"/>
      </w:pPr>
      <w:r>
        <w:t>„5.</w:t>
      </w:r>
      <w:r w:rsidRPr="004734CA">
        <w:t xml:space="preserve"> Okres posiadania uprawnień do kierowania pojazdami, o którym mowa w art. 33 ust. 1 pkt 2 lit. b i pkt</w:t>
      </w:r>
      <w:r>
        <w:t xml:space="preserve"> 3 oraz w art. 58 ust. 1 pkt 2</w:t>
      </w:r>
      <w:r w:rsidRPr="004734CA">
        <w:t>, liczy się od dnia zakończenia okresu próbnego, o którym mowa w art. 9</w:t>
      </w:r>
      <w:r w:rsidR="00502B5C">
        <w:t>0a</w:t>
      </w:r>
      <w:r w:rsidRPr="004734CA">
        <w:t xml:space="preserve"> ust. 1.</w:t>
      </w:r>
      <w:r w:rsidR="00502B5C" w:rsidRPr="00502B5C">
        <w:t>”</w:t>
      </w:r>
      <w:r w:rsidR="00502B5C">
        <w:t>.</w:t>
      </w:r>
    </w:p>
    <w:p w14:paraId="77A81515" w14:textId="676BB767" w:rsidR="008A49AE" w:rsidRPr="008A49AE" w:rsidRDefault="001019B1" w:rsidP="00D80031">
      <w:pPr>
        <w:pStyle w:val="ARTartustawynprozporzdzenia"/>
      </w:pPr>
      <w:r w:rsidRPr="001019B1">
        <w:rPr>
          <w:b/>
        </w:rPr>
        <w:t>Art. 3.</w:t>
      </w:r>
      <w:bookmarkStart w:id="31" w:name="_Hlk169604311"/>
      <w:r w:rsidRPr="001019B1">
        <w:rPr>
          <w:b/>
        </w:rPr>
        <w:t xml:space="preserve"> </w:t>
      </w:r>
      <w:r w:rsidR="008A49AE" w:rsidRPr="008A49AE">
        <w:t xml:space="preserve">W ustawie </w:t>
      </w:r>
      <w:r w:rsidR="00096D2C" w:rsidRPr="00096D2C">
        <w:t>z dnia 14 października 2021 r.</w:t>
      </w:r>
      <w:r w:rsidR="00E95882" w:rsidRPr="00E95882">
        <w:t xml:space="preserve"> o zmianie ustawy o</w:t>
      </w:r>
      <w:r w:rsidR="00ED15D6" w:rsidRPr="001019B1">
        <w:rPr>
          <w:bCs/>
        </w:rPr>
        <w:t> </w:t>
      </w:r>
      <w:r w:rsidR="00E95882" w:rsidRPr="00E95882">
        <w:t xml:space="preserve"> transporcie drogowym oraz niektórych innych ustaw</w:t>
      </w:r>
      <w:r w:rsidR="00E95882">
        <w:t xml:space="preserve"> (Dz. U. </w:t>
      </w:r>
      <w:r w:rsidR="00E95882" w:rsidRPr="00E95882">
        <w:t>z 2021 r. poz. 1997</w:t>
      </w:r>
      <w:r w:rsidR="00E95882">
        <w:t xml:space="preserve"> oraz </w:t>
      </w:r>
      <w:r w:rsidR="00E95882" w:rsidRPr="00E95882">
        <w:t>z 2022 r. poz. 1002)</w:t>
      </w:r>
      <w:r w:rsidR="00E95882">
        <w:t xml:space="preserve"> w art. </w:t>
      </w:r>
      <w:r w:rsidR="00D215EB">
        <w:t>4</w:t>
      </w:r>
      <w:r w:rsidR="00E95882">
        <w:t xml:space="preserve"> </w:t>
      </w:r>
      <w:r w:rsidR="00787063">
        <w:t xml:space="preserve">w </w:t>
      </w:r>
      <w:r w:rsidR="00E95882">
        <w:t xml:space="preserve">pkt </w:t>
      </w:r>
      <w:r w:rsidR="0006543F">
        <w:t>34</w:t>
      </w:r>
      <w:r w:rsidR="00E95882">
        <w:t xml:space="preserve"> otrzymuje brzmienie:</w:t>
      </w:r>
    </w:p>
    <w:p w14:paraId="3C4E2646" w14:textId="6BC1F99A" w:rsidR="00BD3777" w:rsidRDefault="00AD2750" w:rsidP="00BD3777">
      <w:pPr>
        <w:pStyle w:val="ARTartustawynprozporzdzenia"/>
      </w:pPr>
      <w:r w:rsidRPr="001019B1">
        <w:t>„</w:t>
      </w:r>
      <w:r w:rsidR="00BD3777">
        <w:t xml:space="preserve">Art. 103a. 1. Starosta z urzędu unieważnia kartę kwalifikacji kierowcy po uzyskaniu informacji o cofnięciu świadectwa kwalifikacji zawodowej, na podstawie którego ta karta została wydana, i informuje posiadacza karty o jej </w:t>
      </w:r>
      <w:r w:rsidR="00BD3777">
        <w:lastRenderedPageBreak/>
        <w:t>unieważnieniu. Informacja zawiera w szczególności datę unieważnienia karty kwalifikacji kierowcy.</w:t>
      </w:r>
    </w:p>
    <w:p w14:paraId="04BD93E8" w14:textId="56EFC47B" w:rsidR="008A49AE" w:rsidRPr="008A49AE" w:rsidRDefault="005837F7" w:rsidP="00787063">
      <w:pPr>
        <w:pStyle w:val="USTustnpkodeksu"/>
      </w:pPr>
      <w:r w:rsidRPr="005837F7">
        <w:t>2. Administrator danych i informacji zgromadzonych w ewidencji przekazuje staroście dane o cofniętych świadectwach kwalifikacji zawodowej, będących podstawą do unieważnienia karty kwalifikacji kierowcy</w:t>
      </w:r>
      <w:r w:rsidR="00D4224E">
        <w:t xml:space="preserve"> albo unieważnienia </w:t>
      </w:r>
      <w:r w:rsidR="00D4224E" w:rsidRPr="00D4224E">
        <w:t>wpis</w:t>
      </w:r>
      <w:r w:rsidR="00D4224E">
        <w:t>u</w:t>
      </w:r>
      <w:r w:rsidR="00D4224E" w:rsidRPr="00D4224E">
        <w:t xml:space="preserve"> w prawie jazdy kodu 95</w:t>
      </w:r>
      <w:r w:rsidR="00E95882" w:rsidRPr="00E95882">
        <w:t>.</w:t>
      </w:r>
      <w:r w:rsidR="00BD3777" w:rsidRPr="001019B1">
        <w:t>”</w:t>
      </w:r>
      <w:r w:rsidR="00BD3777">
        <w:t>.</w:t>
      </w:r>
    </w:p>
    <w:p w14:paraId="2649FCB6" w14:textId="57307EC5" w:rsidR="001019B1" w:rsidRPr="001019B1" w:rsidRDefault="005E7B94" w:rsidP="001019B1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  <w:lang w:eastAsia="pl-PL"/>
        </w:rPr>
      </w:pPr>
      <w:r w:rsidRPr="001019B1">
        <w:rPr>
          <w:rFonts w:ascii="Times" w:eastAsia="Times New Roman" w:hAnsi="Times" w:cs="Arial"/>
          <w:b/>
          <w:sz w:val="24"/>
          <w:szCs w:val="20"/>
          <w:lang w:eastAsia="pl-PL"/>
        </w:rPr>
        <w:t xml:space="preserve">Art. </w:t>
      </w:r>
      <w:r>
        <w:rPr>
          <w:rFonts w:ascii="Times" w:eastAsia="Times New Roman" w:hAnsi="Times" w:cs="Arial"/>
          <w:b/>
          <w:sz w:val="24"/>
          <w:szCs w:val="20"/>
          <w:lang w:eastAsia="pl-PL"/>
        </w:rPr>
        <w:t>4</w:t>
      </w:r>
      <w:r w:rsidRPr="001019B1">
        <w:rPr>
          <w:rFonts w:ascii="Times" w:eastAsia="Times New Roman" w:hAnsi="Times" w:cs="Arial"/>
          <w:b/>
          <w:sz w:val="24"/>
          <w:szCs w:val="20"/>
          <w:lang w:eastAsia="pl-PL"/>
        </w:rPr>
        <w:t xml:space="preserve">. </w:t>
      </w:r>
      <w:r w:rsidR="001019B1" w:rsidRPr="001019B1">
        <w:rPr>
          <w:rFonts w:ascii="Times" w:eastAsia="Times New Roman" w:hAnsi="Times" w:cs="Arial"/>
          <w:sz w:val="24"/>
          <w:szCs w:val="20"/>
          <w:lang w:eastAsia="pl-PL"/>
        </w:rPr>
        <w:t>W ustawie z dnia 2 grudnia 2021 r. o zmianie ustawy – Prawo o ruchu drogowym oraz niektórych innych ustaw (Dz. U. z 2021 r. poz. 2328, z 2022 r. poz.</w:t>
      </w:r>
      <w:r w:rsidR="00A92347" w:rsidRPr="001019B1">
        <w:rPr>
          <w:rFonts w:ascii="Times" w:eastAsia="Times New Roman" w:hAnsi="Times" w:cs="Arial"/>
          <w:sz w:val="24"/>
          <w:szCs w:val="20"/>
          <w:lang w:eastAsia="pl-PL"/>
        </w:rPr>
        <w:t> </w:t>
      </w:r>
      <w:r w:rsidR="001019B1" w:rsidRPr="001019B1">
        <w:rPr>
          <w:rFonts w:ascii="Times" w:eastAsia="Times New Roman" w:hAnsi="Times" w:cs="Arial"/>
          <w:sz w:val="24"/>
          <w:szCs w:val="20"/>
          <w:lang w:eastAsia="pl-PL"/>
        </w:rPr>
        <w:t>1002</w:t>
      </w:r>
      <w:r w:rsidR="00051B5E">
        <w:rPr>
          <w:rFonts w:ascii="Times" w:eastAsia="Times New Roman" w:hAnsi="Times" w:cs="Arial"/>
          <w:sz w:val="24"/>
          <w:szCs w:val="20"/>
          <w:lang w:eastAsia="pl-PL"/>
        </w:rPr>
        <w:t xml:space="preserve"> i</w:t>
      </w:r>
      <w:r w:rsidR="001019B1" w:rsidRPr="001019B1">
        <w:rPr>
          <w:rFonts w:ascii="Times" w:eastAsia="Times New Roman" w:hAnsi="Times" w:cs="Arial"/>
          <w:sz w:val="24"/>
          <w:szCs w:val="20"/>
          <w:lang w:eastAsia="pl-PL"/>
        </w:rPr>
        <w:t xml:space="preserve">1715 </w:t>
      </w:r>
      <w:r w:rsidR="004C097D">
        <w:rPr>
          <w:rFonts w:ascii="Times" w:eastAsia="Times New Roman" w:hAnsi="Times" w:cs="Arial"/>
          <w:sz w:val="24"/>
          <w:szCs w:val="20"/>
          <w:lang w:eastAsia="pl-PL"/>
        </w:rPr>
        <w:t xml:space="preserve">oraz </w:t>
      </w:r>
      <w:r w:rsidR="001019B1" w:rsidRPr="001019B1">
        <w:rPr>
          <w:rFonts w:ascii="Times" w:eastAsia="Times New Roman" w:hAnsi="Times" w:cs="Arial"/>
          <w:sz w:val="24"/>
          <w:szCs w:val="20"/>
          <w:lang w:eastAsia="pl-PL"/>
        </w:rPr>
        <w:t>z 2023 r. poz. 1123, 1234</w:t>
      </w:r>
      <w:r w:rsidR="00051B5E">
        <w:rPr>
          <w:rFonts w:ascii="Times" w:eastAsia="Times New Roman" w:hAnsi="Times" w:cs="Arial"/>
          <w:sz w:val="24"/>
          <w:szCs w:val="20"/>
          <w:lang w:eastAsia="pl-PL"/>
        </w:rPr>
        <w:t xml:space="preserve"> i</w:t>
      </w:r>
      <w:r w:rsidR="001019B1" w:rsidRPr="001019B1">
        <w:rPr>
          <w:rFonts w:ascii="Times" w:eastAsia="Times New Roman" w:hAnsi="Times" w:cs="Arial"/>
          <w:sz w:val="24"/>
          <w:szCs w:val="20"/>
          <w:lang w:eastAsia="pl-PL"/>
        </w:rPr>
        <w:t xml:space="preserve"> 1723) wprowadza się następujące zmiany:</w:t>
      </w:r>
    </w:p>
    <w:p w14:paraId="7F70885D" w14:textId="119FB3F2" w:rsidR="001019B1" w:rsidRPr="001019B1" w:rsidRDefault="001019B1" w:rsidP="001019B1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1019B1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1019B1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w art. 17</w:t>
      </w:r>
      <w:r w:rsidR="00DE0B3F">
        <w:rPr>
          <w:rFonts w:ascii="Times" w:eastAsia="Times New Roman" w:hAnsi="Times" w:cs="Arial"/>
          <w:bCs/>
          <w:sz w:val="24"/>
          <w:szCs w:val="20"/>
          <w:lang w:eastAsia="pl-PL"/>
        </w:rPr>
        <w:t>:</w:t>
      </w:r>
      <w:r w:rsidRPr="001019B1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</w:p>
    <w:p w14:paraId="1B2C451C" w14:textId="77777777" w:rsidR="001019B1" w:rsidRPr="001019B1" w:rsidRDefault="001019B1" w:rsidP="001019B1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1019B1">
        <w:rPr>
          <w:rFonts w:ascii="Times" w:eastAsia="Times New Roman" w:hAnsi="Times" w:cs="Arial"/>
          <w:bCs/>
          <w:sz w:val="24"/>
          <w:szCs w:val="20"/>
          <w:lang w:eastAsia="pl-PL"/>
        </w:rPr>
        <w:t>a)</w:t>
      </w:r>
      <w:r w:rsidRPr="001019B1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ust. 6a otrzymuje brzmienie:</w:t>
      </w:r>
    </w:p>
    <w:p w14:paraId="0C63F740" w14:textId="4E347834" w:rsidR="001019B1" w:rsidRPr="001019B1" w:rsidRDefault="001019B1" w:rsidP="001019B1">
      <w:pPr>
        <w:suppressAutoHyphens/>
        <w:autoSpaceDE w:val="0"/>
        <w:autoSpaceDN w:val="0"/>
        <w:adjustRightInd w:val="0"/>
        <w:spacing w:after="0" w:line="360" w:lineRule="auto"/>
        <w:ind w:left="510" w:firstLine="510"/>
        <w:jc w:val="both"/>
        <w:rPr>
          <w:rFonts w:ascii="Times" w:eastAsia="Times New Roman" w:hAnsi="Times" w:cs="Arial"/>
          <w:sz w:val="24"/>
          <w:szCs w:val="20"/>
          <w:lang w:eastAsia="pl-PL"/>
        </w:rPr>
      </w:pPr>
      <w:bookmarkStart w:id="32" w:name="_Hlk174012234"/>
      <w:r w:rsidRPr="001019B1">
        <w:rPr>
          <w:rFonts w:ascii="Times" w:eastAsia="Times New Roman" w:hAnsi="Times" w:cs="Arial"/>
          <w:sz w:val="24"/>
          <w:szCs w:val="20"/>
          <w:lang w:eastAsia="pl-PL"/>
        </w:rPr>
        <w:t>„</w:t>
      </w:r>
      <w:bookmarkEnd w:id="32"/>
      <w:r w:rsidRPr="001019B1">
        <w:rPr>
          <w:rFonts w:ascii="Times" w:eastAsia="Times New Roman" w:hAnsi="Times" w:cs="Arial"/>
          <w:sz w:val="24"/>
          <w:szCs w:val="20"/>
          <w:lang w:eastAsia="pl-PL"/>
        </w:rPr>
        <w:t>6a. Osoba wpisana do ewidencji, o której mowa w ust. 1, nie częściej niż raz na 6 miesięcy może na własny koszt uczestniczyć w szkoleniu prowadzonym z wyłączeniem możliwości odbycia szkolenia z</w:t>
      </w:r>
      <w:r w:rsidR="00A92347" w:rsidRPr="001019B1">
        <w:rPr>
          <w:rFonts w:ascii="Times" w:eastAsia="Times New Roman" w:hAnsi="Times" w:cs="Arial"/>
          <w:sz w:val="24"/>
          <w:szCs w:val="20"/>
          <w:lang w:eastAsia="pl-PL"/>
        </w:rPr>
        <w:t> </w:t>
      </w:r>
      <w:r w:rsidRPr="001019B1">
        <w:rPr>
          <w:rFonts w:ascii="Times" w:eastAsia="Times New Roman" w:hAnsi="Times" w:cs="Arial"/>
          <w:sz w:val="24"/>
          <w:szCs w:val="20"/>
          <w:lang w:eastAsia="pl-PL"/>
        </w:rPr>
        <w:t xml:space="preserve">wykorzystaniem środków porozumiewania się na odległość, którego odbycie spowoduje </w:t>
      </w:r>
      <w:bookmarkStart w:id="33" w:name="_Hlk176768846"/>
      <w:r w:rsidRPr="001019B1">
        <w:rPr>
          <w:rFonts w:ascii="Times" w:eastAsia="Times New Roman" w:hAnsi="Times" w:cs="Arial"/>
          <w:sz w:val="24"/>
          <w:szCs w:val="20"/>
          <w:lang w:eastAsia="pl-PL"/>
        </w:rPr>
        <w:t xml:space="preserve">zmniejszenie </w:t>
      </w:r>
      <w:r w:rsidR="00E11EB3">
        <w:rPr>
          <w:rFonts w:ascii="Times" w:eastAsia="Times New Roman" w:hAnsi="Times" w:cs="Arial"/>
          <w:sz w:val="24"/>
          <w:szCs w:val="20"/>
          <w:lang w:eastAsia="pl-PL"/>
        </w:rPr>
        <w:t xml:space="preserve">o 6 </w:t>
      </w:r>
      <w:r w:rsidRPr="001019B1">
        <w:rPr>
          <w:rFonts w:ascii="Times" w:eastAsia="Times New Roman" w:hAnsi="Times" w:cs="Arial"/>
          <w:sz w:val="24"/>
          <w:szCs w:val="20"/>
          <w:lang w:eastAsia="pl-PL"/>
        </w:rPr>
        <w:t>liczby punktów za naruszenie przepisów ruchu drogowego</w:t>
      </w:r>
      <w:bookmarkEnd w:id="33"/>
      <w:r w:rsidR="00183C22">
        <w:rPr>
          <w:rFonts w:ascii="Times" w:eastAsia="Times New Roman" w:hAnsi="Times" w:cs="Arial"/>
          <w:sz w:val="24"/>
          <w:szCs w:val="20"/>
          <w:lang w:eastAsia="pl-PL"/>
        </w:rPr>
        <w:t xml:space="preserve">, </w:t>
      </w:r>
      <w:bookmarkStart w:id="34" w:name="_Hlk169687049"/>
      <w:r w:rsidR="00E11EB3">
        <w:rPr>
          <w:rFonts w:ascii="Times" w:eastAsia="Times New Roman" w:hAnsi="Times" w:cs="Arial"/>
          <w:sz w:val="24"/>
          <w:szCs w:val="20"/>
          <w:lang w:eastAsia="pl-PL"/>
        </w:rPr>
        <w:t>określonych w przepisach wydanych na podstawie</w:t>
      </w:r>
      <w:r w:rsidRPr="001019B1">
        <w:rPr>
          <w:rFonts w:ascii="Times" w:eastAsia="Times New Roman" w:hAnsi="Times" w:cs="Arial"/>
          <w:sz w:val="24"/>
          <w:szCs w:val="20"/>
          <w:lang w:eastAsia="pl-PL"/>
        </w:rPr>
        <w:t xml:space="preserve"> ust. 7 pkt 7. Szkolenia tego nie może odbyć </w:t>
      </w:r>
      <w:r w:rsidR="00E4418E">
        <w:rPr>
          <w:rFonts w:ascii="Times" w:eastAsia="Times New Roman" w:hAnsi="Times" w:cs="Arial"/>
          <w:sz w:val="24"/>
          <w:szCs w:val="20"/>
          <w:lang w:eastAsia="pl-PL"/>
        </w:rPr>
        <w:t>osoba</w:t>
      </w:r>
      <w:r w:rsidR="00E4418E" w:rsidRPr="001019B1">
        <w:rPr>
          <w:rFonts w:ascii="Times" w:eastAsia="Times New Roman" w:hAnsi="Times" w:cs="Arial"/>
          <w:sz w:val="24"/>
          <w:szCs w:val="20"/>
          <w:lang w:eastAsia="pl-PL"/>
        </w:rPr>
        <w:t xml:space="preserve"> </w:t>
      </w:r>
      <w:r w:rsidRPr="001019B1">
        <w:rPr>
          <w:rFonts w:ascii="Times" w:eastAsia="Times New Roman" w:hAnsi="Times" w:cs="Arial"/>
          <w:sz w:val="24"/>
          <w:szCs w:val="20"/>
          <w:lang w:eastAsia="pl-PL"/>
        </w:rPr>
        <w:t xml:space="preserve">w okresie 1 roku od dnia wydania </w:t>
      </w:r>
      <w:r w:rsidR="00381790">
        <w:rPr>
          <w:rFonts w:ascii="Times" w:eastAsia="Times New Roman" w:hAnsi="Times" w:cs="Arial"/>
          <w:sz w:val="24"/>
          <w:szCs w:val="20"/>
          <w:lang w:eastAsia="pl-PL"/>
        </w:rPr>
        <w:t xml:space="preserve">jej </w:t>
      </w:r>
      <w:r w:rsidRPr="001019B1">
        <w:rPr>
          <w:rFonts w:ascii="Times" w:eastAsia="Times New Roman" w:hAnsi="Times" w:cs="Arial"/>
          <w:sz w:val="24"/>
          <w:szCs w:val="20"/>
          <w:lang w:eastAsia="pl-PL"/>
        </w:rPr>
        <w:t>po raz pierwszy prawa jazdy.”,</w:t>
      </w:r>
    </w:p>
    <w:p w14:paraId="72110EF0" w14:textId="3022891F" w:rsidR="001019B1" w:rsidRPr="001019B1" w:rsidRDefault="001019B1" w:rsidP="001019B1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1019B1">
        <w:rPr>
          <w:rFonts w:ascii="Times" w:eastAsia="Times New Roman" w:hAnsi="Times" w:cs="Arial"/>
          <w:bCs/>
          <w:sz w:val="24"/>
          <w:szCs w:val="20"/>
          <w:lang w:eastAsia="pl-PL"/>
        </w:rPr>
        <w:t>b)</w:t>
      </w:r>
      <w:r w:rsidRPr="001019B1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w ust. 7 w pkt 6 kropkę zastępuje się średnikiem i dodaje pkt 7 w</w:t>
      </w:r>
      <w:r w:rsidR="00A92347" w:rsidRPr="001019B1">
        <w:rPr>
          <w:rFonts w:ascii="Times" w:eastAsia="Times New Roman" w:hAnsi="Times" w:cs="Arial"/>
          <w:sz w:val="24"/>
          <w:szCs w:val="20"/>
          <w:lang w:eastAsia="pl-PL"/>
        </w:rPr>
        <w:t> </w:t>
      </w:r>
      <w:r w:rsidRPr="001019B1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brzmieniu:</w:t>
      </w:r>
    </w:p>
    <w:p w14:paraId="13771257" w14:textId="7A7C257A" w:rsidR="001019B1" w:rsidRPr="001019B1" w:rsidRDefault="001019B1" w:rsidP="001019B1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1019B1">
        <w:rPr>
          <w:rFonts w:ascii="Times" w:eastAsia="Times New Roman" w:hAnsi="Times" w:cs="Arial"/>
          <w:bCs/>
          <w:sz w:val="24"/>
          <w:szCs w:val="20"/>
          <w:lang w:eastAsia="pl-PL"/>
        </w:rPr>
        <w:t>„7)</w:t>
      </w:r>
      <w:r w:rsidRPr="001019B1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naruszenia przepisów ruchu drogowego, za które </w:t>
      </w:r>
      <w:r w:rsidR="004F72C4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liczba </w:t>
      </w:r>
      <w:r w:rsidRPr="001019B1">
        <w:rPr>
          <w:rFonts w:ascii="Times" w:eastAsia="Times New Roman" w:hAnsi="Times" w:cs="Arial"/>
          <w:bCs/>
          <w:sz w:val="24"/>
          <w:szCs w:val="20"/>
          <w:lang w:eastAsia="pl-PL"/>
        </w:rPr>
        <w:t>przyznan</w:t>
      </w:r>
      <w:r w:rsidR="004F72C4">
        <w:rPr>
          <w:rFonts w:ascii="Times" w:eastAsia="Times New Roman" w:hAnsi="Times" w:cs="Arial"/>
          <w:bCs/>
          <w:sz w:val="24"/>
          <w:szCs w:val="20"/>
          <w:lang w:eastAsia="pl-PL"/>
        </w:rPr>
        <w:t>ych</w:t>
      </w:r>
      <w:r w:rsidRPr="001019B1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punkt</w:t>
      </w:r>
      <w:r w:rsidR="004F72C4">
        <w:rPr>
          <w:rFonts w:ascii="Times" w:eastAsia="Times New Roman" w:hAnsi="Times" w:cs="Arial"/>
          <w:bCs/>
          <w:sz w:val="24"/>
          <w:szCs w:val="20"/>
          <w:lang w:eastAsia="pl-PL"/>
        </w:rPr>
        <w:t>ów</w:t>
      </w:r>
      <w:r w:rsidRPr="001019B1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podlega </w:t>
      </w:r>
      <w:r w:rsidR="004F72C4">
        <w:rPr>
          <w:rFonts w:ascii="Times" w:eastAsia="Times New Roman" w:hAnsi="Times" w:cs="Arial"/>
          <w:bCs/>
          <w:sz w:val="24"/>
          <w:szCs w:val="20"/>
          <w:lang w:eastAsia="pl-PL"/>
        </w:rPr>
        <w:t>zmniejszeniu</w:t>
      </w:r>
      <w:r w:rsidR="004F72C4" w:rsidRPr="001019B1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Pr="001019B1">
        <w:rPr>
          <w:rFonts w:ascii="Times" w:eastAsia="Times New Roman" w:hAnsi="Times" w:cs="Arial"/>
          <w:bCs/>
          <w:sz w:val="24"/>
          <w:szCs w:val="20"/>
          <w:lang w:eastAsia="pl-PL"/>
        </w:rPr>
        <w:t>po odbyciu szkolenia, o którym mowa w</w:t>
      </w:r>
      <w:r w:rsidR="00A92347" w:rsidRPr="001019B1">
        <w:rPr>
          <w:rFonts w:ascii="Times" w:eastAsia="Times New Roman" w:hAnsi="Times" w:cs="Arial"/>
          <w:sz w:val="24"/>
          <w:szCs w:val="20"/>
          <w:lang w:eastAsia="pl-PL"/>
        </w:rPr>
        <w:t> </w:t>
      </w:r>
      <w:r w:rsidRPr="001019B1">
        <w:rPr>
          <w:rFonts w:ascii="Times" w:eastAsia="Times New Roman" w:hAnsi="Times" w:cs="Arial"/>
          <w:bCs/>
          <w:sz w:val="24"/>
          <w:szCs w:val="20"/>
          <w:lang w:eastAsia="pl-PL"/>
        </w:rPr>
        <w:t>ust. 6a.”</w:t>
      </w:r>
      <w:r w:rsidR="003B4EF6">
        <w:rPr>
          <w:rFonts w:ascii="Times" w:eastAsia="Times New Roman" w:hAnsi="Times" w:cs="Arial"/>
          <w:bCs/>
          <w:sz w:val="24"/>
          <w:szCs w:val="20"/>
          <w:lang w:eastAsia="pl-PL"/>
        </w:rPr>
        <w:t>.</w:t>
      </w:r>
    </w:p>
    <w:p w14:paraId="685E53DD" w14:textId="2A43DF2A" w:rsidR="00223C23" w:rsidRDefault="001019B1" w:rsidP="001019B1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  <w:lang w:eastAsia="pl-PL"/>
        </w:rPr>
      </w:pPr>
      <w:r w:rsidRPr="001019B1">
        <w:rPr>
          <w:rFonts w:ascii="Times" w:eastAsia="Times New Roman" w:hAnsi="Times" w:cs="Arial"/>
          <w:b/>
          <w:sz w:val="24"/>
          <w:szCs w:val="20"/>
          <w:lang w:eastAsia="pl-PL"/>
        </w:rPr>
        <w:t xml:space="preserve">Art. </w:t>
      </w:r>
      <w:r w:rsidR="008A49AE">
        <w:rPr>
          <w:rFonts w:ascii="Times" w:eastAsia="Times New Roman" w:hAnsi="Times" w:cs="Arial"/>
          <w:b/>
          <w:sz w:val="24"/>
          <w:szCs w:val="20"/>
          <w:lang w:eastAsia="pl-PL"/>
        </w:rPr>
        <w:t>5</w:t>
      </w:r>
      <w:r w:rsidRPr="001019B1">
        <w:rPr>
          <w:rFonts w:ascii="Times" w:eastAsia="Times New Roman" w:hAnsi="Times" w:cs="Arial"/>
          <w:b/>
          <w:sz w:val="24"/>
          <w:szCs w:val="20"/>
          <w:lang w:eastAsia="pl-PL"/>
        </w:rPr>
        <w:t>.</w:t>
      </w:r>
      <w:r w:rsidRPr="001019B1">
        <w:rPr>
          <w:rFonts w:ascii="Times" w:eastAsia="Times New Roman" w:hAnsi="Times" w:cs="Arial"/>
          <w:sz w:val="24"/>
          <w:szCs w:val="20"/>
          <w:lang w:eastAsia="pl-PL"/>
        </w:rPr>
        <w:t xml:space="preserve"> </w:t>
      </w:r>
      <w:r w:rsidR="00223C23" w:rsidRPr="00223C23">
        <w:rPr>
          <w:rFonts w:ascii="Times" w:eastAsia="Times New Roman" w:hAnsi="Times" w:cs="Arial"/>
          <w:sz w:val="24"/>
          <w:szCs w:val="20"/>
          <w:lang w:eastAsia="pl-PL"/>
        </w:rPr>
        <w:t xml:space="preserve">Dotychczasowe przepisy wykonawcze wydane na podstawie art. </w:t>
      </w:r>
      <w:r w:rsidR="00223C23">
        <w:rPr>
          <w:rFonts w:ascii="Times" w:eastAsia="Times New Roman" w:hAnsi="Times" w:cs="Arial"/>
          <w:sz w:val="24"/>
          <w:szCs w:val="20"/>
          <w:lang w:eastAsia="pl-PL"/>
        </w:rPr>
        <w:t>81 ust. 1</w:t>
      </w:r>
      <w:r w:rsidR="00223C23" w:rsidRPr="00223C23">
        <w:rPr>
          <w:rFonts w:ascii="Times" w:eastAsia="Times New Roman" w:hAnsi="Times" w:cs="Arial"/>
          <w:sz w:val="24"/>
          <w:szCs w:val="20"/>
          <w:lang w:eastAsia="pl-PL"/>
        </w:rPr>
        <w:t xml:space="preserve"> ustawy, zmienianej w art. </w:t>
      </w:r>
      <w:r w:rsidR="00223C23">
        <w:rPr>
          <w:rFonts w:ascii="Times" w:eastAsia="Times New Roman" w:hAnsi="Times" w:cs="Arial"/>
          <w:sz w:val="24"/>
          <w:szCs w:val="20"/>
          <w:lang w:eastAsia="pl-PL"/>
        </w:rPr>
        <w:t>2</w:t>
      </w:r>
      <w:r w:rsidR="00223C23" w:rsidRPr="00223C23">
        <w:rPr>
          <w:rFonts w:ascii="Times" w:eastAsia="Times New Roman" w:hAnsi="Times" w:cs="Arial"/>
          <w:sz w:val="24"/>
          <w:szCs w:val="20"/>
          <w:lang w:eastAsia="pl-PL"/>
        </w:rPr>
        <w:t>, zachowują moc do dnia wejścia w życie przepisów wykonawczych wydanych na podstawie upoważnienia określonego w</w:t>
      </w:r>
      <w:r w:rsidR="00CA4B74" w:rsidRPr="001019B1">
        <w:t> </w:t>
      </w:r>
      <w:r w:rsidR="00223C23" w:rsidRPr="00223C23">
        <w:rPr>
          <w:rFonts w:ascii="Times" w:eastAsia="Times New Roman" w:hAnsi="Times" w:cs="Arial"/>
          <w:sz w:val="24"/>
          <w:szCs w:val="20"/>
          <w:lang w:eastAsia="pl-PL"/>
        </w:rPr>
        <w:t xml:space="preserve">art. </w:t>
      </w:r>
      <w:r w:rsidR="00223C23">
        <w:rPr>
          <w:rFonts w:ascii="Times" w:eastAsia="Times New Roman" w:hAnsi="Times" w:cs="Arial"/>
          <w:sz w:val="24"/>
          <w:szCs w:val="20"/>
          <w:lang w:eastAsia="pl-PL"/>
        </w:rPr>
        <w:t>81 ust. 1</w:t>
      </w:r>
      <w:r w:rsidR="00223C23" w:rsidRPr="00223C23">
        <w:rPr>
          <w:rFonts w:ascii="Times" w:eastAsia="Times New Roman" w:hAnsi="Times" w:cs="Arial"/>
          <w:sz w:val="24"/>
          <w:szCs w:val="20"/>
          <w:lang w:eastAsia="pl-PL"/>
        </w:rPr>
        <w:t>, jednak nie dłużej niż przez okres 17 miesięcy od dnia wejścia w</w:t>
      </w:r>
      <w:r w:rsidR="00CA4B74" w:rsidRPr="001019B1">
        <w:t> </w:t>
      </w:r>
      <w:r w:rsidR="00223C23" w:rsidRPr="00223C23">
        <w:rPr>
          <w:rFonts w:ascii="Times" w:eastAsia="Times New Roman" w:hAnsi="Times" w:cs="Arial"/>
          <w:sz w:val="24"/>
          <w:szCs w:val="20"/>
          <w:lang w:eastAsia="pl-PL"/>
        </w:rPr>
        <w:t>życie niniejszej ustawy.</w:t>
      </w:r>
    </w:p>
    <w:p w14:paraId="42B7458D" w14:textId="3E4B1353" w:rsidR="00C8353A" w:rsidRDefault="00223C23" w:rsidP="001019B1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  <w:lang w:eastAsia="pl-PL"/>
        </w:rPr>
      </w:pPr>
      <w:r w:rsidRPr="007B2506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Art. </w:t>
      </w:r>
      <w:r>
        <w:rPr>
          <w:rStyle w:val="Ppogrubienie"/>
          <w:rFonts w:ascii="Times New Roman" w:hAnsi="Times New Roman" w:cs="Times New Roman"/>
          <w:sz w:val="24"/>
          <w:szCs w:val="24"/>
        </w:rPr>
        <w:t>6</w:t>
      </w:r>
      <w:r w:rsidRPr="007B2506">
        <w:rPr>
          <w:rStyle w:val="Ppogrubienie"/>
          <w:rFonts w:ascii="Times New Roman" w:hAnsi="Times New Roman" w:cs="Times New Roman"/>
          <w:sz w:val="24"/>
          <w:szCs w:val="24"/>
        </w:rPr>
        <w:t>.</w:t>
      </w:r>
      <w:r>
        <w:rPr>
          <w:rFonts w:ascii="Times" w:eastAsia="Times New Roman" w:hAnsi="Times" w:cs="Arial"/>
          <w:sz w:val="24"/>
          <w:szCs w:val="20"/>
          <w:lang w:eastAsia="pl-PL"/>
        </w:rPr>
        <w:t xml:space="preserve"> </w:t>
      </w:r>
      <w:r w:rsidR="007B2506" w:rsidRPr="00C8353A">
        <w:rPr>
          <w:rFonts w:ascii="Times New Roman" w:hAnsi="Times New Roman" w:cs="Times New Roman"/>
          <w:sz w:val="24"/>
          <w:szCs w:val="24"/>
        </w:rPr>
        <w:t xml:space="preserve">Dotychczasowe przepisy wykonawcze wydane na podstawie art. </w:t>
      </w:r>
      <w:r w:rsidR="007B2506">
        <w:rPr>
          <w:rFonts w:ascii="Times New Roman" w:hAnsi="Times New Roman" w:cs="Times New Roman"/>
          <w:sz w:val="24"/>
          <w:szCs w:val="24"/>
        </w:rPr>
        <w:t>95</w:t>
      </w:r>
      <w:r w:rsidR="007B2506" w:rsidRPr="00C8353A">
        <w:rPr>
          <w:rFonts w:ascii="Times New Roman" w:hAnsi="Times New Roman" w:cs="Times New Roman"/>
          <w:sz w:val="24"/>
          <w:szCs w:val="24"/>
        </w:rPr>
        <w:t xml:space="preserve"> ustawy </w:t>
      </w:r>
      <w:r w:rsidR="003B4EF6">
        <w:rPr>
          <w:rFonts w:ascii="Times New Roman" w:hAnsi="Times New Roman" w:cs="Times New Roman"/>
          <w:sz w:val="24"/>
          <w:szCs w:val="24"/>
        </w:rPr>
        <w:t>zmienianej</w:t>
      </w:r>
      <w:r w:rsidR="007B2506" w:rsidRPr="00C8353A">
        <w:rPr>
          <w:rFonts w:ascii="Times New Roman" w:hAnsi="Times New Roman" w:cs="Times New Roman"/>
          <w:sz w:val="24"/>
          <w:szCs w:val="24"/>
        </w:rPr>
        <w:t xml:space="preserve"> w art. </w:t>
      </w:r>
      <w:r w:rsidR="007B2506">
        <w:rPr>
          <w:rFonts w:ascii="Times New Roman" w:hAnsi="Times New Roman" w:cs="Times New Roman"/>
          <w:sz w:val="24"/>
          <w:szCs w:val="24"/>
        </w:rPr>
        <w:t>2</w:t>
      </w:r>
      <w:r w:rsidR="007B2506" w:rsidRPr="00C8353A">
        <w:rPr>
          <w:rFonts w:ascii="Times New Roman" w:hAnsi="Times New Roman" w:cs="Times New Roman"/>
          <w:sz w:val="24"/>
          <w:szCs w:val="24"/>
        </w:rPr>
        <w:t xml:space="preserve">, zachowują moc do dnia wejścia w życie przepisów wykonawczych wydanych na podstawie art. </w:t>
      </w:r>
      <w:r w:rsidR="007B2506">
        <w:rPr>
          <w:rFonts w:ascii="Times New Roman" w:hAnsi="Times New Roman" w:cs="Times New Roman"/>
          <w:sz w:val="24"/>
          <w:szCs w:val="24"/>
        </w:rPr>
        <w:t>95</w:t>
      </w:r>
      <w:r w:rsidR="007B2506" w:rsidRPr="00C8353A">
        <w:rPr>
          <w:rFonts w:ascii="Times New Roman" w:hAnsi="Times New Roman" w:cs="Times New Roman"/>
          <w:sz w:val="24"/>
          <w:szCs w:val="24"/>
        </w:rPr>
        <w:t xml:space="preserve"> ustawy</w:t>
      </w:r>
      <w:r w:rsidR="00723413">
        <w:rPr>
          <w:rFonts w:ascii="Times New Roman" w:hAnsi="Times New Roman" w:cs="Times New Roman"/>
          <w:sz w:val="24"/>
          <w:szCs w:val="24"/>
        </w:rPr>
        <w:t xml:space="preserve"> zmienianej  w art. 2, </w:t>
      </w:r>
      <w:r w:rsidR="00723413" w:rsidRPr="00723413">
        <w:rPr>
          <w:rFonts w:ascii="Times New Roman" w:hAnsi="Times New Roman" w:cs="Times New Roman"/>
          <w:sz w:val="24"/>
          <w:szCs w:val="24"/>
        </w:rPr>
        <w:t>w</w:t>
      </w:r>
      <w:r w:rsidR="00CA4B74" w:rsidRPr="001019B1">
        <w:t> </w:t>
      </w:r>
      <w:r w:rsidR="00723413" w:rsidRPr="00723413">
        <w:rPr>
          <w:rFonts w:ascii="Times New Roman" w:hAnsi="Times New Roman" w:cs="Times New Roman"/>
          <w:sz w:val="24"/>
          <w:szCs w:val="24"/>
        </w:rPr>
        <w:t xml:space="preserve"> brzmieniu nadanym niniejszą ustawą</w:t>
      </w:r>
      <w:r w:rsidR="00723413">
        <w:rPr>
          <w:rFonts w:ascii="Times New Roman" w:hAnsi="Times New Roman" w:cs="Times New Roman"/>
          <w:sz w:val="24"/>
          <w:szCs w:val="24"/>
        </w:rPr>
        <w:t xml:space="preserve">  </w:t>
      </w:r>
      <w:r w:rsidR="009946BA">
        <w:rPr>
          <w:rFonts w:ascii="Times New Roman" w:hAnsi="Times New Roman" w:cs="Times New Roman"/>
          <w:sz w:val="24"/>
          <w:szCs w:val="24"/>
        </w:rPr>
        <w:t xml:space="preserve"> i mogą być zmieniane </w:t>
      </w:r>
      <w:r w:rsidR="008C4EA2">
        <w:rPr>
          <w:rFonts w:ascii="Times New Roman" w:hAnsi="Times New Roman" w:cs="Times New Roman"/>
          <w:sz w:val="24"/>
          <w:szCs w:val="24"/>
        </w:rPr>
        <w:t>na podstawie tych przepisów</w:t>
      </w:r>
      <w:r w:rsidR="007B2506" w:rsidRPr="00C8353A">
        <w:rPr>
          <w:rFonts w:ascii="Times New Roman" w:hAnsi="Times New Roman" w:cs="Times New Roman"/>
          <w:sz w:val="24"/>
          <w:szCs w:val="24"/>
        </w:rPr>
        <w:t>, jednak nie dłużej niż przez okres 17 miesięcy od dnia wejścia</w:t>
      </w:r>
      <w:r w:rsidR="007B2506" w:rsidRPr="007B2506">
        <w:t xml:space="preserve"> </w:t>
      </w:r>
      <w:r w:rsidR="007B2506" w:rsidRPr="007B2506">
        <w:rPr>
          <w:rFonts w:ascii="Times New Roman" w:hAnsi="Times New Roman" w:cs="Times New Roman"/>
          <w:sz w:val="24"/>
          <w:szCs w:val="24"/>
        </w:rPr>
        <w:t>w</w:t>
      </w:r>
      <w:r w:rsidR="007B2506" w:rsidRPr="001019B1">
        <w:rPr>
          <w:rFonts w:ascii="Times" w:eastAsia="Times New Roman" w:hAnsi="Times" w:cs="Arial"/>
          <w:sz w:val="24"/>
          <w:szCs w:val="20"/>
          <w:lang w:eastAsia="pl-PL"/>
        </w:rPr>
        <w:t> </w:t>
      </w:r>
      <w:r w:rsidR="007B2506" w:rsidRPr="007B2506">
        <w:rPr>
          <w:rFonts w:ascii="Times New Roman" w:hAnsi="Times New Roman" w:cs="Times New Roman"/>
          <w:sz w:val="24"/>
          <w:szCs w:val="24"/>
        </w:rPr>
        <w:t>życie</w:t>
      </w:r>
      <w:r w:rsidR="00723413" w:rsidRPr="00723413">
        <w:rPr>
          <w:rFonts w:ascii="Times New Roman" w:hAnsi="Times New Roman" w:cs="Times New Roman"/>
          <w:sz w:val="24"/>
          <w:szCs w:val="24"/>
        </w:rPr>
        <w:t xml:space="preserve"> niniejszej</w:t>
      </w:r>
      <w:r w:rsidR="007B2506" w:rsidRPr="007B2506">
        <w:rPr>
          <w:rFonts w:ascii="Times New Roman" w:hAnsi="Times New Roman" w:cs="Times New Roman"/>
          <w:sz w:val="24"/>
          <w:szCs w:val="24"/>
        </w:rPr>
        <w:t xml:space="preserve"> ustawy</w:t>
      </w:r>
      <w:r w:rsidR="007B2506">
        <w:rPr>
          <w:rFonts w:ascii="Times New Roman" w:hAnsi="Times New Roman" w:cs="Times New Roman"/>
          <w:sz w:val="24"/>
          <w:szCs w:val="24"/>
        </w:rPr>
        <w:t>.</w:t>
      </w:r>
    </w:p>
    <w:p w14:paraId="5A073E8A" w14:textId="79F6A939" w:rsidR="001019B1" w:rsidRPr="001019B1" w:rsidRDefault="00C8353A" w:rsidP="001019B1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  <w:lang w:eastAsia="pl-PL"/>
        </w:rPr>
      </w:pPr>
      <w:r w:rsidRPr="007B2506">
        <w:rPr>
          <w:rStyle w:val="Ppogrubienie"/>
          <w:rFonts w:ascii="Times New Roman" w:hAnsi="Times New Roman" w:cs="Times New Roman"/>
          <w:sz w:val="24"/>
          <w:szCs w:val="24"/>
        </w:rPr>
        <w:t xml:space="preserve">Art. </w:t>
      </w:r>
      <w:r w:rsidR="00223C23">
        <w:rPr>
          <w:rStyle w:val="Ppogrubienie"/>
          <w:rFonts w:ascii="Times New Roman" w:hAnsi="Times New Roman" w:cs="Times New Roman"/>
          <w:sz w:val="24"/>
          <w:szCs w:val="24"/>
        </w:rPr>
        <w:t>7</w:t>
      </w:r>
      <w:r w:rsidR="007B2506" w:rsidRPr="007B2506">
        <w:rPr>
          <w:rStyle w:val="Ppogrubienie"/>
          <w:rFonts w:ascii="Times New Roman" w:hAnsi="Times New Roman" w:cs="Times New Roman"/>
          <w:sz w:val="24"/>
          <w:szCs w:val="24"/>
        </w:rPr>
        <w:t>.</w:t>
      </w:r>
      <w:r w:rsidR="007B2506">
        <w:rPr>
          <w:rFonts w:ascii="Times" w:eastAsia="Times New Roman" w:hAnsi="Times" w:cs="Arial"/>
          <w:sz w:val="24"/>
          <w:szCs w:val="20"/>
          <w:lang w:eastAsia="pl-PL"/>
        </w:rPr>
        <w:t xml:space="preserve"> </w:t>
      </w:r>
      <w:r w:rsidR="001019B1" w:rsidRPr="001019B1">
        <w:rPr>
          <w:rFonts w:ascii="Times" w:eastAsia="Times New Roman" w:hAnsi="Times" w:cs="Arial"/>
          <w:sz w:val="24"/>
          <w:szCs w:val="20"/>
          <w:lang w:eastAsia="pl-PL"/>
        </w:rPr>
        <w:t xml:space="preserve">Dotychczasowe przepisy wykonawcze wydane na podstawie art. 17 ust. 7 ustawy, </w:t>
      </w:r>
      <w:r w:rsidR="00586291">
        <w:rPr>
          <w:rFonts w:ascii="Times" w:eastAsia="Times New Roman" w:hAnsi="Times" w:cs="Arial"/>
          <w:sz w:val="24"/>
          <w:szCs w:val="20"/>
          <w:lang w:eastAsia="pl-PL"/>
        </w:rPr>
        <w:t>zmienianej</w:t>
      </w:r>
      <w:r w:rsidR="001019B1" w:rsidRPr="001019B1">
        <w:rPr>
          <w:rFonts w:ascii="Times" w:eastAsia="Times New Roman" w:hAnsi="Times" w:cs="Arial"/>
          <w:sz w:val="24"/>
          <w:szCs w:val="20"/>
          <w:lang w:eastAsia="pl-PL"/>
        </w:rPr>
        <w:t xml:space="preserve"> w art. </w:t>
      </w:r>
      <w:r w:rsidR="00586291">
        <w:rPr>
          <w:rFonts w:ascii="Times" w:eastAsia="Times New Roman" w:hAnsi="Times" w:cs="Arial"/>
          <w:sz w:val="24"/>
          <w:szCs w:val="20"/>
          <w:lang w:eastAsia="pl-PL"/>
        </w:rPr>
        <w:t>4</w:t>
      </w:r>
      <w:r w:rsidR="001019B1" w:rsidRPr="001019B1">
        <w:rPr>
          <w:rFonts w:ascii="Times" w:eastAsia="Times New Roman" w:hAnsi="Times" w:cs="Arial"/>
          <w:sz w:val="24"/>
          <w:szCs w:val="20"/>
          <w:lang w:eastAsia="pl-PL"/>
        </w:rPr>
        <w:t xml:space="preserve">, zachowują moc do dnia wejścia w życie przepisów wykonawczych wydanych na podstawie  art. 17 ust. 7 </w:t>
      </w:r>
      <w:r w:rsidR="00586291">
        <w:rPr>
          <w:rFonts w:ascii="Times" w:eastAsia="Times New Roman" w:hAnsi="Times" w:cs="Arial"/>
          <w:sz w:val="24"/>
          <w:szCs w:val="20"/>
          <w:lang w:eastAsia="pl-PL"/>
        </w:rPr>
        <w:t>ustawy zmienianej w art. 3,</w:t>
      </w:r>
      <w:r w:rsidR="00586291" w:rsidRPr="00586291">
        <w:rPr>
          <w:rFonts w:ascii="Times New Roman" w:hAnsi="Times New Roman" w:cs="Times New Roman"/>
          <w:sz w:val="24"/>
          <w:szCs w:val="24"/>
        </w:rPr>
        <w:t xml:space="preserve"> </w:t>
      </w:r>
      <w:r w:rsidR="00586291" w:rsidRPr="00586291">
        <w:rPr>
          <w:rFonts w:ascii="Times" w:eastAsia="Times New Roman" w:hAnsi="Times" w:cs="Arial"/>
          <w:sz w:val="24"/>
          <w:szCs w:val="20"/>
          <w:lang w:eastAsia="pl-PL"/>
        </w:rPr>
        <w:t>w brzmieniu nadanym niniejszą ustawą</w:t>
      </w:r>
      <w:r w:rsidR="00586291">
        <w:rPr>
          <w:rFonts w:ascii="Times" w:eastAsia="Times New Roman" w:hAnsi="Times" w:cs="Arial"/>
          <w:sz w:val="24"/>
          <w:szCs w:val="20"/>
          <w:lang w:eastAsia="pl-PL"/>
        </w:rPr>
        <w:t xml:space="preserve"> </w:t>
      </w:r>
      <w:r w:rsidR="008C4EA2" w:rsidRPr="008C4EA2">
        <w:t xml:space="preserve"> </w:t>
      </w:r>
      <w:r w:rsidR="008C4EA2" w:rsidRPr="008C4EA2">
        <w:rPr>
          <w:rFonts w:ascii="Times" w:eastAsia="Times New Roman" w:hAnsi="Times" w:cs="Arial"/>
          <w:sz w:val="24"/>
          <w:szCs w:val="20"/>
          <w:lang w:eastAsia="pl-PL"/>
        </w:rPr>
        <w:t>i mogą być zmieniane na podstawie tych przepisów</w:t>
      </w:r>
      <w:r w:rsidR="001019B1" w:rsidRPr="001019B1">
        <w:rPr>
          <w:rFonts w:ascii="Times" w:eastAsia="Times New Roman" w:hAnsi="Times" w:cs="Arial"/>
          <w:sz w:val="24"/>
          <w:szCs w:val="20"/>
          <w:lang w:eastAsia="pl-PL"/>
        </w:rPr>
        <w:t>, jednak nie dłużej niż przez okres 17 miesięcy od dnia wejścia w życie ustawy.</w:t>
      </w:r>
    </w:p>
    <w:p w14:paraId="5C643A50" w14:textId="06C6DC35" w:rsidR="00523B4E" w:rsidRDefault="001D3845" w:rsidP="00523B4E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_Hlk162011298"/>
      <w:r w:rsidRPr="001019B1">
        <w:rPr>
          <w:rFonts w:ascii="Times" w:eastAsia="Times New Roman" w:hAnsi="Times" w:cs="Arial"/>
          <w:b/>
          <w:sz w:val="24"/>
          <w:szCs w:val="20"/>
          <w:lang w:eastAsia="pl-PL"/>
        </w:rPr>
        <w:t xml:space="preserve">Art. </w:t>
      </w:r>
      <w:r w:rsidR="00223C23">
        <w:rPr>
          <w:rFonts w:ascii="Times" w:eastAsia="Times New Roman" w:hAnsi="Times" w:cs="Arial"/>
          <w:b/>
          <w:sz w:val="24"/>
          <w:szCs w:val="20"/>
          <w:lang w:eastAsia="pl-PL"/>
        </w:rPr>
        <w:t>8</w:t>
      </w:r>
      <w:r w:rsidRPr="001019B1">
        <w:rPr>
          <w:rFonts w:ascii="Times" w:eastAsia="Times New Roman" w:hAnsi="Times" w:cs="Arial"/>
          <w:b/>
          <w:sz w:val="24"/>
          <w:szCs w:val="20"/>
          <w:lang w:eastAsia="pl-PL"/>
        </w:rPr>
        <w:t xml:space="preserve">. </w:t>
      </w:r>
      <w:bookmarkEnd w:id="35"/>
      <w:r w:rsidR="00523B4E">
        <w:rPr>
          <w:rFonts w:ascii="Times New Roman" w:hAnsi="Times New Roman" w:cs="Times New Roman"/>
          <w:sz w:val="24"/>
          <w:szCs w:val="24"/>
        </w:rPr>
        <w:t>Do p</w:t>
      </w:r>
      <w:r w:rsidR="007B2506">
        <w:rPr>
          <w:rFonts w:ascii="Times New Roman" w:hAnsi="Times New Roman" w:cs="Times New Roman"/>
          <w:sz w:val="24"/>
          <w:szCs w:val="24"/>
        </w:rPr>
        <w:t>ostępowa</w:t>
      </w:r>
      <w:r w:rsidR="00523B4E">
        <w:rPr>
          <w:rFonts w:ascii="Times New Roman" w:hAnsi="Times New Roman" w:cs="Times New Roman"/>
          <w:sz w:val="24"/>
          <w:szCs w:val="24"/>
        </w:rPr>
        <w:t>ń</w:t>
      </w:r>
      <w:r w:rsidR="007B2506">
        <w:rPr>
          <w:rFonts w:ascii="Times New Roman" w:hAnsi="Times New Roman" w:cs="Times New Roman"/>
          <w:sz w:val="24"/>
          <w:szCs w:val="24"/>
        </w:rPr>
        <w:t xml:space="preserve"> </w:t>
      </w:r>
      <w:r w:rsidR="004D7388">
        <w:rPr>
          <w:rFonts w:ascii="Times New Roman" w:hAnsi="Times New Roman" w:cs="Times New Roman"/>
          <w:sz w:val="24"/>
          <w:szCs w:val="24"/>
        </w:rPr>
        <w:t xml:space="preserve">w przedmiocie </w:t>
      </w:r>
      <w:r w:rsidR="00B012F0">
        <w:rPr>
          <w:rFonts w:ascii="Times New Roman" w:hAnsi="Times New Roman" w:cs="Times New Roman"/>
          <w:sz w:val="24"/>
          <w:szCs w:val="24"/>
        </w:rPr>
        <w:t xml:space="preserve">zatrzymania prawa jazdy, </w:t>
      </w:r>
      <w:r w:rsidR="004D7388">
        <w:rPr>
          <w:rFonts w:ascii="Times New Roman" w:hAnsi="Times New Roman" w:cs="Times New Roman"/>
          <w:sz w:val="24"/>
          <w:szCs w:val="24"/>
        </w:rPr>
        <w:t>przedłużenia okresu próbnego</w:t>
      </w:r>
      <w:r w:rsidR="00523B4E">
        <w:rPr>
          <w:rFonts w:ascii="Times New Roman" w:hAnsi="Times New Roman" w:cs="Times New Roman"/>
          <w:sz w:val="24"/>
          <w:szCs w:val="24"/>
        </w:rPr>
        <w:t xml:space="preserve">, </w:t>
      </w:r>
      <w:r w:rsidR="00B012F0" w:rsidRPr="00B012F0">
        <w:rPr>
          <w:rFonts w:ascii="Times New Roman" w:hAnsi="Times New Roman" w:cs="Times New Roman"/>
          <w:sz w:val="24"/>
          <w:szCs w:val="24"/>
        </w:rPr>
        <w:t>cofnięci</w:t>
      </w:r>
      <w:r w:rsidR="00B012F0">
        <w:rPr>
          <w:rFonts w:ascii="Times New Roman" w:hAnsi="Times New Roman" w:cs="Times New Roman"/>
          <w:sz w:val="24"/>
          <w:szCs w:val="24"/>
        </w:rPr>
        <w:t>a</w:t>
      </w:r>
      <w:r w:rsidR="00B012F0" w:rsidRPr="00B012F0">
        <w:rPr>
          <w:rFonts w:ascii="Times New Roman" w:hAnsi="Times New Roman" w:cs="Times New Roman"/>
          <w:sz w:val="24"/>
          <w:szCs w:val="24"/>
        </w:rPr>
        <w:t xml:space="preserve"> uprawnienia do kierowania pojazdami</w:t>
      </w:r>
      <w:r w:rsidR="00B012F0">
        <w:rPr>
          <w:rFonts w:ascii="Times New Roman" w:hAnsi="Times New Roman" w:cs="Times New Roman"/>
          <w:sz w:val="24"/>
          <w:szCs w:val="24"/>
        </w:rPr>
        <w:t xml:space="preserve"> </w:t>
      </w:r>
      <w:r w:rsidR="00523B4E">
        <w:rPr>
          <w:rFonts w:ascii="Times New Roman" w:hAnsi="Times New Roman" w:cs="Times New Roman"/>
          <w:sz w:val="24"/>
          <w:szCs w:val="24"/>
        </w:rPr>
        <w:t xml:space="preserve">oraz </w:t>
      </w:r>
      <w:r w:rsidR="00523B4E" w:rsidRPr="00523B4E">
        <w:rPr>
          <w:rFonts w:ascii="Times New Roman" w:hAnsi="Times New Roman" w:cs="Times New Roman"/>
          <w:sz w:val="24"/>
          <w:szCs w:val="24"/>
        </w:rPr>
        <w:t>spraw z</w:t>
      </w:r>
      <w:r w:rsidR="002E359D" w:rsidRPr="001019B1">
        <w:rPr>
          <w:rFonts w:ascii="Times" w:eastAsia="Times New Roman" w:hAnsi="Times" w:cs="Arial"/>
          <w:sz w:val="24"/>
          <w:szCs w:val="20"/>
          <w:lang w:eastAsia="pl-PL"/>
        </w:rPr>
        <w:t> </w:t>
      </w:r>
      <w:r w:rsidR="00523B4E" w:rsidRPr="00523B4E">
        <w:rPr>
          <w:rFonts w:ascii="Times New Roman" w:hAnsi="Times New Roman" w:cs="Times New Roman"/>
          <w:sz w:val="24"/>
          <w:szCs w:val="24"/>
        </w:rPr>
        <w:t>zakresu u</w:t>
      </w:r>
      <w:r w:rsidR="00523B4E">
        <w:rPr>
          <w:rFonts w:ascii="Times New Roman" w:hAnsi="Times New Roman" w:cs="Times New Roman"/>
          <w:sz w:val="24"/>
          <w:szCs w:val="24"/>
        </w:rPr>
        <w:t xml:space="preserve">prawnień kierowców </w:t>
      </w:r>
      <w:r w:rsidR="00523B4E" w:rsidRPr="00523B4E">
        <w:rPr>
          <w:rFonts w:ascii="Times New Roman" w:hAnsi="Times New Roman" w:cs="Times New Roman"/>
          <w:sz w:val="24"/>
          <w:szCs w:val="24"/>
        </w:rPr>
        <w:t xml:space="preserve">wszczętych i niezakończonych </w:t>
      </w:r>
      <w:bookmarkStart w:id="36" w:name="_Hlk175057331"/>
      <w:r w:rsidR="00523B4E" w:rsidRPr="00523B4E">
        <w:rPr>
          <w:rFonts w:ascii="Times New Roman" w:hAnsi="Times New Roman" w:cs="Times New Roman"/>
          <w:sz w:val="24"/>
          <w:szCs w:val="24"/>
        </w:rPr>
        <w:t xml:space="preserve">przed dniem wejścia w życie </w:t>
      </w:r>
      <w:bookmarkEnd w:id="36"/>
      <w:r w:rsidR="00523B4E" w:rsidRPr="00523B4E">
        <w:rPr>
          <w:rFonts w:ascii="Times New Roman" w:hAnsi="Times New Roman" w:cs="Times New Roman"/>
          <w:sz w:val="24"/>
          <w:szCs w:val="24"/>
        </w:rPr>
        <w:t xml:space="preserve">niniejszej ustawy stosuje się </w:t>
      </w:r>
      <w:r w:rsidR="00523B4E">
        <w:rPr>
          <w:rFonts w:ascii="Times New Roman" w:hAnsi="Times New Roman" w:cs="Times New Roman"/>
          <w:sz w:val="24"/>
          <w:szCs w:val="24"/>
        </w:rPr>
        <w:t xml:space="preserve">odpowiednio </w:t>
      </w:r>
      <w:r w:rsidR="00523B4E" w:rsidRPr="00523B4E">
        <w:rPr>
          <w:rFonts w:ascii="Times New Roman" w:hAnsi="Times New Roman" w:cs="Times New Roman"/>
          <w:sz w:val="24"/>
          <w:szCs w:val="24"/>
        </w:rPr>
        <w:t>przepisy ustaw zmienian</w:t>
      </w:r>
      <w:r w:rsidR="00523B4E">
        <w:rPr>
          <w:rFonts w:ascii="Times New Roman" w:hAnsi="Times New Roman" w:cs="Times New Roman"/>
          <w:sz w:val="24"/>
          <w:szCs w:val="24"/>
        </w:rPr>
        <w:t>ych</w:t>
      </w:r>
      <w:r w:rsidR="00523B4E" w:rsidRPr="00523B4E">
        <w:rPr>
          <w:rFonts w:ascii="Times New Roman" w:hAnsi="Times New Roman" w:cs="Times New Roman"/>
          <w:sz w:val="24"/>
          <w:szCs w:val="24"/>
        </w:rPr>
        <w:t xml:space="preserve"> w art. </w:t>
      </w:r>
      <w:r w:rsidR="00523B4E">
        <w:rPr>
          <w:rFonts w:ascii="Times New Roman" w:hAnsi="Times New Roman" w:cs="Times New Roman"/>
          <w:sz w:val="24"/>
          <w:szCs w:val="24"/>
        </w:rPr>
        <w:t>1</w:t>
      </w:r>
      <w:r w:rsidR="000B4C71">
        <w:rPr>
          <w:rFonts w:ascii="Times New Roman" w:hAnsi="Times New Roman" w:cs="Times New Roman"/>
          <w:sz w:val="24"/>
          <w:szCs w:val="24"/>
        </w:rPr>
        <w:t xml:space="preserve"> i 2</w:t>
      </w:r>
      <w:r w:rsidR="00523B4E" w:rsidRPr="00523B4E">
        <w:rPr>
          <w:rFonts w:ascii="Times New Roman" w:hAnsi="Times New Roman" w:cs="Times New Roman"/>
          <w:sz w:val="24"/>
          <w:szCs w:val="24"/>
        </w:rPr>
        <w:t>, w brzmieniu dotychczasowym.</w:t>
      </w:r>
    </w:p>
    <w:p w14:paraId="00F889D6" w14:textId="48A62692" w:rsidR="002D1668" w:rsidRDefault="001019B1" w:rsidP="007273AE">
      <w:pPr>
        <w:pStyle w:val="ARTartustawynprozporzdzenia"/>
      </w:pPr>
      <w:r w:rsidRPr="001019B1">
        <w:rPr>
          <w:b/>
        </w:rPr>
        <w:t xml:space="preserve">Art. </w:t>
      </w:r>
      <w:r w:rsidR="00223C23">
        <w:rPr>
          <w:b/>
        </w:rPr>
        <w:t>9</w:t>
      </w:r>
      <w:r w:rsidRPr="001019B1">
        <w:rPr>
          <w:b/>
        </w:rPr>
        <w:t>.</w:t>
      </w:r>
      <w:r w:rsidRPr="001019B1">
        <w:t xml:space="preserve"> </w:t>
      </w:r>
      <w:bookmarkStart w:id="37" w:name="_Hlk176768672"/>
      <w:r w:rsidR="00C30BDC">
        <w:t xml:space="preserve">Do osób, które </w:t>
      </w:r>
      <w:bookmarkEnd w:id="37"/>
      <w:r w:rsidR="00C30BDC">
        <w:t xml:space="preserve">uzyskały </w:t>
      </w:r>
      <w:r w:rsidR="002D1668" w:rsidRPr="002D1668">
        <w:t>uprawnie</w:t>
      </w:r>
      <w:r w:rsidR="00C30BDC">
        <w:t>nia</w:t>
      </w:r>
      <w:r w:rsidR="002D1668" w:rsidRPr="002D1668">
        <w:t xml:space="preserve"> do kierowania pojazdami</w:t>
      </w:r>
      <w:r w:rsidR="00C30BDC">
        <w:t xml:space="preserve"> przed dniem wejścia w życie niniejszej ustawy oraz do osób, które w okresie 6 lat od dnia wejścia w życie niniejszej ustawy </w:t>
      </w:r>
      <w:r w:rsidR="00BE7209" w:rsidRPr="00BE7209">
        <w:t>ukończył</w:t>
      </w:r>
      <w:r w:rsidR="00BE7209">
        <w:t>y</w:t>
      </w:r>
      <w:r w:rsidR="00BE7209" w:rsidRPr="00BE7209">
        <w:t xml:space="preserve"> z wynikiem pozytywnym kurs dla kandydatów na instruktorów</w:t>
      </w:r>
      <w:r w:rsidR="00BE7209">
        <w:t xml:space="preserve">, o którym mowa w art. 33 ust. 1 pkt 6 ustawy zmienianej w art. 2, albo </w:t>
      </w:r>
      <w:r w:rsidR="00BE7209" w:rsidRPr="00BE7209">
        <w:t>ukończył</w:t>
      </w:r>
      <w:r w:rsidR="00BE7209">
        <w:t>y</w:t>
      </w:r>
      <w:r w:rsidR="00BE7209" w:rsidRPr="00BE7209">
        <w:t xml:space="preserve"> z wynikiem pozytywnym kurs kwalifikacyjny</w:t>
      </w:r>
      <w:r w:rsidR="00BE7209">
        <w:t>, o którym mowa w art. 58</w:t>
      </w:r>
      <w:r w:rsidR="007273AE">
        <w:t xml:space="preserve"> ust. 1 pkt 6 </w:t>
      </w:r>
      <w:r w:rsidR="007273AE" w:rsidRPr="007273AE">
        <w:t>ustawy zmienianej w art. 2</w:t>
      </w:r>
      <w:r w:rsidR="00051B5E">
        <w:t>,</w:t>
      </w:r>
      <w:r w:rsidR="007273AE">
        <w:t>stosuje się przepisy dotychczasowe dotyczące obliczania o</w:t>
      </w:r>
      <w:r w:rsidR="00C30BDC" w:rsidRPr="00C30BDC">
        <w:t>kres</w:t>
      </w:r>
      <w:r w:rsidR="007273AE">
        <w:t>u</w:t>
      </w:r>
      <w:r w:rsidR="00C30BDC" w:rsidRPr="00C30BDC">
        <w:t xml:space="preserve"> posiadania</w:t>
      </w:r>
      <w:r w:rsidR="007273AE">
        <w:t xml:space="preserve"> </w:t>
      </w:r>
      <w:r w:rsidR="007273AE" w:rsidRPr="007273AE">
        <w:t>uprawnienia do kierowania pojazdami</w:t>
      </w:r>
      <w:r w:rsidR="007273AE">
        <w:t xml:space="preserve">, </w:t>
      </w:r>
      <w:r w:rsidR="002D1668" w:rsidRPr="002D1668">
        <w:t>o którym mowa w art. 33 ust. 1 pkt 2 lit. b i pkt 3 oraz w</w:t>
      </w:r>
      <w:r w:rsidR="007273AE" w:rsidRPr="001019B1">
        <w:t> </w:t>
      </w:r>
      <w:r w:rsidR="002D1668" w:rsidRPr="002D1668">
        <w:t>art.</w:t>
      </w:r>
      <w:r w:rsidR="007273AE" w:rsidRPr="001019B1">
        <w:t> </w:t>
      </w:r>
      <w:r w:rsidR="002D1668" w:rsidRPr="002D1668">
        <w:t>58 ust. 1 pkt 2</w:t>
      </w:r>
      <w:r w:rsidR="002D1668">
        <w:t xml:space="preserve"> ustawy zmienianej </w:t>
      </w:r>
      <w:r w:rsidR="007273AE">
        <w:t>w art. 2.</w:t>
      </w:r>
    </w:p>
    <w:p w14:paraId="126C987E" w14:textId="29228DD3" w:rsidR="00C8522D" w:rsidRDefault="007273AE">
      <w:pPr>
        <w:pStyle w:val="ARTartustawynprozporzdzenia"/>
      </w:pPr>
      <w:r w:rsidRPr="007273AE">
        <w:rPr>
          <w:b/>
        </w:rPr>
        <w:t xml:space="preserve">Art. </w:t>
      </w:r>
      <w:r w:rsidR="00223C23">
        <w:rPr>
          <w:b/>
        </w:rPr>
        <w:t>10</w:t>
      </w:r>
      <w:r w:rsidRPr="007273AE">
        <w:rPr>
          <w:b/>
        </w:rPr>
        <w:t>.</w:t>
      </w:r>
      <w:r>
        <w:t xml:space="preserve"> </w:t>
      </w:r>
      <w:r w:rsidR="00C8522D" w:rsidRPr="00C8522D">
        <w:t>Do osób, które</w:t>
      </w:r>
      <w:r w:rsidR="00C8522D">
        <w:t xml:space="preserve"> </w:t>
      </w:r>
      <w:r w:rsidR="003C6575" w:rsidRPr="003C6575">
        <w:t xml:space="preserve">przed dniem wejścia w życie niniejszej ustawy </w:t>
      </w:r>
      <w:r w:rsidR="00C8522D">
        <w:t xml:space="preserve">rozpoczęły szkolenie, o którym mowa w art. 17 </w:t>
      </w:r>
      <w:r w:rsidR="00A91E7C" w:rsidRPr="00A91E7C">
        <w:t>ust. 6a</w:t>
      </w:r>
      <w:r w:rsidR="00A91E7C">
        <w:t xml:space="preserve"> ustawy zmienianej w art. 4,</w:t>
      </w:r>
      <w:r w:rsidR="00A91E7C" w:rsidRPr="00A91E7C">
        <w:t xml:space="preserve"> stosuje się przepisy dotychczasowe</w:t>
      </w:r>
      <w:r w:rsidR="00A91E7C">
        <w:t>.</w:t>
      </w:r>
    </w:p>
    <w:p w14:paraId="65D09613" w14:textId="42ADC79F" w:rsidR="00FD5364" w:rsidRDefault="00C8522D" w:rsidP="00A748CC">
      <w:pPr>
        <w:pStyle w:val="ARTartustawynprozporzdzenia"/>
      </w:pPr>
      <w:r w:rsidRPr="007273AE">
        <w:rPr>
          <w:b/>
        </w:rPr>
        <w:lastRenderedPageBreak/>
        <w:t xml:space="preserve">Art. </w:t>
      </w:r>
      <w:r>
        <w:rPr>
          <w:b/>
        </w:rPr>
        <w:t>1</w:t>
      </w:r>
      <w:r w:rsidR="00223C23">
        <w:rPr>
          <w:b/>
        </w:rPr>
        <w:t>1</w:t>
      </w:r>
      <w:r>
        <w:rPr>
          <w:b/>
        </w:rPr>
        <w:t xml:space="preserve">. </w:t>
      </w:r>
      <w:r w:rsidR="001019B1" w:rsidRPr="001019B1">
        <w:t xml:space="preserve">Ustawa wchodzi w życie </w:t>
      </w:r>
      <w:bookmarkStart w:id="38" w:name="_Hlk162009984"/>
      <w:r w:rsidR="001019B1" w:rsidRPr="001019B1">
        <w:t xml:space="preserve">po upływie </w:t>
      </w:r>
      <w:r w:rsidR="002336AB" w:rsidRPr="002336AB">
        <w:t xml:space="preserve">3 miesięcy od dnia ogłoszenia, z wyjątkiem art. 1 pkt 3 lit. a </w:t>
      </w:r>
      <w:proofErr w:type="spellStart"/>
      <w:r w:rsidR="002336AB" w:rsidRPr="002336AB">
        <w:t>tiret</w:t>
      </w:r>
      <w:proofErr w:type="spellEnd"/>
      <w:r w:rsidR="002336AB" w:rsidRPr="002336AB">
        <w:t xml:space="preserve"> drugi</w:t>
      </w:r>
      <w:r w:rsidR="003B55C8">
        <w:t>e</w:t>
      </w:r>
      <w:r w:rsidR="002336AB" w:rsidRPr="002336AB">
        <w:t xml:space="preserve">, art. 1 pkt 4 lit. a </w:t>
      </w:r>
      <w:proofErr w:type="spellStart"/>
      <w:r w:rsidR="002336AB" w:rsidRPr="002336AB">
        <w:t>tiret</w:t>
      </w:r>
      <w:proofErr w:type="spellEnd"/>
      <w:r w:rsidR="002336AB" w:rsidRPr="002336AB">
        <w:t xml:space="preserve"> drugi</w:t>
      </w:r>
      <w:r w:rsidR="003B55C8">
        <w:t>e</w:t>
      </w:r>
      <w:r w:rsidR="002336AB" w:rsidRPr="002336AB">
        <w:t xml:space="preserve"> oraz art. 2 pkt 1</w:t>
      </w:r>
      <w:r w:rsidR="003B55C8">
        <w:t>3</w:t>
      </w:r>
      <w:r w:rsidR="002336AB" w:rsidRPr="002336AB">
        <w:t>, które wchodzą w życie po upływie roku</w:t>
      </w:r>
      <w:r w:rsidR="002336AB">
        <w:t xml:space="preserve"> </w:t>
      </w:r>
      <w:r w:rsidR="00A748CC" w:rsidRPr="00A748CC">
        <w:t>od dnia ogłoszenia</w:t>
      </w:r>
      <w:r w:rsidR="0095751B">
        <w:t>.</w:t>
      </w:r>
      <w:r w:rsidR="008C4644">
        <w:t xml:space="preserve"> </w:t>
      </w:r>
      <w:bookmarkEnd w:id="4"/>
      <w:bookmarkEnd w:id="31"/>
      <w:bookmarkEnd w:id="34"/>
      <w:bookmarkEnd w:id="38"/>
    </w:p>
    <w:p w14:paraId="1FCFFAA0" w14:textId="039D57C2" w:rsidR="00AE63F8" w:rsidRDefault="00AE63F8" w:rsidP="00A748CC">
      <w:pPr>
        <w:pStyle w:val="ARTartustawynprozporzdzenia"/>
      </w:pPr>
    </w:p>
    <w:p w14:paraId="463C5E1B" w14:textId="14F3073B" w:rsidR="00AE63F8" w:rsidRDefault="00AE63F8" w:rsidP="00A748CC">
      <w:pPr>
        <w:pStyle w:val="ARTartustawynprozporzdzenia"/>
      </w:pPr>
    </w:p>
    <w:p w14:paraId="4A69189B" w14:textId="3CE1D8A9" w:rsidR="00AE63F8" w:rsidRDefault="00AE63F8" w:rsidP="00A748CC">
      <w:pPr>
        <w:pStyle w:val="ARTartustawynprozporzdzenia"/>
      </w:pPr>
    </w:p>
    <w:p w14:paraId="3F41A9E1" w14:textId="60DA7C1B" w:rsidR="00AE63F8" w:rsidRPr="00AE63F8" w:rsidRDefault="00AE63F8" w:rsidP="00AE63F8">
      <w:pPr>
        <w:pStyle w:val="SKARNsankcjakarnawszczeglnociwKodeksiekarnym"/>
        <w:rPr>
          <w:sz w:val="20"/>
        </w:rPr>
      </w:pPr>
      <w:r w:rsidRPr="00AE63F8">
        <w:rPr>
          <w:sz w:val="20"/>
        </w:rPr>
        <w:t>Za zgodność pod względem prawnym,</w:t>
      </w:r>
    </w:p>
    <w:p w14:paraId="38D803B5" w14:textId="77B6A1E8" w:rsidR="00AE63F8" w:rsidRPr="00AE63F8" w:rsidRDefault="00AE63F8" w:rsidP="00AE63F8">
      <w:pPr>
        <w:pStyle w:val="SKARNsankcjakarnawszczeglnociwKodeksiekarnym"/>
        <w:rPr>
          <w:sz w:val="20"/>
        </w:rPr>
      </w:pPr>
      <w:r w:rsidRPr="00AE63F8">
        <w:rPr>
          <w:sz w:val="20"/>
        </w:rPr>
        <w:t>legislacyjnym i redakcyjnym</w:t>
      </w:r>
    </w:p>
    <w:p w14:paraId="18A3698B" w14:textId="044FBFBD" w:rsidR="00AE63F8" w:rsidRPr="00AE63F8" w:rsidRDefault="00AE63F8" w:rsidP="00AE63F8">
      <w:pPr>
        <w:pStyle w:val="SKARNsankcjakarnawszczeglnociwKodeksiekarnym"/>
        <w:rPr>
          <w:sz w:val="20"/>
        </w:rPr>
      </w:pPr>
      <w:r w:rsidRPr="00AE63F8">
        <w:rPr>
          <w:sz w:val="20"/>
        </w:rPr>
        <w:t>Tomasz Behrendt</w:t>
      </w:r>
    </w:p>
    <w:p w14:paraId="027B6FBC" w14:textId="2ED80E67" w:rsidR="00AE63F8" w:rsidRPr="00AE63F8" w:rsidRDefault="00AE63F8" w:rsidP="00AE63F8">
      <w:pPr>
        <w:pStyle w:val="SKARNsankcjakarnawszczeglnociwKodeksiekarnym"/>
        <w:rPr>
          <w:sz w:val="20"/>
        </w:rPr>
      </w:pPr>
      <w:r w:rsidRPr="00AE63F8">
        <w:rPr>
          <w:sz w:val="20"/>
        </w:rPr>
        <w:t>Zastępca Dyrektora Departamentu Prawnego</w:t>
      </w:r>
    </w:p>
    <w:p w14:paraId="31AD5811" w14:textId="6EFFEC83" w:rsidR="00AE63F8" w:rsidRPr="00AE63F8" w:rsidRDefault="00AE63F8" w:rsidP="00AE63F8">
      <w:pPr>
        <w:pStyle w:val="SKARNsankcjakarnawszczeglnociwKodeksiekarnym"/>
        <w:rPr>
          <w:sz w:val="20"/>
        </w:rPr>
      </w:pPr>
      <w:r w:rsidRPr="00AE63F8">
        <w:rPr>
          <w:sz w:val="20"/>
        </w:rPr>
        <w:t>w Ministerstwie Infrastruktury</w:t>
      </w:r>
    </w:p>
    <w:sectPr w:rsidR="00AE63F8" w:rsidRPr="00AE63F8" w:rsidSect="00D17612">
      <w:headerReference w:type="default" r:id="rId8"/>
      <w:footerReference w:type="default" r:id="rId9"/>
      <w:headerReference w:type="first" r:id="rId10"/>
      <w:pgSz w:w="11906" w:h="16838"/>
      <w:pgMar w:top="2113" w:right="1985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90648" w14:textId="77777777" w:rsidR="0078204F" w:rsidRDefault="0078204F">
      <w:pPr>
        <w:spacing w:after="0" w:line="240" w:lineRule="auto"/>
      </w:pPr>
      <w:r>
        <w:separator/>
      </w:r>
    </w:p>
  </w:endnote>
  <w:endnote w:type="continuationSeparator" w:id="0">
    <w:p w14:paraId="0C5D441D" w14:textId="77777777" w:rsidR="0078204F" w:rsidRDefault="00782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6652201"/>
      <w:docPartObj>
        <w:docPartGallery w:val="Page Numbers (Bottom of Page)"/>
        <w:docPartUnique/>
      </w:docPartObj>
    </w:sdtPr>
    <w:sdtEndPr/>
    <w:sdtContent>
      <w:p w14:paraId="33F9E94D" w14:textId="7D0130A1" w:rsidR="004C508D" w:rsidRDefault="004C50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291">
          <w:rPr>
            <w:noProof/>
          </w:rPr>
          <w:t>16</w:t>
        </w:r>
        <w:r>
          <w:fldChar w:fldCharType="end"/>
        </w:r>
      </w:p>
    </w:sdtContent>
  </w:sdt>
  <w:p w14:paraId="1577EB85" w14:textId="77777777" w:rsidR="004C508D" w:rsidRPr="003735C9" w:rsidRDefault="004C508D">
    <w:pPr>
      <w:pStyle w:val="Stopka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D57F2" w14:textId="77777777" w:rsidR="0078204F" w:rsidRDefault="0078204F">
      <w:pPr>
        <w:spacing w:after="0" w:line="240" w:lineRule="auto"/>
      </w:pPr>
      <w:r>
        <w:separator/>
      </w:r>
    </w:p>
  </w:footnote>
  <w:footnote w:type="continuationSeparator" w:id="0">
    <w:p w14:paraId="5CA8672B" w14:textId="77777777" w:rsidR="0078204F" w:rsidRDefault="0078204F">
      <w:pPr>
        <w:spacing w:after="0" w:line="240" w:lineRule="auto"/>
      </w:pPr>
      <w:r>
        <w:continuationSeparator/>
      </w:r>
    </w:p>
  </w:footnote>
  <w:footnote w:id="1">
    <w:p w14:paraId="7CF021A6" w14:textId="551F62FA" w:rsidR="004C508D" w:rsidRDefault="004C508D" w:rsidP="00F0525C">
      <w:pPr>
        <w:pStyle w:val="ODNONIKtreodnonika"/>
      </w:pPr>
      <w:r>
        <w:rPr>
          <w:rStyle w:val="Odwoanieprzypisudolnego"/>
        </w:rPr>
        <w:footnoteRef/>
      </w:r>
      <w:r w:rsidRPr="00B40EA6">
        <w:rPr>
          <w:rStyle w:val="IGindeksgrny"/>
        </w:rPr>
        <w:t>)</w:t>
      </w:r>
      <w:r>
        <w:tab/>
      </w:r>
      <w:r w:rsidRPr="00B40EA6">
        <w:t>Niniejsza ustawa zmienia ustawę</w:t>
      </w:r>
      <w:r>
        <w:t xml:space="preserve"> </w:t>
      </w:r>
      <w:r w:rsidRPr="0099660C">
        <w:t>z dnia 5 stycznia 2011 r. o kierujących pojazdami</w:t>
      </w:r>
      <w:r>
        <w:t xml:space="preserve">, </w:t>
      </w:r>
      <w:r w:rsidRPr="00976E32">
        <w:t>ustaw</w:t>
      </w:r>
      <w:r>
        <w:t>ę</w:t>
      </w:r>
      <w:r w:rsidRPr="00976E32">
        <w:t xml:space="preserve"> z</w:t>
      </w:r>
      <w:r w:rsidRPr="001019B1">
        <w:rPr>
          <w:rFonts w:ascii="Times" w:hAnsi="Times"/>
          <w:sz w:val="24"/>
        </w:rPr>
        <w:t> </w:t>
      </w:r>
      <w:r w:rsidRPr="00976E32">
        <w:t>dnia 14 października 2021 r. o zmianie ustawy o transporcie drogowym oraz niektórych innych ustaw</w:t>
      </w:r>
      <w:r>
        <w:t xml:space="preserve"> oraz </w:t>
      </w:r>
      <w:r w:rsidRPr="00976E32">
        <w:t>ustaw</w:t>
      </w:r>
      <w:r>
        <w:t>ę</w:t>
      </w:r>
      <w:r w:rsidRPr="00976E32">
        <w:t xml:space="preserve"> z dnia 2 grudnia 2021 r. o zmianie ustawy – Prawo o ruchu drogowym oraz niektórych innych ustaw</w:t>
      </w:r>
      <w:r>
        <w:t>.</w:t>
      </w:r>
    </w:p>
  </w:footnote>
  <w:footnote w:id="2">
    <w:p w14:paraId="04D33BA5" w14:textId="23495D5E" w:rsidR="00051B5E" w:rsidRDefault="00051B5E" w:rsidP="0044240A">
      <w:pPr>
        <w:pStyle w:val="ODNONIKtreodnonika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 </w:t>
      </w:r>
      <w:r w:rsidRPr="00051B5E">
        <w:t>Zmiany wymienionej ustawy zostały ogłoszone w Dz. U. z 2015 r. poz. 2183, z 2016 r. poz. 2001, z 2018 r. poz. 957, z 2021 r. poz. 1997 i 2328, z 2022 r. poz. 2659 oraz z 2023 r. poz. 1234.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ED195" w14:textId="77777777" w:rsidR="004C508D" w:rsidRDefault="004C508D" w:rsidP="00D1761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6FC0D" w14:textId="14066F52" w:rsidR="004C508D" w:rsidRPr="008E2AE5" w:rsidRDefault="004C508D" w:rsidP="00C61A61">
    <w:pPr>
      <w:pStyle w:val="OZNPROJEKTUwskazaniedatylubwersjiprojektu"/>
    </w:pPr>
    <w:r w:rsidRPr="008E2AE5">
      <w:t>Projekt z dnia,</w:t>
    </w:r>
    <w:r w:rsidR="0044240A">
      <w:t>1</w:t>
    </w:r>
    <w:r w:rsidR="00BF338C">
      <w:t>4</w:t>
    </w:r>
    <w:r w:rsidRPr="008E2AE5">
      <w:t>.</w:t>
    </w:r>
    <w:r w:rsidR="0047283B">
      <w:t>0</w:t>
    </w:r>
    <w:r w:rsidR="00AD5436">
      <w:t>1</w:t>
    </w:r>
    <w:r w:rsidRPr="008E2AE5">
      <w:t>.202</w:t>
    </w:r>
    <w:r w:rsidR="0047283B">
      <w:t>5</w:t>
    </w:r>
    <w:r w:rsidRPr="008E2AE5"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2E5"/>
    <w:multiLevelType w:val="hybridMultilevel"/>
    <w:tmpl w:val="059A37D4"/>
    <w:lvl w:ilvl="0" w:tplc="1EB8C0DA">
      <w:start w:val="1"/>
      <w:numFmt w:val="decimal"/>
      <w:lvlText w:val="%1)"/>
      <w:lvlJc w:val="left"/>
      <w:pPr>
        <w:ind w:left="142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0BCD5B01"/>
    <w:multiLevelType w:val="hybridMultilevel"/>
    <w:tmpl w:val="D59EC58E"/>
    <w:lvl w:ilvl="0" w:tplc="C7F8F68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065D4"/>
    <w:multiLevelType w:val="hybridMultilevel"/>
    <w:tmpl w:val="66F40DA0"/>
    <w:lvl w:ilvl="0" w:tplc="ABE89480">
      <w:start w:val="2"/>
      <w:numFmt w:val="upperRoman"/>
      <w:lvlText w:val="%1."/>
      <w:lvlJc w:val="righ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505C1"/>
    <w:multiLevelType w:val="hybridMultilevel"/>
    <w:tmpl w:val="E1C6E8E6"/>
    <w:lvl w:ilvl="0" w:tplc="2AB254C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468D4B53"/>
    <w:multiLevelType w:val="hybridMultilevel"/>
    <w:tmpl w:val="A06CD7EC"/>
    <w:lvl w:ilvl="0" w:tplc="EC6EB6A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20D65"/>
    <w:multiLevelType w:val="hybridMultilevel"/>
    <w:tmpl w:val="12F0D2C0"/>
    <w:lvl w:ilvl="0" w:tplc="4D68F45C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5AE70C99"/>
    <w:multiLevelType w:val="hybridMultilevel"/>
    <w:tmpl w:val="92542F6C"/>
    <w:lvl w:ilvl="0" w:tplc="58F89188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5E15263B"/>
    <w:multiLevelType w:val="hybridMultilevel"/>
    <w:tmpl w:val="60BA44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E5D2B"/>
    <w:multiLevelType w:val="hybridMultilevel"/>
    <w:tmpl w:val="572E1CA0"/>
    <w:lvl w:ilvl="0" w:tplc="C6EE4068">
      <w:start w:val="1"/>
      <w:numFmt w:val="lowerLetter"/>
      <w:lvlText w:val="%1)"/>
      <w:lvlJc w:val="left"/>
      <w:pPr>
        <w:ind w:left="102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6C0F467B"/>
    <w:multiLevelType w:val="hybridMultilevel"/>
    <w:tmpl w:val="4FCA5FA4"/>
    <w:lvl w:ilvl="0" w:tplc="04150013">
      <w:start w:val="1"/>
      <w:numFmt w:val="upperRoman"/>
      <w:lvlText w:val="%1."/>
      <w:lvlJc w:val="righ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1" w15:restartNumberingAfterBreak="0">
    <w:nsid w:val="6E4C25DF"/>
    <w:multiLevelType w:val="hybridMultilevel"/>
    <w:tmpl w:val="DB747A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B738B"/>
    <w:multiLevelType w:val="hybridMultilevel"/>
    <w:tmpl w:val="4A58AA50"/>
    <w:lvl w:ilvl="0" w:tplc="2E585668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2"/>
  </w:num>
  <w:num w:numId="5">
    <w:abstractNumId w:val="9"/>
  </w:num>
  <w:num w:numId="6">
    <w:abstractNumId w:val="6"/>
  </w:num>
  <w:num w:numId="7">
    <w:abstractNumId w:val="0"/>
  </w:num>
  <w:num w:numId="8">
    <w:abstractNumId w:val="12"/>
  </w:num>
  <w:num w:numId="9">
    <w:abstractNumId w:val="7"/>
  </w:num>
  <w:num w:numId="10">
    <w:abstractNumId w:val="11"/>
  </w:num>
  <w:num w:numId="11">
    <w:abstractNumId w:val="5"/>
  </w:num>
  <w:num w:numId="12">
    <w:abstractNumId w:val="4"/>
  </w:num>
  <w:num w:numId="1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6AE"/>
    <w:rsid w:val="000007A3"/>
    <w:rsid w:val="0001111A"/>
    <w:rsid w:val="00013D7C"/>
    <w:rsid w:val="00013EDC"/>
    <w:rsid w:val="000158AE"/>
    <w:rsid w:val="000167B5"/>
    <w:rsid w:val="00020950"/>
    <w:rsid w:val="00021A9E"/>
    <w:rsid w:val="00024976"/>
    <w:rsid w:val="00026259"/>
    <w:rsid w:val="000274AA"/>
    <w:rsid w:val="00035AF3"/>
    <w:rsid w:val="000462C0"/>
    <w:rsid w:val="00047FD0"/>
    <w:rsid w:val="00050A1F"/>
    <w:rsid w:val="00050A7F"/>
    <w:rsid w:val="00050FFA"/>
    <w:rsid w:val="00051B5E"/>
    <w:rsid w:val="000568F3"/>
    <w:rsid w:val="00062057"/>
    <w:rsid w:val="0006543F"/>
    <w:rsid w:val="00071B67"/>
    <w:rsid w:val="00071DC4"/>
    <w:rsid w:val="00071F7C"/>
    <w:rsid w:val="00076C1D"/>
    <w:rsid w:val="00085C86"/>
    <w:rsid w:val="00091850"/>
    <w:rsid w:val="00091C37"/>
    <w:rsid w:val="00091F5B"/>
    <w:rsid w:val="00092329"/>
    <w:rsid w:val="00094D35"/>
    <w:rsid w:val="00096D2C"/>
    <w:rsid w:val="00097C40"/>
    <w:rsid w:val="000B092A"/>
    <w:rsid w:val="000B2642"/>
    <w:rsid w:val="000B2712"/>
    <w:rsid w:val="000B40C8"/>
    <w:rsid w:val="000B4C71"/>
    <w:rsid w:val="000B5CDE"/>
    <w:rsid w:val="000B695F"/>
    <w:rsid w:val="000B78CA"/>
    <w:rsid w:val="000C412E"/>
    <w:rsid w:val="000C53CF"/>
    <w:rsid w:val="000C6786"/>
    <w:rsid w:val="000C75D3"/>
    <w:rsid w:val="000D1047"/>
    <w:rsid w:val="000E501F"/>
    <w:rsid w:val="000F0DFC"/>
    <w:rsid w:val="000F440D"/>
    <w:rsid w:val="000F673F"/>
    <w:rsid w:val="000F6A0D"/>
    <w:rsid w:val="00100F13"/>
    <w:rsid w:val="001019B1"/>
    <w:rsid w:val="00105782"/>
    <w:rsid w:val="00110183"/>
    <w:rsid w:val="00110E69"/>
    <w:rsid w:val="00115134"/>
    <w:rsid w:val="00116138"/>
    <w:rsid w:val="00120199"/>
    <w:rsid w:val="0012274A"/>
    <w:rsid w:val="0012325C"/>
    <w:rsid w:val="001253BB"/>
    <w:rsid w:val="001326D9"/>
    <w:rsid w:val="001361A4"/>
    <w:rsid w:val="00141286"/>
    <w:rsid w:val="00143048"/>
    <w:rsid w:val="00153D8E"/>
    <w:rsid w:val="00153DD0"/>
    <w:rsid w:val="00160A9C"/>
    <w:rsid w:val="0016177D"/>
    <w:rsid w:val="00161D9F"/>
    <w:rsid w:val="00162081"/>
    <w:rsid w:val="00165679"/>
    <w:rsid w:val="00172206"/>
    <w:rsid w:val="001755D5"/>
    <w:rsid w:val="0017563D"/>
    <w:rsid w:val="001775B1"/>
    <w:rsid w:val="00180720"/>
    <w:rsid w:val="001824BC"/>
    <w:rsid w:val="00183C22"/>
    <w:rsid w:val="0018662F"/>
    <w:rsid w:val="0019014F"/>
    <w:rsid w:val="0019051F"/>
    <w:rsid w:val="0019129A"/>
    <w:rsid w:val="00192DAB"/>
    <w:rsid w:val="001937BF"/>
    <w:rsid w:val="00196FA0"/>
    <w:rsid w:val="001A0930"/>
    <w:rsid w:val="001A1D5D"/>
    <w:rsid w:val="001A6979"/>
    <w:rsid w:val="001A76B4"/>
    <w:rsid w:val="001B011C"/>
    <w:rsid w:val="001B173D"/>
    <w:rsid w:val="001B210A"/>
    <w:rsid w:val="001B62C5"/>
    <w:rsid w:val="001C2F1A"/>
    <w:rsid w:val="001D3845"/>
    <w:rsid w:val="001D42D4"/>
    <w:rsid w:val="001D50E3"/>
    <w:rsid w:val="001D65F9"/>
    <w:rsid w:val="001E0EE7"/>
    <w:rsid w:val="001E4552"/>
    <w:rsid w:val="001E7A54"/>
    <w:rsid w:val="001F1158"/>
    <w:rsid w:val="001F2429"/>
    <w:rsid w:val="001F4B13"/>
    <w:rsid w:val="00204589"/>
    <w:rsid w:val="00204B94"/>
    <w:rsid w:val="00205845"/>
    <w:rsid w:val="0020712E"/>
    <w:rsid w:val="00215934"/>
    <w:rsid w:val="002170DB"/>
    <w:rsid w:val="00223C23"/>
    <w:rsid w:val="00225330"/>
    <w:rsid w:val="002263F0"/>
    <w:rsid w:val="002336AB"/>
    <w:rsid w:val="00233CEF"/>
    <w:rsid w:val="002373F3"/>
    <w:rsid w:val="00240584"/>
    <w:rsid w:val="00240B72"/>
    <w:rsid w:val="00243CC3"/>
    <w:rsid w:val="00245CA8"/>
    <w:rsid w:val="00246966"/>
    <w:rsid w:val="0026051E"/>
    <w:rsid w:val="002610D1"/>
    <w:rsid w:val="00262D83"/>
    <w:rsid w:val="00266713"/>
    <w:rsid w:val="00271EB6"/>
    <w:rsid w:val="0027316A"/>
    <w:rsid w:val="00277ED3"/>
    <w:rsid w:val="002839A6"/>
    <w:rsid w:val="00283B1F"/>
    <w:rsid w:val="00284861"/>
    <w:rsid w:val="00286152"/>
    <w:rsid w:val="00286F4A"/>
    <w:rsid w:val="002878DA"/>
    <w:rsid w:val="00292A68"/>
    <w:rsid w:val="00293352"/>
    <w:rsid w:val="00295947"/>
    <w:rsid w:val="0029604A"/>
    <w:rsid w:val="002A093F"/>
    <w:rsid w:val="002A198C"/>
    <w:rsid w:val="002A248A"/>
    <w:rsid w:val="002A372F"/>
    <w:rsid w:val="002B2714"/>
    <w:rsid w:val="002B2D5E"/>
    <w:rsid w:val="002B4CF2"/>
    <w:rsid w:val="002B6882"/>
    <w:rsid w:val="002C2C08"/>
    <w:rsid w:val="002D1668"/>
    <w:rsid w:val="002D2BD7"/>
    <w:rsid w:val="002E325C"/>
    <w:rsid w:val="002E359D"/>
    <w:rsid w:val="002E5CFE"/>
    <w:rsid w:val="002E7620"/>
    <w:rsid w:val="002E789A"/>
    <w:rsid w:val="002F6E3F"/>
    <w:rsid w:val="00302268"/>
    <w:rsid w:val="00302443"/>
    <w:rsid w:val="00303997"/>
    <w:rsid w:val="00304B76"/>
    <w:rsid w:val="003053E2"/>
    <w:rsid w:val="003059FB"/>
    <w:rsid w:val="00306657"/>
    <w:rsid w:val="0030669D"/>
    <w:rsid w:val="00307590"/>
    <w:rsid w:val="0031465F"/>
    <w:rsid w:val="003159E9"/>
    <w:rsid w:val="00317A2F"/>
    <w:rsid w:val="003216E3"/>
    <w:rsid w:val="0033066C"/>
    <w:rsid w:val="00330ACC"/>
    <w:rsid w:val="0033251F"/>
    <w:rsid w:val="00332FD3"/>
    <w:rsid w:val="00334D6D"/>
    <w:rsid w:val="00336635"/>
    <w:rsid w:val="00336C4E"/>
    <w:rsid w:val="003371C4"/>
    <w:rsid w:val="00337FB9"/>
    <w:rsid w:val="00351637"/>
    <w:rsid w:val="00351AA5"/>
    <w:rsid w:val="00353376"/>
    <w:rsid w:val="003568FC"/>
    <w:rsid w:val="0036001A"/>
    <w:rsid w:val="003773E8"/>
    <w:rsid w:val="00381790"/>
    <w:rsid w:val="003840AC"/>
    <w:rsid w:val="00385119"/>
    <w:rsid w:val="003855BB"/>
    <w:rsid w:val="0038598F"/>
    <w:rsid w:val="00385EC5"/>
    <w:rsid w:val="00392BC5"/>
    <w:rsid w:val="00393FC5"/>
    <w:rsid w:val="00394CE7"/>
    <w:rsid w:val="00394D59"/>
    <w:rsid w:val="00395059"/>
    <w:rsid w:val="003A2B70"/>
    <w:rsid w:val="003A3423"/>
    <w:rsid w:val="003A3BF8"/>
    <w:rsid w:val="003B0019"/>
    <w:rsid w:val="003B38DC"/>
    <w:rsid w:val="003B4EF6"/>
    <w:rsid w:val="003B55C8"/>
    <w:rsid w:val="003B68A6"/>
    <w:rsid w:val="003C024B"/>
    <w:rsid w:val="003C4DCC"/>
    <w:rsid w:val="003C6575"/>
    <w:rsid w:val="003C709C"/>
    <w:rsid w:val="003D1771"/>
    <w:rsid w:val="003D2774"/>
    <w:rsid w:val="003D483A"/>
    <w:rsid w:val="003D6683"/>
    <w:rsid w:val="003E3E79"/>
    <w:rsid w:val="003E405C"/>
    <w:rsid w:val="003F5452"/>
    <w:rsid w:val="003F6A78"/>
    <w:rsid w:val="003F6E79"/>
    <w:rsid w:val="00405654"/>
    <w:rsid w:val="004118B5"/>
    <w:rsid w:val="004202BA"/>
    <w:rsid w:val="00423C59"/>
    <w:rsid w:val="00425069"/>
    <w:rsid w:val="00427F99"/>
    <w:rsid w:val="00431F01"/>
    <w:rsid w:val="00432252"/>
    <w:rsid w:val="004378A6"/>
    <w:rsid w:val="0044086E"/>
    <w:rsid w:val="00441C83"/>
    <w:rsid w:val="0044240A"/>
    <w:rsid w:val="00443EFC"/>
    <w:rsid w:val="0044544E"/>
    <w:rsid w:val="00447773"/>
    <w:rsid w:val="00447996"/>
    <w:rsid w:val="0045389A"/>
    <w:rsid w:val="00461A9E"/>
    <w:rsid w:val="004625CF"/>
    <w:rsid w:val="00462861"/>
    <w:rsid w:val="00462EDC"/>
    <w:rsid w:val="00463E28"/>
    <w:rsid w:val="00464619"/>
    <w:rsid w:val="00470F30"/>
    <w:rsid w:val="0047283B"/>
    <w:rsid w:val="004734CA"/>
    <w:rsid w:val="00475E63"/>
    <w:rsid w:val="00476C12"/>
    <w:rsid w:val="00483C0C"/>
    <w:rsid w:val="00490CE3"/>
    <w:rsid w:val="0049134A"/>
    <w:rsid w:val="0049157D"/>
    <w:rsid w:val="00494E77"/>
    <w:rsid w:val="004A7AD9"/>
    <w:rsid w:val="004B4E13"/>
    <w:rsid w:val="004B7824"/>
    <w:rsid w:val="004C030A"/>
    <w:rsid w:val="004C097D"/>
    <w:rsid w:val="004C147F"/>
    <w:rsid w:val="004C1B34"/>
    <w:rsid w:val="004C2E0A"/>
    <w:rsid w:val="004C38FD"/>
    <w:rsid w:val="004C508D"/>
    <w:rsid w:val="004C6673"/>
    <w:rsid w:val="004C6F7C"/>
    <w:rsid w:val="004D0A3F"/>
    <w:rsid w:val="004D25B4"/>
    <w:rsid w:val="004D63FC"/>
    <w:rsid w:val="004D7388"/>
    <w:rsid w:val="004E3223"/>
    <w:rsid w:val="004E7FDF"/>
    <w:rsid w:val="004F45F2"/>
    <w:rsid w:val="004F6243"/>
    <w:rsid w:val="004F72C4"/>
    <w:rsid w:val="004F7E91"/>
    <w:rsid w:val="00502936"/>
    <w:rsid w:val="00502B5C"/>
    <w:rsid w:val="00515ED7"/>
    <w:rsid w:val="00516C86"/>
    <w:rsid w:val="00517B83"/>
    <w:rsid w:val="00517CA3"/>
    <w:rsid w:val="00520AE2"/>
    <w:rsid w:val="00521FBB"/>
    <w:rsid w:val="005222C9"/>
    <w:rsid w:val="00522B5B"/>
    <w:rsid w:val="00523B4E"/>
    <w:rsid w:val="00524E66"/>
    <w:rsid w:val="005258A9"/>
    <w:rsid w:val="00525AAA"/>
    <w:rsid w:val="00543548"/>
    <w:rsid w:val="00554202"/>
    <w:rsid w:val="005568EA"/>
    <w:rsid w:val="00557797"/>
    <w:rsid w:val="00557FD9"/>
    <w:rsid w:val="005631B8"/>
    <w:rsid w:val="00565CEF"/>
    <w:rsid w:val="0056615C"/>
    <w:rsid w:val="00573E36"/>
    <w:rsid w:val="00575B90"/>
    <w:rsid w:val="00577122"/>
    <w:rsid w:val="00581EBA"/>
    <w:rsid w:val="005837F7"/>
    <w:rsid w:val="00586291"/>
    <w:rsid w:val="00586C6C"/>
    <w:rsid w:val="005877CB"/>
    <w:rsid w:val="005931DD"/>
    <w:rsid w:val="00593C3D"/>
    <w:rsid w:val="00594E64"/>
    <w:rsid w:val="0059765F"/>
    <w:rsid w:val="00597998"/>
    <w:rsid w:val="005A2EA7"/>
    <w:rsid w:val="005A35F1"/>
    <w:rsid w:val="005A5231"/>
    <w:rsid w:val="005A60E8"/>
    <w:rsid w:val="005B32FB"/>
    <w:rsid w:val="005C3BDB"/>
    <w:rsid w:val="005C4DE7"/>
    <w:rsid w:val="005D66A2"/>
    <w:rsid w:val="005E12DD"/>
    <w:rsid w:val="005E222E"/>
    <w:rsid w:val="005E3001"/>
    <w:rsid w:val="005E43BC"/>
    <w:rsid w:val="005E5646"/>
    <w:rsid w:val="005E7B94"/>
    <w:rsid w:val="005F1367"/>
    <w:rsid w:val="005F296A"/>
    <w:rsid w:val="005F37F0"/>
    <w:rsid w:val="005F3C9C"/>
    <w:rsid w:val="005F58E8"/>
    <w:rsid w:val="006000E8"/>
    <w:rsid w:val="0060118D"/>
    <w:rsid w:val="006016B0"/>
    <w:rsid w:val="006017CF"/>
    <w:rsid w:val="00601ED5"/>
    <w:rsid w:val="00606E38"/>
    <w:rsid w:val="00606E5A"/>
    <w:rsid w:val="00610CBE"/>
    <w:rsid w:val="006116C1"/>
    <w:rsid w:val="00613134"/>
    <w:rsid w:val="00620085"/>
    <w:rsid w:val="006270A4"/>
    <w:rsid w:val="006327D6"/>
    <w:rsid w:val="00641D5C"/>
    <w:rsid w:val="006421EE"/>
    <w:rsid w:val="00643077"/>
    <w:rsid w:val="0064318D"/>
    <w:rsid w:val="0064459F"/>
    <w:rsid w:val="00645750"/>
    <w:rsid w:val="006515AE"/>
    <w:rsid w:val="00652A9B"/>
    <w:rsid w:val="006618B8"/>
    <w:rsid w:val="00663065"/>
    <w:rsid w:val="00663C39"/>
    <w:rsid w:val="006671A2"/>
    <w:rsid w:val="006711BC"/>
    <w:rsid w:val="0067207C"/>
    <w:rsid w:val="00673766"/>
    <w:rsid w:val="0067492A"/>
    <w:rsid w:val="00675DCB"/>
    <w:rsid w:val="00676562"/>
    <w:rsid w:val="006809C0"/>
    <w:rsid w:val="00682D82"/>
    <w:rsid w:val="00685664"/>
    <w:rsid w:val="00685C0E"/>
    <w:rsid w:val="006904C6"/>
    <w:rsid w:val="00690850"/>
    <w:rsid w:val="006916AE"/>
    <w:rsid w:val="00693584"/>
    <w:rsid w:val="00693D57"/>
    <w:rsid w:val="00695930"/>
    <w:rsid w:val="00697E7B"/>
    <w:rsid w:val="006A107C"/>
    <w:rsid w:val="006A157C"/>
    <w:rsid w:val="006A16E9"/>
    <w:rsid w:val="006A2664"/>
    <w:rsid w:val="006A5BD8"/>
    <w:rsid w:val="006A6874"/>
    <w:rsid w:val="006B535B"/>
    <w:rsid w:val="006B7AFC"/>
    <w:rsid w:val="006C10AE"/>
    <w:rsid w:val="006C4140"/>
    <w:rsid w:val="006C58E0"/>
    <w:rsid w:val="006C5C9B"/>
    <w:rsid w:val="006C6BC6"/>
    <w:rsid w:val="006D1DE7"/>
    <w:rsid w:val="006D5F9C"/>
    <w:rsid w:val="006E016C"/>
    <w:rsid w:val="006E723E"/>
    <w:rsid w:val="006F0290"/>
    <w:rsid w:val="006F0BBA"/>
    <w:rsid w:val="006F3625"/>
    <w:rsid w:val="006F38B5"/>
    <w:rsid w:val="006F4C48"/>
    <w:rsid w:val="006F6690"/>
    <w:rsid w:val="006F7675"/>
    <w:rsid w:val="00701516"/>
    <w:rsid w:val="00701A68"/>
    <w:rsid w:val="0070474A"/>
    <w:rsid w:val="00706903"/>
    <w:rsid w:val="00706DFA"/>
    <w:rsid w:val="00707137"/>
    <w:rsid w:val="00711F45"/>
    <w:rsid w:val="00712E85"/>
    <w:rsid w:val="00722467"/>
    <w:rsid w:val="00723413"/>
    <w:rsid w:val="00726CEF"/>
    <w:rsid w:val="007273AE"/>
    <w:rsid w:val="0072772A"/>
    <w:rsid w:val="0073008C"/>
    <w:rsid w:val="00740AC9"/>
    <w:rsid w:val="00740B1E"/>
    <w:rsid w:val="007430E7"/>
    <w:rsid w:val="00745A57"/>
    <w:rsid w:val="00747CE0"/>
    <w:rsid w:val="00757E62"/>
    <w:rsid w:val="00760F04"/>
    <w:rsid w:val="0076139D"/>
    <w:rsid w:val="00761D82"/>
    <w:rsid w:val="00761F47"/>
    <w:rsid w:val="007634E4"/>
    <w:rsid w:val="00765CB2"/>
    <w:rsid w:val="007661AF"/>
    <w:rsid w:val="007674F2"/>
    <w:rsid w:val="00767E2C"/>
    <w:rsid w:val="00772860"/>
    <w:rsid w:val="00773F73"/>
    <w:rsid w:val="00775185"/>
    <w:rsid w:val="00776D29"/>
    <w:rsid w:val="007775C2"/>
    <w:rsid w:val="00781DD7"/>
    <w:rsid w:val="0078204F"/>
    <w:rsid w:val="00787063"/>
    <w:rsid w:val="00793F5B"/>
    <w:rsid w:val="00794A45"/>
    <w:rsid w:val="007A70FA"/>
    <w:rsid w:val="007A71CC"/>
    <w:rsid w:val="007B2506"/>
    <w:rsid w:val="007B5D1C"/>
    <w:rsid w:val="007B5F55"/>
    <w:rsid w:val="007B640F"/>
    <w:rsid w:val="007B7858"/>
    <w:rsid w:val="007C1ABC"/>
    <w:rsid w:val="007C3D15"/>
    <w:rsid w:val="007C66C6"/>
    <w:rsid w:val="007E1E58"/>
    <w:rsid w:val="007E7F4B"/>
    <w:rsid w:val="007F0537"/>
    <w:rsid w:val="007F23BB"/>
    <w:rsid w:val="007F4E9A"/>
    <w:rsid w:val="00801C84"/>
    <w:rsid w:val="00801F75"/>
    <w:rsid w:val="008037C0"/>
    <w:rsid w:val="00804325"/>
    <w:rsid w:val="0080706E"/>
    <w:rsid w:val="008144AA"/>
    <w:rsid w:val="008205FD"/>
    <w:rsid w:val="008209E1"/>
    <w:rsid w:val="008220F7"/>
    <w:rsid w:val="00824103"/>
    <w:rsid w:val="008253BC"/>
    <w:rsid w:val="0082548E"/>
    <w:rsid w:val="008265B6"/>
    <w:rsid w:val="00827C66"/>
    <w:rsid w:val="0083455B"/>
    <w:rsid w:val="0083499C"/>
    <w:rsid w:val="00841487"/>
    <w:rsid w:val="008437A6"/>
    <w:rsid w:val="00850591"/>
    <w:rsid w:val="00850BC9"/>
    <w:rsid w:val="00851221"/>
    <w:rsid w:val="00852D98"/>
    <w:rsid w:val="00856EE6"/>
    <w:rsid w:val="00857F65"/>
    <w:rsid w:val="0086123D"/>
    <w:rsid w:val="008617D9"/>
    <w:rsid w:val="00863400"/>
    <w:rsid w:val="00864B97"/>
    <w:rsid w:val="008651A7"/>
    <w:rsid w:val="0086546C"/>
    <w:rsid w:val="008656A8"/>
    <w:rsid w:val="00867620"/>
    <w:rsid w:val="008677D6"/>
    <w:rsid w:val="00871D4F"/>
    <w:rsid w:val="008728D2"/>
    <w:rsid w:val="00872FE2"/>
    <w:rsid w:val="00876931"/>
    <w:rsid w:val="00877037"/>
    <w:rsid w:val="0088537E"/>
    <w:rsid w:val="00893542"/>
    <w:rsid w:val="00894963"/>
    <w:rsid w:val="00896C33"/>
    <w:rsid w:val="008A33DD"/>
    <w:rsid w:val="008A49AE"/>
    <w:rsid w:val="008A77B9"/>
    <w:rsid w:val="008B5057"/>
    <w:rsid w:val="008B7D84"/>
    <w:rsid w:val="008C3892"/>
    <w:rsid w:val="008C4644"/>
    <w:rsid w:val="008C4823"/>
    <w:rsid w:val="008C4D06"/>
    <w:rsid w:val="008C4EA2"/>
    <w:rsid w:val="008C70C2"/>
    <w:rsid w:val="008C7839"/>
    <w:rsid w:val="008D3D04"/>
    <w:rsid w:val="008D5539"/>
    <w:rsid w:val="008D7A51"/>
    <w:rsid w:val="008E0160"/>
    <w:rsid w:val="008E2AE5"/>
    <w:rsid w:val="008E4400"/>
    <w:rsid w:val="008F00D3"/>
    <w:rsid w:val="008F028D"/>
    <w:rsid w:val="0090013C"/>
    <w:rsid w:val="009047FF"/>
    <w:rsid w:val="009077C3"/>
    <w:rsid w:val="00910193"/>
    <w:rsid w:val="00910EE3"/>
    <w:rsid w:val="009126BE"/>
    <w:rsid w:val="0091366E"/>
    <w:rsid w:val="009164A5"/>
    <w:rsid w:val="009168C0"/>
    <w:rsid w:val="00923428"/>
    <w:rsid w:val="00930C03"/>
    <w:rsid w:val="00935CF2"/>
    <w:rsid w:val="00937C93"/>
    <w:rsid w:val="0094284B"/>
    <w:rsid w:val="00942DD2"/>
    <w:rsid w:val="00943F9D"/>
    <w:rsid w:val="00944FA0"/>
    <w:rsid w:val="009500FE"/>
    <w:rsid w:val="009540D6"/>
    <w:rsid w:val="0095562B"/>
    <w:rsid w:val="009558B4"/>
    <w:rsid w:val="00956188"/>
    <w:rsid w:val="0095751B"/>
    <w:rsid w:val="0095760B"/>
    <w:rsid w:val="00962ADA"/>
    <w:rsid w:val="00962FEC"/>
    <w:rsid w:val="00970AFF"/>
    <w:rsid w:val="00971D67"/>
    <w:rsid w:val="00974180"/>
    <w:rsid w:val="00974AA6"/>
    <w:rsid w:val="009753D0"/>
    <w:rsid w:val="00976E32"/>
    <w:rsid w:val="00977142"/>
    <w:rsid w:val="00980902"/>
    <w:rsid w:val="0099445F"/>
    <w:rsid w:val="009946BA"/>
    <w:rsid w:val="00994EF8"/>
    <w:rsid w:val="00995700"/>
    <w:rsid w:val="0099660C"/>
    <w:rsid w:val="00997A2C"/>
    <w:rsid w:val="009A0956"/>
    <w:rsid w:val="009A3D5C"/>
    <w:rsid w:val="009A7DD2"/>
    <w:rsid w:val="009B1C28"/>
    <w:rsid w:val="009C13D7"/>
    <w:rsid w:val="009C18E4"/>
    <w:rsid w:val="009C480A"/>
    <w:rsid w:val="009C6E4E"/>
    <w:rsid w:val="009D0361"/>
    <w:rsid w:val="009D0A78"/>
    <w:rsid w:val="009E23B5"/>
    <w:rsid w:val="009E2BC9"/>
    <w:rsid w:val="009E57E6"/>
    <w:rsid w:val="009E5FA0"/>
    <w:rsid w:val="009E78E3"/>
    <w:rsid w:val="009F1D3B"/>
    <w:rsid w:val="00A00C0E"/>
    <w:rsid w:val="00A02CF9"/>
    <w:rsid w:val="00A0435F"/>
    <w:rsid w:val="00A04ABD"/>
    <w:rsid w:val="00A13D9E"/>
    <w:rsid w:val="00A157B2"/>
    <w:rsid w:val="00A227DF"/>
    <w:rsid w:val="00A236D1"/>
    <w:rsid w:val="00A26111"/>
    <w:rsid w:val="00A26E60"/>
    <w:rsid w:val="00A3247D"/>
    <w:rsid w:val="00A34DD3"/>
    <w:rsid w:val="00A36FB3"/>
    <w:rsid w:val="00A37D08"/>
    <w:rsid w:val="00A43CFC"/>
    <w:rsid w:val="00A4699E"/>
    <w:rsid w:val="00A47B0F"/>
    <w:rsid w:val="00A54B4F"/>
    <w:rsid w:val="00A56330"/>
    <w:rsid w:val="00A5791B"/>
    <w:rsid w:val="00A60862"/>
    <w:rsid w:val="00A60D12"/>
    <w:rsid w:val="00A70154"/>
    <w:rsid w:val="00A748CC"/>
    <w:rsid w:val="00A750E0"/>
    <w:rsid w:val="00A751A8"/>
    <w:rsid w:val="00A84084"/>
    <w:rsid w:val="00A85364"/>
    <w:rsid w:val="00A90A1A"/>
    <w:rsid w:val="00A91E7C"/>
    <w:rsid w:val="00A92347"/>
    <w:rsid w:val="00A92552"/>
    <w:rsid w:val="00A9600C"/>
    <w:rsid w:val="00AA2D49"/>
    <w:rsid w:val="00AA4029"/>
    <w:rsid w:val="00AA4BE7"/>
    <w:rsid w:val="00AA4D88"/>
    <w:rsid w:val="00AB3018"/>
    <w:rsid w:val="00AB3369"/>
    <w:rsid w:val="00AB3E97"/>
    <w:rsid w:val="00AB4755"/>
    <w:rsid w:val="00AC08DE"/>
    <w:rsid w:val="00AC1155"/>
    <w:rsid w:val="00AC14F4"/>
    <w:rsid w:val="00AC2841"/>
    <w:rsid w:val="00AD1C2B"/>
    <w:rsid w:val="00AD2750"/>
    <w:rsid w:val="00AD2D25"/>
    <w:rsid w:val="00AD4711"/>
    <w:rsid w:val="00AD4C15"/>
    <w:rsid w:val="00AD4F59"/>
    <w:rsid w:val="00AD5436"/>
    <w:rsid w:val="00AD66BD"/>
    <w:rsid w:val="00AD67E9"/>
    <w:rsid w:val="00AD684A"/>
    <w:rsid w:val="00AE14FA"/>
    <w:rsid w:val="00AE63F8"/>
    <w:rsid w:val="00AE7703"/>
    <w:rsid w:val="00AF0253"/>
    <w:rsid w:val="00AF340E"/>
    <w:rsid w:val="00AF6F0A"/>
    <w:rsid w:val="00AF7822"/>
    <w:rsid w:val="00B012F0"/>
    <w:rsid w:val="00B01D0B"/>
    <w:rsid w:val="00B070AB"/>
    <w:rsid w:val="00B1705A"/>
    <w:rsid w:val="00B17240"/>
    <w:rsid w:val="00B17E6E"/>
    <w:rsid w:val="00B22F7B"/>
    <w:rsid w:val="00B239C0"/>
    <w:rsid w:val="00B23CA9"/>
    <w:rsid w:val="00B3349C"/>
    <w:rsid w:val="00B35CE2"/>
    <w:rsid w:val="00B36840"/>
    <w:rsid w:val="00B37CE0"/>
    <w:rsid w:val="00B40EA6"/>
    <w:rsid w:val="00B45722"/>
    <w:rsid w:val="00B540FE"/>
    <w:rsid w:val="00B54269"/>
    <w:rsid w:val="00B6162D"/>
    <w:rsid w:val="00B664C4"/>
    <w:rsid w:val="00B67D77"/>
    <w:rsid w:val="00B7151E"/>
    <w:rsid w:val="00B71E9E"/>
    <w:rsid w:val="00B735E1"/>
    <w:rsid w:val="00B741FE"/>
    <w:rsid w:val="00B8266E"/>
    <w:rsid w:val="00B92592"/>
    <w:rsid w:val="00B93468"/>
    <w:rsid w:val="00B9543E"/>
    <w:rsid w:val="00B954CD"/>
    <w:rsid w:val="00B9718B"/>
    <w:rsid w:val="00BA0A3D"/>
    <w:rsid w:val="00BA1F9A"/>
    <w:rsid w:val="00BA5873"/>
    <w:rsid w:val="00BA713B"/>
    <w:rsid w:val="00BB3FA7"/>
    <w:rsid w:val="00BB53E4"/>
    <w:rsid w:val="00BB6504"/>
    <w:rsid w:val="00BB6FA4"/>
    <w:rsid w:val="00BC2CAE"/>
    <w:rsid w:val="00BC38EF"/>
    <w:rsid w:val="00BC5FF0"/>
    <w:rsid w:val="00BD0A9E"/>
    <w:rsid w:val="00BD3777"/>
    <w:rsid w:val="00BE360F"/>
    <w:rsid w:val="00BE510D"/>
    <w:rsid w:val="00BE6337"/>
    <w:rsid w:val="00BE7209"/>
    <w:rsid w:val="00BF15F6"/>
    <w:rsid w:val="00BF338C"/>
    <w:rsid w:val="00BF386C"/>
    <w:rsid w:val="00BF3BF2"/>
    <w:rsid w:val="00C00A14"/>
    <w:rsid w:val="00C152E5"/>
    <w:rsid w:val="00C167CF"/>
    <w:rsid w:val="00C20D47"/>
    <w:rsid w:val="00C21331"/>
    <w:rsid w:val="00C21660"/>
    <w:rsid w:val="00C23864"/>
    <w:rsid w:val="00C30BDC"/>
    <w:rsid w:val="00C353AA"/>
    <w:rsid w:val="00C44BEF"/>
    <w:rsid w:val="00C51F50"/>
    <w:rsid w:val="00C56DFE"/>
    <w:rsid w:val="00C61A61"/>
    <w:rsid w:val="00C63CB9"/>
    <w:rsid w:val="00C66D84"/>
    <w:rsid w:val="00C67BBE"/>
    <w:rsid w:val="00C67ECC"/>
    <w:rsid w:val="00C74C1E"/>
    <w:rsid w:val="00C7649B"/>
    <w:rsid w:val="00C7726A"/>
    <w:rsid w:val="00C7775E"/>
    <w:rsid w:val="00C77EAA"/>
    <w:rsid w:val="00C800EA"/>
    <w:rsid w:val="00C8353A"/>
    <w:rsid w:val="00C848D4"/>
    <w:rsid w:val="00C8522D"/>
    <w:rsid w:val="00C91717"/>
    <w:rsid w:val="00C93F72"/>
    <w:rsid w:val="00CA0E31"/>
    <w:rsid w:val="00CA3AA8"/>
    <w:rsid w:val="00CA451B"/>
    <w:rsid w:val="00CA4A03"/>
    <w:rsid w:val="00CA4B74"/>
    <w:rsid w:val="00CA4BBF"/>
    <w:rsid w:val="00CB1D8A"/>
    <w:rsid w:val="00CB7B71"/>
    <w:rsid w:val="00CC10EE"/>
    <w:rsid w:val="00CD1672"/>
    <w:rsid w:val="00CE04BB"/>
    <w:rsid w:val="00CE5A48"/>
    <w:rsid w:val="00CE6431"/>
    <w:rsid w:val="00CE6F29"/>
    <w:rsid w:val="00CF3BE8"/>
    <w:rsid w:val="00CF43BC"/>
    <w:rsid w:val="00CF717E"/>
    <w:rsid w:val="00D007E5"/>
    <w:rsid w:val="00D01DDF"/>
    <w:rsid w:val="00D05B86"/>
    <w:rsid w:val="00D17612"/>
    <w:rsid w:val="00D215EB"/>
    <w:rsid w:val="00D221BF"/>
    <w:rsid w:val="00D22951"/>
    <w:rsid w:val="00D238F1"/>
    <w:rsid w:val="00D2540F"/>
    <w:rsid w:val="00D31251"/>
    <w:rsid w:val="00D32A92"/>
    <w:rsid w:val="00D33CDE"/>
    <w:rsid w:val="00D34612"/>
    <w:rsid w:val="00D34B37"/>
    <w:rsid w:val="00D37567"/>
    <w:rsid w:val="00D3767A"/>
    <w:rsid w:val="00D40920"/>
    <w:rsid w:val="00D41D82"/>
    <w:rsid w:val="00D4224E"/>
    <w:rsid w:val="00D42F19"/>
    <w:rsid w:val="00D435C0"/>
    <w:rsid w:val="00D4666C"/>
    <w:rsid w:val="00D506C2"/>
    <w:rsid w:val="00D50A4D"/>
    <w:rsid w:val="00D520B9"/>
    <w:rsid w:val="00D523B5"/>
    <w:rsid w:val="00D549D1"/>
    <w:rsid w:val="00D55CB2"/>
    <w:rsid w:val="00D5786F"/>
    <w:rsid w:val="00D61844"/>
    <w:rsid w:val="00D701E1"/>
    <w:rsid w:val="00D7125B"/>
    <w:rsid w:val="00D71A1A"/>
    <w:rsid w:val="00D73EC4"/>
    <w:rsid w:val="00D77F5F"/>
    <w:rsid w:val="00D80031"/>
    <w:rsid w:val="00D803B1"/>
    <w:rsid w:val="00D81FE6"/>
    <w:rsid w:val="00D840FE"/>
    <w:rsid w:val="00D90A84"/>
    <w:rsid w:val="00D956B6"/>
    <w:rsid w:val="00DA0E15"/>
    <w:rsid w:val="00DA292B"/>
    <w:rsid w:val="00DA3C0F"/>
    <w:rsid w:val="00DB0B4D"/>
    <w:rsid w:val="00DB34E6"/>
    <w:rsid w:val="00DB4131"/>
    <w:rsid w:val="00DC10A1"/>
    <w:rsid w:val="00DC2901"/>
    <w:rsid w:val="00DD1A86"/>
    <w:rsid w:val="00DD2574"/>
    <w:rsid w:val="00DE0B3F"/>
    <w:rsid w:val="00DF0CB3"/>
    <w:rsid w:val="00DF2306"/>
    <w:rsid w:val="00DF43D5"/>
    <w:rsid w:val="00DF5A66"/>
    <w:rsid w:val="00E0009A"/>
    <w:rsid w:val="00E062CA"/>
    <w:rsid w:val="00E11EB3"/>
    <w:rsid w:val="00E17365"/>
    <w:rsid w:val="00E22F65"/>
    <w:rsid w:val="00E332C5"/>
    <w:rsid w:val="00E4294B"/>
    <w:rsid w:val="00E4418E"/>
    <w:rsid w:val="00E46C14"/>
    <w:rsid w:val="00E50164"/>
    <w:rsid w:val="00E51C92"/>
    <w:rsid w:val="00E53DA8"/>
    <w:rsid w:val="00E55E48"/>
    <w:rsid w:val="00E5629E"/>
    <w:rsid w:val="00E605D6"/>
    <w:rsid w:val="00E60F39"/>
    <w:rsid w:val="00E65BF3"/>
    <w:rsid w:val="00E66079"/>
    <w:rsid w:val="00E7221A"/>
    <w:rsid w:val="00E73D9F"/>
    <w:rsid w:val="00E75CF7"/>
    <w:rsid w:val="00E85B6C"/>
    <w:rsid w:val="00E85F36"/>
    <w:rsid w:val="00E90695"/>
    <w:rsid w:val="00E91656"/>
    <w:rsid w:val="00E925F3"/>
    <w:rsid w:val="00E93172"/>
    <w:rsid w:val="00E94B6C"/>
    <w:rsid w:val="00E95397"/>
    <w:rsid w:val="00E95882"/>
    <w:rsid w:val="00E97076"/>
    <w:rsid w:val="00EA2A1E"/>
    <w:rsid w:val="00EB0A35"/>
    <w:rsid w:val="00EB0F56"/>
    <w:rsid w:val="00EB1F81"/>
    <w:rsid w:val="00EB3C5A"/>
    <w:rsid w:val="00EB459E"/>
    <w:rsid w:val="00EC13E3"/>
    <w:rsid w:val="00EC68C9"/>
    <w:rsid w:val="00ED0579"/>
    <w:rsid w:val="00ED15D6"/>
    <w:rsid w:val="00ED3ACE"/>
    <w:rsid w:val="00ED5C87"/>
    <w:rsid w:val="00ED6301"/>
    <w:rsid w:val="00EE016D"/>
    <w:rsid w:val="00EE226D"/>
    <w:rsid w:val="00EE26F0"/>
    <w:rsid w:val="00EE55BF"/>
    <w:rsid w:val="00EE6EFC"/>
    <w:rsid w:val="00EE79B0"/>
    <w:rsid w:val="00EF0858"/>
    <w:rsid w:val="00EF36EE"/>
    <w:rsid w:val="00EF5B66"/>
    <w:rsid w:val="00F03949"/>
    <w:rsid w:val="00F0525C"/>
    <w:rsid w:val="00F05EDC"/>
    <w:rsid w:val="00F066A8"/>
    <w:rsid w:val="00F15564"/>
    <w:rsid w:val="00F17229"/>
    <w:rsid w:val="00F17EAF"/>
    <w:rsid w:val="00F2441E"/>
    <w:rsid w:val="00F32FA3"/>
    <w:rsid w:val="00F33059"/>
    <w:rsid w:val="00F343BB"/>
    <w:rsid w:val="00F50268"/>
    <w:rsid w:val="00F510AA"/>
    <w:rsid w:val="00F51826"/>
    <w:rsid w:val="00F57693"/>
    <w:rsid w:val="00F57EA5"/>
    <w:rsid w:val="00F6214E"/>
    <w:rsid w:val="00F63AE1"/>
    <w:rsid w:val="00F6668F"/>
    <w:rsid w:val="00F75729"/>
    <w:rsid w:val="00F76EE8"/>
    <w:rsid w:val="00F94B7C"/>
    <w:rsid w:val="00F94BC6"/>
    <w:rsid w:val="00FA29F4"/>
    <w:rsid w:val="00FA71AF"/>
    <w:rsid w:val="00FB197D"/>
    <w:rsid w:val="00FC1E88"/>
    <w:rsid w:val="00FD085A"/>
    <w:rsid w:val="00FD5364"/>
    <w:rsid w:val="00FD6647"/>
    <w:rsid w:val="00FE303A"/>
    <w:rsid w:val="00FF4A46"/>
    <w:rsid w:val="00FF5A07"/>
    <w:rsid w:val="00F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D2965"/>
  <w15:docId w15:val="{DC0BC6C5-94EA-4FFC-A788-DCD96E89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6916AE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3735C9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rsid w:val="006916AE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6AE"/>
    <w:rPr>
      <w:rFonts w:ascii="Segoe UI" w:hAnsi="Segoe UI" w:cs="Segoe UI"/>
      <w:sz w:val="18"/>
      <w:szCs w:val="18"/>
    </w:rPr>
  </w:style>
  <w:style w:type="paragraph" w:customStyle="1" w:styleId="Nagwek11">
    <w:name w:val="Nagłówek 11"/>
    <w:basedOn w:val="Normalny"/>
    <w:next w:val="Normalny"/>
    <w:uiPriority w:val="99"/>
    <w:rsid w:val="006916AE"/>
    <w:pPr>
      <w:keepNext/>
      <w:keepLines/>
      <w:widowControl w:val="0"/>
      <w:suppressAutoHyphens/>
      <w:spacing w:before="480" w:after="0" w:line="360" w:lineRule="auto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6916AE"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916AE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916AE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916AE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916AE"/>
    <w:pPr>
      <w:ind w:left="1780"/>
    </w:pPr>
  </w:style>
  <w:style w:type="character" w:styleId="Odwoanieprzypisudolnego">
    <w:name w:val="footnote reference"/>
    <w:uiPriority w:val="99"/>
    <w:semiHidden/>
    <w:rsid w:val="006916AE"/>
    <w:rPr>
      <w:rFonts w:cs="Times New Roman"/>
      <w:vertAlign w:val="superscript"/>
    </w:rPr>
  </w:style>
  <w:style w:type="paragraph" w:customStyle="1" w:styleId="ARTartustawynprozporzdzenia">
    <w:name w:val="ART(§) – art. ustawy (§ np. rozporządzenia)"/>
    <w:uiPriority w:val="11"/>
    <w:qFormat/>
    <w:rsid w:val="006916A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916AE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916AE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916AE"/>
  </w:style>
  <w:style w:type="paragraph" w:styleId="Bezodstpw">
    <w:name w:val="No Spacing"/>
    <w:uiPriority w:val="99"/>
    <w:rsid w:val="006916AE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916AE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916AE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916AE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916AE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916AE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916AE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916AE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916AE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6916A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916AE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6916AE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916AE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6916AE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916AE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916AE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916AE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916AE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916AE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916AE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916AE"/>
    <w:pPr>
      <w:keepNext/>
      <w:spacing w:before="120" w:after="0" w:line="360" w:lineRule="auto"/>
      <w:jc w:val="center"/>
    </w:pPr>
    <w:rPr>
      <w:rFonts w:ascii="Times" w:eastAsia="Times New Roman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6916AE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916AE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916AE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916AE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916AE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916AE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916AE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916AE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916AE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916AE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916AE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916AE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916AE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916AE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916AE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916AE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916AE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916AE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916AE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6916AE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16AE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rsid w:val="006916AE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916AE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916AE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916AE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916AE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916AE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916AE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916AE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916AE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916AE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916AE"/>
  </w:style>
  <w:style w:type="paragraph" w:customStyle="1" w:styleId="ZTIR2TIRzmpodwtirtiret">
    <w:name w:val="Z_TIR/2TIR – zm. podw. tir. tiret"/>
    <w:basedOn w:val="TIRtiret"/>
    <w:uiPriority w:val="78"/>
    <w:qFormat/>
    <w:rsid w:val="006916AE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916AE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916AE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916AE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916AE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916AE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916AE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916AE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916AE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916AE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916AE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916AE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916AE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916AE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916AE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916AE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916AE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916AE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916AE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916AE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916AE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916AE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6916AE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6916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916AE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16AE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916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16AE"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916AE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916AE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916AE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916AE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6916AE"/>
    <w:pPr>
      <w:ind w:left="2404"/>
    </w:pPr>
  </w:style>
  <w:style w:type="paragraph" w:customStyle="1" w:styleId="ODNONIKtreodnonika">
    <w:name w:val="ODNOŚNIK – treść odnośnika"/>
    <w:uiPriority w:val="19"/>
    <w:qFormat/>
    <w:rsid w:val="006916AE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916AE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916AE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916AE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916AE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916AE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916AE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916AE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916AE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916AE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916AE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916AE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916AE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916AE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916AE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916AE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916AE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916AE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916AE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916AE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916AE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916AE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916AE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916AE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916AE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916AE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916AE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916AE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916AE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916AE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916AE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916AE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916AE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916AE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916AE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916AE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916AE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916AE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916AE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916AE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916AE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916AE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916AE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916AE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916AE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916AE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916AE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916AE"/>
  </w:style>
  <w:style w:type="paragraph" w:customStyle="1" w:styleId="ZZUSTzmianazmust">
    <w:name w:val="ZZ/UST(§) – zmiana zm. ust. (§)"/>
    <w:basedOn w:val="ZZARTzmianazmart"/>
    <w:uiPriority w:val="65"/>
    <w:qFormat/>
    <w:rsid w:val="006916AE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916AE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916AE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916AE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916AE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916AE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916AE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916AE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916AE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916AE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916AE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916AE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916AE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916AE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916AE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916AE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916AE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916AE"/>
    <w:pPr>
      <w:spacing w:after="0" w:line="360" w:lineRule="auto"/>
      <w:jc w:val="right"/>
    </w:pPr>
    <w:rPr>
      <w:rFonts w:ascii="Times New Roman" w:eastAsia="Times New Roman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916AE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916AE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916AE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916AE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916AE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916A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b/>
      <w:i/>
      <w:sz w:val="24"/>
      <w:szCs w:val="20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916AE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916AE"/>
  </w:style>
  <w:style w:type="paragraph" w:customStyle="1" w:styleId="TEKSTZacznikido">
    <w:name w:val="TEKST&quot;Załącznik(i) do ...&quot;"/>
    <w:uiPriority w:val="28"/>
    <w:qFormat/>
    <w:rsid w:val="006916AE"/>
    <w:pPr>
      <w:keepNext/>
      <w:spacing w:after="240" w:line="240" w:lineRule="auto"/>
      <w:ind w:left="567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916AE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916AE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916AE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916AE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916AE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6916AE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916AE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916AE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916AE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916AE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916AE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916AE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916AE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916AE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916AE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916AE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916AE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916AE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916AE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916AE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916AE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916AE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916AE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916AE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916AE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916AE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916AE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916AE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916AE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916AE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916AE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916AE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916AE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916AE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916AE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916AE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916AE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916AE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916AE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916AE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916AE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6916AE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6916AE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6916AE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6916AE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6916AE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6916AE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6916AE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6916AE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916AE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916AE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916AE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6916AE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6916AE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6916AE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6916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6916AE"/>
    <w:pPr>
      <w:spacing w:after="0" w:line="240" w:lineRule="auto"/>
      <w:ind w:left="283" w:hanging="170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6916AE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="Times New Roman" w:hAnsi="Times" w:cs="Arial"/>
      <w:bCs/>
      <w:kern w:val="24"/>
      <w:sz w:val="24"/>
      <w:szCs w:val="20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6916AE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0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6916AE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6916AE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6916AE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6916AE"/>
    <w:pPr>
      <w:spacing w:after="0" w:line="360" w:lineRule="auto"/>
      <w:jc w:val="center"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6916AE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6916AE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6916AE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6916AE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6916AE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6916AE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6916AE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6916AE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6916AE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6916AE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6916AE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6916AE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6916AE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6916AE"/>
    <w:pPr>
      <w:ind w:left="1780"/>
    </w:pPr>
  </w:style>
  <w:style w:type="table" w:styleId="Tabela-Siatka">
    <w:name w:val="Table Grid"/>
    <w:basedOn w:val="Standardowy"/>
    <w:rsid w:val="006916AE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6916A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6916AE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6916AE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6916AE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6916AE"/>
    <w:rPr>
      <w:color w:val="808080"/>
    </w:rPr>
  </w:style>
  <w:style w:type="paragraph" w:customStyle="1" w:styleId="Poprawka1">
    <w:name w:val="Poprawka1"/>
    <w:next w:val="Poprawka"/>
    <w:hidden/>
    <w:uiPriority w:val="99"/>
    <w:semiHidden/>
    <w:rsid w:val="006916AE"/>
    <w:pPr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16AE"/>
    <w:rPr>
      <w:color w:val="605E5C"/>
      <w:shd w:val="clear" w:color="auto" w:fill="E1DFDD"/>
    </w:rPr>
  </w:style>
  <w:style w:type="character" w:customStyle="1" w:styleId="Nagwek1Znak1">
    <w:name w:val="Nagłówek 1 Znak1"/>
    <w:basedOn w:val="Domylnaczcionkaakapitu"/>
    <w:uiPriority w:val="9"/>
    <w:rsid w:val="006916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6916A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C6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9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7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57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74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1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0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0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88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06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27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61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28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1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8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2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6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7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5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92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59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63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4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3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2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68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0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96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625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5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09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21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65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60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8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0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31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73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67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31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1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6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36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4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89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42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5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0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5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43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27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09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3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4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0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9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89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7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6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13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2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5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1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3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9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1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4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8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99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FF077-2F3C-4CF6-B4D7-D92FDF439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3394</Words>
  <Characters>20369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Nowakowski Adam</dc:creator>
  <cp:lastModifiedBy>Okrzesik Monika</cp:lastModifiedBy>
  <cp:revision>2</cp:revision>
  <cp:lastPrinted>2024-08-20T13:04:00Z</cp:lastPrinted>
  <dcterms:created xsi:type="dcterms:W3CDTF">2025-01-15T14:04:00Z</dcterms:created>
  <dcterms:modified xsi:type="dcterms:W3CDTF">2025-01-15T14:04:00Z</dcterms:modified>
</cp:coreProperties>
</file>