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29BD7A78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ustawy</w:t>
      </w:r>
      <w:r w:rsidR="00894E5C" w:rsidRPr="00894E5C">
        <w:rPr>
          <w:rFonts w:ascii="Times" w:eastAsia="Times New Roman" w:hAnsi="Times" w:cs="Times New Roman"/>
          <w:b/>
          <w:color w:val="000000" w:themeColor="text1"/>
          <w:sz w:val="24"/>
          <w:szCs w:val="26"/>
          <w:lang w:eastAsia="pl-PL"/>
        </w:rPr>
        <w:t xml:space="preserve"> 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o </w:t>
      </w:r>
      <w:r w:rsidR="00A211B3">
        <w:rPr>
          <w:rFonts w:ascii="Lato" w:hAnsi="Lato" w:cs="Times New Roman"/>
          <w:b/>
          <w:bCs/>
          <w:sz w:val="20"/>
          <w:szCs w:val="20"/>
        </w:rPr>
        <w:t>zmianie ustawy – Prawo ochrony środowiska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oraz niektórych innych ustaw</w:t>
      </w:r>
    </w:p>
    <w:bookmarkEnd w:id="1"/>
    <w:p w14:paraId="304455B3" w14:textId="6B9053AB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A211B3">
        <w:rPr>
          <w:rFonts w:ascii="Lato" w:hAnsi="Lato" w:cs="Times New Roman"/>
          <w:b/>
          <w:bCs/>
          <w:sz w:val="20"/>
          <w:szCs w:val="20"/>
        </w:rPr>
        <w:t>UDER39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i programowych Rady Ministrów)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023E0" w14:textId="77777777" w:rsidR="005B522D" w:rsidRDefault="005B522D" w:rsidP="00CA2841">
      <w:pPr>
        <w:spacing w:after="0" w:line="240" w:lineRule="auto"/>
      </w:pPr>
      <w:r>
        <w:separator/>
      </w:r>
    </w:p>
  </w:endnote>
  <w:endnote w:type="continuationSeparator" w:id="0">
    <w:p w14:paraId="35D36A93" w14:textId="77777777" w:rsidR="005B522D" w:rsidRDefault="005B522D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D7CD8" w14:textId="77777777" w:rsidR="005B522D" w:rsidRDefault="005B522D" w:rsidP="00CA2841">
      <w:pPr>
        <w:spacing w:after="0" w:line="240" w:lineRule="auto"/>
      </w:pPr>
      <w:r>
        <w:separator/>
      </w:r>
    </w:p>
  </w:footnote>
  <w:footnote w:type="continuationSeparator" w:id="0">
    <w:p w14:paraId="4B8D9FBC" w14:textId="77777777" w:rsidR="005B522D" w:rsidRDefault="005B522D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2952F0"/>
    <w:rsid w:val="002D165B"/>
    <w:rsid w:val="00435D45"/>
    <w:rsid w:val="004F2D1D"/>
    <w:rsid w:val="005026AC"/>
    <w:rsid w:val="005B522D"/>
    <w:rsid w:val="0065784C"/>
    <w:rsid w:val="00773DAD"/>
    <w:rsid w:val="00894E5C"/>
    <w:rsid w:val="008B1756"/>
    <w:rsid w:val="008B766F"/>
    <w:rsid w:val="0090574C"/>
    <w:rsid w:val="009B5AD6"/>
    <w:rsid w:val="009E504D"/>
    <w:rsid w:val="00A211B3"/>
    <w:rsid w:val="00B829F8"/>
    <w:rsid w:val="00B85BB2"/>
    <w:rsid w:val="00B91BB7"/>
    <w:rsid w:val="00C93278"/>
    <w:rsid w:val="00CA2841"/>
    <w:rsid w:val="00CD3075"/>
    <w:rsid w:val="00D3596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Wiśniewska Aleksandra</cp:lastModifiedBy>
  <cp:revision>9</cp:revision>
  <dcterms:created xsi:type="dcterms:W3CDTF">2022-06-29T10:34:00Z</dcterms:created>
  <dcterms:modified xsi:type="dcterms:W3CDTF">2025-06-25T13:37:00Z</dcterms:modified>
</cp:coreProperties>
</file>