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643"/>
        <w:gridCol w:w="423"/>
        <w:gridCol w:w="169"/>
        <w:gridCol w:w="706"/>
        <w:gridCol w:w="154"/>
        <w:gridCol w:w="186"/>
        <w:gridCol w:w="506"/>
        <w:gridCol w:w="563"/>
        <w:gridCol w:w="149"/>
        <w:gridCol w:w="417"/>
        <w:gridCol w:w="234"/>
        <w:gridCol w:w="216"/>
        <w:gridCol w:w="568"/>
        <w:gridCol w:w="80"/>
        <w:gridCol w:w="71"/>
        <w:gridCol w:w="418"/>
        <w:gridCol w:w="113"/>
        <w:gridCol w:w="455"/>
        <w:gridCol w:w="267"/>
        <w:gridCol w:w="301"/>
        <w:gridCol w:w="367"/>
        <w:gridCol w:w="201"/>
        <w:gridCol w:w="568"/>
        <w:gridCol w:w="165"/>
        <w:gridCol w:w="1418"/>
      </w:tblGrid>
      <w:tr w:rsidR="006A701A" w:rsidRPr="006F75F6" w14:paraId="213AC4D7" w14:textId="77777777" w:rsidTr="00C368D1">
        <w:trPr>
          <w:trHeight w:val="1611"/>
        </w:trPr>
        <w:tc>
          <w:tcPr>
            <w:tcW w:w="6603" w:type="dxa"/>
            <w:gridSpan w:val="15"/>
          </w:tcPr>
          <w:p w14:paraId="45AFCDF0" w14:textId="77777777" w:rsidR="006A701A" w:rsidRPr="006F75F6" w:rsidRDefault="006A701A" w:rsidP="00616511">
            <w:pPr>
              <w:spacing w:before="120" w:line="240" w:lineRule="auto"/>
              <w:ind w:hanging="45"/>
              <w:rPr>
                <w:rFonts w:ascii="Times New Roman" w:hAnsi="Times New Roman"/>
                <w:color w:val="000000"/>
              </w:rPr>
            </w:pPr>
            <w:bookmarkStart w:id="0" w:name="t1"/>
            <w:r w:rsidRPr="006F75F6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6F75F6">
              <w:rPr>
                <w:rFonts w:ascii="Times New Roman" w:hAnsi="Times New Roman"/>
                <w:b/>
                <w:color w:val="000000"/>
              </w:rPr>
              <w:t>projektu</w:t>
            </w:r>
          </w:p>
          <w:bookmarkEnd w:id="0"/>
          <w:p w14:paraId="047C50ED" w14:textId="233E1983" w:rsidR="00600BD0" w:rsidRPr="00600BD0" w:rsidRDefault="00600BD0" w:rsidP="00600BD0">
            <w:pPr>
              <w:spacing w:before="120" w:line="240" w:lineRule="auto"/>
              <w:ind w:hanging="45"/>
              <w:jc w:val="both"/>
              <w:rPr>
                <w:rFonts w:ascii="Times New Roman" w:hAnsi="Times New Roman"/>
                <w:color w:val="000000"/>
              </w:rPr>
            </w:pPr>
            <w:r w:rsidRPr="00600BD0">
              <w:rPr>
                <w:rFonts w:ascii="Times New Roman" w:hAnsi="Times New Roman"/>
                <w:color w:val="000000"/>
              </w:rPr>
              <w:t xml:space="preserve">Rozporządzenie Ministra Zdrowia zmieniające rozporządzenie </w:t>
            </w:r>
            <w:r w:rsidR="00FB1210" w:rsidRPr="00FB1210">
              <w:rPr>
                <w:rFonts w:ascii="Times New Roman" w:hAnsi="Times New Roman"/>
                <w:color w:val="000000"/>
              </w:rPr>
              <w:t>w sprawie szczegółowych wymogów, jakim powinien odpowiadać lokal apteki</w:t>
            </w:r>
          </w:p>
          <w:p w14:paraId="30393451" w14:textId="77777777" w:rsidR="00600BD0" w:rsidRPr="00600BD0" w:rsidRDefault="00600BD0" w:rsidP="00600BD0">
            <w:pPr>
              <w:spacing w:before="120" w:line="240" w:lineRule="auto"/>
              <w:ind w:hanging="45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600BD0">
              <w:rPr>
                <w:rFonts w:ascii="Times New Roman" w:hAnsi="Times New Roman"/>
                <w:b/>
                <w:bCs/>
                <w:color w:val="000000"/>
              </w:rPr>
              <w:t>Ministerstwo wiodące i ministerstwa współpracujące</w:t>
            </w:r>
            <w:r>
              <w:rPr>
                <w:rFonts w:ascii="Times New Roman" w:hAnsi="Times New Roman"/>
                <w:b/>
                <w:bCs/>
                <w:color w:val="000000"/>
              </w:rPr>
              <w:t>:</w:t>
            </w:r>
          </w:p>
          <w:p w14:paraId="1D98E550" w14:textId="77777777" w:rsidR="00600BD0" w:rsidRPr="00600BD0" w:rsidRDefault="00600BD0" w:rsidP="00600BD0">
            <w:pPr>
              <w:spacing w:before="120" w:line="240" w:lineRule="auto"/>
              <w:ind w:hanging="45"/>
              <w:jc w:val="both"/>
              <w:rPr>
                <w:rFonts w:ascii="Times New Roman" w:hAnsi="Times New Roman"/>
                <w:color w:val="000000"/>
              </w:rPr>
            </w:pPr>
            <w:r w:rsidRPr="00600BD0">
              <w:rPr>
                <w:rFonts w:ascii="Times New Roman" w:hAnsi="Times New Roman"/>
                <w:color w:val="000000"/>
              </w:rPr>
              <w:t xml:space="preserve">Ministerstwo Zdrowia, </w:t>
            </w:r>
          </w:p>
          <w:p w14:paraId="0DA1F865" w14:textId="77777777" w:rsidR="00600BD0" w:rsidRPr="00600BD0" w:rsidRDefault="00600BD0" w:rsidP="00600BD0">
            <w:pPr>
              <w:spacing w:before="120" w:line="240" w:lineRule="auto"/>
              <w:ind w:hanging="45"/>
              <w:jc w:val="both"/>
              <w:rPr>
                <w:rFonts w:ascii="Times New Roman" w:hAnsi="Times New Roman"/>
                <w:color w:val="000000"/>
              </w:rPr>
            </w:pPr>
            <w:r w:rsidRPr="00600BD0">
              <w:rPr>
                <w:rFonts w:ascii="Times New Roman" w:hAnsi="Times New Roman"/>
                <w:b/>
                <w:bCs/>
                <w:color w:val="000000"/>
              </w:rPr>
              <w:t>Osoba odpowiedzialna za projekt w randze Ministra, Sekretarza Stanu lub Podsekretarza Stanu</w:t>
            </w:r>
            <w:r w:rsidRPr="00600BD0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52AAF5B4" w14:textId="4C961353" w:rsidR="00B53F86" w:rsidRPr="005732E1" w:rsidRDefault="00FB1210" w:rsidP="00B53F86">
            <w:pPr>
              <w:spacing w:line="240" w:lineRule="auto"/>
              <w:rPr>
                <w:rFonts w:ascii="Times New Roman" w:hAnsi="Times New Roman"/>
              </w:rPr>
            </w:pPr>
            <w:r w:rsidRPr="00772860">
              <w:rPr>
                <w:rFonts w:ascii="Times New Roman" w:hAnsi="Times New Roman"/>
              </w:rPr>
              <w:t>Pan Marek Kos – Podsekretarz Stanu w Ministerstwie Zdrowia</w:t>
            </w:r>
          </w:p>
          <w:p w14:paraId="674BACE0" w14:textId="77777777" w:rsidR="00600BD0" w:rsidRPr="00600BD0" w:rsidRDefault="00600BD0" w:rsidP="00600BD0">
            <w:pPr>
              <w:spacing w:before="120" w:line="240" w:lineRule="auto"/>
              <w:ind w:hanging="45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600BD0">
              <w:rPr>
                <w:rFonts w:ascii="Times New Roman" w:hAnsi="Times New Roman"/>
                <w:b/>
                <w:bCs/>
                <w:color w:val="000000"/>
              </w:rPr>
              <w:t>Kontakt do opiekuna merytorycznego projektu</w:t>
            </w:r>
          </w:p>
          <w:p w14:paraId="7A794592" w14:textId="77777777" w:rsidR="00AC7E9C" w:rsidRPr="00F251FB" w:rsidRDefault="00AC7E9C" w:rsidP="00AC7E9C">
            <w:pPr>
              <w:spacing w:line="240" w:lineRule="auto"/>
              <w:ind w:left="2"/>
              <w:jc w:val="both"/>
              <w:rPr>
                <w:rFonts w:ascii="Times New Roman" w:hAnsi="Times New Roman"/>
                <w:color w:val="000000"/>
              </w:rPr>
            </w:pPr>
            <w:r w:rsidRPr="00F251FB">
              <w:rPr>
                <w:rFonts w:ascii="Times New Roman" w:hAnsi="Times New Roman"/>
                <w:color w:val="000000"/>
              </w:rPr>
              <w:t xml:space="preserve">Pani </w:t>
            </w:r>
            <w:r>
              <w:rPr>
                <w:rFonts w:ascii="Times New Roman" w:hAnsi="Times New Roman"/>
                <w:color w:val="000000"/>
              </w:rPr>
              <w:t>Paulina Sosin-Ziarkiewicz</w:t>
            </w:r>
            <w:r w:rsidRPr="00F251FB">
              <w:rPr>
                <w:rFonts w:ascii="Times New Roman" w:hAnsi="Times New Roman"/>
                <w:color w:val="000000"/>
              </w:rPr>
              <w:t xml:space="preserve"> – </w:t>
            </w:r>
            <w:r>
              <w:rPr>
                <w:rFonts w:ascii="Times New Roman" w:hAnsi="Times New Roman"/>
                <w:color w:val="000000"/>
              </w:rPr>
              <w:t xml:space="preserve">Zastępca </w:t>
            </w:r>
            <w:r w:rsidRPr="00F251FB">
              <w:rPr>
                <w:rFonts w:ascii="Times New Roman" w:hAnsi="Times New Roman"/>
                <w:color w:val="000000"/>
              </w:rPr>
              <w:t>Dyrektor</w:t>
            </w:r>
            <w:r>
              <w:rPr>
                <w:rFonts w:ascii="Times New Roman" w:hAnsi="Times New Roman"/>
                <w:color w:val="000000"/>
              </w:rPr>
              <w:t>a</w:t>
            </w:r>
            <w:r w:rsidRPr="00F251FB">
              <w:rPr>
                <w:rFonts w:ascii="Times New Roman" w:hAnsi="Times New Roman"/>
                <w:color w:val="000000"/>
              </w:rPr>
              <w:t xml:space="preserve"> Departamentu Polityki Lekowej i Farmacji w Ministerstwie Zdrowia, </w:t>
            </w:r>
          </w:p>
          <w:p w14:paraId="5D340123" w14:textId="196EEEB9" w:rsidR="00732415" w:rsidRPr="006F75F6" w:rsidRDefault="00AC7E9C" w:rsidP="00AC7E9C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041E0D">
              <w:rPr>
                <w:rFonts w:ascii="Times New Roman" w:hAnsi="Times New Roman"/>
                <w:color w:val="000000"/>
                <w:lang w:val="fr-BE"/>
              </w:rPr>
              <w:t xml:space="preserve">tel.: 22 53 00 191, e-mail: </w:t>
            </w:r>
            <w:hyperlink r:id="rId8" w:history="1">
              <w:r w:rsidRPr="00041E0D">
                <w:rPr>
                  <w:rStyle w:val="Hipercze"/>
                  <w:rFonts w:ascii="Times New Roman" w:hAnsi="Times New Roman"/>
                  <w:lang w:val="fr-BE"/>
                </w:rPr>
                <w:t>dep-pl@mz.gov.pl</w:t>
              </w:r>
            </w:hyperlink>
          </w:p>
        </w:tc>
        <w:tc>
          <w:tcPr>
            <w:tcW w:w="4344" w:type="dxa"/>
            <w:gridSpan w:val="11"/>
            <w:shd w:val="clear" w:color="auto" w:fill="FFFFFF"/>
          </w:tcPr>
          <w:p w14:paraId="2F1C8DE8" w14:textId="42CA4A39" w:rsidR="001B3460" w:rsidRPr="006F75F6" w:rsidRDefault="001B3460" w:rsidP="001B346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F75F6">
              <w:rPr>
                <w:rFonts w:ascii="Times New Roman" w:hAnsi="Times New Roman"/>
                <w:b/>
              </w:rPr>
              <w:t>Data sporządzenia</w:t>
            </w:r>
            <w:r w:rsidRPr="006F75F6">
              <w:rPr>
                <w:rFonts w:ascii="Times New Roman" w:hAnsi="Times New Roman"/>
                <w:b/>
              </w:rPr>
              <w:br/>
            </w:r>
            <w:r w:rsidR="004E565B">
              <w:rPr>
                <w:rFonts w:ascii="Times New Roman" w:hAnsi="Times New Roman"/>
              </w:rPr>
              <w:t>04</w:t>
            </w:r>
            <w:r w:rsidR="004D578C">
              <w:rPr>
                <w:rFonts w:ascii="Times New Roman" w:hAnsi="Times New Roman"/>
              </w:rPr>
              <w:t>.</w:t>
            </w:r>
            <w:r w:rsidR="00FB1210">
              <w:rPr>
                <w:rFonts w:ascii="Times New Roman" w:hAnsi="Times New Roman"/>
              </w:rPr>
              <w:t>0</w:t>
            </w:r>
            <w:r w:rsidR="004E565B">
              <w:rPr>
                <w:rFonts w:ascii="Times New Roman" w:hAnsi="Times New Roman"/>
              </w:rPr>
              <w:t>7</w:t>
            </w:r>
            <w:r w:rsidR="008432D8">
              <w:rPr>
                <w:rFonts w:ascii="Times New Roman" w:hAnsi="Times New Roman"/>
              </w:rPr>
              <w:t>.</w:t>
            </w:r>
            <w:r w:rsidR="00450221" w:rsidRPr="006F75F6">
              <w:rPr>
                <w:rFonts w:ascii="Times New Roman" w:hAnsi="Times New Roman"/>
              </w:rPr>
              <w:t>202</w:t>
            </w:r>
            <w:r w:rsidR="00FB1210">
              <w:rPr>
                <w:rFonts w:ascii="Times New Roman" w:hAnsi="Times New Roman"/>
              </w:rPr>
              <w:t>5</w:t>
            </w:r>
            <w:r w:rsidR="00450221" w:rsidRPr="006F75F6">
              <w:rPr>
                <w:rFonts w:ascii="Times New Roman" w:hAnsi="Times New Roman"/>
              </w:rPr>
              <w:t xml:space="preserve"> r.</w:t>
            </w:r>
          </w:p>
          <w:p w14:paraId="757CD039" w14:textId="77777777" w:rsidR="00F76884" w:rsidRPr="006F75F6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504D1DD5" w14:textId="77777777" w:rsidR="00525193" w:rsidRDefault="00F76884" w:rsidP="00F57F41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6F75F6">
              <w:rPr>
                <w:rFonts w:ascii="Times New Roman" w:hAnsi="Times New Roman"/>
                <w:b/>
              </w:rPr>
              <w:t xml:space="preserve">Źródło: </w:t>
            </w:r>
          </w:p>
          <w:p w14:paraId="397E496C" w14:textId="23FCE7A2" w:rsidR="00600BD0" w:rsidRDefault="00FB1210" w:rsidP="002760DE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FB1210">
              <w:rPr>
                <w:rFonts w:ascii="Times New Roman" w:hAnsi="Times New Roman"/>
              </w:rPr>
              <w:t>art. 98 ust. 5 ustawy z dnia 6 września 2001 r. – Prawo farmaceutyczne (Dz. U. z 202</w:t>
            </w:r>
            <w:r w:rsidR="004E565B">
              <w:rPr>
                <w:rFonts w:ascii="Times New Roman" w:hAnsi="Times New Roman"/>
              </w:rPr>
              <w:t>5</w:t>
            </w:r>
            <w:r w:rsidRPr="00FB1210">
              <w:rPr>
                <w:rFonts w:ascii="Times New Roman" w:hAnsi="Times New Roman"/>
              </w:rPr>
              <w:t xml:space="preserve"> r. poz. </w:t>
            </w:r>
            <w:r w:rsidR="004E565B">
              <w:rPr>
                <w:rFonts w:ascii="Times New Roman" w:hAnsi="Times New Roman"/>
              </w:rPr>
              <w:t>750</w:t>
            </w:r>
            <w:r w:rsidRPr="00FB1210">
              <w:rPr>
                <w:rFonts w:ascii="Times New Roman" w:hAnsi="Times New Roman"/>
              </w:rPr>
              <w:t>)</w:t>
            </w:r>
          </w:p>
          <w:p w14:paraId="3CD3944B" w14:textId="77777777" w:rsidR="006A701A" w:rsidRPr="00600BD0" w:rsidRDefault="006A701A" w:rsidP="002760DE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6F75F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 w:rsidRPr="006F75F6">
              <w:rPr>
                <w:rFonts w:ascii="Times New Roman" w:hAnsi="Times New Roman"/>
                <w:b/>
                <w:color w:val="000000"/>
              </w:rPr>
              <w:t>w</w:t>
            </w:r>
            <w:r w:rsidRPr="006F75F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C30CD9" w:rsidRPr="006F75F6">
              <w:rPr>
                <w:rFonts w:ascii="Times New Roman" w:hAnsi="Times New Roman"/>
                <w:b/>
                <w:color w:val="000000"/>
              </w:rPr>
              <w:t>W</w:t>
            </w:r>
            <w:r w:rsidRPr="006F75F6">
              <w:rPr>
                <w:rFonts w:ascii="Times New Roman" w:hAnsi="Times New Roman"/>
                <w:b/>
                <w:color w:val="000000"/>
              </w:rPr>
              <w:t>ykaz</w:t>
            </w:r>
            <w:r w:rsidR="0057668E" w:rsidRPr="006F75F6">
              <w:rPr>
                <w:rFonts w:ascii="Times New Roman" w:hAnsi="Times New Roman"/>
                <w:b/>
                <w:color w:val="000000"/>
              </w:rPr>
              <w:t>ie</w:t>
            </w:r>
            <w:r w:rsidRPr="006F75F6">
              <w:rPr>
                <w:rFonts w:ascii="Times New Roman" w:hAnsi="Times New Roman"/>
                <w:b/>
                <w:color w:val="000000"/>
              </w:rPr>
              <w:t xml:space="preserve"> prac</w:t>
            </w:r>
            <w:r w:rsidR="000A4CAC" w:rsidRPr="006F75F6">
              <w:rPr>
                <w:rFonts w:ascii="Times New Roman" w:hAnsi="Times New Roman"/>
                <w:b/>
                <w:color w:val="000000"/>
              </w:rPr>
              <w:t xml:space="preserve"> legislacyjnych Ministra Zdrowia</w:t>
            </w:r>
            <w:r w:rsidR="001D51CB">
              <w:rPr>
                <w:rFonts w:ascii="Times New Roman" w:hAnsi="Times New Roman"/>
                <w:b/>
                <w:color w:val="000000"/>
              </w:rPr>
              <w:t>:</w:t>
            </w:r>
          </w:p>
          <w:p w14:paraId="2FEE9AAD" w14:textId="77777777" w:rsidR="00AC7E9C" w:rsidRDefault="00AC7E9C" w:rsidP="00C5593F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4631380E" w14:textId="1E9AB3C0" w:rsidR="00C5593F" w:rsidRPr="00C5593F" w:rsidRDefault="00F869D7" w:rsidP="00C5593F">
            <w:pPr>
              <w:spacing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MZ </w:t>
            </w:r>
            <w:r w:rsidR="00C5593F" w:rsidRPr="00C5593F">
              <w:rPr>
                <w:rFonts w:ascii="Times New Roman" w:hAnsi="Times New Roman"/>
                <w:b/>
                <w:bCs/>
                <w:color w:val="000000"/>
              </w:rPr>
              <w:t>1774</w:t>
            </w:r>
          </w:p>
          <w:p w14:paraId="1BECD5D8" w14:textId="69403BF0" w:rsidR="006A701A" w:rsidRDefault="00C5593F" w:rsidP="00C5593F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C5593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  <w:p w14:paraId="67D475B7" w14:textId="77777777" w:rsidR="00600BD0" w:rsidRDefault="00600BD0" w:rsidP="002760D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5CB4DACD" w14:textId="77777777" w:rsidR="00600BD0" w:rsidRPr="006F75F6" w:rsidRDefault="00600BD0" w:rsidP="002760D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6A701A" w:rsidRPr="006F75F6" w14:paraId="5B84A4EB" w14:textId="77777777" w:rsidTr="00C368D1">
        <w:trPr>
          <w:trHeight w:val="142"/>
        </w:trPr>
        <w:tc>
          <w:tcPr>
            <w:tcW w:w="10947" w:type="dxa"/>
            <w:gridSpan w:val="26"/>
            <w:shd w:val="clear" w:color="auto" w:fill="99CCFF"/>
          </w:tcPr>
          <w:p w14:paraId="669E21D4" w14:textId="77777777" w:rsidR="006A701A" w:rsidRPr="006F75F6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6F75F6">
              <w:rPr>
                <w:rFonts w:ascii="Times New Roman" w:hAnsi="Times New Roman"/>
                <w:b/>
                <w:color w:val="FFFFFF"/>
              </w:rPr>
              <w:t>OCENA SKUTKÓW REGULACJI</w:t>
            </w:r>
          </w:p>
        </w:tc>
      </w:tr>
      <w:tr w:rsidR="006A701A" w:rsidRPr="006F75F6" w14:paraId="46B0A798" w14:textId="77777777" w:rsidTr="00C368D1">
        <w:trPr>
          <w:trHeight w:val="333"/>
        </w:trPr>
        <w:tc>
          <w:tcPr>
            <w:tcW w:w="10947" w:type="dxa"/>
            <w:gridSpan w:val="26"/>
            <w:shd w:val="clear" w:color="auto" w:fill="99CCFF"/>
            <w:vAlign w:val="center"/>
          </w:tcPr>
          <w:p w14:paraId="0AB7C296" w14:textId="77777777" w:rsidR="006A701A" w:rsidRPr="006F75F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F75F6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6F75F6">
              <w:rPr>
                <w:rFonts w:ascii="Times New Roman" w:hAnsi="Times New Roman"/>
                <w:b/>
              </w:rPr>
              <w:t>rozwiązywany?</w:t>
            </w:r>
          </w:p>
        </w:tc>
      </w:tr>
      <w:tr w:rsidR="006A701A" w:rsidRPr="006F75F6" w14:paraId="45327524" w14:textId="77777777" w:rsidTr="00C368D1">
        <w:trPr>
          <w:trHeight w:val="142"/>
        </w:trPr>
        <w:tc>
          <w:tcPr>
            <w:tcW w:w="10947" w:type="dxa"/>
            <w:gridSpan w:val="26"/>
            <w:shd w:val="clear" w:color="auto" w:fill="FFFFFF"/>
          </w:tcPr>
          <w:p w14:paraId="021A476B" w14:textId="0677B6B1" w:rsidR="00DB660A" w:rsidRPr="006F75F6" w:rsidRDefault="00FB1210" w:rsidP="004D4CD8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B1210">
              <w:rPr>
                <w:rFonts w:ascii="Times New Roman" w:hAnsi="Times New Roman"/>
                <w:bCs/>
                <w:color w:val="000000"/>
              </w:rPr>
              <w:t xml:space="preserve">Projekt rozporządzenia Ministra Zdrowia zmieniającego rozporządzenie w sprawie szczegółowych wymogów, jakim powinien odpowiadać lokal apteki przewiduje dokonanie zmian o charakterze legislacyjnym w rozporządzeniu Ministra Zdrowia z dnia 30 września 2002 r. w sprawie szczegółowych wymogów, jakim powinien odpowiadać lokal apteki (Dz. U. z 2022 r. poz. 1737 oraz z 2024 r. poz. 595) wydawanym na podstawie art. 98 ust. 5 ustawy z dnia 6 września 2001 r. – Prawo farmaceutyczne (Dz. U. z 2025 r. poz. </w:t>
            </w:r>
            <w:r w:rsidR="004E565B">
              <w:rPr>
                <w:rFonts w:ascii="Times New Roman" w:hAnsi="Times New Roman"/>
                <w:bCs/>
                <w:color w:val="000000"/>
              </w:rPr>
              <w:t>750</w:t>
            </w:r>
            <w:r w:rsidRPr="00FB1210">
              <w:rPr>
                <w:rFonts w:ascii="Times New Roman" w:hAnsi="Times New Roman"/>
                <w:bCs/>
                <w:color w:val="000000"/>
              </w:rPr>
              <w:t>).</w:t>
            </w:r>
            <w:r w:rsidR="003749AD" w:rsidRPr="003749AD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</w:tr>
      <w:tr w:rsidR="006A701A" w:rsidRPr="006F75F6" w14:paraId="03FE1A54" w14:textId="77777777" w:rsidTr="00C368D1">
        <w:trPr>
          <w:trHeight w:val="142"/>
        </w:trPr>
        <w:tc>
          <w:tcPr>
            <w:tcW w:w="10947" w:type="dxa"/>
            <w:gridSpan w:val="26"/>
            <w:shd w:val="clear" w:color="auto" w:fill="99CCFF"/>
            <w:vAlign w:val="center"/>
          </w:tcPr>
          <w:p w14:paraId="3BC4B26F" w14:textId="77777777" w:rsidR="006A701A" w:rsidRPr="006F75F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F75F6">
              <w:rPr>
                <w:rFonts w:ascii="Times New Roman" w:hAnsi="Times New Roman"/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6A701A" w:rsidRPr="006F75F6" w14:paraId="566E2B20" w14:textId="77777777" w:rsidTr="00C368D1">
        <w:trPr>
          <w:trHeight w:val="142"/>
        </w:trPr>
        <w:tc>
          <w:tcPr>
            <w:tcW w:w="10947" w:type="dxa"/>
            <w:gridSpan w:val="26"/>
            <w:shd w:val="clear" w:color="auto" w:fill="auto"/>
          </w:tcPr>
          <w:p w14:paraId="3F7E52D4" w14:textId="77777777" w:rsidR="00FB1210" w:rsidRPr="00FB1210" w:rsidRDefault="00FB1210" w:rsidP="00FB1210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FB1210">
              <w:rPr>
                <w:rFonts w:ascii="Times New Roman" w:hAnsi="Times New Roman"/>
                <w:bCs/>
                <w:color w:val="000000"/>
              </w:rPr>
              <w:t>Proponowane zmiany wynikają ze zmian wprowadzonych odpowiednio przez:</w:t>
            </w:r>
          </w:p>
          <w:p w14:paraId="6C3C59DE" w14:textId="581181D0" w:rsidR="00FB1210" w:rsidRPr="00AC7E9C" w:rsidRDefault="00FB1210" w:rsidP="00AC7E9C">
            <w:pPr>
              <w:pStyle w:val="Akapitzlist"/>
              <w:numPr>
                <w:ilvl w:val="0"/>
                <w:numId w:val="32"/>
              </w:num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C7E9C">
              <w:rPr>
                <w:rFonts w:ascii="Times New Roman" w:hAnsi="Times New Roman"/>
                <w:bCs/>
                <w:color w:val="000000"/>
              </w:rPr>
              <w:t>art. 40 ustawy z dnia 10 czerwca 2016 r. o zmianie ustawy o działalności leczniczej oraz niektórych innych ustaw (Dz. U. poz. 960), która weszła w życie z dniem 15 lipca 2016  r.,</w:t>
            </w:r>
          </w:p>
          <w:p w14:paraId="62508518" w14:textId="4207DD07" w:rsidR="00FB1210" w:rsidRPr="00AC7E9C" w:rsidRDefault="00FB1210" w:rsidP="00AC7E9C">
            <w:pPr>
              <w:pStyle w:val="Akapitzlist"/>
              <w:numPr>
                <w:ilvl w:val="0"/>
                <w:numId w:val="32"/>
              </w:num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C7E9C">
              <w:rPr>
                <w:rFonts w:ascii="Times New Roman" w:hAnsi="Times New Roman"/>
                <w:bCs/>
                <w:color w:val="000000"/>
              </w:rPr>
              <w:t>art. 2 pkt 1 ustawy z dnia 20 kwietnia 2004 r. o zmianie ustawy – Prawo farmaceutyczne, ustawy o zawodzie lekarza oraz ustawy – Przepisy wprowadzające ustawę – Prawo farmaceutyczne, ustawę o wyrobach medycznych oraz ustawę o Urzędzie Rejestracji Produktów Leczniczych, Wyrobów Medycznych i Produktów Biobójczych (Dz. U. poz. 882), która weszła w życie z dniem 1 maja 2004 r.,</w:t>
            </w:r>
          </w:p>
          <w:p w14:paraId="460ED5D7" w14:textId="508DE44F" w:rsidR="00FB1210" w:rsidRPr="00AC7E9C" w:rsidRDefault="00FB1210" w:rsidP="00AC7E9C">
            <w:pPr>
              <w:pStyle w:val="Akapitzlist"/>
              <w:numPr>
                <w:ilvl w:val="0"/>
                <w:numId w:val="32"/>
              </w:num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C7E9C">
              <w:rPr>
                <w:rFonts w:ascii="Times New Roman" w:hAnsi="Times New Roman"/>
                <w:bCs/>
                <w:color w:val="000000"/>
              </w:rPr>
              <w:t>art. 88 pkt 3 ustawy z dnia 20 kwietnia 2004 r. o wyrobach medycznych (Dz. U. poz. 896, z 2005 r. poz. 565, z 2007 r. poz. 1238, z 2008 r. poz. 976), która weszła w życie z dniem uzyskania przez Rzeczpospolitą Polską członkostwa w Unii Europejskiej</w:t>
            </w:r>
          </w:p>
          <w:p w14:paraId="4644BF5D" w14:textId="57C414CB" w:rsidR="00C053A6" w:rsidRPr="00F06A16" w:rsidRDefault="00FB1210" w:rsidP="004D4CD8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FB1210">
              <w:rPr>
                <w:rFonts w:ascii="Times New Roman" w:hAnsi="Times New Roman"/>
                <w:bCs/>
                <w:color w:val="000000"/>
              </w:rPr>
              <w:t>– które spowodowały, że przepisy nowelizowanego rozporządzenia wymagają odpowiedniej korekty.</w:t>
            </w:r>
          </w:p>
        </w:tc>
      </w:tr>
      <w:tr w:rsidR="006A701A" w:rsidRPr="006F75F6" w14:paraId="572770AF" w14:textId="77777777" w:rsidTr="00C368D1">
        <w:trPr>
          <w:trHeight w:val="307"/>
        </w:trPr>
        <w:tc>
          <w:tcPr>
            <w:tcW w:w="10947" w:type="dxa"/>
            <w:gridSpan w:val="26"/>
            <w:shd w:val="clear" w:color="auto" w:fill="99CCFF"/>
            <w:vAlign w:val="center"/>
          </w:tcPr>
          <w:p w14:paraId="5B794A62" w14:textId="77777777" w:rsidR="006A701A" w:rsidRPr="006F75F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F75F6">
              <w:rPr>
                <w:rFonts w:ascii="Times New Roman" w:hAnsi="Times New Roman"/>
                <w:b/>
                <w:spacing w:val="-2"/>
              </w:rPr>
              <w:t>Jak problem został rozwiązany w innych krajach, w szczególności krajach członkowskich OECD/UE</w:t>
            </w:r>
            <w:r w:rsidR="006A701A" w:rsidRPr="006F75F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6F75F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6F75F6" w14:paraId="63AA49F1" w14:textId="77777777" w:rsidTr="00C368D1">
        <w:trPr>
          <w:trHeight w:val="142"/>
        </w:trPr>
        <w:tc>
          <w:tcPr>
            <w:tcW w:w="10947" w:type="dxa"/>
            <w:gridSpan w:val="26"/>
            <w:shd w:val="clear" w:color="auto" w:fill="auto"/>
          </w:tcPr>
          <w:p w14:paraId="1F1AD6AC" w14:textId="77777777" w:rsidR="00732415" w:rsidRPr="006F75F6" w:rsidRDefault="00600BD0" w:rsidP="00872CA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00BD0">
              <w:rPr>
                <w:rFonts w:ascii="Times New Roman" w:hAnsi="Times New Roman"/>
                <w:color w:val="000000"/>
                <w:spacing w:val="-2"/>
              </w:rPr>
              <w:t>Rozwiązania obowiązujące w innych krajach pozostają bez związku z przedmiotem projektu rozporządzenia.</w:t>
            </w:r>
          </w:p>
        </w:tc>
      </w:tr>
      <w:tr w:rsidR="006A701A" w:rsidRPr="006F75F6" w14:paraId="325860C8" w14:textId="77777777" w:rsidTr="00C368D1">
        <w:trPr>
          <w:trHeight w:val="359"/>
        </w:trPr>
        <w:tc>
          <w:tcPr>
            <w:tcW w:w="10947" w:type="dxa"/>
            <w:gridSpan w:val="26"/>
            <w:shd w:val="clear" w:color="auto" w:fill="99CCFF"/>
            <w:vAlign w:val="center"/>
          </w:tcPr>
          <w:p w14:paraId="16E38B01" w14:textId="77777777" w:rsidR="006A701A" w:rsidRPr="006F75F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F75F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6F75F6" w14:paraId="4DDDCC22" w14:textId="77777777" w:rsidTr="00C368D1">
        <w:trPr>
          <w:trHeight w:val="142"/>
        </w:trPr>
        <w:tc>
          <w:tcPr>
            <w:tcW w:w="2655" w:type="dxa"/>
            <w:gridSpan w:val="3"/>
            <w:shd w:val="clear" w:color="auto" w:fill="auto"/>
          </w:tcPr>
          <w:p w14:paraId="0385B413" w14:textId="77777777" w:rsidR="00260F33" w:rsidRPr="006F75F6" w:rsidRDefault="00260F33" w:rsidP="00CF083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6F75F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84" w:type="dxa"/>
            <w:gridSpan w:val="6"/>
            <w:shd w:val="clear" w:color="auto" w:fill="auto"/>
          </w:tcPr>
          <w:p w14:paraId="3B59E118" w14:textId="77777777" w:rsidR="00260F33" w:rsidRPr="006F75F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6F75F6"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988" w:type="dxa"/>
            <w:gridSpan w:val="11"/>
            <w:shd w:val="clear" w:color="auto" w:fill="auto"/>
          </w:tcPr>
          <w:p w14:paraId="021D254C" w14:textId="77777777" w:rsidR="00260F33" w:rsidRPr="006F75F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6F75F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6F75F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3020" w:type="dxa"/>
            <w:gridSpan w:val="6"/>
            <w:shd w:val="clear" w:color="auto" w:fill="auto"/>
          </w:tcPr>
          <w:p w14:paraId="332C8457" w14:textId="77777777" w:rsidR="00260F33" w:rsidRPr="006F75F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6F75F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B53F86" w:rsidRPr="006F75F6" w14:paraId="014277DE" w14:textId="77777777" w:rsidTr="004D4CD8">
        <w:trPr>
          <w:trHeight w:val="142"/>
        </w:trPr>
        <w:tc>
          <w:tcPr>
            <w:tcW w:w="2655" w:type="dxa"/>
            <w:gridSpan w:val="3"/>
            <w:shd w:val="clear" w:color="auto" w:fill="auto"/>
          </w:tcPr>
          <w:p w14:paraId="50ED0C9E" w14:textId="077E8772" w:rsidR="00B53F86" w:rsidRPr="006F75F6" w:rsidRDefault="004D4CD8" w:rsidP="004D4CD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apteki </w:t>
            </w:r>
            <w:r w:rsidRPr="004D4CD8">
              <w:rPr>
                <w:rFonts w:ascii="Times New Roman" w:hAnsi="Times New Roman"/>
                <w:color w:val="000000"/>
                <w:spacing w:val="-2"/>
              </w:rPr>
              <w:t>ogólnodostępne</w:t>
            </w:r>
          </w:p>
        </w:tc>
        <w:tc>
          <w:tcPr>
            <w:tcW w:w="2284" w:type="dxa"/>
            <w:gridSpan w:val="6"/>
            <w:shd w:val="clear" w:color="auto" w:fill="auto"/>
          </w:tcPr>
          <w:p w14:paraId="5705364C" w14:textId="05486078" w:rsidR="00B53F86" w:rsidRPr="006F75F6" w:rsidRDefault="004D4CD8" w:rsidP="004D4CD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ok. 11 tysięcy</w:t>
            </w:r>
          </w:p>
        </w:tc>
        <w:tc>
          <w:tcPr>
            <w:tcW w:w="2988" w:type="dxa"/>
            <w:gridSpan w:val="11"/>
            <w:shd w:val="clear" w:color="auto" w:fill="auto"/>
          </w:tcPr>
          <w:p w14:paraId="1358F1AF" w14:textId="77777777" w:rsidR="004D4CD8" w:rsidRPr="004D4CD8" w:rsidRDefault="004D4CD8" w:rsidP="004D4CD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4D4CD8">
              <w:rPr>
                <w:rFonts w:ascii="Times New Roman" w:hAnsi="Times New Roman"/>
                <w:color w:val="000000"/>
                <w:spacing w:val="-2"/>
              </w:rPr>
              <w:t xml:space="preserve">rejestr aptek: </w:t>
            </w:r>
            <w:hyperlink r:id="rId9" w:history="1">
              <w:r w:rsidRPr="004D4CD8">
                <w:rPr>
                  <w:rStyle w:val="Hipercze"/>
                  <w:rFonts w:ascii="Times New Roman" w:hAnsi="Times New Roman"/>
                  <w:spacing w:val="-2"/>
                </w:rPr>
                <w:t>https://rejestrymedyczne.ezdrowie.gov.pl/ra/search/public</w:t>
              </w:r>
            </w:hyperlink>
          </w:p>
          <w:p w14:paraId="7E00F0F3" w14:textId="52DD6AD9" w:rsidR="00B53F86" w:rsidRPr="006F75F6" w:rsidRDefault="00B53F86" w:rsidP="00B53F8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3020" w:type="dxa"/>
            <w:gridSpan w:val="6"/>
            <w:shd w:val="clear" w:color="auto" w:fill="auto"/>
          </w:tcPr>
          <w:p w14:paraId="05289756" w14:textId="4A26739B" w:rsidR="00B53F86" w:rsidRPr="006F75F6" w:rsidRDefault="00A64C45" w:rsidP="00B53F8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poprawki o charakterze technicznym nie mają bezpośredniego wpływu na działalność tych podmiotów</w:t>
            </w:r>
          </w:p>
        </w:tc>
      </w:tr>
      <w:tr w:rsidR="00B53F86" w:rsidRPr="006F75F6" w14:paraId="23CA9961" w14:textId="77777777" w:rsidTr="00C368D1">
        <w:trPr>
          <w:trHeight w:val="302"/>
        </w:trPr>
        <w:tc>
          <w:tcPr>
            <w:tcW w:w="10947" w:type="dxa"/>
            <w:gridSpan w:val="26"/>
            <w:shd w:val="clear" w:color="auto" w:fill="99CCFF"/>
            <w:vAlign w:val="center"/>
          </w:tcPr>
          <w:p w14:paraId="6DFD26E9" w14:textId="77777777" w:rsidR="00B53F86" w:rsidRPr="006F75F6" w:rsidRDefault="00B53F86" w:rsidP="00B53F8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F75F6">
              <w:rPr>
                <w:rFonts w:ascii="Times New Roman" w:hAnsi="Times New Roman"/>
                <w:b/>
                <w:color w:val="000000"/>
              </w:rPr>
              <w:t>Informacje na temat zakresu, czasu trwania i podsumowanie wyników konsultacji</w:t>
            </w:r>
          </w:p>
        </w:tc>
      </w:tr>
      <w:tr w:rsidR="00B53F86" w:rsidRPr="006F75F6" w14:paraId="71EFA4CE" w14:textId="77777777" w:rsidTr="00C368D1">
        <w:trPr>
          <w:trHeight w:val="342"/>
        </w:trPr>
        <w:tc>
          <w:tcPr>
            <w:tcW w:w="10947" w:type="dxa"/>
            <w:gridSpan w:val="26"/>
            <w:shd w:val="clear" w:color="auto" w:fill="FFFFFF"/>
          </w:tcPr>
          <w:p w14:paraId="2E6AF070" w14:textId="77777777" w:rsidR="00B53F86" w:rsidRDefault="00B53F86" w:rsidP="00B53F8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F75F6">
              <w:rPr>
                <w:rFonts w:ascii="Times New Roman" w:hAnsi="Times New Roman"/>
                <w:color w:val="000000"/>
                <w:spacing w:val="-2"/>
              </w:rPr>
              <w:t>Odnośnie do ww. projektu rozporządzenia nie prowadzono tzw. pre-konsultacji.</w:t>
            </w:r>
          </w:p>
          <w:p w14:paraId="7AEED855" w14:textId="00E52AD5" w:rsidR="00B53F86" w:rsidRPr="00600BD0" w:rsidRDefault="00B53F86" w:rsidP="00B53F86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Z uwagi na techniczny charakter zmian projekt został</w:t>
            </w:r>
            <w:r w:rsidR="00866D7D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-2"/>
              </w:rPr>
              <w:t>w ramach opiniowania i konsultacji publicznych</w:t>
            </w:r>
            <w:r w:rsidR="00866D7D">
              <w:rPr>
                <w:rFonts w:ascii="Times New Roman" w:hAnsi="Times New Roman"/>
                <w:color w:val="000000"/>
                <w:spacing w:val="-2"/>
              </w:rPr>
              <w:t>,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600BD0">
              <w:rPr>
                <w:rFonts w:ascii="Times New Roman" w:hAnsi="Times New Roman"/>
                <w:color w:val="000000"/>
                <w:spacing w:val="-2"/>
              </w:rPr>
              <w:t>zamieszczony</w:t>
            </w:r>
            <w:r w:rsidR="00C5593F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C5593F" w:rsidRPr="00C5593F">
              <w:rPr>
                <w:rFonts w:ascii="Times New Roman" w:hAnsi="Times New Roman"/>
                <w:color w:val="000000"/>
                <w:spacing w:val="-2"/>
              </w:rPr>
              <w:t>z 7-dniowym terminem na zgłaszanie uwag,</w:t>
            </w:r>
            <w:r w:rsidRPr="00600BD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wyłącznie </w:t>
            </w:r>
            <w:r w:rsidRPr="00600BD0">
              <w:rPr>
                <w:rFonts w:ascii="Times New Roman" w:hAnsi="Times New Roman"/>
                <w:color w:val="000000"/>
                <w:spacing w:val="-2"/>
              </w:rPr>
              <w:t>w Biuletynie Informacji Publicznej Ministerstwa Zdrowia oraz w</w:t>
            </w:r>
            <w:r w:rsidR="00181199"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Pr="00600BD0">
              <w:rPr>
                <w:rFonts w:ascii="Times New Roman" w:hAnsi="Times New Roman"/>
                <w:color w:val="000000"/>
                <w:spacing w:val="-2"/>
              </w:rPr>
              <w:t xml:space="preserve">Biuletynie Informacji Publicznej na stronie Rządowego Centrum Legislacji, w serwisie Rządowy Proces Legislacyjny </w:t>
            </w:r>
            <w:r>
              <w:rPr>
                <w:rFonts w:ascii="Times New Roman" w:hAnsi="Times New Roman"/>
                <w:color w:val="000000"/>
                <w:spacing w:val="-2"/>
              </w:rPr>
              <w:t>z</w:t>
            </w:r>
            <w:r w:rsidRPr="00600BD0">
              <w:rPr>
                <w:rFonts w:ascii="Times New Roman" w:hAnsi="Times New Roman"/>
                <w:color w:val="000000"/>
                <w:spacing w:val="-2"/>
              </w:rPr>
              <w:t xml:space="preserve">godnie z art. 5 ustawy z dnia 7 lipca 2005 r. o działalności lobbingowej w procesie stanowienia prawa (Dz. U. </w:t>
            </w:r>
            <w:r w:rsidR="00181199" w:rsidRPr="00181199">
              <w:rPr>
                <w:rFonts w:ascii="Times New Roman" w:hAnsi="Times New Roman"/>
                <w:color w:val="000000"/>
                <w:spacing w:val="-2"/>
              </w:rPr>
              <w:t>z 2025 r. poz.</w:t>
            </w:r>
            <w:r w:rsidR="00181199"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="00181199" w:rsidRPr="00181199">
              <w:rPr>
                <w:rFonts w:ascii="Times New Roman" w:hAnsi="Times New Roman"/>
                <w:color w:val="000000"/>
                <w:spacing w:val="-2"/>
              </w:rPr>
              <w:t>677</w:t>
            </w:r>
            <w:r w:rsidRPr="00600BD0">
              <w:rPr>
                <w:rFonts w:ascii="Times New Roman" w:hAnsi="Times New Roman"/>
                <w:color w:val="000000"/>
                <w:spacing w:val="-2"/>
              </w:rPr>
              <w:t>) oraz § 52 uchwały nr 190 Rady Ministrów z dnia 29 października 2013 r. – Regulamin pracy Rady Ministrów (M.P. z</w:t>
            </w:r>
            <w:r w:rsidR="00181199"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Pr="00600BD0">
              <w:rPr>
                <w:rFonts w:ascii="Times New Roman" w:hAnsi="Times New Roman"/>
                <w:color w:val="000000"/>
                <w:spacing w:val="-2"/>
              </w:rPr>
              <w:t>202</w:t>
            </w:r>
            <w:r>
              <w:rPr>
                <w:rFonts w:ascii="Times New Roman" w:hAnsi="Times New Roman"/>
                <w:color w:val="000000"/>
                <w:spacing w:val="-2"/>
              </w:rPr>
              <w:t>4</w:t>
            </w:r>
            <w:r w:rsidRPr="00600BD0">
              <w:rPr>
                <w:rFonts w:ascii="Times New Roman" w:hAnsi="Times New Roman"/>
                <w:color w:val="000000"/>
                <w:spacing w:val="-2"/>
              </w:rPr>
              <w:t xml:space="preserve"> r. poz. </w:t>
            </w:r>
            <w:r>
              <w:rPr>
                <w:rFonts w:ascii="Times New Roman" w:hAnsi="Times New Roman"/>
                <w:color w:val="000000"/>
                <w:spacing w:val="-2"/>
              </w:rPr>
              <w:t>806</w:t>
            </w:r>
            <w:r w:rsidR="00181199">
              <w:rPr>
                <w:rFonts w:ascii="Times New Roman" w:hAnsi="Times New Roman"/>
                <w:color w:val="000000"/>
                <w:spacing w:val="-2"/>
              </w:rPr>
              <w:t xml:space="preserve"> oraz z 2025 r. poz. 408</w:t>
            </w:r>
            <w:r>
              <w:rPr>
                <w:rFonts w:ascii="Times New Roman" w:hAnsi="Times New Roman"/>
                <w:color w:val="000000"/>
                <w:spacing w:val="-2"/>
              </w:rPr>
              <w:t>)</w:t>
            </w:r>
            <w:r w:rsidRPr="00600BD0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3F3867B7" w14:textId="753D7177" w:rsidR="00B53F86" w:rsidRPr="00BC33A8" w:rsidRDefault="00B53F86" w:rsidP="00B53F8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00BD0">
              <w:rPr>
                <w:rFonts w:ascii="Times New Roman" w:hAnsi="Times New Roman"/>
                <w:color w:val="000000"/>
                <w:spacing w:val="-2"/>
              </w:rPr>
              <w:t>Wyniki konsultacji publicznych i opiniowania zost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aną </w:t>
            </w:r>
            <w:r w:rsidRPr="00600BD0">
              <w:rPr>
                <w:rFonts w:ascii="Times New Roman" w:hAnsi="Times New Roman"/>
                <w:color w:val="000000"/>
                <w:spacing w:val="-2"/>
              </w:rPr>
              <w:t>omówione w raporcie dołączonym do oceny skutków regulacji</w:t>
            </w:r>
            <w:r w:rsidR="004D4CD8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B53F86" w:rsidRPr="006F75F6" w14:paraId="372F3C97" w14:textId="77777777" w:rsidTr="00C368D1">
        <w:trPr>
          <w:trHeight w:val="363"/>
        </w:trPr>
        <w:tc>
          <w:tcPr>
            <w:tcW w:w="10947" w:type="dxa"/>
            <w:gridSpan w:val="26"/>
            <w:shd w:val="clear" w:color="auto" w:fill="99CCFF"/>
            <w:vAlign w:val="center"/>
          </w:tcPr>
          <w:p w14:paraId="11925E10" w14:textId="77777777" w:rsidR="00B53F86" w:rsidRPr="006F75F6" w:rsidRDefault="00B53F86" w:rsidP="00B53F8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F75F6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B53F86" w:rsidRPr="006F75F6" w14:paraId="7ECE00BE" w14:textId="77777777" w:rsidTr="00C368D1">
        <w:trPr>
          <w:trHeight w:val="142"/>
        </w:trPr>
        <w:tc>
          <w:tcPr>
            <w:tcW w:w="2824" w:type="dxa"/>
            <w:gridSpan w:val="4"/>
            <w:vMerge w:val="restart"/>
            <w:shd w:val="clear" w:color="auto" w:fill="FFFFFF"/>
          </w:tcPr>
          <w:p w14:paraId="2A345036" w14:textId="77777777" w:rsidR="00B53F86" w:rsidRPr="006F75F6" w:rsidRDefault="00B53F86" w:rsidP="00B53F86">
            <w:pPr>
              <w:spacing w:before="40" w:after="40"/>
              <w:rPr>
                <w:rFonts w:ascii="Times New Roman" w:hAnsi="Times New Roman"/>
                <w:i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(ceny stałe z …… r.)</w:t>
            </w:r>
          </w:p>
        </w:tc>
        <w:tc>
          <w:tcPr>
            <w:tcW w:w="8123" w:type="dxa"/>
            <w:gridSpan w:val="22"/>
            <w:shd w:val="clear" w:color="auto" w:fill="FFFFFF"/>
          </w:tcPr>
          <w:p w14:paraId="33F5FBEA" w14:textId="77777777" w:rsidR="00B53F86" w:rsidRPr="006F75F6" w:rsidRDefault="00B53F86" w:rsidP="00B53F86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6F75F6">
              <w:rPr>
                <w:rFonts w:ascii="Times New Roman" w:hAnsi="Times New Roman"/>
                <w:color w:val="000000"/>
              </w:rPr>
              <w:t>Skutki w okresie 10 lat od wejścia w życie zmian [mln zł]</w:t>
            </w:r>
          </w:p>
        </w:tc>
      </w:tr>
      <w:tr w:rsidR="00B53F86" w:rsidRPr="006F75F6" w14:paraId="06B720A6" w14:textId="77777777" w:rsidTr="00C368D1">
        <w:trPr>
          <w:trHeight w:val="142"/>
        </w:trPr>
        <w:tc>
          <w:tcPr>
            <w:tcW w:w="2824" w:type="dxa"/>
            <w:gridSpan w:val="4"/>
            <w:vMerge/>
            <w:shd w:val="clear" w:color="auto" w:fill="FFFFFF"/>
          </w:tcPr>
          <w:p w14:paraId="3FFF76D4" w14:textId="77777777" w:rsidR="00B53F86" w:rsidRPr="006F75F6" w:rsidRDefault="00B53F86" w:rsidP="00B53F86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860" w:type="dxa"/>
            <w:gridSpan w:val="2"/>
            <w:shd w:val="clear" w:color="auto" w:fill="FFFFFF"/>
          </w:tcPr>
          <w:p w14:paraId="467E7BF5" w14:textId="77777777" w:rsidR="00B53F86" w:rsidRPr="006F75F6" w:rsidRDefault="00B53F86" w:rsidP="00B53F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gridSpan w:val="2"/>
            <w:shd w:val="clear" w:color="auto" w:fill="FFFFFF"/>
          </w:tcPr>
          <w:p w14:paraId="7D6630C7" w14:textId="77777777" w:rsidR="00B53F86" w:rsidRPr="006F75F6" w:rsidRDefault="00B53F86" w:rsidP="00B53F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3" w:type="dxa"/>
            <w:shd w:val="clear" w:color="auto" w:fill="FFFFFF"/>
          </w:tcPr>
          <w:p w14:paraId="546A4D22" w14:textId="77777777" w:rsidR="00B53F86" w:rsidRPr="006F75F6" w:rsidRDefault="00B53F86" w:rsidP="00B53F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6" w:type="dxa"/>
            <w:gridSpan w:val="2"/>
            <w:shd w:val="clear" w:color="auto" w:fill="FFFFFF"/>
          </w:tcPr>
          <w:p w14:paraId="0D1E0186" w14:textId="77777777" w:rsidR="00B53F86" w:rsidRPr="006F75F6" w:rsidRDefault="00B53F86" w:rsidP="00B53F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50" w:type="dxa"/>
            <w:gridSpan w:val="2"/>
            <w:shd w:val="clear" w:color="auto" w:fill="FFFFFF"/>
          </w:tcPr>
          <w:p w14:paraId="532D21EF" w14:textId="77777777" w:rsidR="00B53F86" w:rsidRPr="006F75F6" w:rsidRDefault="00B53F86" w:rsidP="00B53F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8" w:type="dxa"/>
            <w:shd w:val="clear" w:color="auto" w:fill="FFFFFF"/>
          </w:tcPr>
          <w:p w14:paraId="057BA6C5" w14:textId="77777777" w:rsidR="00B53F86" w:rsidRPr="006F75F6" w:rsidRDefault="00B53F86" w:rsidP="00B53F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3B977FB" w14:textId="77777777" w:rsidR="00B53F86" w:rsidRPr="006F75F6" w:rsidRDefault="00B53F86" w:rsidP="00B53F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2D3CBCAA" w14:textId="77777777" w:rsidR="00B53F86" w:rsidRPr="006F75F6" w:rsidRDefault="00B53F86" w:rsidP="00B53F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0E1E8F91" w14:textId="77777777" w:rsidR="00B53F86" w:rsidRPr="006F75F6" w:rsidRDefault="00B53F86" w:rsidP="00B53F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45765DEE" w14:textId="77777777" w:rsidR="00B53F86" w:rsidRPr="006F75F6" w:rsidRDefault="00B53F86" w:rsidP="00B53F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68" w:type="dxa"/>
            <w:shd w:val="clear" w:color="auto" w:fill="FFFFFF"/>
          </w:tcPr>
          <w:p w14:paraId="68FE4C66" w14:textId="77777777" w:rsidR="00B53F86" w:rsidRPr="006F75F6" w:rsidRDefault="00B53F86" w:rsidP="00B53F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83" w:type="dxa"/>
            <w:gridSpan w:val="2"/>
            <w:shd w:val="clear" w:color="auto" w:fill="FFFFFF"/>
          </w:tcPr>
          <w:p w14:paraId="7EC5D631" w14:textId="77777777" w:rsidR="00B53F86" w:rsidRPr="006F75F6" w:rsidRDefault="00B53F86" w:rsidP="00B53F86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6F75F6">
              <w:rPr>
                <w:rFonts w:ascii="Times New Roman" w:hAnsi="Times New Roman"/>
                <w:i/>
                <w:color w:val="000000"/>
                <w:spacing w:val="-2"/>
              </w:rPr>
              <w:t>Łącznie (0-10)</w:t>
            </w:r>
          </w:p>
        </w:tc>
      </w:tr>
      <w:tr w:rsidR="00B53F86" w:rsidRPr="006F75F6" w14:paraId="66F036AC" w14:textId="77777777" w:rsidTr="00C3630F">
        <w:trPr>
          <w:trHeight w:val="321"/>
        </w:trPr>
        <w:tc>
          <w:tcPr>
            <w:tcW w:w="2824" w:type="dxa"/>
            <w:gridSpan w:val="4"/>
            <w:shd w:val="clear" w:color="auto" w:fill="FFFFFF"/>
            <w:vAlign w:val="center"/>
          </w:tcPr>
          <w:p w14:paraId="3A6C23BF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b/>
                <w:color w:val="000000"/>
              </w:rPr>
              <w:t>Dochody ogółem</w:t>
            </w:r>
          </w:p>
        </w:tc>
        <w:tc>
          <w:tcPr>
            <w:tcW w:w="8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61A42D01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725F584D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FFFFFF"/>
          </w:tcPr>
          <w:p w14:paraId="4ECB731D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6E0C0429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5E0896EC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FFFFFF"/>
          </w:tcPr>
          <w:p w14:paraId="0A92C9A8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3C4EF76A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C767EFD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8F295D0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7D6A2799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FFFFFF"/>
          </w:tcPr>
          <w:p w14:paraId="6C7E0D05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8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AC65D25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53F86" w:rsidRPr="006F75F6" w14:paraId="73559AC9" w14:textId="77777777" w:rsidTr="00C368D1">
        <w:trPr>
          <w:trHeight w:val="321"/>
        </w:trPr>
        <w:tc>
          <w:tcPr>
            <w:tcW w:w="2824" w:type="dxa"/>
            <w:gridSpan w:val="4"/>
            <w:shd w:val="clear" w:color="auto" w:fill="FFFFFF"/>
            <w:vAlign w:val="center"/>
          </w:tcPr>
          <w:p w14:paraId="286E4358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860" w:type="dxa"/>
            <w:gridSpan w:val="2"/>
            <w:shd w:val="clear" w:color="auto" w:fill="FFFFFF"/>
          </w:tcPr>
          <w:p w14:paraId="291A5F29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2" w:type="dxa"/>
            <w:gridSpan w:val="2"/>
            <w:shd w:val="clear" w:color="auto" w:fill="FFFFFF"/>
          </w:tcPr>
          <w:p w14:paraId="73C179B7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shd w:val="clear" w:color="auto" w:fill="FFFFFF"/>
          </w:tcPr>
          <w:p w14:paraId="606748CE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gridSpan w:val="2"/>
            <w:shd w:val="clear" w:color="auto" w:fill="FFFFFF"/>
          </w:tcPr>
          <w:p w14:paraId="7560F341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" w:type="dxa"/>
            <w:gridSpan w:val="2"/>
            <w:shd w:val="clear" w:color="auto" w:fill="FFFFFF"/>
          </w:tcPr>
          <w:p w14:paraId="2360FE73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shd w:val="clear" w:color="auto" w:fill="FFFFFF"/>
          </w:tcPr>
          <w:p w14:paraId="5B0E42BD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D233902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shd w:val="clear" w:color="auto" w:fill="FFFFFF"/>
          </w:tcPr>
          <w:p w14:paraId="5B4ECE3A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shd w:val="clear" w:color="auto" w:fill="FFFFFF"/>
          </w:tcPr>
          <w:p w14:paraId="794A725D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shd w:val="clear" w:color="auto" w:fill="FFFFFF"/>
          </w:tcPr>
          <w:p w14:paraId="38125E2F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shd w:val="clear" w:color="auto" w:fill="FFFFFF"/>
          </w:tcPr>
          <w:p w14:paraId="33B4096A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83" w:type="dxa"/>
            <w:gridSpan w:val="2"/>
            <w:shd w:val="clear" w:color="auto" w:fill="FFFFFF"/>
          </w:tcPr>
          <w:p w14:paraId="1CDA0745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53F86" w:rsidRPr="006F75F6" w14:paraId="562F0D54" w14:textId="77777777" w:rsidTr="00C368D1">
        <w:trPr>
          <w:trHeight w:val="344"/>
        </w:trPr>
        <w:tc>
          <w:tcPr>
            <w:tcW w:w="2824" w:type="dxa"/>
            <w:gridSpan w:val="4"/>
            <w:shd w:val="clear" w:color="auto" w:fill="FFFFFF"/>
            <w:vAlign w:val="center"/>
          </w:tcPr>
          <w:p w14:paraId="361FFE1E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lastRenderedPageBreak/>
              <w:t>JST</w:t>
            </w:r>
          </w:p>
        </w:tc>
        <w:tc>
          <w:tcPr>
            <w:tcW w:w="860" w:type="dxa"/>
            <w:gridSpan w:val="2"/>
            <w:shd w:val="clear" w:color="auto" w:fill="FFFFFF"/>
          </w:tcPr>
          <w:p w14:paraId="04648A5C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2" w:type="dxa"/>
            <w:gridSpan w:val="2"/>
            <w:shd w:val="clear" w:color="auto" w:fill="FFFFFF"/>
          </w:tcPr>
          <w:p w14:paraId="201CAD83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shd w:val="clear" w:color="auto" w:fill="FFFFFF"/>
          </w:tcPr>
          <w:p w14:paraId="07393603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gridSpan w:val="2"/>
            <w:shd w:val="clear" w:color="auto" w:fill="FFFFFF"/>
          </w:tcPr>
          <w:p w14:paraId="38D9C624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" w:type="dxa"/>
            <w:gridSpan w:val="2"/>
            <w:shd w:val="clear" w:color="auto" w:fill="FFFFFF"/>
          </w:tcPr>
          <w:p w14:paraId="15931DA2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shd w:val="clear" w:color="auto" w:fill="FFFFFF"/>
          </w:tcPr>
          <w:p w14:paraId="47E49F6D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8C4EEB1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shd w:val="clear" w:color="auto" w:fill="FFFFFF"/>
          </w:tcPr>
          <w:p w14:paraId="2605CAD4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shd w:val="clear" w:color="auto" w:fill="FFFFFF"/>
          </w:tcPr>
          <w:p w14:paraId="4742E847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shd w:val="clear" w:color="auto" w:fill="FFFFFF"/>
          </w:tcPr>
          <w:p w14:paraId="6CD5CDA6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shd w:val="clear" w:color="auto" w:fill="FFFFFF"/>
          </w:tcPr>
          <w:p w14:paraId="613F3BAF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83" w:type="dxa"/>
            <w:gridSpan w:val="2"/>
            <w:shd w:val="clear" w:color="auto" w:fill="FFFFFF"/>
          </w:tcPr>
          <w:p w14:paraId="51E19572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53F86" w:rsidRPr="006F75F6" w14:paraId="4011B03F" w14:textId="77777777" w:rsidTr="00C368D1">
        <w:trPr>
          <w:trHeight w:val="344"/>
        </w:trPr>
        <w:tc>
          <w:tcPr>
            <w:tcW w:w="2824" w:type="dxa"/>
            <w:gridSpan w:val="4"/>
            <w:shd w:val="clear" w:color="auto" w:fill="FFFFFF"/>
            <w:vAlign w:val="center"/>
          </w:tcPr>
          <w:p w14:paraId="661F4454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860" w:type="dxa"/>
            <w:gridSpan w:val="2"/>
            <w:shd w:val="clear" w:color="auto" w:fill="FFFFFF"/>
          </w:tcPr>
          <w:p w14:paraId="588D2B2C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2" w:type="dxa"/>
            <w:gridSpan w:val="2"/>
            <w:shd w:val="clear" w:color="auto" w:fill="FFFFFF"/>
          </w:tcPr>
          <w:p w14:paraId="3ABE1CF6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shd w:val="clear" w:color="auto" w:fill="FFFFFF"/>
          </w:tcPr>
          <w:p w14:paraId="2A69EB60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gridSpan w:val="2"/>
            <w:shd w:val="clear" w:color="auto" w:fill="FFFFFF"/>
          </w:tcPr>
          <w:p w14:paraId="3C778BD4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" w:type="dxa"/>
            <w:gridSpan w:val="2"/>
            <w:shd w:val="clear" w:color="auto" w:fill="FFFFFF"/>
          </w:tcPr>
          <w:p w14:paraId="513C2892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shd w:val="clear" w:color="auto" w:fill="FFFFFF"/>
          </w:tcPr>
          <w:p w14:paraId="0BED39BE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6CCD331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shd w:val="clear" w:color="auto" w:fill="FFFFFF"/>
          </w:tcPr>
          <w:p w14:paraId="1ACEB5E0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shd w:val="clear" w:color="auto" w:fill="FFFFFF"/>
          </w:tcPr>
          <w:p w14:paraId="07241943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shd w:val="clear" w:color="auto" w:fill="FFFFFF"/>
          </w:tcPr>
          <w:p w14:paraId="0EE9CC60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shd w:val="clear" w:color="auto" w:fill="FFFFFF"/>
          </w:tcPr>
          <w:p w14:paraId="3A5238B8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83" w:type="dxa"/>
            <w:gridSpan w:val="2"/>
            <w:shd w:val="clear" w:color="auto" w:fill="FFFFFF"/>
          </w:tcPr>
          <w:p w14:paraId="7F56CD5F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53F86" w:rsidRPr="006F75F6" w14:paraId="64B4FA50" w14:textId="77777777" w:rsidTr="00C3630F">
        <w:trPr>
          <w:trHeight w:val="330"/>
        </w:trPr>
        <w:tc>
          <w:tcPr>
            <w:tcW w:w="2824" w:type="dxa"/>
            <w:gridSpan w:val="4"/>
            <w:shd w:val="clear" w:color="auto" w:fill="FFFFFF"/>
            <w:vAlign w:val="center"/>
          </w:tcPr>
          <w:p w14:paraId="01A328BF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b/>
                <w:color w:val="000000"/>
              </w:rPr>
              <w:t>Wydatki ogółem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5EE247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21BB528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C018C2E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26BB9F3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9C94EDB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E30E82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3B08119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55556D4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5F0C613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0EBB68C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DC6E510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E663D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53F86" w:rsidRPr="006F75F6" w14:paraId="07891A90" w14:textId="77777777" w:rsidTr="00C3630F">
        <w:trPr>
          <w:trHeight w:val="330"/>
        </w:trPr>
        <w:tc>
          <w:tcPr>
            <w:tcW w:w="2824" w:type="dxa"/>
            <w:gridSpan w:val="4"/>
            <w:shd w:val="clear" w:color="auto" w:fill="FFFFFF"/>
            <w:vAlign w:val="center"/>
          </w:tcPr>
          <w:p w14:paraId="0DF3CC32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ED5AAD" w14:textId="77777777" w:rsidR="00B53F86" w:rsidRPr="008F2F49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BC87C0" w14:textId="77777777" w:rsidR="00B53F86" w:rsidRPr="008F2F49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3B08F9E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7826315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0200FCB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90ABFA1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C665802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D4B1A5F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53F7998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F286FD7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D579113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57D6A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53F86" w:rsidRPr="006F75F6" w14:paraId="1567DD09" w14:textId="77777777" w:rsidTr="00C3630F">
        <w:trPr>
          <w:trHeight w:val="351"/>
        </w:trPr>
        <w:tc>
          <w:tcPr>
            <w:tcW w:w="2824" w:type="dxa"/>
            <w:gridSpan w:val="4"/>
            <w:shd w:val="clear" w:color="auto" w:fill="FFFFFF"/>
            <w:vAlign w:val="center"/>
          </w:tcPr>
          <w:p w14:paraId="31CCABA1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E10480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A766124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A797638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0B941DF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E20E7B1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F656FC7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17E1682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D3264C1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14FE666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146D04A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4B17CAD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8D1DD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53F86" w:rsidRPr="006F75F6" w14:paraId="487CD0F4" w14:textId="77777777" w:rsidTr="00C3630F">
        <w:trPr>
          <w:trHeight w:val="351"/>
        </w:trPr>
        <w:tc>
          <w:tcPr>
            <w:tcW w:w="2824" w:type="dxa"/>
            <w:gridSpan w:val="4"/>
            <w:shd w:val="clear" w:color="auto" w:fill="FFFFFF"/>
            <w:vAlign w:val="center"/>
          </w:tcPr>
          <w:p w14:paraId="4C975C43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  <w:spacing w:val="-2"/>
              </w:rPr>
              <w:t>Narodowy Fundusz Zdrowia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BB66CE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163DF53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F7B61F8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B6A59BC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0157B0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08DE556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EA3EB62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189F1F6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414184D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1F502B7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F75E310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49DF7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53F86" w:rsidRPr="006F75F6" w14:paraId="113D28B5" w14:textId="77777777" w:rsidTr="00C3630F">
        <w:trPr>
          <w:trHeight w:val="351"/>
        </w:trPr>
        <w:tc>
          <w:tcPr>
            <w:tcW w:w="2824" w:type="dxa"/>
            <w:gridSpan w:val="4"/>
            <w:shd w:val="clear" w:color="auto" w:fill="FFFFFF"/>
            <w:vAlign w:val="center"/>
          </w:tcPr>
          <w:p w14:paraId="7768F605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B30A04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F93FA05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AEB5EFF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2A81390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5033443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6F8A39E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BA99D7F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50BD45A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1DE318D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1FB22F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F03853F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BA95E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53F86" w:rsidRPr="006F75F6" w14:paraId="0168A15F" w14:textId="77777777" w:rsidTr="00C3630F">
        <w:trPr>
          <w:trHeight w:val="360"/>
        </w:trPr>
        <w:tc>
          <w:tcPr>
            <w:tcW w:w="2824" w:type="dxa"/>
            <w:gridSpan w:val="4"/>
            <w:shd w:val="clear" w:color="auto" w:fill="FFFFFF"/>
            <w:vAlign w:val="center"/>
          </w:tcPr>
          <w:p w14:paraId="724F6C03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b/>
                <w:color w:val="000000"/>
              </w:rPr>
              <w:t>Saldo ogółem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EF9B22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21F64DB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96D08FC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6FEAD2D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34653F7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C10028B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D3E8A35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348C289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95BCCDA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1CE7AD3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94AA9E7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4ADB5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53F86" w:rsidRPr="006F75F6" w14:paraId="01C05582" w14:textId="77777777" w:rsidTr="00C3630F">
        <w:trPr>
          <w:trHeight w:val="360"/>
        </w:trPr>
        <w:tc>
          <w:tcPr>
            <w:tcW w:w="2824" w:type="dxa"/>
            <w:gridSpan w:val="4"/>
            <w:shd w:val="clear" w:color="auto" w:fill="FFFFFF"/>
            <w:vAlign w:val="center"/>
          </w:tcPr>
          <w:p w14:paraId="260357DC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4E5C0D" w14:textId="77777777" w:rsidR="00B53F86" w:rsidRPr="008F2F49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2E4ED9" w14:textId="77777777" w:rsidR="00B53F86" w:rsidRPr="008F2F49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193E78C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226C47F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44CFF6D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8EFB06B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E4FDF13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92DAC73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83D9BBC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E8C3A9D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B15F2B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CCF10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53F86" w:rsidRPr="006F75F6" w14:paraId="2AAC62EB" w14:textId="77777777" w:rsidTr="00C3630F">
        <w:trPr>
          <w:trHeight w:val="357"/>
        </w:trPr>
        <w:tc>
          <w:tcPr>
            <w:tcW w:w="2824" w:type="dxa"/>
            <w:gridSpan w:val="4"/>
            <w:shd w:val="clear" w:color="auto" w:fill="FFFFFF"/>
            <w:vAlign w:val="center"/>
          </w:tcPr>
          <w:p w14:paraId="4A9D14A6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2DF588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93128FE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DFE4FCC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0480F70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7851CB8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8ABA14C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B57D460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37B32B5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854F657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E7B1E00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3AE142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07319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53F86" w:rsidRPr="006F75F6" w14:paraId="17725180" w14:textId="77777777" w:rsidTr="00C3630F">
        <w:trPr>
          <w:trHeight w:val="357"/>
        </w:trPr>
        <w:tc>
          <w:tcPr>
            <w:tcW w:w="2824" w:type="dxa"/>
            <w:gridSpan w:val="4"/>
            <w:shd w:val="clear" w:color="auto" w:fill="FFFFFF"/>
            <w:vAlign w:val="center"/>
          </w:tcPr>
          <w:p w14:paraId="325BAD3C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  <w:spacing w:val="-2"/>
              </w:rPr>
              <w:t xml:space="preserve">Narodowy Fundusz Zdrowia 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11A4CD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9EC0351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E483921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3C49DBF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8E4A4D9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694C0FE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3BCB7E6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9E7D46A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DCCA287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E83DB7A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387A745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8D4A2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53F86" w:rsidRPr="006F75F6" w14:paraId="23D0DF15" w14:textId="77777777" w:rsidTr="00C368D1">
        <w:trPr>
          <w:trHeight w:val="357"/>
        </w:trPr>
        <w:tc>
          <w:tcPr>
            <w:tcW w:w="2824" w:type="dxa"/>
            <w:gridSpan w:val="4"/>
            <w:shd w:val="clear" w:color="auto" w:fill="FFFFFF"/>
            <w:vAlign w:val="center"/>
          </w:tcPr>
          <w:p w14:paraId="17AD5EB7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860" w:type="dxa"/>
            <w:gridSpan w:val="2"/>
            <w:shd w:val="clear" w:color="auto" w:fill="FFFFFF"/>
            <w:vAlign w:val="center"/>
          </w:tcPr>
          <w:p w14:paraId="71174355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2" w:type="dxa"/>
            <w:gridSpan w:val="2"/>
            <w:shd w:val="clear" w:color="auto" w:fill="FFFFFF"/>
          </w:tcPr>
          <w:p w14:paraId="247EFE34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shd w:val="clear" w:color="auto" w:fill="FFFFFF"/>
          </w:tcPr>
          <w:p w14:paraId="36EAE124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gridSpan w:val="2"/>
            <w:shd w:val="clear" w:color="auto" w:fill="FFFFFF"/>
          </w:tcPr>
          <w:p w14:paraId="6BCBEA28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" w:type="dxa"/>
            <w:gridSpan w:val="2"/>
            <w:shd w:val="clear" w:color="auto" w:fill="FFFFFF"/>
          </w:tcPr>
          <w:p w14:paraId="08E2F6B2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shd w:val="clear" w:color="auto" w:fill="FFFFFF"/>
          </w:tcPr>
          <w:p w14:paraId="061ECF61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7065F01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shd w:val="clear" w:color="auto" w:fill="FFFFFF"/>
          </w:tcPr>
          <w:p w14:paraId="7A778DFD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shd w:val="clear" w:color="auto" w:fill="FFFFFF"/>
          </w:tcPr>
          <w:p w14:paraId="578F20F0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gridSpan w:val="2"/>
            <w:shd w:val="clear" w:color="auto" w:fill="FFFFFF"/>
          </w:tcPr>
          <w:p w14:paraId="28EF851C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shd w:val="clear" w:color="auto" w:fill="FFFFFF"/>
          </w:tcPr>
          <w:p w14:paraId="07D2488F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83" w:type="dxa"/>
            <w:gridSpan w:val="2"/>
            <w:shd w:val="clear" w:color="auto" w:fill="FFFFFF"/>
          </w:tcPr>
          <w:p w14:paraId="29365112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53F86" w:rsidRPr="006F75F6" w14:paraId="5D66EB52" w14:textId="77777777" w:rsidTr="00076D63">
        <w:trPr>
          <w:trHeight w:val="379"/>
        </w:trPr>
        <w:tc>
          <w:tcPr>
            <w:tcW w:w="2232" w:type="dxa"/>
            <w:gridSpan w:val="2"/>
            <w:shd w:val="clear" w:color="auto" w:fill="FFFFFF"/>
            <w:vAlign w:val="center"/>
          </w:tcPr>
          <w:p w14:paraId="1F0ADD4E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715" w:type="dxa"/>
            <w:gridSpan w:val="24"/>
            <w:shd w:val="clear" w:color="auto" w:fill="FFFFFF"/>
          </w:tcPr>
          <w:p w14:paraId="7ED8C768" w14:textId="77777777" w:rsidR="00B53F86" w:rsidRPr="007B12EB" w:rsidRDefault="00B53F86" w:rsidP="00B53F8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Nie dotyczy. </w:t>
            </w:r>
            <w:r w:rsidRPr="007B12EB">
              <w:rPr>
                <w:rFonts w:ascii="Times New Roman" w:hAnsi="Times New Roman"/>
              </w:rPr>
              <w:t xml:space="preserve"> </w:t>
            </w:r>
          </w:p>
        </w:tc>
      </w:tr>
      <w:tr w:rsidR="00B53F86" w:rsidRPr="006F75F6" w14:paraId="1957C98F" w14:textId="77777777" w:rsidTr="00C368D1">
        <w:trPr>
          <w:trHeight w:val="557"/>
        </w:trPr>
        <w:tc>
          <w:tcPr>
            <w:tcW w:w="2232" w:type="dxa"/>
            <w:gridSpan w:val="2"/>
            <w:shd w:val="clear" w:color="auto" w:fill="FFFFFF"/>
          </w:tcPr>
          <w:p w14:paraId="505EA372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715" w:type="dxa"/>
            <w:gridSpan w:val="24"/>
            <w:shd w:val="clear" w:color="auto" w:fill="FFFFFF"/>
          </w:tcPr>
          <w:p w14:paraId="7E122664" w14:textId="77777777" w:rsidR="00B53F86" w:rsidRPr="008B7747" w:rsidRDefault="00B53F86" w:rsidP="00B53F86">
            <w:pPr>
              <w:jc w:val="both"/>
              <w:rPr>
                <w:rFonts w:ascii="Times New Roman" w:hAnsi="Times New Roman"/>
              </w:rPr>
            </w:pPr>
            <w:r w:rsidRPr="00600BD0">
              <w:rPr>
                <w:rFonts w:ascii="Times New Roman" w:hAnsi="Times New Roman"/>
              </w:rPr>
              <w:t>Wejście w życie rozporządzenia nie spowoduje zwiększenia wydatków budżetu państwa oraz budżetów jednostek samorządu terytorialnego.</w:t>
            </w:r>
          </w:p>
        </w:tc>
      </w:tr>
      <w:tr w:rsidR="00B53F86" w:rsidRPr="006F75F6" w14:paraId="363358D2" w14:textId="77777777" w:rsidTr="00C368D1">
        <w:trPr>
          <w:trHeight w:val="345"/>
        </w:trPr>
        <w:tc>
          <w:tcPr>
            <w:tcW w:w="10947" w:type="dxa"/>
            <w:gridSpan w:val="26"/>
            <w:shd w:val="clear" w:color="auto" w:fill="99CCFF"/>
          </w:tcPr>
          <w:p w14:paraId="57DC36E8" w14:textId="77777777" w:rsidR="00B53F86" w:rsidRPr="006F75F6" w:rsidRDefault="00B53F86" w:rsidP="00B53F86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6F75F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6F75F6">
              <w:rPr>
                <w:rFonts w:ascii="Times New Roman" w:hAnsi="Times New Roman"/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B53F86" w:rsidRPr="006F75F6" w14:paraId="28EB1057" w14:textId="77777777" w:rsidTr="00C368D1">
        <w:trPr>
          <w:trHeight w:val="142"/>
        </w:trPr>
        <w:tc>
          <w:tcPr>
            <w:tcW w:w="10947" w:type="dxa"/>
            <w:gridSpan w:val="26"/>
            <w:shd w:val="clear" w:color="auto" w:fill="FFFFFF"/>
          </w:tcPr>
          <w:p w14:paraId="6AE33166" w14:textId="77777777" w:rsidR="00B53F86" w:rsidRPr="006F75F6" w:rsidRDefault="00B53F86" w:rsidP="00B53F8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6F75F6">
              <w:rPr>
                <w:rFonts w:ascii="Times New Roman" w:hAnsi="Times New Roman"/>
                <w:color w:val="000000"/>
                <w:spacing w:val="-2"/>
              </w:rPr>
              <w:t>Skutki</w:t>
            </w:r>
          </w:p>
        </w:tc>
      </w:tr>
      <w:tr w:rsidR="00B53F86" w:rsidRPr="006F75F6" w14:paraId="622E1D20" w14:textId="77777777" w:rsidTr="00C368D1">
        <w:trPr>
          <w:trHeight w:val="142"/>
        </w:trPr>
        <w:tc>
          <w:tcPr>
            <w:tcW w:w="3870" w:type="dxa"/>
            <w:gridSpan w:val="7"/>
            <w:shd w:val="clear" w:color="auto" w:fill="FFFFFF"/>
          </w:tcPr>
          <w:p w14:paraId="5CDE9DDD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Czas w latach od wejścia w życie zmian</w:t>
            </w:r>
          </w:p>
        </w:tc>
        <w:tc>
          <w:tcPr>
            <w:tcW w:w="1069" w:type="dxa"/>
            <w:gridSpan w:val="2"/>
            <w:shd w:val="clear" w:color="auto" w:fill="FFFFFF"/>
          </w:tcPr>
          <w:p w14:paraId="635B1354" w14:textId="77777777" w:rsidR="00B53F86" w:rsidRPr="006F75F6" w:rsidRDefault="00B53F86" w:rsidP="00B53F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00" w:type="dxa"/>
            <w:gridSpan w:val="3"/>
            <w:shd w:val="clear" w:color="auto" w:fill="FFFFFF"/>
          </w:tcPr>
          <w:p w14:paraId="38017ADF" w14:textId="77777777" w:rsidR="00B53F86" w:rsidRPr="006F75F6" w:rsidRDefault="00B53F86" w:rsidP="00B53F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35" w:type="dxa"/>
            <w:gridSpan w:val="4"/>
            <w:shd w:val="clear" w:color="auto" w:fill="FFFFFF"/>
          </w:tcPr>
          <w:p w14:paraId="2BD3926E" w14:textId="77777777" w:rsidR="00B53F86" w:rsidRPr="006F75F6" w:rsidRDefault="00B53F86" w:rsidP="00B53F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86" w:type="dxa"/>
            <w:gridSpan w:val="3"/>
            <w:shd w:val="clear" w:color="auto" w:fill="FFFFFF"/>
          </w:tcPr>
          <w:p w14:paraId="6EA5627F" w14:textId="77777777" w:rsidR="00B53F86" w:rsidRPr="006F75F6" w:rsidRDefault="00B53F86" w:rsidP="00B53F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35" w:type="dxa"/>
            <w:gridSpan w:val="3"/>
            <w:shd w:val="clear" w:color="auto" w:fill="FFFFFF"/>
          </w:tcPr>
          <w:p w14:paraId="59C0887D" w14:textId="77777777" w:rsidR="00B53F86" w:rsidRPr="006F75F6" w:rsidRDefault="00B53F86" w:rsidP="00B53F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34" w:type="dxa"/>
            <w:gridSpan w:val="3"/>
            <w:shd w:val="clear" w:color="auto" w:fill="FFFFFF"/>
          </w:tcPr>
          <w:p w14:paraId="4A41020B" w14:textId="77777777" w:rsidR="00B53F86" w:rsidRPr="006F75F6" w:rsidRDefault="00B53F86" w:rsidP="00B53F8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18" w:type="dxa"/>
            <w:shd w:val="clear" w:color="auto" w:fill="FFFFFF"/>
          </w:tcPr>
          <w:p w14:paraId="3AF849A5" w14:textId="77777777" w:rsidR="00B53F86" w:rsidRPr="006F75F6" w:rsidRDefault="00B53F86" w:rsidP="00B53F8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6F75F6">
              <w:rPr>
                <w:rFonts w:ascii="Times New Roman" w:hAnsi="Times New Roman"/>
                <w:i/>
                <w:color w:val="000000"/>
                <w:spacing w:val="-2"/>
              </w:rPr>
              <w:t>Łącznie</w:t>
            </w:r>
            <w:r w:rsidRPr="006F75F6" w:rsidDel="0073273A">
              <w:rPr>
                <w:rFonts w:ascii="Times New Roman" w:hAnsi="Times New Roman"/>
                <w:i/>
                <w:color w:val="000000"/>
                <w:spacing w:val="-2"/>
              </w:rPr>
              <w:t xml:space="preserve"> </w:t>
            </w:r>
            <w:r w:rsidRPr="006F75F6">
              <w:rPr>
                <w:rFonts w:ascii="Times New Roman" w:hAnsi="Times New Roman"/>
                <w:i/>
                <w:color w:val="000000"/>
                <w:spacing w:val="-2"/>
              </w:rPr>
              <w:t>(0-10)</w:t>
            </w:r>
          </w:p>
        </w:tc>
      </w:tr>
      <w:tr w:rsidR="00B53F86" w:rsidRPr="006F75F6" w14:paraId="12B15068" w14:textId="77777777" w:rsidTr="00C368D1">
        <w:trPr>
          <w:trHeight w:val="142"/>
        </w:trPr>
        <w:tc>
          <w:tcPr>
            <w:tcW w:w="1589" w:type="dxa"/>
            <w:vMerge w:val="restart"/>
            <w:shd w:val="clear" w:color="auto" w:fill="FFFFFF"/>
          </w:tcPr>
          <w:p w14:paraId="1E203AD4" w14:textId="77777777" w:rsidR="00B53F86" w:rsidRPr="006F75F6" w:rsidRDefault="00B53F86" w:rsidP="00B53F86">
            <w:pPr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W ujęciu pieniężnym</w:t>
            </w:r>
          </w:p>
          <w:p w14:paraId="557DA790" w14:textId="77777777" w:rsidR="00B53F86" w:rsidRPr="006F75F6" w:rsidRDefault="00B53F86" w:rsidP="00B53F86">
            <w:pPr>
              <w:rPr>
                <w:rFonts w:ascii="Times New Roman" w:hAnsi="Times New Roman"/>
                <w:spacing w:val="-2"/>
              </w:rPr>
            </w:pPr>
            <w:r w:rsidRPr="006F75F6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50922344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spacing w:val="-2"/>
              </w:rPr>
              <w:t>ceny stałe z …… r.)</w:t>
            </w:r>
          </w:p>
        </w:tc>
        <w:tc>
          <w:tcPr>
            <w:tcW w:w="2281" w:type="dxa"/>
            <w:gridSpan w:val="6"/>
            <w:shd w:val="clear" w:color="auto" w:fill="FFFFFF"/>
          </w:tcPr>
          <w:p w14:paraId="2356EEBD" w14:textId="62D0CFFD" w:rsidR="00B53F86" w:rsidRPr="006F75F6" w:rsidRDefault="00B53F86" w:rsidP="002368A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1069" w:type="dxa"/>
            <w:gridSpan w:val="2"/>
            <w:shd w:val="clear" w:color="auto" w:fill="FFFFFF"/>
          </w:tcPr>
          <w:p w14:paraId="59117CBC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gridSpan w:val="3"/>
            <w:shd w:val="clear" w:color="auto" w:fill="FFFFFF"/>
          </w:tcPr>
          <w:p w14:paraId="0EEB1B5B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5" w:type="dxa"/>
            <w:gridSpan w:val="4"/>
            <w:shd w:val="clear" w:color="auto" w:fill="FFFFFF"/>
          </w:tcPr>
          <w:p w14:paraId="6C852A7A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86" w:type="dxa"/>
            <w:gridSpan w:val="3"/>
            <w:shd w:val="clear" w:color="auto" w:fill="FFFFFF"/>
          </w:tcPr>
          <w:p w14:paraId="4BBB81E8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14:paraId="73737739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4" w:type="dxa"/>
            <w:gridSpan w:val="3"/>
            <w:shd w:val="clear" w:color="auto" w:fill="FFFFFF"/>
          </w:tcPr>
          <w:p w14:paraId="2FB1ACA9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shd w:val="clear" w:color="auto" w:fill="FFFFFF"/>
          </w:tcPr>
          <w:p w14:paraId="4E39990C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53F86" w:rsidRPr="006F75F6" w14:paraId="3156EC75" w14:textId="77777777" w:rsidTr="00076D63">
        <w:trPr>
          <w:trHeight w:val="785"/>
        </w:trPr>
        <w:tc>
          <w:tcPr>
            <w:tcW w:w="1589" w:type="dxa"/>
            <w:vMerge/>
            <w:shd w:val="clear" w:color="auto" w:fill="FFFFFF"/>
          </w:tcPr>
          <w:p w14:paraId="3766609A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81" w:type="dxa"/>
            <w:gridSpan w:val="6"/>
            <w:shd w:val="clear" w:color="auto" w:fill="FFFFFF"/>
          </w:tcPr>
          <w:p w14:paraId="7E48E4FA" w14:textId="2937F578" w:rsidR="00B53F86" w:rsidRPr="006F75F6" w:rsidRDefault="00B53F86" w:rsidP="002368A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1069" w:type="dxa"/>
            <w:gridSpan w:val="2"/>
            <w:shd w:val="clear" w:color="auto" w:fill="FFFFFF"/>
          </w:tcPr>
          <w:p w14:paraId="4D853DD6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gridSpan w:val="3"/>
            <w:shd w:val="clear" w:color="auto" w:fill="FFFFFF"/>
          </w:tcPr>
          <w:p w14:paraId="0BA20DB1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5" w:type="dxa"/>
            <w:gridSpan w:val="4"/>
            <w:shd w:val="clear" w:color="auto" w:fill="FFFFFF"/>
          </w:tcPr>
          <w:p w14:paraId="62F3F5B2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86" w:type="dxa"/>
            <w:gridSpan w:val="3"/>
            <w:shd w:val="clear" w:color="auto" w:fill="FFFFFF"/>
          </w:tcPr>
          <w:p w14:paraId="4425A8EC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14:paraId="73CE37DA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4" w:type="dxa"/>
            <w:gridSpan w:val="3"/>
            <w:shd w:val="clear" w:color="auto" w:fill="FFFFFF"/>
          </w:tcPr>
          <w:p w14:paraId="4941A965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shd w:val="clear" w:color="auto" w:fill="FFFFFF"/>
          </w:tcPr>
          <w:p w14:paraId="770C63A0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53F86" w:rsidRPr="006F75F6" w14:paraId="31027B37" w14:textId="77777777" w:rsidTr="00076D63">
        <w:trPr>
          <w:trHeight w:val="900"/>
        </w:trPr>
        <w:tc>
          <w:tcPr>
            <w:tcW w:w="1589" w:type="dxa"/>
            <w:vMerge/>
            <w:shd w:val="clear" w:color="auto" w:fill="FFFFFF"/>
          </w:tcPr>
          <w:p w14:paraId="6EBA1DBE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81" w:type="dxa"/>
            <w:gridSpan w:val="6"/>
            <w:shd w:val="clear" w:color="auto" w:fill="FFFFFF"/>
          </w:tcPr>
          <w:p w14:paraId="17D208FF" w14:textId="6A61138D" w:rsidR="00B53F86" w:rsidRPr="006F75F6" w:rsidRDefault="00B53F86" w:rsidP="002368A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1069" w:type="dxa"/>
            <w:gridSpan w:val="2"/>
            <w:shd w:val="clear" w:color="auto" w:fill="FFFFFF"/>
          </w:tcPr>
          <w:p w14:paraId="6FAFD183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gridSpan w:val="3"/>
            <w:shd w:val="clear" w:color="auto" w:fill="FFFFFF"/>
          </w:tcPr>
          <w:p w14:paraId="4705753E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5" w:type="dxa"/>
            <w:gridSpan w:val="4"/>
            <w:shd w:val="clear" w:color="auto" w:fill="FFFFFF"/>
          </w:tcPr>
          <w:p w14:paraId="376F9FAB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86" w:type="dxa"/>
            <w:gridSpan w:val="3"/>
            <w:shd w:val="clear" w:color="auto" w:fill="FFFFFF"/>
          </w:tcPr>
          <w:p w14:paraId="504D3C49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14:paraId="3E0E9C34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4" w:type="dxa"/>
            <w:gridSpan w:val="3"/>
            <w:shd w:val="clear" w:color="auto" w:fill="FFFFFF"/>
          </w:tcPr>
          <w:p w14:paraId="518B4F01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shd w:val="clear" w:color="auto" w:fill="FFFFFF"/>
          </w:tcPr>
          <w:p w14:paraId="6862CA94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53F86" w:rsidRPr="006F75F6" w14:paraId="3E0970DB" w14:textId="77777777" w:rsidTr="00C368D1">
        <w:trPr>
          <w:trHeight w:val="142"/>
        </w:trPr>
        <w:tc>
          <w:tcPr>
            <w:tcW w:w="1589" w:type="dxa"/>
            <w:vMerge/>
            <w:shd w:val="clear" w:color="auto" w:fill="FFFFFF"/>
          </w:tcPr>
          <w:p w14:paraId="473DB297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81" w:type="dxa"/>
            <w:gridSpan w:val="6"/>
            <w:shd w:val="clear" w:color="auto" w:fill="FFFFFF"/>
          </w:tcPr>
          <w:p w14:paraId="24F91AE2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69" w:type="dxa"/>
            <w:gridSpan w:val="2"/>
            <w:shd w:val="clear" w:color="auto" w:fill="FFFFFF"/>
          </w:tcPr>
          <w:p w14:paraId="03890348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gridSpan w:val="3"/>
            <w:shd w:val="clear" w:color="auto" w:fill="FFFFFF"/>
          </w:tcPr>
          <w:p w14:paraId="3A4F96F5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5" w:type="dxa"/>
            <w:gridSpan w:val="4"/>
            <w:shd w:val="clear" w:color="auto" w:fill="FFFFFF"/>
          </w:tcPr>
          <w:p w14:paraId="1A5EF884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86" w:type="dxa"/>
            <w:gridSpan w:val="3"/>
            <w:shd w:val="clear" w:color="auto" w:fill="FFFFFF"/>
          </w:tcPr>
          <w:p w14:paraId="4870ACAE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5" w:type="dxa"/>
            <w:gridSpan w:val="3"/>
            <w:shd w:val="clear" w:color="auto" w:fill="FFFFFF"/>
          </w:tcPr>
          <w:p w14:paraId="259D690D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4" w:type="dxa"/>
            <w:gridSpan w:val="3"/>
            <w:shd w:val="clear" w:color="auto" w:fill="FFFFFF"/>
          </w:tcPr>
          <w:p w14:paraId="22D3E966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shd w:val="clear" w:color="auto" w:fill="FFFFFF"/>
          </w:tcPr>
          <w:p w14:paraId="36ADA115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53F86" w:rsidRPr="006F75F6" w14:paraId="1EC4CE8D" w14:textId="77777777" w:rsidTr="00C368D1">
        <w:trPr>
          <w:trHeight w:val="142"/>
        </w:trPr>
        <w:tc>
          <w:tcPr>
            <w:tcW w:w="1589" w:type="dxa"/>
            <w:vMerge w:val="restart"/>
            <w:shd w:val="clear" w:color="auto" w:fill="FFFFFF"/>
          </w:tcPr>
          <w:p w14:paraId="0B3B4D51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81" w:type="dxa"/>
            <w:gridSpan w:val="6"/>
            <w:shd w:val="clear" w:color="auto" w:fill="FFFFFF"/>
          </w:tcPr>
          <w:p w14:paraId="7D11C209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77" w:type="dxa"/>
            <w:gridSpan w:val="19"/>
            <w:vMerge w:val="restart"/>
            <w:shd w:val="clear" w:color="auto" w:fill="FFFFFF"/>
          </w:tcPr>
          <w:p w14:paraId="2D4DDA84" w14:textId="77777777" w:rsidR="00B53F86" w:rsidRPr="006F75F6" w:rsidRDefault="00B53F86" w:rsidP="00B53F86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00BD0">
              <w:rPr>
                <w:rFonts w:ascii="Times New Roman" w:hAnsi="Times New Roman"/>
                <w:color w:val="000000"/>
                <w:spacing w:val="-2"/>
              </w:rPr>
              <w:t>Projektowane regulacje pozostają bez wpływu na sektor dużych, mikro-, małych i średnich przedsiębiorstw.</w:t>
            </w:r>
          </w:p>
        </w:tc>
      </w:tr>
      <w:tr w:rsidR="00B53F86" w:rsidRPr="006F75F6" w14:paraId="0723E079" w14:textId="77777777" w:rsidTr="00C368D1">
        <w:trPr>
          <w:trHeight w:val="142"/>
        </w:trPr>
        <w:tc>
          <w:tcPr>
            <w:tcW w:w="1589" w:type="dxa"/>
            <w:vMerge/>
            <w:shd w:val="clear" w:color="auto" w:fill="FFFFFF"/>
          </w:tcPr>
          <w:p w14:paraId="7F34AD78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81" w:type="dxa"/>
            <w:gridSpan w:val="6"/>
            <w:shd w:val="clear" w:color="auto" w:fill="FFFFFF"/>
          </w:tcPr>
          <w:p w14:paraId="22EFC1EB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77" w:type="dxa"/>
            <w:gridSpan w:val="19"/>
            <w:vMerge/>
            <w:shd w:val="clear" w:color="auto" w:fill="FFFFFF"/>
          </w:tcPr>
          <w:p w14:paraId="62EF0872" w14:textId="77777777" w:rsidR="00B53F86" w:rsidRPr="006F75F6" w:rsidRDefault="00B53F86" w:rsidP="00B53F8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53F86" w:rsidRPr="006F75F6" w14:paraId="3019AC27" w14:textId="77777777" w:rsidTr="00C368D1">
        <w:trPr>
          <w:trHeight w:val="596"/>
        </w:trPr>
        <w:tc>
          <w:tcPr>
            <w:tcW w:w="1589" w:type="dxa"/>
            <w:vMerge/>
            <w:shd w:val="clear" w:color="auto" w:fill="FFFFFF"/>
          </w:tcPr>
          <w:p w14:paraId="06673A62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81" w:type="dxa"/>
            <w:gridSpan w:val="6"/>
            <w:shd w:val="clear" w:color="auto" w:fill="FFFFFF"/>
          </w:tcPr>
          <w:p w14:paraId="41376C76" w14:textId="77777777" w:rsidR="00B53F86" w:rsidRPr="006F75F6" w:rsidRDefault="00B53F86" w:rsidP="00B53F86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7077" w:type="dxa"/>
            <w:gridSpan w:val="19"/>
            <w:vMerge w:val="restart"/>
            <w:shd w:val="clear" w:color="auto" w:fill="FFFFFF"/>
          </w:tcPr>
          <w:p w14:paraId="0648C0D0" w14:textId="77777777" w:rsidR="00B53F86" w:rsidRPr="006F75F6" w:rsidRDefault="00B53F86" w:rsidP="00B53F8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00BD0">
              <w:rPr>
                <w:rFonts w:ascii="Times New Roman" w:hAnsi="Times New Roman"/>
                <w:color w:val="000000"/>
                <w:spacing w:val="-2"/>
              </w:rPr>
              <w:t>Projektowane regulacje pozostają bez wpływu na rodzinę, obywateli, gospodarstwa domowe oraz osoby starsze i niepełnosprawne.</w:t>
            </w:r>
          </w:p>
        </w:tc>
      </w:tr>
      <w:tr w:rsidR="00B53F86" w:rsidRPr="006F75F6" w14:paraId="126F6570" w14:textId="77777777" w:rsidTr="00C368D1">
        <w:trPr>
          <w:trHeight w:val="240"/>
        </w:trPr>
        <w:tc>
          <w:tcPr>
            <w:tcW w:w="1589" w:type="dxa"/>
            <w:vMerge/>
            <w:shd w:val="clear" w:color="auto" w:fill="FFFFFF"/>
          </w:tcPr>
          <w:p w14:paraId="63EE1DAC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81" w:type="dxa"/>
            <w:gridSpan w:val="6"/>
            <w:shd w:val="clear" w:color="auto" w:fill="FFFFFF"/>
          </w:tcPr>
          <w:p w14:paraId="40F53097" w14:textId="77777777" w:rsidR="00B53F86" w:rsidRPr="006F75F6" w:rsidRDefault="00B53F86" w:rsidP="00B53F86">
            <w:pPr>
              <w:tabs>
                <w:tab w:val="right" w:pos="1936"/>
              </w:tabs>
              <w:rPr>
                <w:rFonts w:ascii="Times New Roman" w:hAnsi="Times New Roman"/>
              </w:rPr>
            </w:pPr>
            <w:r w:rsidRPr="006F75F6">
              <w:rPr>
                <w:rFonts w:ascii="Times New Roman" w:hAnsi="Times New Roman"/>
              </w:rPr>
              <w:t>osoby starsze i niepełnosprawne</w:t>
            </w:r>
          </w:p>
        </w:tc>
        <w:tc>
          <w:tcPr>
            <w:tcW w:w="7077" w:type="dxa"/>
            <w:gridSpan w:val="19"/>
            <w:vMerge/>
            <w:shd w:val="clear" w:color="auto" w:fill="FFFFFF"/>
          </w:tcPr>
          <w:p w14:paraId="1955FA48" w14:textId="77777777" w:rsidR="00B53F86" w:rsidRPr="006F75F6" w:rsidRDefault="00B53F86" w:rsidP="00B53F8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53F86" w:rsidRPr="006F75F6" w14:paraId="74535068" w14:textId="77777777" w:rsidTr="00076D63">
        <w:trPr>
          <w:trHeight w:val="342"/>
        </w:trPr>
        <w:tc>
          <w:tcPr>
            <w:tcW w:w="1589" w:type="dxa"/>
            <w:shd w:val="clear" w:color="auto" w:fill="FFFFFF"/>
          </w:tcPr>
          <w:p w14:paraId="569345E3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81" w:type="dxa"/>
            <w:gridSpan w:val="6"/>
            <w:shd w:val="clear" w:color="auto" w:fill="FFFFFF"/>
          </w:tcPr>
          <w:p w14:paraId="6AED0B40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77" w:type="dxa"/>
            <w:gridSpan w:val="19"/>
            <w:shd w:val="clear" w:color="auto" w:fill="FFFFFF"/>
          </w:tcPr>
          <w:p w14:paraId="22D584C5" w14:textId="77777777" w:rsidR="00B53F86" w:rsidRPr="006F75F6" w:rsidRDefault="00B53F86" w:rsidP="00B53F86">
            <w:pPr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53F86" w:rsidRPr="006F75F6" w14:paraId="4FC85443" w14:textId="77777777" w:rsidTr="00C368D1">
        <w:trPr>
          <w:trHeight w:val="1087"/>
        </w:trPr>
        <w:tc>
          <w:tcPr>
            <w:tcW w:w="2232" w:type="dxa"/>
            <w:gridSpan w:val="2"/>
            <w:shd w:val="clear" w:color="auto" w:fill="FFFFFF"/>
          </w:tcPr>
          <w:p w14:paraId="3B4093A0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 xml:space="preserve">Dodatkowe informacje, w tym wskazanie źródeł danych i przyjętych do obliczeń założeń </w:t>
            </w:r>
          </w:p>
        </w:tc>
        <w:tc>
          <w:tcPr>
            <w:tcW w:w="8715" w:type="dxa"/>
            <w:gridSpan w:val="24"/>
            <w:shd w:val="clear" w:color="auto" w:fill="FFFFFF"/>
          </w:tcPr>
          <w:p w14:paraId="376C460E" w14:textId="77777777" w:rsidR="00B53F86" w:rsidRPr="006F75F6" w:rsidRDefault="00B53F86" w:rsidP="00B53F86">
            <w:pPr>
              <w:rPr>
                <w:rFonts w:ascii="Times New Roman" w:hAnsi="Times New Roman"/>
                <w:color w:val="000000"/>
              </w:rPr>
            </w:pPr>
            <w:r w:rsidRPr="003F64CF">
              <w:rPr>
                <w:rFonts w:ascii="Times New Roman" w:hAnsi="Times New Roman"/>
                <w:color w:val="000000"/>
              </w:rPr>
              <w:t>Projektowane regulacje pozostają bez wpływu na gospodarkę i przedsiębiorczość, w tym na funkcjonowanie przedsiębiorstw.</w:t>
            </w:r>
          </w:p>
        </w:tc>
      </w:tr>
      <w:tr w:rsidR="00B53F86" w:rsidRPr="006F75F6" w14:paraId="0F0EB870" w14:textId="77777777" w:rsidTr="00C368D1">
        <w:trPr>
          <w:trHeight w:val="342"/>
        </w:trPr>
        <w:tc>
          <w:tcPr>
            <w:tcW w:w="10947" w:type="dxa"/>
            <w:gridSpan w:val="26"/>
            <w:shd w:val="clear" w:color="auto" w:fill="99CCFF"/>
            <w:vAlign w:val="center"/>
          </w:tcPr>
          <w:p w14:paraId="53556BA0" w14:textId="77777777" w:rsidR="00B53F86" w:rsidRPr="006F75F6" w:rsidRDefault="00B53F86" w:rsidP="00B53F8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F75F6">
              <w:rPr>
                <w:rFonts w:ascii="Times New Roman" w:hAnsi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B53F86" w:rsidRPr="006F75F6" w14:paraId="4DDC9DD3" w14:textId="77777777" w:rsidTr="00C368D1">
        <w:trPr>
          <w:trHeight w:val="151"/>
        </w:trPr>
        <w:tc>
          <w:tcPr>
            <w:tcW w:w="10947" w:type="dxa"/>
            <w:gridSpan w:val="26"/>
            <w:shd w:val="clear" w:color="auto" w:fill="FFFFFF"/>
          </w:tcPr>
          <w:p w14:paraId="42C655F6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F75F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6F75F6">
              <w:rPr>
                <w:rFonts w:ascii="Times New Roman" w:hAnsi="Times New Roman"/>
                <w:color w:val="000000"/>
              </w:rPr>
            </w:r>
            <w:r w:rsidRPr="006F75F6">
              <w:rPr>
                <w:rFonts w:ascii="Times New Roman" w:hAnsi="Times New Roman"/>
                <w:color w:val="000000"/>
              </w:rPr>
              <w:fldChar w:fldCharType="separate"/>
            </w:r>
            <w:r w:rsidRPr="006F75F6">
              <w:rPr>
                <w:rFonts w:ascii="Times New Roman" w:hAnsi="Times New Roman"/>
                <w:color w:val="000000"/>
              </w:rPr>
              <w:fldChar w:fldCharType="end"/>
            </w:r>
            <w:r w:rsidRPr="006F75F6">
              <w:rPr>
                <w:rFonts w:ascii="Times New Roman" w:hAnsi="Times New Roman"/>
                <w:color w:val="000000"/>
              </w:rPr>
              <w:t xml:space="preserve"> </w:t>
            </w:r>
            <w:r w:rsidRPr="006F75F6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B53F86" w:rsidRPr="006F75F6" w14:paraId="1157640F" w14:textId="77777777" w:rsidTr="00C368D1">
        <w:trPr>
          <w:trHeight w:val="946"/>
        </w:trPr>
        <w:tc>
          <w:tcPr>
            <w:tcW w:w="5088" w:type="dxa"/>
            <w:gridSpan w:val="10"/>
            <w:shd w:val="clear" w:color="auto" w:fill="FFFFFF"/>
          </w:tcPr>
          <w:p w14:paraId="239F913A" w14:textId="77777777" w:rsidR="00B53F86" w:rsidRPr="006F75F6" w:rsidRDefault="00B53F86" w:rsidP="00B53F86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6F75F6">
              <w:rPr>
                <w:rFonts w:ascii="Times New Roman" w:hAnsi="Times New Roman"/>
                <w:color w:val="000000"/>
                <w:spacing w:val="-2"/>
              </w:rPr>
              <w:lastRenderedPageBreak/>
              <w:t xml:space="preserve">Wprowadzane są obciążenia poza bezwzględnie wymaganymi przez UE </w:t>
            </w:r>
            <w:r w:rsidRPr="006F75F6">
              <w:rPr>
                <w:rFonts w:ascii="Times New Roman" w:hAnsi="Times New Roman"/>
                <w:color w:val="000000"/>
              </w:rPr>
              <w:t>(szczegóły w odwróconej tabeli zgodności).</w:t>
            </w:r>
          </w:p>
        </w:tc>
        <w:tc>
          <w:tcPr>
            <w:tcW w:w="5859" w:type="dxa"/>
            <w:gridSpan w:val="16"/>
            <w:shd w:val="clear" w:color="auto" w:fill="FFFFFF"/>
          </w:tcPr>
          <w:p w14:paraId="3B93354A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5F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6F75F6">
              <w:rPr>
                <w:rFonts w:ascii="Times New Roman" w:hAnsi="Times New Roman"/>
                <w:color w:val="000000"/>
              </w:rPr>
            </w:r>
            <w:r w:rsidRPr="006F75F6">
              <w:rPr>
                <w:rFonts w:ascii="Times New Roman" w:hAnsi="Times New Roman"/>
                <w:color w:val="000000"/>
              </w:rPr>
              <w:fldChar w:fldCharType="separate"/>
            </w:r>
            <w:r w:rsidRPr="006F75F6">
              <w:rPr>
                <w:rFonts w:ascii="Times New Roman" w:hAnsi="Times New Roman"/>
                <w:color w:val="000000"/>
              </w:rPr>
              <w:fldChar w:fldCharType="end"/>
            </w:r>
            <w:r w:rsidRPr="006F75F6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19701BD8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5F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6F75F6">
              <w:rPr>
                <w:rFonts w:ascii="Times New Roman" w:hAnsi="Times New Roman"/>
                <w:color w:val="000000"/>
              </w:rPr>
            </w:r>
            <w:r w:rsidRPr="006F75F6">
              <w:rPr>
                <w:rFonts w:ascii="Times New Roman" w:hAnsi="Times New Roman"/>
                <w:color w:val="000000"/>
              </w:rPr>
              <w:fldChar w:fldCharType="separate"/>
            </w:r>
            <w:r w:rsidRPr="006F75F6">
              <w:rPr>
                <w:rFonts w:ascii="Times New Roman" w:hAnsi="Times New Roman"/>
                <w:color w:val="000000"/>
              </w:rPr>
              <w:fldChar w:fldCharType="end"/>
            </w:r>
            <w:r w:rsidRPr="006F75F6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7CE8FDA3" w14:textId="77777777" w:rsidR="00B53F86" w:rsidRPr="006F75F6" w:rsidRDefault="00B53F86" w:rsidP="00B53F86">
            <w:pPr>
              <w:rPr>
                <w:rFonts w:ascii="Times New Roman" w:hAnsi="Times New Roman"/>
                <w:color w:val="000000"/>
              </w:rPr>
            </w:pPr>
            <w:r w:rsidRPr="003F64CF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F64CF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3F64CF">
              <w:rPr>
                <w:rFonts w:ascii="Times New Roman" w:hAnsi="Times New Roman"/>
                <w:color w:val="000000"/>
              </w:rPr>
            </w:r>
            <w:r w:rsidRPr="003F64CF">
              <w:rPr>
                <w:rFonts w:ascii="Times New Roman" w:hAnsi="Times New Roman"/>
                <w:color w:val="000000"/>
              </w:rPr>
              <w:fldChar w:fldCharType="separate"/>
            </w:r>
            <w:r w:rsidRPr="003F64CF">
              <w:rPr>
                <w:rFonts w:ascii="Times New Roman" w:hAnsi="Times New Roman"/>
                <w:color w:val="000000"/>
              </w:rPr>
              <w:fldChar w:fldCharType="end"/>
            </w:r>
            <w:r w:rsidRPr="006F75F6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B53F86" w:rsidRPr="006F75F6" w14:paraId="46C78789" w14:textId="77777777" w:rsidTr="00EE602E">
        <w:trPr>
          <w:trHeight w:val="1157"/>
        </w:trPr>
        <w:tc>
          <w:tcPr>
            <w:tcW w:w="5088" w:type="dxa"/>
            <w:gridSpan w:val="10"/>
            <w:shd w:val="clear" w:color="auto" w:fill="FFFFFF"/>
          </w:tcPr>
          <w:p w14:paraId="60A64114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6F75F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5F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6F75F6">
              <w:rPr>
                <w:rFonts w:ascii="Times New Roman" w:hAnsi="Times New Roman"/>
                <w:color w:val="000000"/>
              </w:rPr>
            </w:r>
            <w:r w:rsidRPr="006F75F6">
              <w:rPr>
                <w:rFonts w:ascii="Times New Roman" w:hAnsi="Times New Roman"/>
                <w:color w:val="000000"/>
              </w:rPr>
              <w:fldChar w:fldCharType="separate"/>
            </w:r>
            <w:r w:rsidRPr="006F75F6">
              <w:rPr>
                <w:rFonts w:ascii="Times New Roman" w:hAnsi="Times New Roman"/>
                <w:color w:val="000000"/>
              </w:rPr>
              <w:fldChar w:fldCharType="end"/>
            </w:r>
            <w:r w:rsidRPr="006F75F6">
              <w:rPr>
                <w:rFonts w:ascii="Times New Roman" w:hAnsi="Times New Roman"/>
                <w:color w:val="000000"/>
              </w:rPr>
              <w:t xml:space="preserve"> </w:t>
            </w:r>
            <w:r w:rsidRPr="006F75F6">
              <w:rPr>
                <w:rFonts w:ascii="Times New Roman" w:hAnsi="Times New Roman"/>
                <w:color w:val="000000"/>
                <w:spacing w:val="-2"/>
              </w:rPr>
              <w:t xml:space="preserve">zmniejszenie liczby dokumentów </w:t>
            </w:r>
          </w:p>
          <w:p w14:paraId="651B8DDB" w14:textId="26A6319D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F75F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6D1DF27B" w14:textId="62D9AF0B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6F75F6">
              <w:rPr>
                <w:rFonts w:ascii="Times New Roman" w:hAnsi="Times New Roman"/>
                <w:color w:val="000000"/>
              </w:rPr>
              <w:t xml:space="preserve"> </w:t>
            </w:r>
            <w:r w:rsidRPr="006F75F6">
              <w:rPr>
                <w:rFonts w:ascii="Times New Roman" w:hAnsi="Times New Roman"/>
                <w:color w:val="000000"/>
                <w:spacing w:val="-2"/>
              </w:rPr>
              <w:t>skrócenie czasu na załatwienie sprawy</w:t>
            </w:r>
          </w:p>
          <w:p w14:paraId="30EC566A" w14:textId="77777777" w:rsidR="00B53F86" w:rsidRPr="006F75F6" w:rsidRDefault="00B53F86" w:rsidP="00B53F86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6F75F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5F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6F75F6">
              <w:rPr>
                <w:rFonts w:ascii="Times New Roman" w:hAnsi="Times New Roman"/>
                <w:color w:val="000000"/>
              </w:rPr>
            </w:r>
            <w:r w:rsidRPr="006F75F6">
              <w:rPr>
                <w:rFonts w:ascii="Times New Roman" w:hAnsi="Times New Roman"/>
                <w:color w:val="000000"/>
              </w:rPr>
              <w:fldChar w:fldCharType="separate"/>
            </w:r>
            <w:r w:rsidRPr="006F75F6">
              <w:rPr>
                <w:rFonts w:ascii="Times New Roman" w:hAnsi="Times New Roman"/>
                <w:color w:val="000000"/>
              </w:rPr>
              <w:fldChar w:fldCharType="end"/>
            </w:r>
            <w:r w:rsidRPr="006F75F6">
              <w:rPr>
                <w:rFonts w:ascii="Times New Roman" w:hAnsi="Times New Roman"/>
                <w:color w:val="000000"/>
              </w:rPr>
              <w:t xml:space="preserve"> </w:t>
            </w:r>
            <w:r w:rsidRPr="006F75F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6F75F6">
              <w:rPr>
                <w:rFonts w:ascii="Times New Roman" w:hAnsi="Times New Roman"/>
                <w:color w:val="000000"/>
              </w:rPr>
              <w:t xml:space="preserve"> </w:t>
            </w:r>
            <w:r w:rsidRPr="006F75F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6F75F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6F75F6">
              <w:rPr>
                <w:rFonts w:ascii="Times New Roman" w:hAnsi="Times New Roman"/>
                <w:color w:val="000000"/>
              </w:rPr>
            </w:r>
            <w:r w:rsidRPr="006F75F6">
              <w:rPr>
                <w:rFonts w:ascii="Times New Roman" w:hAnsi="Times New Roman"/>
                <w:color w:val="000000"/>
              </w:rPr>
              <w:fldChar w:fldCharType="separate"/>
            </w:r>
            <w:r w:rsidRPr="006F75F6">
              <w:rPr>
                <w:rFonts w:ascii="Times New Roman" w:hAnsi="Times New Roman"/>
                <w:noProof/>
                <w:color w:val="000000"/>
              </w:rPr>
              <w:t> </w:t>
            </w:r>
            <w:r w:rsidRPr="006F75F6">
              <w:rPr>
                <w:rFonts w:ascii="Times New Roman" w:hAnsi="Times New Roman"/>
                <w:noProof/>
                <w:color w:val="000000"/>
              </w:rPr>
              <w:t> </w:t>
            </w:r>
            <w:r w:rsidRPr="006F75F6">
              <w:rPr>
                <w:rFonts w:ascii="Times New Roman" w:hAnsi="Times New Roman"/>
                <w:noProof/>
                <w:color w:val="000000"/>
              </w:rPr>
              <w:t> </w:t>
            </w:r>
            <w:r w:rsidRPr="006F75F6">
              <w:rPr>
                <w:rFonts w:ascii="Times New Roman" w:hAnsi="Times New Roman"/>
                <w:noProof/>
                <w:color w:val="000000"/>
              </w:rPr>
              <w:t> </w:t>
            </w:r>
            <w:r w:rsidRPr="006F75F6">
              <w:rPr>
                <w:rFonts w:ascii="Times New Roman" w:hAnsi="Times New Roman"/>
                <w:noProof/>
                <w:color w:val="000000"/>
              </w:rPr>
              <w:t> </w:t>
            </w:r>
            <w:r w:rsidRPr="006F75F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59" w:type="dxa"/>
            <w:gridSpan w:val="16"/>
            <w:shd w:val="clear" w:color="auto" w:fill="FFFFFF"/>
          </w:tcPr>
          <w:p w14:paraId="75BBF28D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6F75F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5F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6F75F6">
              <w:rPr>
                <w:rFonts w:ascii="Times New Roman" w:hAnsi="Times New Roman"/>
                <w:color w:val="000000"/>
              </w:rPr>
            </w:r>
            <w:r w:rsidRPr="006F75F6">
              <w:rPr>
                <w:rFonts w:ascii="Times New Roman" w:hAnsi="Times New Roman"/>
                <w:color w:val="000000"/>
              </w:rPr>
              <w:fldChar w:fldCharType="separate"/>
            </w:r>
            <w:r w:rsidRPr="006F75F6">
              <w:rPr>
                <w:rFonts w:ascii="Times New Roman" w:hAnsi="Times New Roman"/>
                <w:color w:val="000000"/>
              </w:rPr>
              <w:fldChar w:fldCharType="end"/>
            </w:r>
            <w:r w:rsidRPr="006F75F6">
              <w:rPr>
                <w:rFonts w:ascii="Times New Roman" w:hAnsi="Times New Roman"/>
                <w:color w:val="000000"/>
              </w:rPr>
              <w:t xml:space="preserve"> </w:t>
            </w:r>
            <w:r w:rsidRPr="006F75F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46550774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6F75F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5F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6F75F6">
              <w:rPr>
                <w:rFonts w:ascii="Times New Roman" w:hAnsi="Times New Roman"/>
                <w:color w:val="000000"/>
              </w:rPr>
            </w:r>
            <w:r w:rsidRPr="006F75F6">
              <w:rPr>
                <w:rFonts w:ascii="Times New Roman" w:hAnsi="Times New Roman"/>
                <w:color w:val="000000"/>
              </w:rPr>
              <w:fldChar w:fldCharType="separate"/>
            </w:r>
            <w:r w:rsidRPr="006F75F6">
              <w:rPr>
                <w:rFonts w:ascii="Times New Roman" w:hAnsi="Times New Roman"/>
                <w:color w:val="000000"/>
              </w:rPr>
              <w:fldChar w:fldCharType="end"/>
            </w:r>
            <w:r w:rsidRPr="006F75F6">
              <w:rPr>
                <w:rFonts w:ascii="Times New Roman" w:hAnsi="Times New Roman"/>
                <w:color w:val="000000"/>
              </w:rPr>
              <w:t xml:space="preserve"> </w:t>
            </w:r>
            <w:r w:rsidRPr="006F75F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470BCD46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6F75F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5F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6F75F6">
              <w:rPr>
                <w:rFonts w:ascii="Times New Roman" w:hAnsi="Times New Roman"/>
                <w:color w:val="000000"/>
              </w:rPr>
            </w:r>
            <w:r w:rsidRPr="006F75F6">
              <w:rPr>
                <w:rFonts w:ascii="Times New Roman" w:hAnsi="Times New Roman"/>
                <w:color w:val="000000"/>
              </w:rPr>
              <w:fldChar w:fldCharType="separate"/>
            </w:r>
            <w:r w:rsidRPr="006F75F6">
              <w:rPr>
                <w:rFonts w:ascii="Times New Roman" w:hAnsi="Times New Roman"/>
                <w:color w:val="000000"/>
              </w:rPr>
              <w:fldChar w:fldCharType="end"/>
            </w:r>
            <w:r w:rsidRPr="006F75F6">
              <w:rPr>
                <w:rFonts w:ascii="Times New Roman" w:hAnsi="Times New Roman"/>
                <w:color w:val="000000"/>
              </w:rPr>
              <w:t xml:space="preserve"> </w:t>
            </w:r>
            <w:r w:rsidRPr="006F75F6">
              <w:rPr>
                <w:rFonts w:ascii="Times New Roman" w:hAnsi="Times New Roman"/>
                <w:color w:val="000000"/>
                <w:spacing w:val="-2"/>
              </w:rPr>
              <w:t>wydłużenie czasu na załatwienie sprawy</w:t>
            </w:r>
          </w:p>
          <w:p w14:paraId="5B5AD5C3" w14:textId="0ADFE442" w:rsidR="00B53F86" w:rsidRPr="006F75F6" w:rsidRDefault="00B53F86" w:rsidP="00EE60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5F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6F75F6">
              <w:rPr>
                <w:rFonts w:ascii="Times New Roman" w:hAnsi="Times New Roman"/>
                <w:color w:val="000000"/>
              </w:rPr>
            </w:r>
            <w:r w:rsidRPr="006F75F6">
              <w:rPr>
                <w:rFonts w:ascii="Times New Roman" w:hAnsi="Times New Roman"/>
                <w:color w:val="000000"/>
              </w:rPr>
              <w:fldChar w:fldCharType="separate"/>
            </w:r>
            <w:r w:rsidRPr="006F75F6">
              <w:rPr>
                <w:rFonts w:ascii="Times New Roman" w:hAnsi="Times New Roman"/>
                <w:color w:val="000000"/>
              </w:rPr>
              <w:fldChar w:fldCharType="end"/>
            </w:r>
            <w:r w:rsidRPr="006F75F6">
              <w:rPr>
                <w:rFonts w:ascii="Times New Roman" w:hAnsi="Times New Roman"/>
                <w:color w:val="000000"/>
              </w:rPr>
              <w:t xml:space="preserve"> </w:t>
            </w:r>
            <w:r w:rsidRPr="006F75F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6F75F6">
              <w:rPr>
                <w:rFonts w:ascii="Times New Roman" w:hAnsi="Times New Roman"/>
                <w:color w:val="000000"/>
              </w:rPr>
              <w:t xml:space="preserve"> </w:t>
            </w:r>
            <w:r w:rsidRPr="006F75F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6F75F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6F75F6">
              <w:rPr>
                <w:rFonts w:ascii="Times New Roman" w:hAnsi="Times New Roman"/>
                <w:color w:val="000000"/>
              </w:rPr>
            </w:r>
            <w:r w:rsidRPr="006F75F6">
              <w:rPr>
                <w:rFonts w:ascii="Times New Roman" w:hAnsi="Times New Roman"/>
                <w:color w:val="000000"/>
              </w:rPr>
              <w:fldChar w:fldCharType="separate"/>
            </w:r>
            <w:r w:rsidRPr="006F75F6">
              <w:rPr>
                <w:rFonts w:ascii="Times New Roman" w:hAnsi="Times New Roman"/>
                <w:noProof/>
                <w:color w:val="000000"/>
              </w:rPr>
              <w:t> </w:t>
            </w:r>
            <w:r w:rsidRPr="006F75F6">
              <w:rPr>
                <w:rFonts w:ascii="Times New Roman" w:hAnsi="Times New Roman"/>
                <w:noProof/>
                <w:color w:val="000000"/>
              </w:rPr>
              <w:t> </w:t>
            </w:r>
            <w:r w:rsidRPr="006F75F6">
              <w:rPr>
                <w:rFonts w:ascii="Times New Roman" w:hAnsi="Times New Roman"/>
                <w:noProof/>
                <w:color w:val="000000"/>
              </w:rPr>
              <w:t> </w:t>
            </w:r>
            <w:r w:rsidRPr="006F75F6">
              <w:rPr>
                <w:rFonts w:ascii="Times New Roman" w:hAnsi="Times New Roman"/>
                <w:noProof/>
                <w:color w:val="000000"/>
              </w:rPr>
              <w:t> </w:t>
            </w:r>
            <w:r w:rsidRPr="006F75F6">
              <w:rPr>
                <w:rFonts w:ascii="Times New Roman" w:hAnsi="Times New Roman"/>
                <w:noProof/>
                <w:color w:val="000000"/>
              </w:rPr>
              <w:t> </w:t>
            </w:r>
            <w:r w:rsidRPr="006F75F6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B53F86" w:rsidRPr="006F75F6" w14:paraId="79A1EB3A" w14:textId="77777777" w:rsidTr="00C368D1">
        <w:trPr>
          <w:trHeight w:val="870"/>
        </w:trPr>
        <w:tc>
          <w:tcPr>
            <w:tcW w:w="5088" w:type="dxa"/>
            <w:gridSpan w:val="10"/>
            <w:shd w:val="clear" w:color="auto" w:fill="FFFFFF"/>
          </w:tcPr>
          <w:p w14:paraId="6FA7699C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5859" w:type="dxa"/>
            <w:gridSpan w:val="16"/>
            <w:shd w:val="clear" w:color="auto" w:fill="FFFFFF"/>
          </w:tcPr>
          <w:p w14:paraId="048B7385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5F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6F75F6">
              <w:rPr>
                <w:rFonts w:ascii="Times New Roman" w:hAnsi="Times New Roman"/>
                <w:color w:val="000000"/>
              </w:rPr>
            </w:r>
            <w:r w:rsidRPr="006F75F6">
              <w:rPr>
                <w:rFonts w:ascii="Times New Roman" w:hAnsi="Times New Roman"/>
                <w:color w:val="000000"/>
              </w:rPr>
              <w:fldChar w:fldCharType="separate"/>
            </w:r>
            <w:r w:rsidRPr="006F75F6">
              <w:rPr>
                <w:rFonts w:ascii="Times New Roman" w:hAnsi="Times New Roman"/>
                <w:color w:val="000000"/>
              </w:rPr>
              <w:fldChar w:fldCharType="end"/>
            </w:r>
            <w:r w:rsidRPr="006F75F6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74DB73E1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5F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6F75F6">
              <w:rPr>
                <w:rFonts w:ascii="Times New Roman" w:hAnsi="Times New Roman"/>
                <w:color w:val="000000"/>
              </w:rPr>
            </w:r>
            <w:r w:rsidRPr="006F75F6">
              <w:rPr>
                <w:rFonts w:ascii="Times New Roman" w:hAnsi="Times New Roman"/>
                <w:color w:val="000000"/>
              </w:rPr>
              <w:fldChar w:fldCharType="separate"/>
            </w:r>
            <w:r w:rsidRPr="006F75F6">
              <w:rPr>
                <w:rFonts w:ascii="Times New Roman" w:hAnsi="Times New Roman"/>
                <w:color w:val="000000"/>
              </w:rPr>
              <w:fldChar w:fldCharType="end"/>
            </w:r>
            <w:r w:rsidRPr="006F75F6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1F97248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F64CF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F64CF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3F64CF">
              <w:rPr>
                <w:rFonts w:ascii="Times New Roman" w:hAnsi="Times New Roman"/>
                <w:color w:val="000000"/>
              </w:rPr>
            </w:r>
            <w:r w:rsidRPr="003F64CF">
              <w:rPr>
                <w:rFonts w:ascii="Times New Roman" w:hAnsi="Times New Roman"/>
                <w:color w:val="000000"/>
              </w:rPr>
              <w:fldChar w:fldCharType="separate"/>
            </w:r>
            <w:r w:rsidRPr="003F64CF">
              <w:rPr>
                <w:rFonts w:ascii="Times New Roman" w:hAnsi="Times New Roman"/>
                <w:color w:val="000000"/>
              </w:rPr>
              <w:fldChar w:fldCharType="end"/>
            </w:r>
            <w:r w:rsidRPr="006F75F6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B53F86" w:rsidRPr="006F75F6" w14:paraId="0707DFFA" w14:textId="77777777" w:rsidTr="00076D63">
        <w:trPr>
          <w:trHeight w:val="238"/>
        </w:trPr>
        <w:tc>
          <w:tcPr>
            <w:tcW w:w="10947" w:type="dxa"/>
            <w:gridSpan w:val="26"/>
            <w:shd w:val="clear" w:color="auto" w:fill="FFFFFF"/>
          </w:tcPr>
          <w:p w14:paraId="53C9FD51" w14:textId="77777777" w:rsidR="00B53F86" w:rsidRPr="006F75F6" w:rsidRDefault="00B53F86" w:rsidP="00B53F8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 xml:space="preserve">Komentarz:  </w:t>
            </w:r>
          </w:p>
        </w:tc>
      </w:tr>
      <w:tr w:rsidR="00B53F86" w:rsidRPr="006F75F6" w14:paraId="21A9CD73" w14:textId="77777777" w:rsidTr="00C368D1">
        <w:trPr>
          <w:trHeight w:val="142"/>
        </w:trPr>
        <w:tc>
          <w:tcPr>
            <w:tcW w:w="10947" w:type="dxa"/>
            <w:gridSpan w:val="26"/>
            <w:shd w:val="clear" w:color="auto" w:fill="99CCFF"/>
          </w:tcPr>
          <w:p w14:paraId="54281B3D" w14:textId="77777777" w:rsidR="00B53F86" w:rsidRPr="006F75F6" w:rsidRDefault="00B53F86" w:rsidP="00B53F86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F75F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B53F86" w:rsidRPr="006F75F6" w14:paraId="2925FD38" w14:textId="77777777" w:rsidTr="00C368D1">
        <w:trPr>
          <w:trHeight w:val="142"/>
        </w:trPr>
        <w:tc>
          <w:tcPr>
            <w:tcW w:w="10947" w:type="dxa"/>
            <w:gridSpan w:val="26"/>
            <w:shd w:val="clear" w:color="auto" w:fill="auto"/>
          </w:tcPr>
          <w:p w14:paraId="0A3B89E6" w14:textId="77777777" w:rsidR="00B53F86" w:rsidRPr="006F75F6" w:rsidRDefault="00B53F86" w:rsidP="00B53F8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F64CF">
              <w:rPr>
                <w:rFonts w:ascii="Times New Roman" w:hAnsi="Times New Roman"/>
                <w:color w:val="000000"/>
              </w:rPr>
              <w:t>Wejście w życie rozporządzenia nie spowoduje zmian na rynku pracy w odniesieniu do zatrudnienia oraz nie będzie miało wpływu na wskaźniki zatrudnienia.</w:t>
            </w:r>
          </w:p>
        </w:tc>
      </w:tr>
      <w:tr w:rsidR="00B53F86" w:rsidRPr="006F75F6" w14:paraId="3534B7EA" w14:textId="77777777" w:rsidTr="00C368D1">
        <w:trPr>
          <w:trHeight w:val="142"/>
        </w:trPr>
        <w:tc>
          <w:tcPr>
            <w:tcW w:w="10947" w:type="dxa"/>
            <w:gridSpan w:val="26"/>
            <w:shd w:val="clear" w:color="auto" w:fill="99CCFF"/>
          </w:tcPr>
          <w:p w14:paraId="31701DD1" w14:textId="77777777" w:rsidR="00B53F86" w:rsidRPr="006F75F6" w:rsidRDefault="00B53F86" w:rsidP="00B53F86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F75F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B53F86" w:rsidRPr="006F75F6" w14:paraId="5722DF85" w14:textId="77777777" w:rsidTr="00C368D1">
        <w:trPr>
          <w:trHeight w:val="1031"/>
        </w:trPr>
        <w:tc>
          <w:tcPr>
            <w:tcW w:w="3530" w:type="dxa"/>
            <w:gridSpan w:val="5"/>
            <w:shd w:val="clear" w:color="auto" w:fill="FFFFFF"/>
          </w:tcPr>
          <w:p w14:paraId="42804F72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4F748E2C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6F75F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5F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6F75F6">
              <w:rPr>
                <w:rFonts w:ascii="Times New Roman" w:hAnsi="Times New Roman"/>
                <w:color w:val="000000"/>
              </w:rPr>
            </w:r>
            <w:r w:rsidRPr="006F75F6">
              <w:rPr>
                <w:rFonts w:ascii="Times New Roman" w:hAnsi="Times New Roman"/>
                <w:color w:val="000000"/>
              </w:rPr>
              <w:fldChar w:fldCharType="separate"/>
            </w:r>
            <w:r w:rsidRPr="006F75F6">
              <w:rPr>
                <w:rFonts w:ascii="Times New Roman" w:hAnsi="Times New Roman"/>
                <w:color w:val="000000"/>
              </w:rPr>
              <w:fldChar w:fldCharType="end"/>
            </w:r>
            <w:r w:rsidRPr="006F75F6">
              <w:rPr>
                <w:rFonts w:ascii="Times New Roman" w:hAnsi="Times New Roman"/>
                <w:color w:val="000000"/>
              </w:rPr>
              <w:t xml:space="preserve"> </w:t>
            </w:r>
            <w:r w:rsidRPr="006F75F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457F0BF2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5F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6F75F6">
              <w:rPr>
                <w:rFonts w:ascii="Times New Roman" w:hAnsi="Times New Roman"/>
                <w:color w:val="000000"/>
              </w:rPr>
            </w:r>
            <w:r w:rsidRPr="006F75F6">
              <w:rPr>
                <w:rFonts w:ascii="Times New Roman" w:hAnsi="Times New Roman"/>
                <w:color w:val="000000"/>
              </w:rPr>
              <w:fldChar w:fldCharType="separate"/>
            </w:r>
            <w:r w:rsidRPr="006F75F6">
              <w:rPr>
                <w:rFonts w:ascii="Times New Roman" w:hAnsi="Times New Roman"/>
                <w:color w:val="000000"/>
              </w:rPr>
              <w:fldChar w:fldCharType="end"/>
            </w:r>
            <w:r w:rsidRPr="006F75F6">
              <w:rPr>
                <w:rFonts w:ascii="Times New Roman" w:hAnsi="Times New Roman"/>
                <w:color w:val="000000"/>
              </w:rPr>
              <w:t xml:space="preserve"> sytuacja i rozwój regionalny</w:t>
            </w:r>
          </w:p>
          <w:p w14:paraId="35FA1436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5F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6F75F6">
              <w:rPr>
                <w:rFonts w:ascii="Times New Roman" w:hAnsi="Times New Roman"/>
                <w:color w:val="000000"/>
              </w:rPr>
            </w:r>
            <w:r w:rsidRPr="006F75F6">
              <w:rPr>
                <w:rFonts w:ascii="Times New Roman" w:hAnsi="Times New Roman"/>
                <w:color w:val="000000"/>
              </w:rPr>
              <w:fldChar w:fldCharType="separate"/>
            </w:r>
            <w:r w:rsidRPr="006F75F6">
              <w:rPr>
                <w:rFonts w:ascii="Times New Roman" w:hAnsi="Times New Roman"/>
                <w:color w:val="000000"/>
              </w:rPr>
              <w:fldChar w:fldCharType="end"/>
            </w:r>
            <w:r w:rsidRPr="006F75F6">
              <w:rPr>
                <w:rFonts w:ascii="Times New Roman" w:hAnsi="Times New Roman"/>
                <w:color w:val="000000"/>
              </w:rPr>
              <w:t xml:space="preserve"> </w:t>
            </w:r>
            <w:r w:rsidRPr="006F75F6">
              <w:rPr>
                <w:rFonts w:ascii="Times New Roman" w:hAnsi="Times New Roman"/>
                <w:spacing w:val="-2"/>
              </w:rPr>
              <w:t>sądy powszechne, administracyjne lub wojskowe</w:t>
            </w:r>
          </w:p>
        </w:tc>
        <w:tc>
          <w:tcPr>
            <w:tcW w:w="3675" w:type="dxa"/>
            <w:gridSpan w:val="13"/>
            <w:shd w:val="clear" w:color="auto" w:fill="FFFFFF"/>
          </w:tcPr>
          <w:p w14:paraId="55E63887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C1375DF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6F75F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5F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6F75F6">
              <w:rPr>
                <w:rFonts w:ascii="Times New Roman" w:hAnsi="Times New Roman"/>
                <w:color w:val="000000"/>
              </w:rPr>
            </w:r>
            <w:r w:rsidRPr="006F75F6">
              <w:rPr>
                <w:rFonts w:ascii="Times New Roman" w:hAnsi="Times New Roman"/>
                <w:color w:val="000000"/>
              </w:rPr>
              <w:fldChar w:fldCharType="separate"/>
            </w:r>
            <w:r w:rsidRPr="006F75F6">
              <w:rPr>
                <w:rFonts w:ascii="Times New Roman" w:hAnsi="Times New Roman"/>
                <w:color w:val="000000"/>
              </w:rPr>
              <w:fldChar w:fldCharType="end"/>
            </w:r>
            <w:r w:rsidRPr="006F75F6">
              <w:rPr>
                <w:rFonts w:ascii="Times New Roman" w:hAnsi="Times New Roman"/>
                <w:color w:val="000000"/>
              </w:rPr>
              <w:t xml:space="preserve"> </w:t>
            </w:r>
            <w:r w:rsidRPr="006F75F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119DDC42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5F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6F75F6">
              <w:rPr>
                <w:rFonts w:ascii="Times New Roman" w:hAnsi="Times New Roman"/>
                <w:color w:val="000000"/>
              </w:rPr>
            </w:r>
            <w:r w:rsidRPr="006F75F6">
              <w:rPr>
                <w:rFonts w:ascii="Times New Roman" w:hAnsi="Times New Roman"/>
                <w:color w:val="000000"/>
              </w:rPr>
              <w:fldChar w:fldCharType="separate"/>
            </w:r>
            <w:r w:rsidRPr="006F75F6">
              <w:rPr>
                <w:rFonts w:ascii="Times New Roman" w:hAnsi="Times New Roman"/>
                <w:color w:val="000000"/>
              </w:rPr>
              <w:fldChar w:fldCharType="end"/>
            </w:r>
            <w:r w:rsidRPr="006F75F6">
              <w:rPr>
                <w:rFonts w:ascii="Times New Roman" w:hAnsi="Times New Roman"/>
                <w:color w:val="000000"/>
              </w:rPr>
              <w:t xml:space="preserve"> mienie państwowe</w:t>
            </w:r>
          </w:p>
          <w:p w14:paraId="70178759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5F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6F75F6">
              <w:rPr>
                <w:rFonts w:ascii="Times New Roman" w:hAnsi="Times New Roman"/>
                <w:color w:val="000000"/>
              </w:rPr>
            </w:r>
            <w:r w:rsidRPr="006F75F6">
              <w:rPr>
                <w:rFonts w:ascii="Times New Roman" w:hAnsi="Times New Roman"/>
                <w:color w:val="000000"/>
              </w:rPr>
              <w:fldChar w:fldCharType="separate"/>
            </w:r>
            <w:r w:rsidRPr="006F75F6">
              <w:rPr>
                <w:rFonts w:ascii="Times New Roman" w:hAnsi="Times New Roman"/>
                <w:color w:val="000000"/>
              </w:rPr>
              <w:fldChar w:fldCharType="end"/>
            </w:r>
            <w:r w:rsidRPr="006F75F6">
              <w:rPr>
                <w:rFonts w:ascii="Times New Roman" w:hAnsi="Times New Roman"/>
                <w:color w:val="000000"/>
              </w:rPr>
              <w:t xml:space="preserve"> </w:t>
            </w:r>
            <w:r w:rsidRPr="006F75F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6F75F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6F75F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6F75F6">
              <w:rPr>
                <w:rFonts w:ascii="Times New Roman" w:hAnsi="Times New Roman"/>
                <w:color w:val="000000"/>
              </w:rPr>
            </w:r>
            <w:r w:rsidRPr="006F75F6">
              <w:rPr>
                <w:rFonts w:ascii="Times New Roman" w:hAnsi="Times New Roman"/>
                <w:color w:val="000000"/>
              </w:rPr>
              <w:fldChar w:fldCharType="separate"/>
            </w:r>
            <w:r w:rsidRPr="006F75F6">
              <w:rPr>
                <w:rFonts w:ascii="Times New Roman" w:hAnsi="Times New Roman"/>
                <w:noProof/>
                <w:color w:val="000000"/>
              </w:rPr>
              <w:t> </w:t>
            </w:r>
            <w:r w:rsidRPr="006F75F6">
              <w:rPr>
                <w:rFonts w:ascii="Times New Roman" w:hAnsi="Times New Roman"/>
                <w:noProof/>
                <w:color w:val="000000"/>
              </w:rPr>
              <w:t> </w:t>
            </w:r>
            <w:r w:rsidRPr="006F75F6">
              <w:rPr>
                <w:rFonts w:ascii="Times New Roman" w:hAnsi="Times New Roman"/>
                <w:noProof/>
                <w:color w:val="000000"/>
              </w:rPr>
              <w:t> </w:t>
            </w:r>
            <w:r w:rsidRPr="006F75F6">
              <w:rPr>
                <w:rFonts w:ascii="Times New Roman" w:hAnsi="Times New Roman"/>
                <w:noProof/>
                <w:color w:val="000000"/>
              </w:rPr>
              <w:t> </w:t>
            </w:r>
            <w:r w:rsidRPr="006F75F6">
              <w:rPr>
                <w:rFonts w:ascii="Times New Roman" w:hAnsi="Times New Roman"/>
                <w:noProof/>
                <w:color w:val="000000"/>
              </w:rPr>
              <w:t> </w:t>
            </w:r>
            <w:r w:rsidRPr="006F75F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742" w:type="dxa"/>
            <w:gridSpan w:val="8"/>
            <w:shd w:val="clear" w:color="auto" w:fill="FFFFFF"/>
          </w:tcPr>
          <w:p w14:paraId="51B04416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230E96A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6F75F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5F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Pr="006F75F6">
              <w:rPr>
                <w:rFonts w:ascii="Times New Roman" w:hAnsi="Times New Roman"/>
                <w:color w:val="000000"/>
              </w:rPr>
            </w:r>
            <w:r w:rsidRPr="006F75F6">
              <w:rPr>
                <w:rFonts w:ascii="Times New Roman" w:hAnsi="Times New Roman"/>
                <w:color w:val="000000"/>
              </w:rPr>
              <w:fldChar w:fldCharType="separate"/>
            </w:r>
            <w:r w:rsidRPr="006F75F6">
              <w:rPr>
                <w:rFonts w:ascii="Times New Roman" w:hAnsi="Times New Roman"/>
                <w:color w:val="000000"/>
              </w:rPr>
              <w:fldChar w:fldCharType="end"/>
            </w:r>
            <w:r w:rsidRPr="006F75F6">
              <w:rPr>
                <w:rFonts w:ascii="Times New Roman" w:hAnsi="Times New Roman"/>
                <w:color w:val="000000"/>
              </w:rPr>
              <w:t xml:space="preserve"> </w:t>
            </w:r>
            <w:r w:rsidRPr="006F75F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59777726" w14:textId="3974F406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6F75F6">
              <w:rPr>
                <w:rFonts w:ascii="Times New Roman" w:hAnsi="Times New Roman"/>
                <w:color w:val="000000"/>
              </w:rPr>
              <w:t xml:space="preserve"> </w:t>
            </w:r>
            <w:r w:rsidRPr="006F75F6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B53F86" w:rsidRPr="006F75F6" w14:paraId="72030837" w14:textId="77777777" w:rsidTr="00076D63">
        <w:trPr>
          <w:trHeight w:val="392"/>
        </w:trPr>
        <w:tc>
          <w:tcPr>
            <w:tcW w:w="2232" w:type="dxa"/>
            <w:gridSpan w:val="2"/>
            <w:shd w:val="clear" w:color="auto" w:fill="FFFFFF"/>
            <w:vAlign w:val="center"/>
          </w:tcPr>
          <w:p w14:paraId="6FE5CEAD" w14:textId="77777777" w:rsidR="00B53F86" w:rsidRPr="006F75F6" w:rsidRDefault="00B53F86" w:rsidP="00B53F8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6F75F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715" w:type="dxa"/>
            <w:gridSpan w:val="24"/>
            <w:shd w:val="clear" w:color="auto" w:fill="FFFFFF"/>
            <w:vAlign w:val="center"/>
          </w:tcPr>
          <w:p w14:paraId="5E36A920" w14:textId="402DE69D" w:rsidR="00B53F86" w:rsidRPr="0054779F" w:rsidRDefault="00B53F86" w:rsidP="00B53F86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</w:rPr>
              <w:t>Brak wpływu</w:t>
            </w:r>
            <w:r w:rsidR="00A64C45">
              <w:rPr>
                <w:rFonts w:ascii="Times New Roman" w:hAnsi="Times New Roman"/>
                <w:bCs/>
                <w:color w:val="000000"/>
                <w:spacing w:val="-2"/>
              </w:rPr>
              <w:t>.</w:t>
            </w:r>
          </w:p>
        </w:tc>
      </w:tr>
      <w:tr w:rsidR="00B53F86" w:rsidRPr="006F75F6" w14:paraId="4E7A3696" w14:textId="77777777" w:rsidTr="00C368D1">
        <w:trPr>
          <w:trHeight w:val="142"/>
        </w:trPr>
        <w:tc>
          <w:tcPr>
            <w:tcW w:w="10947" w:type="dxa"/>
            <w:gridSpan w:val="26"/>
            <w:shd w:val="clear" w:color="auto" w:fill="99CCFF"/>
          </w:tcPr>
          <w:p w14:paraId="795F0CC7" w14:textId="77777777" w:rsidR="00B53F86" w:rsidRPr="006F75F6" w:rsidRDefault="00B53F86" w:rsidP="00B53F8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6F75F6">
              <w:rPr>
                <w:rFonts w:ascii="Times New Roman" w:hAnsi="Times New Roman"/>
                <w:b/>
                <w:spacing w:val="-2"/>
              </w:rPr>
              <w:t>Planowane wykonanie przepisów aktu prawnego</w:t>
            </w:r>
          </w:p>
        </w:tc>
      </w:tr>
      <w:tr w:rsidR="00B53F86" w:rsidRPr="006F75F6" w14:paraId="598F5DA6" w14:textId="77777777" w:rsidTr="00C368D1">
        <w:trPr>
          <w:trHeight w:val="142"/>
        </w:trPr>
        <w:tc>
          <w:tcPr>
            <w:tcW w:w="10947" w:type="dxa"/>
            <w:gridSpan w:val="26"/>
            <w:shd w:val="clear" w:color="auto" w:fill="FFFFFF"/>
          </w:tcPr>
          <w:p w14:paraId="418D01EB" w14:textId="77777777" w:rsidR="00B53F86" w:rsidRPr="006F75F6" w:rsidRDefault="00B53F86" w:rsidP="00B53F86">
            <w:pPr>
              <w:tabs>
                <w:tab w:val="left" w:pos="964"/>
              </w:tabs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3F64CF">
              <w:rPr>
                <w:rFonts w:ascii="Times New Roman" w:hAnsi="Times New Roman"/>
                <w:spacing w:val="-2"/>
              </w:rPr>
              <w:t>Planuje się, że rozporządzenie wejdzie w życie po upływie 7 dni od dnia ogłoszenia.</w:t>
            </w:r>
          </w:p>
        </w:tc>
      </w:tr>
      <w:tr w:rsidR="00B53F86" w:rsidRPr="006F75F6" w14:paraId="21508970" w14:textId="77777777" w:rsidTr="00C368D1">
        <w:trPr>
          <w:trHeight w:val="142"/>
        </w:trPr>
        <w:tc>
          <w:tcPr>
            <w:tcW w:w="10947" w:type="dxa"/>
            <w:gridSpan w:val="26"/>
            <w:shd w:val="clear" w:color="auto" w:fill="99CCFF"/>
          </w:tcPr>
          <w:p w14:paraId="6C089BDE" w14:textId="77777777" w:rsidR="00B53F86" w:rsidRPr="006F75F6" w:rsidRDefault="00B53F86" w:rsidP="00B53F8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F75F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6F75F6">
              <w:rPr>
                <w:rFonts w:ascii="Times New Roman" w:hAnsi="Times New Roman"/>
                <w:b/>
                <w:spacing w:val="-2"/>
              </w:rPr>
              <w:t>W jaki sposób i kiedy nastąpi ewaluacja efektów projektu oraz jakie mierniki zostaną zastosowane?</w:t>
            </w:r>
          </w:p>
        </w:tc>
      </w:tr>
      <w:tr w:rsidR="00B53F86" w:rsidRPr="006F75F6" w14:paraId="2CAB163D" w14:textId="77777777" w:rsidTr="00C368D1">
        <w:trPr>
          <w:trHeight w:val="142"/>
        </w:trPr>
        <w:tc>
          <w:tcPr>
            <w:tcW w:w="10947" w:type="dxa"/>
            <w:gridSpan w:val="26"/>
            <w:shd w:val="clear" w:color="auto" w:fill="FFFFFF"/>
          </w:tcPr>
          <w:p w14:paraId="29B555D8" w14:textId="77777777" w:rsidR="00B53F86" w:rsidRPr="006F75F6" w:rsidRDefault="00B53F86" w:rsidP="00B53F8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F64CF">
              <w:rPr>
                <w:rFonts w:ascii="Times New Roman" w:hAnsi="Times New Roman"/>
                <w:color w:val="000000"/>
                <w:spacing w:val="-2"/>
              </w:rPr>
              <w:t>Projektowane rozporządzenie ma być stosowane w sposób ciągły, stąd też nie planuje się ewaluacji efektów projektu, a tym samym nie stosuje się mierników dla tej ewaluacji.</w:t>
            </w:r>
          </w:p>
        </w:tc>
      </w:tr>
      <w:tr w:rsidR="00B53F86" w:rsidRPr="006F75F6" w14:paraId="7D84C961" w14:textId="77777777" w:rsidTr="00C368D1">
        <w:trPr>
          <w:trHeight w:val="142"/>
        </w:trPr>
        <w:tc>
          <w:tcPr>
            <w:tcW w:w="10947" w:type="dxa"/>
            <w:gridSpan w:val="26"/>
            <w:shd w:val="clear" w:color="auto" w:fill="99CCFF"/>
          </w:tcPr>
          <w:p w14:paraId="3A80E2AD" w14:textId="77777777" w:rsidR="00B53F86" w:rsidRPr="006F75F6" w:rsidRDefault="00B53F86" w:rsidP="00B53F8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6F75F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F75F6">
              <w:rPr>
                <w:rFonts w:ascii="Times New Roman" w:hAnsi="Times New Roman"/>
                <w:b/>
                <w:spacing w:val="-2"/>
              </w:rPr>
              <w:t>(istotne dokumenty źródłowe, badania, analizy itp.</w:t>
            </w:r>
            <w:r w:rsidRPr="006F75F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B53F86" w:rsidRPr="006F75F6" w14:paraId="18D04325" w14:textId="77777777" w:rsidTr="00C368D1">
        <w:trPr>
          <w:trHeight w:val="142"/>
        </w:trPr>
        <w:tc>
          <w:tcPr>
            <w:tcW w:w="10947" w:type="dxa"/>
            <w:gridSpan w:val="26"/>
            <w:shd w:val="clear" w:color="auto" w:fill="FFFFFF"/>
          </w:tcPr>
          <w:p w14:paraId="6A2E99D4" w14:textId="30078EDE" w:rsidR="00B53F86" w:rsidRPr="006F75F6" w:rsidRDefault="00B53F86" w:rsidP="00B53F8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Brak. </w:t>
            </w:r>
          </w:p>
        </w:tc>
      </w:tr>
    </w:tbl>
    <w:p w14:paraId="08AC8FDA" w14:textId="77777777" w:rsidR="008953D6" w:rsidRPr="006F75F6" w:rsidRDefault="008953D6" w:rsidP="008953D6">
      <w:pPr>
        <w:pStyle w:val="Nagwek1"/>
        <w:rPr>
          <w:rFonts w:ascii="Times New Roman" w:hAnsi="Times New Roman" w:cs="Times New Roman"/>
          <w:sz w:val="22"/>
          <w:szCs w:val="22"/>
        </w:rPr>
      </w:pPr>
    </w:p>
    <w:sectPr w:rsidR="008953D6" w:rsidRPr="006F75F6" w:rsidSect="00743B93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1FA81" w14:textId="77777777" w:rsidR="004E4D1D" w:rsidRDefault="004E4D1D" w:rsidP="00044739">
      <w:pPr>
        <w:spacing w:line="240" w:lineRule="auto"/>
      </w:pPr>
      <w:r>
        <w:separator/>
      </w:r>
    </w:p>
  </w:endnote>
  <w:endnote w:type="continuationSeparator" w:id="0">
    <w:p w14:paraId="4061B883" w14:textId="77777777" w:rsidR="004E4D1D" w:rsidRDefault="004E4D1D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0473D" w14:textId="77777777" w:rsidR="004E4D1D" w:rsidRDefault="004E4D1D" w:rsidP="00044739">
      <w:pPr>
        <w:spacing w:line="240" w:lineRule="auto"/>
      </w:pPr>
      <w:r>
        <w:separator/>
      </w:r>
    </w:p>
  </w:footnote>
  <w:footnote w:type="continuationSeparator" w:id="0">
    <w:p w14:paraId="766E5E5F" w14:textId="77777777" w:rsidR="004E4D1D" w:rsidRDefault="004E4D1D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1107C"/>
    <w:multiLevelType w:val="hybridMultilevel"/>
    <w:tmpl w:val="BF06E406"/>
    <w:lvl w:ilvl="0" w:tplc="CF463BF0">
      <w:start w:val="1"/>
      <w:numFmt w:val="decimal"/>
      <w:lvlText w:val="%1)"/>
      <w:lvlJc w:val="left"/>
      <w:pPr>
        <w:ind w:left="134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D49B3"/>
    <w:multiLevelType w:val="hybridMultilevel"/>
    <w:tmpl w:val="CE98376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2753F"/>
    <w:multiLevelType w:val="hybridMultilevel"/>
    <w:tmpl w:val="8DB61A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6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0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3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3DC27ABC"/>
    <w:multiLevelType w:val="hybridMultilevel"/>
    <w:tmpl w:val="A086CB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7" w15:restartNumberingAfterBreak="0">
    <w:nsid w:val="49FF08A9"/>
    <w:multiLevelType w:val="hybridMultilevel"/>
    <w:tmpl w:val="F0D255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F963B25"/>
    <w:multiLevelType w:val="hybridMultilevel"/>
    <w:tmpl w:val="0D70C0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A4D61"/>
    <w:multiLevelType w:val="hybridMultilevel"/>
    <w:tmpl w:val="7AF0E4CE"/>
    <w:lvl w:ilvl="0" w:tplc="B344ED5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4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6" w15:restartNumberingAfterBreak="0">
    <w:nsid w:val="6F1B2F40"/>
    <w:multiLevelType w:val="hybridMultilevel"/>
    <w:tmpl w:val="CE983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8C0F8A"/>
    <w:multiLevelType w:val="hybridMultilevel"/>
    <w:tmpl w:val="190C4EC6"/>
    <w:lvl w:ilvl="0" w:tplc="A4D06B3A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1BA3BFF"/>
    <w:multiLevelType w:val="hybridMultilevel"/>
    <w:tmpl w:val="18DE8146"/>
    <w:lvl w:ilvl="0" w:tplc="F71EF5E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9643C"/>
    <w:multiLevelType w:val="hybridMultilevel"/>
    <w:tmpl w:val="7EE6D778"/>
    <w:lvl w:ilvl="0" w:tplc="A5B240A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CE16BC"/>
    <w:multiLevelType w:val="hybridMultilevel"/>
    <w:tmpl w:val="B268C4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50999785">
    <w:abstractNumId w:val="6"/>
  </w:num>
  <w:num w:numId="2" w16cid:durableId="1997875367">
    <w:abstractNumId w:val="1"/>
  </w:num>
  <w:num w:numId="3" w16cid:durableId="1345788125">
    <w:abstractNumId w:val="11"/>
  </w:num>
  <w:num w:numId="4" w16cid:durableId="414864705">
    <w:abstractNumId w:val="24"/>
  </w:num>
  <w:num w:numId="5" w16cid:durableId="1686789087">
    <w:abstractNumId w:val="2"/>
  </w:num>
  <w:num w:numId="6" w16cid:durableId="1008338033">
    <w:abstractNumId w:val="10"/>
  </w:num>
  <w:num w:numId="7" w16cid:durableId="610816180">
    <w:abstractNumId w:val="15"/>
  </w:num>
  <w:num w:numId="8" w16cid:durableId="1395619518">
    <w:abstractNumId w:val="7"/>
  </w:num>
  <w:num w:numId="9" w16cid:durableId="719091866">
    <w:abstractNumId w:val="18"/>
  </w:num>
  <w:num w:numId="10" w16cid:durableId="1812866442">
    <w:abstractNumId w:val="13"/>
  </w:num>
  <w:num w:numId="11" w16cid:durableId="1341397558">
    <w:abstractNumId w:val="16"/>
  </w:num>
  <w:num w:numId="12" w16cid:durableId="913201504">
    <w:abstractNumId w:val="5"/>
  </w:num>
  <w:num w:numId="13" w16cid:durableId="2115899406">
    <w:abstractNumId w:val="12"/>
  </w:num>
  <w:num w:numId="14" w16cid:durableId="789084900">
    <w:abstractNumId w:val="25"/>
  </w:num>
  <w:num w:numId="15" w16cid:durableId="1553492876">
    <w:abstractNumId w:val="19"/>
  </w:num>
  <w:num w:numId="16" w16cid:durableId="819276165">
    <w:abstractNumId w:val="23"/>
  </w:num>
  <w:num w:numId="17" w16cid:durableId="296952811">
    <w:abstractNumId w:val="8"/>
  </w:num>
  <w:num w:numId="18" w16cid:durableId="616566753">
    <w:abstractNumId w:val="28"/>
  </w:num>
  <w:num w:numId="19" w16cid:durableId="1303652006">
    <w:abstractNumId w:val="32"/>
  </w:num>
  <w:num w:numId="20" w16cid:durableId="2026859823">
    <w:abstractNumId w:val="20"/>
  </w:num>
  <w:num w:numId="21" w16cid:durableId="1841039555">
    <w:abstractNumId w:val="9"/>
  </w:num>
  <w:num w:numId="22" w16cid:durableId="1145581507">
    <w:abstractNumId w:val="31"/>
  </w:num>
  <w:num w:numId="23" w16cid:durableId="325323616">
    <w:abstractNumId w:val="14"/>
  </w:num>
  <w:num w:numId="24" w16cid:durableId="102574284">
    <w:abstractNumId w:val="29"/>
  </w:num>
  <w:num w:numId="25" w16cid:durableId="1694574601">
    <w:abstractNumId w:val="17"/>
  </w:num>
  <w:num w:numId="26" w16cid:durableId="234096996">
    <w:abstractNumId w:val="0"/>
  </w:num>
  <w:num w:numId="27" w16cid:durableId="2076775224">
    <w:abstractNumId w:val="21"/>
  </w:num>
  <w:num w:numId="28" w16cid:durableId="2016571986">
    <w:abstractNumId w:val="26"/>
  </w:num>
  <w:num w:numId="29" w16cid:durableId="348409520">
    <w:abstractNumId w:val="27"/>
  </w:num>
  <w:num w:numId="30" w16cid:durableId="1893883762">
    <w:abstractNumId w:val="3"/>
  </w:num>
  <w:num w:numId="31" w16cid:durableId="1856577912">
    <w:abstractNumId w:val="30"/>
  </w:num>
  <w:num w:numId="32" w16cid:durableId="1890259869">
    <w:abstractNumId w:val="4"/>
  </w:num>
  <w:num w:numId="33" w16cid:durableId="12629542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5EE"/>
    <w:rsid w:val="000022D5"/>
    <w:rsid w:val="000044F4"/>
    <w:rsid w:val="00004C6A"/>
    <w:rsid w:val="000117D7"/>
    <w:rsid w:val="00012D11"/>
    <w:rsid w:val="00013EB5"/>
    <w:rsid w:val="000231D7"/>
    <w:rsid w:val="00023836"/>
    <w:rsid w:val="00027D65"/>
    <w:rsid w:val="000322C5"/>
    <w:rsid w:val="00032ACB"/>
    <w:rsid w:val="000356A9"/>
    <w:rsid w:val="000433F5"/>
    <w:rsid w:val="00044138"/>
    <w:rsid w:val="00044739"/>
    <w:rsid w:val="0004525D"/>
    <w:rsid w:val="00046DDD"/>
    <w:rsid w:val="000512E9"/>
    <w:rsid w:val="00051637"/>
    <w:rsid w:val="00056681"/>
    <w:rsid w:val="000648A7"/>
    <w:rsid w:val="00065E6C"/>
    <w:rsid w:val="00066118"/>
    <w:rsid w:val="0006618B"/>
    <w:rsid w:val="000670C0"/>
    <w:rsid w:val="00070FDB"/>
    <w:rsid w:val="00071B99"/>
    <w:rsid w:val="00074D43"/>
    <w:rsid w:val="000756E5"/>
    <w:rsid w:val="00076D63"/>
    <w:rsid w:val="0007704E"/>
    <w:rsid w:val="00080EC8"/>
    <w:rsid w:val="00082763"/>
    <w:rsid w:val="000831D4"/>
    <w:rsid w:val="00084DAB"/>
    <w:rsid w:val="00087774"/>
    <w:rsid w:val="00087CE6"/>
    <w:rsid w:val="000928E9"/>
    <w:rsid w:val="00092CB9"/>
    <w:rsid w:val="000935E7"/>
    <w:rsid w:val="000944AC"/>
    <w:rsid w:val="00094CB9"/>
    <w:rsid w:val="000956B2"/>
    <w:rsid w:val="000969E7"/>
    <w:rsid w:val="000A1DC5"/>
    <w:rsid w:val="000A2044"/>
    <w:rsid w:val="000A23DE"/>
    <w:rsid w:val="000A4020"/>
    <w:rsid w:val="000A41F5"/>
    <w:rsid w:val="000A4CAC"/>
    <w:rsid w:val="000A55EF"/>
    <w:rsid w:val="000B0B33"/>
    <w:rsid w:val="000B54FB"/>
    <w:rsid w:val="000B675B"/>
    <w:rsid w:val="000C29B0"/>
    <w:rsid w:val="000C59A7"/>
    <w:rsid w:val="000C76FC"/>
    <w:rsid w:val="000C77EE"/>
    <w:rsid w:val="000D0E35"/>
    <w:rsid w:val="000D1900"/>
    <w:rsid w:val="000D38FC"/>
    <w:rsid w:val="000D4D90"/>
    <w:rsid w:val="000E24A7"/>
    <w:rsid w:val="000E2D10"/>
    <w:rsid w:val="000E5603"/>
    <w:rsid w:val="000E5E82"/>
    <w:rsid w:val="000E73A7"/>
    <w:rsid w:val="000F1B0B"/>
    <w:rsid w:val="000F2CD1"/>
    <w:rsid w:val="000F3204"/>
    <w:rsid w:val="000F6B10"/>
    <w:rsid w:val="00105387"/>
    <w:rsid w:val="0010548B"/>
    <w:rsid w:val="001072D1"/>
    <w:rsid w:val="00114577"/>
    <w:rsid w:val="00117017"/>
    <w:rsid w:val="00120497"/>
    <w:rsid w:val="001216B4"/>
    <w:rsid w:val="001228E4"/>
    <w:rsid w:val="00130E8E"/>
    <w:rsid w:val="00131214"/>
    <w:rsid w:val="0013216E"/>
    <w:rsid w:val="00136895"/>
    <w:rsid w:val="00136BE3"/>
    <w:rsid w:val="00137529"/>
    <w:rsid w:val="001401B5"/>
    <w:rsid w:val="001422B9"/>
    <w:rsid w:val="001426BA"/>
    <w:rsid w:val="001427EE"/>
    <w:rsid w:val="001437F3"/>
    <w:rsid w:val="00145CA4"/>
    <w:rsid w:val="0014615A"/>
    <w:rsid w:val="0014665F"/>
    <w:rsid w:val="001514EE"/>
    <w:rsid w:val="00152199"/>
    <w:rsid w:val="00153464"/>
    <w:rsid w:val="001541B3"/>
    <w:rsid w:val="0015447A"/>
    <w:rsid w:val="00155B15"/>
    <w:rsid w:val="001610ED"/>
    <w:rsid w:val="001625BE"/>
    <w:rsid w:val="00162939"/>
    <w:rsid w:val="001643A4"/>
    <w:rsid w:val="00165F4E"/>
    <w:rsid w:val="00171310"/>
    <w:rsid w:val="001727BB"/>
    <w:rsid w:val="001752C1"/>
    <w:rsid w:val="0017628D"/>
    <w:rsid w:val="00180D25"/>
    <w:rsid w:val="00180DAD"/>
    <w:rsid w:val="00181199"/>
    <w:rsid w:val="0018318D"/>
    <w:rsid w:val="0018572C"/>
    <w:rsid w:val="00186E92"/>
    <w:rsid w:val="00187E79"/>
    <w:rsid w:val="00187F0D"/>
    <w:rsid w:val="00192CC5"/>
    <w:rsid w:val="001956A7"/>
    <w:rsid w:val="001A118A"/>
    <w:rsid w:val="001A27F4"/>
    <w:rsid w:val="001A2D95"/>
    <w:rsid w:val="001B3460"/>
    <w:rsid w:val="001B4B7D"/>
    <w:rsid w:val="001B4CA1"/>
    <w:rsid w:val="001B75D8"/>
    <w:rsid w:val="001C081F"/>
    <w:rsid w:val="001C1060"/>
    <w:rsid w:val="001C3C63"/>
    <w:rsid w:val="001C4AA1"/>
    <w:rsid w:val="001D2F47"/>
    <w:rsid w:val="001D4732"/>
    <w:rsid w:val="001D51CB"/>
    <w:rsid w:val="001D5E7D"/>
    <w:rsid w:val="001D6A3C"/>
    <w:rsid w:val="001D6D51"/>
    <w:rsid w:val="001D74DF"/>
    <w:rsid w:val="001E0914"/>
    <w:rsid w:val="001E23B7"/>
    <w:rsid w:val="001E7DE2"/>
    <w:rsid w:val="001F653A"/>
    <w:rsid w:val="001F65FA"/>
    <w:rsid w:val="001F6979"/>
    <w:rsid w:val="00201080"/>
    <w:rsid w:val="00202BC6"/>
    <w:rsid w:val="00205141"/>
    <w:rsid w:val="0020516B"/>
    <w:rsid w:val="00213559"/>
    <w:rsid w:val="00213BFF"/>
    <w:rsid w:val="00213EFD"/>
    <w:rsid w:val="00214BAA"/>
    <w:rsid w:val="002172F1"/>
    <w:rsid w:val="0021795D"/>
    <w:rsid w:val="00221028"/>
    <w:rsid w:val="002233CE"/>
    <w:rsid w:val="00223C7B"/>
    <w:rsid w:val="00223E22"/>
    <w:rsid w:val="00224AB1"/>
    <w:rsid w:val="00225638"/>
    <w:rsid w:val="0022687A"/>
    <w:rsid w:val="00230728"/>
    <w:rsid w:val="0023243C"/>
    <w:rsid w:val="00234040"/>
    <w:rsid w:val="002348D0"/>
    <w:rsid w:val="00235CD2"/>
    <w:rsid w:val="002368AC"/>
    <w:rsid w:val="002442F9"/>
    <w:rsid w:val="002501FF"/>
    <w:rsid w:val="00250482"/>
    <w:rsid w:val="00251BD1"/>
    <w:rsid w:val="002523AC"/>
    <w:rsid w:val="00253D7D"/>
    <w:rsid w:val="00254DED"/>
    <w:rsid w:val="00255619"/>
    <w:rsid w:val="00255DAD"/>
    <w:rsid w:val="00256108"/>
    <w:rsid w:val="00260889"/>
    <w:rsid w:val="00260F33"/>
    <w:rsid w:val="002613BD"/>
    <w:rsid w:val="002614D6"/>
    <w:rsid w:val="002624F1"/>
    <w:rsid w:val="002656A1"/>
    <w:rsid w:val="00265D6F"/>
    <w:rsid w:val="00267189"/>
    <w:rsid w:val="00270C81"/>
    <w:rsid w:val="00271558"/>
    <w:rsid w:val="002718B5"/>
    <w:rsid w:val="00271F7D"/>
    <w:rsid w:val="00274862"/>
    <w:rsid w:val="002760DE"/>
    <w:rsid w:val="00280760"/>
    <w:rsid w:val="002826D3"/>
    <w:rsid w:val="00282D72"/>
    <w:rsid w:val="00283402"/>
    <w:rsid w:val="0028446C"/>
    <w:rsid w:val="00284DE2"/>
    <w:rsid w:val="0028582B"/>
    <w:rsid w:val="00290FD6"/>
    <w:rsid w:val="002914AF"/>
    <w:rsid w:val="00294259"/>
    <w:rsid w:val="00294A77"/>
    <w:rsid w:val="002A1C18"/>
    <w:rsid w:val="002A2C81"/>
    <w:rsid w:val="002A62B7"/>
    <w:rsid w:val="002B3D1A"/>
    <w:rsid w:val="002B49DF"/>
    <w:rsid w:val="002C1D8D"/>
    <w:rsid w:val="002C27D0"/>
    <w:rsid w:val="002C2C9B"/>
    <w:rsid w:val="002C76ED"/>
    <w:rsid w:val="002D17D6"/>
    <w:rsid w:val="002D18D7"/>
    <w:rsid w:val="002D21CE"/>
    <w:rsid w:val="002D48D7"/>
    <w:rsid w:val="002E3DA3"/>
    <w:rsid w:val="002E450F"/>
    <w:rsid w:val="002E6B38"/>
    <w:rsid w:val="002E6D63"/>
    <w:rsid w:val="002E6E2B"/>
    <w:rsid w:val="002F30D5"/>
    <w:rsid w:val="002F3894"/>
    <w:rsid w:val="002F500B"/>
    <w:rsid w:val="00300991"/>
    <w:rsid w:val="00301959"/>
    <w:rsid w:val="00305B8A"/>
    <w:rsid w:val="00305DC4"/>
    <w:rsid w:val="0032497D"/>
    <w:rsid w:val="00330839"/>
    <w:rsid w:val="00330B65"/>
    <w:rsid w:val="00331BF9"/>
    <w:rsid w:val="00333609"/>
    <w:rsid w:val="00333886"/>
    <w:rsid w:val="0033495E"/>
    <w:rsid w:val="00334A79"/>
    <w:rsid w:val="00334D8D"/>
    <w:rsid w:val="0033664A"/>
    <w:rsid w:val="00337345"/>
    <w:rsid w:val="00337DD2"/>
    <w:rsid w:val="003404D1"/>
    <w:rsid w:val="00341B1B"/>
    <w:rsid w:val="00341EF7"/>
    <w:rsid w:val="00342815"/>
    <w:rsid w:val="00343993"/>
    <w:rsid w:val="003443FF"/>
    <w:rsid w:val="00355808"/>
    <w:rsid w:val="00362C7E"/>
    <w:rsid w:val="00363309"/>
    <w:rsid w:val="00363601"/>
    <w:rsid w:val="0036475A"/>
    <w:rsid w:val="00367CD1"/>
    <w:rsid w:val="0037044C"/>
    <w:rsid w:val="003749AD"/>
    <w:rsid w:val="00376AC9"/>
    <w:rsid w:val="003912BF"/>
    <w:rsid w:val="00393032"/>
    <w:rsid w:val="00394B69"/>
    <w:rsid w:val="00395DF0"/>
    <w:rsid w:val="00397078"/>
    <w:rsid w:val="00397CFC"/>
    <w:rsid w:val="003A6953"/>
    <w:rsid w:val="003B2382"/>
    <w:rsid w:val="003B6083"/>
    <w:rsid w:val="003C3838"/>
    <w:rsid w:val="003C5847"/>
    <w:rsid w:val="003C662A"/>
    <w:rsid w:val="003C78C6"/>
    <w:rsid w:val="003D0681"/>
    <w:rsid w:val="003D0751"/>
    <w:rsid w:val="003D12E7"/>
    <w:rsid w:val="003D12F6"/>
    <w:rsid w:val="003D1426"/>
    <w:rsid w:val="003D173E"/>
    <w:rsid w:val="003E2F4E"/>
    <w:rsid w:val="003E378A"/>
    <w:rsid w:val="003E720A"/>
    <w:rsid w:val="003F64CF"/>
    <w:rsid w:val="0040121A"/>
    <w:rsid w:val="00403716"/>
    <w:rsid w:val="00403E6E"/>
    <w:rsid w:val="004129B4"/>
    <w:rsid w:val="004132D0"/>
    <w:rsid w:val="00417EF0"/>
    <w:rsid w:val="00422181"/>
    <w:rsid w:val="004244A8"/>
    <w:rsid w:val="0042501B"/>
    <w:rsid w:val="00425F72"/>
    <w:rsid w:val="00427736"/>
    <w:rsid w:val="0043655A"/>
    <w:rsid w:val="00441787"/>
    <w:rsid w:val="00442FC0"/>
    <w:rsid w:val="00444F2D"/>
    <w:rsid w:val="00450221"/>
    <w:rsid w:val="00452034"/>
    <w:rsid w:val="00455FA6"/>
    <w:rsid w:val="00457843"/>
    <w:rsid w:val="00460C2F"/>
    <w:rsid w:val="004628D6"/>
    <w:rsid w:val="00462CBE"/>
    <w:rsid w:val="00463A23"/>
    <w:rsid w:val="0046534F"/>
    <w:rsid w:val="00465537"/>
    <w:rsid w:val="00466C70"/>
    <w:rsid w:val="004702C9"/>
    <w:rsid w:val="004724E8"/>
    <w:rsid w:val="00472E45"/>
    <w:rsid w:val="00473FEA"/>
    <w:rsid w:val="004740A3"/>
    <w:rsid w:val="00474DB9"/>
    <w:rsid w:val="0047579D"/>
    <w:rsid w:val="00483262"/>
    <w:rsid w:val="00484107"/>
    <w:rsid w:val="00485CC5"/>
    <w:rsid w:val="00486347"/>
    <w:rsid w:val="00487743"/>
    <w:rsid w:val="00490327"/>
    <w:rsid w:val="00491CD3"/>
    <w:rsid w:val="0049343F"/>
    <w:rsid w:val="004964FC"/>
    <w:rsid w:val="004A145E"/>
    <w:rsid w:val="004A1F15"/>
    <w:rsid w:val="004A2A81"/>
    <w:rsid w:val="004A6F4F"/>
    <w:rsid w:val="004A7BD7"/>
    <w:rsid w:val="004B0AE9"/>
    <w:rsid w:val="004B3B9C"/>
    <w:rsid w:val="004B411C"/>
    <w:rsid w:val="004B425E"/>
    <w:rsid w:val="004B4C41"/>
    <w:rsid w:val="004C15C2"/>
    <w:rsid w:val="004C36D8"/>
    <w:rsid w:val="004C52FA"/>
    <w:rsid w:val="004C5D7A"/>
    <w:rsid w:val="004C6A0C"/>
    <w:rsid w:val="004C7B74"/>
    <w:rsid w:val="004D1248"/>
    <w:rsid w:val="004D1E3C"/>
    <w:rsid w:val="004D4169"/>
    <w:rsid w:val="004D4CD8"/>
    <w:rsid w:val="004D578C"/>
    <w:rsid w:val="004D6E14"/>
    <w:rsid w:val="004D734D"/>
    <w:rsid w:val="004E2630"/>
    <w:rsid w:val="004E4D1D"/>
    <w:rsid w:val="004E565B"/>
    <w:rsid w:val="004E692B"/>
    <w:rsid w:val="004F04DB"/>
    <w:rsid w:val="004F3BAF"/>
    <w:rsid w:val="004F4E17"/>
    <w:rsid w:val="0050082F"/>
    <w:rsid w:val="00500C56"/>
    <w:rsid w:val="00501713"/>
    <w:rsid w:val="00506568"/>
    <w:rsid w:val="005113BA"/>
    <w:rsid w:val="005140EC"/>
    <w:rsid w:val="0051551B"/>
    <w:rsid w:val="00520C57"/>
    <w:rsid w:val="00522D94"/>
    <w:rsid w:val="00523E15"/>
    <w:rsid w:val="00525193"/>
    <w:rsid w:val="00530636"/>
    <w:rsid w:val="0053216D"/>
    <w:rsid w:val="00532CDC"/>
    <w:rsid w:val="00533D89"/>
    <w:rsid w:val="00536564"/>
    <w:rsid w:val="00537307"/>
    <w:rsid w:val="00544597"/>
    <w:rsid w:val="005447E5"/>
    <w:rsid w:val="00544FFE"/>
    <w:rsid w:val="005473F5"/>
    <w:rsid w:val="0054779F"/>
    <w:rsid w:val="005477E7"/>
    <w:rsid w:val="00547B8F"/>
    <w:rsid w:val="00547C6E"/>
    <w:rsid w:val="00547E8C"/>
    <w:rsid w:val="00551B2D"/>
    <w:rsid w:val="00552794"/>
    <w:rsid w:val="00563199"/>
    <w:rsid w:val="00564874"/>
    <w:rsid w:val="00567963"/>
    <w:rsid w:val="0057009A"/>
    <w:rsid w:val="00571260"/>
    <w:rsid w:val="0057189C"/>
    <w:rsid w:val="00573506"/>
    <w:rsid w:val="00573FC1"/>
    <w:rsid w:val="00574018"/>
    <w:rsid w:val="005741EE"/>
    <w:rsid w:val="005743AD"/>
    <w:rsid w:val="0057668E"/>
    <w:rsid w:val="00577918"/>
    <w:rsid w:val="00580B45"/>
    <w:rsid w:val="00582034"/>
    <w:rsid w:val="00587933"/>
    <w:rsid w:val="00592D9F"/>
    <w:rsid w:val="00595E83"/>
    <w:rsid w:val="00596530"/>
    <w:rsid w:val="005967F3"/>
    <w:rsid w:val="005A06DF"/>
    <w:rsid w:val="005A2130"/>
    <w:rsid w:val="005A4C7A"/>
    <w:rsid w:val="005A5527"/>
    <w:rsid w:val="005A5AE6"/>
    <w:rsid w:val="005A5B49"/>
    <w:rsid w:val="005B1206"/>
    <w:rsid w:val="005B37E8"/>
    <w:rsid w:val="005B5B48"/>
    <w:rsid w:val="005C0056"/>
    <w:rsid w:val="005C45A0"/>
    <w:rsid w:val="005D61D6"/>
    <w:rsid w:val="005E0006"/>
    <w:rsid w:val="005E0D13"/>
    <w:rsid w:val="005E3F11"/>
    <w:rsid w:val="005E5047"/>
    <w:rsid w:val="005E6262"/>
    <w:rsid w:val="005E7006"/>
    <w:rsid w:val="005E7205"/>
    <w:rsid w:val="005E7371"/>
    <w:rsid w:val="005F0C41"/>
    <w:rsid w:val="005F116C"/>
    <w:rsid w:val="005F2131"/>
    <w:rsid w:val="005F6D7F"/>
    <w:rsid w:val="005F7BF2"/>
    <w:rsid w:val="00600BD0"/>
    <w:rsid w:val="00605EF6"/>
    <w:rsid w:val="00606455"/>
    <w:rsid w:val="00612071"/>
    <w:rsid w:val="00613A43"/>
    <w:rsid w:val="00614929"/>
    <w:rsid w:val="00616511"/>
    <w:rsid w:val="006176ED"/>
    <w:rsid w:val="006202F3"/>
    <w:rsid w:val="0062097A"/>
    <w:rsid w:val="00621DA6"/>
    <w:rsid w:val="0062224D"/>
    <w:rsid w:val="006235E1"/>
    <w:rsid w:val="00623CFE"/>
    <w:rsid w:val="00627221"/>
    <w:rsid w:val="00627EE8"/>
    <w:rsid w:val="006316FA"/>
    <w:rsid w:val="00636D34"/>
    <w:rsid w:val="006370D2"/>
    <w:rsid w:val="0064074F"/>
    <w:rsid w:val="00641F55"/>
    <w:rsid w:val="006443D1"/>
    <w:rsid w:val="00645484"/>
    <w:rsid w:val="00645E4A"/>
    <w:rsid w:val="00651CA7"/>
    <w:rsid w:val="00653688"/>
    <w:rsid w:val="00653DEC"/>
    <w:rsid w:val="00656DFA"/>
    <w:rsid w:val="0066091B"/>
    <w:rsid w:val="00661B59"/>
    <w:rsid w:val="006650E1"/>
    <w:rsid w:val="00665F2C"/>
    <w:rsid w:val="006660E9"/>
    <w:rsid w:val="00667249"/>
    <w:rsid w:val="00667558"/>
    <w:rsid w:val="00671523"/>
    <w:rsid w:val="00674B3C"/>
    <w:rsid w:val="006754EF"/>
    <w:rsid w:val="00676C8D"/>
    <w:rsid w:val="00676F1F"/>
    <w:rsid w:val="00677381"/>
    <w:rsid w:val="00677414"/>
    <w:rsid w:val="006806D0"/>
    <w:rsid w:val="00681EC5"/>
    <w:rsid w:val="0068224F"/>
    <w:rsid w:val="006832CF"/>
    <w:rsid w:val="0068601E"/>
    <w:rsid w:val="00687F16"/>
    <w:rsid w:val="00692E0E"/>
    <w:rsid w:val="0069486B"/>
    <w:rsid w:val="006954DD"/>
    <w:rsid w:val="00697949"/>
    <w:rsid w:val="006A4904"/>
    <w:rsid w:val="006A548F"/>
    <w:rsid w:val="006A701A"/>
    <w:rsid w:val="006A7AB9"/>
    <w:rsid w:val="006B50E1"/>
    <w:rsid w:val="006B64DC"/>
    <w:rsid w:val="006B7A91"/>
    <w:rsid w:val="006C7103"/>
    <w:rsid w:val="006C718E"/>
    <w:rsid w:val="006D057C"/>
    <w:rsid w:val="006D1172"/>
    <w:rsid w:val="006D2569"/>
    <w:rsid w:val="006D46C4"/>
    <w:rsid w:val="006D4704"/>
    <w:rsid w:val="006D5758"/>
    <w:rsid w:val="006D696E"/>
    <w:rsid w:val="006D6A2D"/>
    <w:rsid w:val="006D7B5C"/>
    <w:rsid w:val="006E1E18"/>
    <w:rsid w:val="006E31CE"/>
    <w:rsid w:val="006E34D3"/>
    <w:rsid w:val="006E775E"/>
    <w:rsid w:val="006F1435"/>
    <w:rsid w:val="006F2004"/>
    <w:rsid w:val="006F75F6"/>
    <w:rsid w:val="006F78C4"/>
    <w:rsid w:val="007024B3"/>
    <w:rsid w:val="007031A0"/>
    <w:rsid w:val="00705A29"/>
    <w:rsid w:val="00707498"/>
    <w:rsid w:val="0071129F"/>
    <w:rsid w:val="00711A6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2415"/>
    <w:rsid w:val="00732DEF"/>
    <w:rsid w:val="00733167"/>
    <w:rsid w:val="00734AFD"/>
    <w:rsid w:val="00735D67"/>
    <w:rsid w:val="0073758A"/>
    <w:rsid w:val="00740D2C"/>
    <w:rsid w:val="00742564"/>
    <w:rsid w:val="00743732"/>
    <w:rsid w:val="00743B93"/>
    <w:rsid w:val="00744BF9"/>
    <w:rsid w:val="00750ED1"/>
    <w:rsid w:val="00752623"/>
    <w:rsid w:val="00754D7D"/>
    <w:rsid w:val="00760F1F"/>
    <w:rsid w:val="00763F22"/>
    <w:rsid w:val="0076423E"/>
    <w:rsid w:val="007646CB"/>
    <w:rsid w:val="00764DB6"/>
    <w:rsid w:val="0076658F"/>
    <w:rsid w:val="0076659E"/>
    <w:rsid w:val="007665E0"/>
    <w:rsid w:val="0077040A"/>
    <w:rsid w:val="00772D64"/>
    <w:rsid w:val="0077315C"/>
    <w:rsid w:val="007848E0"/>
    <w:rsid w:val="00786C1F"/>
    <w:rsid w:val="00787037"/>
    <w:rsid w:val="00787407"/>
    <w:rsid w:val="00792609"/>
    <w:rsid w:val="00792887"/>
    <w:rsid w:val="00792B4F"/>
    <w:rsid w:val="007943E2"/>
    <w:rsid w:val="00794F2C"/>
    <w:rsid w:val="00796460"/>
    <w:rsid w:val="007A0ACA"/>
    <w:rsid w:val="007A1E88"/>
    <w:rsid w:val="007A27D1"/>
    <w:rsid w:val="007A3BC7"/>
    <w:rsid w:val="007A5AC4"/>
    <w:rsid w:val="007B0FDD"/>
    <w:rsid w:val="007B12EB"/>
    <w:rsid w:val="007B4802"/>
    <w:rsid w:val="007B6668"/>
    <w:rsid w:val="007B6B33"/>
    <w:rsid w:val="007C122A"/>
    <w:rsid w:val="007C2701"/>
    <w:rsid w:val="007C651E"/>
    <w:rsid w:val="007D12A8"/>
    <w:rsid w:val="007D2192"/>
    <w:rsid w:val="007D7A0F"/>
    <w:rsid w:val="007E4867"/>
    <w:rsid w:val="007E48FA"/>
    <w:rsid w:val="007E7085"/>
    <w:rsid w:val="007F0021"/>
    <w:rsid w:val="007F2F52"/>
    <w:rsid w:val="00801F71"/>
    <w:rsid w:val="00804FF2"/>
    <w:rsid w:val="00805F28"/>
    <w:rsid w:val="0080749F"/>
    <w:rsid w:val="00811D46"/>
    <w:rsid w:val="008125B0"/>
    <w:rsid w:val="00812D1A"/>
    <w:rsid w:val="008144CB"/>
    <w:rsid w:val="00816BAE"/>
    <w:rsid w:val="00821717"/>
    <w:rsid w:val="00824210"/>
    <w:rsid w:val="008263C0"/>
    <w:rsid w:val="00826925"/>
    <w:rsid w:val="00826F5E"/>
    <w:rsid w:val="00841422"/>
    <w:rsid w:val="0084178E"/>
    <w:rsid w:val="00841D3B"/>
    <w:rsid w:val="0084314C"/>
    <w:rsid w:val="00843171"/>
    <w:rsid w:val="008432D8"/>
    <w:rsid w:val="00845BBC"/>
    <w:rsid w:val="00850957"/>
    <w:rsid w:val="00857204"/>
    <w:rsid w:val="008575C3"/>
    <w:rsid w:val="00863D28"/>
    <w:rsid w:val="008648C3"/>
    <w:rsid w:val="00865174"/>
    <w:rsid w:val="00866D7D"/>
    <w:rsid w:val="00872CAB"/>
    <w:rsid w:val="00876CC9"/>
    <w:rsid w:val="00880F26"/>
    <w:rsid w:val="00884E71"/>
    <w:rsid w:val="00891C79"/>
    <w:rsid w:val="008934A9"/>
    <w:rsid w:val="00893674"/>
    <w:rsid w:val="00893D7E"/>
    <w:rsid w:val="008951B7"/>
    <w:rsid w:val="008953D6"/>
    <w:rsid w:val="00896C2E"/>
    <w:rsid w:val="008A4A88"/>
    <w:rsid w:val="008A4C19"/>
    <w:rsid w:val="008A5095"/>
    <w:rsid w:val="008A608F"/>
    <w:rsid w:val="008A6154"/>
    <w:rsid w:val="008A6723"/>
    <w:rsid w:val="008B1A9A"/>
    <w:rsid w:val="008B4FE6"/>
    <w:rsid w:val="008B6C37"/>
    <w:rsid w:val="008B72C8"/>
    <w:rsid w:val="008B7747"/>
    <w:rsid w:val="008C3F64"/>
    <w:rsid w:val="008D5EB1"/>
    <w:rsid w:val="008E18F7"/>
    <w:rsid w:val="008E1E10"/>
    <w:rsid w:val="008E291B"/>
    <w:rsid w:val="008E2CC6"/>
    <w:rsid w:val="008E4F2F"/>
    <w:rsid w:val="008E74B0"/>
    <w:rsid w:val="008E7F7A"/>
    <w:rsid w:val="008F0661"/>
    <w:rsid w:val="008F2F49"/>
    <w:rsid w:val="008F3280"/>
    <w:rsid w:val="009008A8"/>
    <w:rsid w:val="0090154D"/>
    <w:rsid w:val="0090568E"/>
    <w:rsid w:val="009063B0"/>
    <w:rsid w:val="0090653D"/>
    <w:rsid w:val="00907106"/>
    <w:rsid w:val="00907C03"/>
    <w:rsid w:val="009107FD"/>
    <w:rsid w:val="0091137C"/>
    <w:rsid w:val="00911567"/>
    <w:rsid w:val="00911738"/>
    <w:rsid w:val="00913130"/>
    <w:rsid w:val="00917AAE"/>
    <w:rsid w:val="0092019A"/>
    <w:rsid w:val="009251A9"/>
    <w:rsid w:val="00930699"/>
    <w:rsid w:val="00931E50"/>
    <w:rsid w:val="00931F69"/>
    <w:rsid w:val="009329A1"/>
    <w:rsid w:val="00934123"/>
    <w:rsid w:val="00941BBC"/>
    <w:rsid w:val="00947B02"/>
    <w:rsid w:val="00947CF8"/>
    <w:rsid w:val="00955774"/>
    <w:rsid w:val="009560B5"/>
    <w:rsid w:val="009600B6"/>
    <w:rsid w:val="00961549"/>
    <w:rsid w:val="00964A15"/>
    <w:rsid w:val="00965967"/>
    <w:rsid w:val="009703D6"/>
    <w:rsid w:val="0097181B"/>
    <w:rsid w:val="009727FE"/>
    <w:rsid w:val="00976DC5"/>
    <w:rsid w:val="009818C7"/>
    <w:rsid w:val="00982BCD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5D3D"/>
    <w:rsid w:val="00996F0A"/>
    <w:rsid w:val="009A1D86"/>
    <w:rsid w:val="009B044F"/>
    <w:rsid w:val="009B049C"/>
    <w:rsid w:val="009B105D"/>
    <w:rsid w:val="009B11C8"/>
    <w:rsid w:val="009B2BCF"/>
    <w:rsid w:val="009B2FF8"/>
    <w:rsid w:val="009B4A2E"/>
    <w:rsid w:val="009B5005"/>
    <w:rsid w:val="009B5BA3"/>
    <w:rsid w:val="009B70C1"/>
    <w:rsid w:val="009D0027"/>
    <w:rsid w:val="009D0655"/>
    <w:rsid w:val="009D3113"/>
    <w:rsid w:val="009E1701"/>
    <w:rsid w:val="009E1E98"/>
    <w:rsid w:val="009E3ABE"/>
    <w:rsid w:val="009E3C4B"/>
    <w:rsid w:val="009E5106"/>
    <w:rsid w:val="009F0637"/>
    <w:rsid w:val="009F0B91"/>
    <w:rsid w:val="009F12B6"/>
    <w:rsid w:val="009F1510"/>
    <w:rsid w:val="009F477B"/>
    <w:rsid w:val="009F62A6"/>
    <w:rsid w:val="009F674F"/>
    <w:rsid w:val="009F799E"/>
    <w:rsid w:val="00A02020"/>
    <w:rsid w:val="00A02AE6"/>
    <w:rsid w:val="00A056CB"/>
    <w:rsid w:val="00A07A29"/>
    <w:rsid w:val="00A10FF1"/>
    <w:rsid w:val="00A1288E"/>
    <w:rsid w:val="00A1506B"/>
    <w:rsid w:val="00A158AC"/>
    <w:rsid w:val="00A16BA8"/>
    <w:rsid w:val="00A17CB2"/>
    <w:rsid w:val="00A2016B"/>
    <w:rsid w:val="00A215B3"/>
    <w:rsid w:val="00A23191"/>
    <w:rsid w:val="00A23AA0"/>
    <w:rsid w:val="00A24B8F"/>
    <w:rsid w:val="00A25E68"/>
    <w:rsid w:val="00A26430"/>
    <w:rsid w:val="00A30201"/>
    <w:rsid w:val="00A319C0"/>
    <w:rsid w:val="00A31A33"/>
    <w:rsid w:val="00A32476"/>
    <w:rsid w:val="00A33560"/>
    <w:rsid w:val="00A364E4"/>
    <w:rsid w:val="00A371A5"/>
    <w:rsid w:val="00A3756A"/>
    <w:rsid w:val="00A41966"/>
    <w:rsid w:val="00A41C0F"/>
    <w:rsid w:val="00A4470E"/>
    <w:rsid w:val="00A44E49"/>
    <w:rsid w:val="00A45253"/>
    <w:rsid w:val="00A45B36"/>
    <w:rsid w:val="00A47BDF"/>
    <w:rsid w:val="00A51CD7"/>
    <w:rsid w:val="00A52ADB"/>
    <w:rsid w:val="00A533E8"/>
    <w:rsid w:val="00A542D9"/>
    <w:rsid w:val="00A56631"/>
    <w:rsid w:val="00A56E64"/>
    <w:rsid w:val="00A624C3"/>
    <w:rsid w:val="00A64C45"/>
    <w:rsid w:val="00A6641C"/>
    <w:rsid w:val="00A72816"/>
    <w:rsid w:val="00A744A7"/>
    <w:rsid w:val="00A767D2"/>
    <w:rsid w:val="00A77616"/>
    <w:rsid w:val="00A805DA"/>
    <w:rsid w:val="00A811B4"/>
    <w:rsid w:val="00A87BDC"/>
    <w:rsid w:val="00A87CDE"/>
    <w:rsid w:val="00A902B9"/>
    <w:rsid w:val="00A92160"/>
    <w:rsid w:val="00A92BAF"/>
    <w:rsid w:val="00A94737"/>
    <w:rsid w:val="00A94BA3"/>
    <w:rsid w:val="00A96CBA"/>
    <w:rsid w:val="00AA3D2C"/>
    <w:rsid w:val="00AA4A23"/>
    <w:rsid w:val="00AA4D3B"/>
    <w:rsid w:val="00AB1ACD"/>
    <w:rsid w:val="00AB277F"/>
    <w:rsid w:val="00AB2DDB"/>
    <w:rsid w:val="00AB4099"/>
    <w:rsid w:val="00AB449A"/>
    <w:rsid w:val="00AB45E5"/>
    <w:rsid w:val="00AC60CD"/>
    <w:rsid w:val="00AC7E9C"/>
    <w:rsid w:val="00AD14F9"/>
    <w:rsid w:val="00AD2532"/>
    <w:rsid w:val="00AD35D6"/>
    <w:rsid w:val="00AD58C5"/>
    <w:rsid w:val="00AD7844"/>
    <w:rsid w:val="00AE36C4"/>
    <w:rsid w:val="00AE472C"/>
    <w:rsid w:val="00AE5375"/>
    <w:rsid w:val="00AE6CF8"/>
    <w:rsid w:val="00AF2C62"/>
    <w:rsid w:val="00AF4CAC"/>
    <w:rsid w:val="00AF54E2"/>
    <w:rsid w:val="00AF54FA"/>
    <w:rsid w:val="00AF7B77"/>
    <w:rsid w:val="00B011E0"/>
    <w:rsid w:val="00B013F1"/>
    <w:rsid w:val="00B03E0D"/>
    <w:rsid w:val="00B04B9F"/>
    <w:rsid w:val="00B054F8"/>
    <w:rsid w:val="00B206E2"/>
    <w:rsid w:val="00B214D0"/>
    <w:rsid w:val="00B2219A"/>
    <w:rsid w:val="00B243E8"/>
    <w:rsid w:val="00B25FA5"/>
    <w:rsid w:val="00B26816"/>
    <w:rsid w:val="00B3581B"/>
    <w:rsid w:val="00B36097"/>
    <w:rsid w:val="00B36B81"/>
    <w:rsid w:val="00B36FEE"/>
    <w:rsid w:val="00B37C80"/>
    <w:rsid w:val="00B403F0"/>
    <w:rsid w:val="00B46625"/>
    <w:rsid w:val="00B5000D"/>
    <w:rsid w:val="00B5092B"/>
    <w:rsid w:val="00B51333"/>
    <w:rsid w:val="00B5194E"/>
    <w:rsid w:val="00B51AF5"/>
    <w:rsid w:val="00B522D5"/>
    <w:rsid w:val="00B528DA"/>
    <w:rsid w:val="00B531FC"/>
    <w:rsid w:val="00B53F86"/>
    <w:rsid w:val="00B5415D"/>
    <w:rsid w:val="00B55347"/>
    <w:rsid w:val="00B568A9"/>
    <w:rsid w:val="00B56E21"/>
    <w:rsid w:val="00B57E5E"/>
    <w:rsid w:val="00B61CE5"/>
    <w:rsid w:val="00B61F37"/>
    <w:rsid w:val="00B62F7C"/>
    <w:rsid w:val="00B64C72"/>
    <w:rsid w:val="00B66360"/>
    <w:rsid w:val="00B72822"/>
    <w:rsid w:val="00B7302A"/>
    <w:rsid w:val="00B74992"/>
    <w:rsid w:val="00B7770F"/>
    <w:rsid w:val="00B77719"/>
    <w:rsid w:val="00B77A89"/>
    <w:rsid w:val="00B77B27"/>
    <w:rsid w:val="00B8134E"/>
    <w:rsid w:val="00B81B55"/>
    <w:rsid w:val="00B84613"/>
    <w:rsid w:val="00B84C9E"/>
    <w:rsid w:val="00B87AF0"/>
    <w:rsid w:val="00B9037B"/>
    <w:rsid w:val="00B910BD"/>
    <w:rsid w:val="00B93834"/>
    <w:rsid w:val="00B94C1D"/>
    <w:rsid w:val="00B96469"/>
    <w:rsid w:val="00BA0DA2"/>
    <w:rsid w:val="00BA2981"/>
    <w:rsid w:val="00BA42EE"/>
    <w:rsid w:val="00BA48F9"/>
    <w:rsid w:val="00BB0DCA"/>
    <w:rsid w:val="00BB2666"/>
    <w:rsid w:val="00BB44DE"/>
    <w:rsid w:val="00BB4935"/>
    <w:rsid w:val="00BB6B80"/>
    <w:rsid w:val="00BC33A8"/>
    <w:rsid w:val="00BC3773"/>
    <w:rsid w:val="00BC381A"/>
    <w:rsid w:val="00BD0962"/>
    <w:rsid w:val="00BD1EED"/>
    <w:rsid w:val="00BF0DA2"/>
    <w:rsid w:val="00BF109C"/>
    <w:rsid w:val="00BF15A7"/>
    <w:rsid w:val="00BF34FA"/>
    <w:rsid w:val="00BF6667"/>
    <w:rsid w:val="00C004B6"/>
    <w:rsid w:val="00C047A7"/>
    <w:rsid w:val="00C04E62"/>
    <w:rsid w:val="00C053A6"/>
    <w:rsid w:val="00C05DE5"/>
    <w:rsid w:val="00C064EF"/>
    <w:rsid w:val="00C11CE9"/>
    <w:rsid w:val="00C16EF3"/>
    <w:rsid w:val="00C30CD9"/>
    <w:rsid w:val="00C32F2C"/>
    <w:rsid w:val="00C33027"/>
    <w:rsid w:val="00C3473E"/>
    <w:rsid w:val="00C3558E"/>
    <w:rsid w:val="00C3630F"/>
    <w:rsid w:val="00C368D1"/>
    <w:rsid w:val="00C37667"/>
    <w:rsid w:val="00C435DB"/>
    <w:rsid w:val="00C43EC5"/>
    <w:rsid w:val="00C44D73"/>
    <w:rsid w:val="00C47B2D"/>
    <w:rsid w:val="00C50A45"/>
    <w:rsid w:val="00C50B42"/>
    <w:rsid w:val="00C50F29"/>
    <w:rsid w:val="00C516FF"/>
    <w:rsid w:val="00C52BFA"/>
    <w:rsid w:val="00C53D1D"/>
    <w:rsid w:val="00C53F26"/>
    <w:rsid w:val="00C540BC"/>
    <w:rsid w:val="00C54199"/>
    <w:rsid w:val="00C5593F"/>
    <w:rsid w:val="00C60FB2"/>
    <w:rsid w:val="00C63B63"/>
    <w:rsid w:val="00C64150"/>
    <w:rsid w:val="00C64F7D"/>
    <w:rsid w:val="00C67309"/>
    <w:rsid w:val="00C70367"/>
    <w:rsid w:val="00C7288A"/>
    <w:rsid w:val="00C7614E"/>
    <w:rsid w:val="00C77BF1"/>
    <w:rsid w:val="00C80D60"/>
    <w:rsid w:val="00C82FBD"/>
    <w:rsid w:val="00C85267"/>
    <w:rsid w:val="00C86662"/>
    <w:rsid w:val="00C8721B"/>
    <w:rsid w:val="00C90EFA"/>
    <w:rsid w:val="00C9372C"/>
    <w:rsid w:val="00C9470E"/>
    <w:rsid w:val="00C95CEB"/>
    <w:rsid w:val="00CA1054"/>
    <w:rsid w:val="00CA2788"/>
    <w:rsid w:val="00CA63EB"/>
    <w:rsid w:val="00CA69F1"/>
    <w:rsid w:val="00CA77DB"/>
    <w:rsid w:val="00CA7CF2"/>
    <w:rsid w:val="00CB6991"/>
    <w:rsid w:val="00CC6194"/>
    <w:rsid w:val="00CC6305"/>
    <w:rsid w:val="00CC78A5"/>
    <w:rsid w:val="00CD0516"/>
    <w:rsid w:val="00CD756B"/>
    <w:rsid w:val="00CE2115"/>
    <w:rsid w:val="00CE24BD"/>
    <w:rsid w:val="00CE734F"/>
    <w:rsid w:val="00CF083A"/>
    <w:rsid w:val="00CF112E"/>
    <w:rsid w:val="00CF161D"/>
    <w:rsid w:val="00CF51D5"/>
    <w:rsid w:val="00CF5F4F"/>
    <w:rsid w:val="00CF63B6"/>
    <w:rsid w:val="00CF7943"/>
    <w:rsid w:val="00D01786"/>
    <w:rsid w:val="00D05C01"/>
    <w:rsid w:val="00D17D72"/>
    <w:rsid w:val="00D218DC"/>
    <w:rsid w:val="00D24E56"/>
    <w:rsid w:val="00D2632C"/>
    <w:rsid w:val="00D30C4D"/>
    <w:rsid w:val="00D31643"/>
    <w:rsid w:val="00D31AEB"/>
    <w:rsid w:val="00D32ECD"/>
    <w:rsid w:val="00D356DE"/>
    <w:rsid w:val="00D361E4"/>
    <w:rsid w:val="00D36E12"/>
    <w:rsid w:val="00D42A8F"/>
    <w:rsid w:val="00D436D5"/>
    <w:rsid w:val="00D439F6"/>
    <w:rsid w:val="00D459C6"/>
    <w:rsid w:val="00D50729"/>
    <w:rsid w:val="00D50C19"/>
    <w:rsid w:val="00D50F8C"/>
    <w:rsid w:val="00D5379E"/>
    <w:rsid w:val="00D62643"/>
    <w:rsid w:val="00D64C0F"/>
    <w:rsid w:val="00D64E71"/>
    <w:rsid w:val="00D72EFE"/>
    <w:rsid w:val="00D75649"/>
    <w:rsid w:val="00D7588E"/>
    <w:rsid w:val="00D76227"/>
    <w:rsid w:val="00D76A54"/>
    <w:rsid w:val="00D77DF1"/>
    <w:rsid w:val="00D83D9B"/>
    <w:rsid w:val="00D84DB2"/>
    <w:rsid w:val="00D85D42"/>
    <w:rsid w:val="00D8680F"/>
    <w:rsid w:val="00D86AFF"/>
    <w:rsid w:val="00D92ACD"/>
    <w:rsid w:val="00D93C2B"/>
    <w:rsid w:val="00D95A44"/>
    <w:rsid w:val="00D95D16"/>
    <w:rsid w:val="00D97C76"/>
    <w:rsid w:val="00DA1141"/>
    <w:rsid w:val="00DA2837"/>
    <w:rsid w:val="00DB010E"/>
    <w:rsid w:val="00DB02B4"/>
    <w:rsid w:val="00DB0C46"/>
    <w:rsid w:val="00DB538D"/>
    <w:rsid w:val="00DB660A"/>
    <w:rsid w:val="00DC14C1"/>
    <w:rsid w:val="00DC275C"/>
    <w:rsid w:val="00DC45C3"/>
    <w:rsid w:val="00DC4B0D"/>
    <w:rsid w:val="00DC7FE1"/>
    <w:rsid w:val="00DD1165"/>
    <w:rsid w:val="00DD3F3F"/>
    <w:rsid w:val="00DD5572"/>
    <w:rsid w:val="00DE0F69"/>
    <w:rsid w:val="00DE462A"/>
    <w:rsid w:val="00DE5D80"/>
    <w:rsid w:val="00DF58CD"/>
    <w:rsid w:val="00DF65DE"/>
    <w:rsid w:val="00E019A5"/>
    <w:rsid w:val="00E02EC8"/>
    <w:rsid w:val="00E037F5"/>
    <w:rsid w:val="00E04ECB"/>
    <w:rsid w:val="00E05A09"/>
    <w:rsid w:val="00E06CA1"/>
    <w:rsid w:val="00E15E12"/>
    <w:rsid w:val="00E172B8"/>
    <w:rsid w:val="00E17FB4"/>
    <w:rsid w:val="00E20B75"/>
    <w:rsid w:val="00E214F2"/>
    <w:rsid w:val="00E2363F"/>
    <w:rsid w:val="00E2371E"/>
    <w:rsid w:val="00E24BD7"/>
    <w:rsid w:val="00E26523"/>
    <w:rsid w:val="00E26809"/>
    <w:rsid w:val="00E3412D"/>
    <w:rsid w:val="00E363A7"/>
    <w:rsid w:val="00E5040D"/>
    <w:rsid w:val="00E51BF7"/>
    <w:rsid w:val="00E57322"/>
    <w:rsid w:val="00E622BE"/>
    <w:rsid w:val="00E628CB"/>
    <w:rsid w:val="00E62AD9"/>
    <w:rsid w:val="00E638C8"/>
    <w:rsid w:val="00E65E69"/>
    <w:rsid w:val="00E66752"/>
    <w:rsid w:val="00E6710E"/>
    <w:rsid w:val="00E7509B"/>
    <w:rsid w:val="00E761A3"/>
    <w:rsid w:val="00E82D53"/>
    <w:rsid w:val="00E847D6"/>
    <w:rsid w:val="00E86590"/>
    <w:rsid w:val="00E907FF"/>
    <w:rsid w:val="00EA2083"/>
    <w:rsid w:val="00EA42D1"/>
    <w:rsid w:val="00EA42EF"/>
    <w:rsid w:val="00EB0AB5"/>
    <w:rsid w:val="00EB2DD1"/>
    <w:rsid w:val="00EB6B37"/>
    <w:rsid w:val="00EC29FE"/>
    <w:rsid w:val="00EC328A"/>
    <w:rsid w:val="00EC3C70"/>
    <w:rsid w:val="00EC3E4D"/>
    <w:rsid w:val="00ED06B7"/>
    <w:rsid w:val="00ED3A3D"/>
    <w:rsid w:val="00ED538A"/>
    <w:rsid w:val="00ED6FBC"/>
    <w:rsid w:val="00EE2F16"/>
    <w:rsid w:val="00EE3861"/>
    <w:rsid w:val="00EE602E"/>
    <w:rsid w:val="00EF07F3"/>
    <w:rsid w:val="00EF2E73"/>
    <w:rsid w:val="00EF56A7"/>
    <w:rsid w:val="00EF7683"/>
    <w:rsid w:val="00EF7A2D"/>
    <w:rsid w:val="00F04F8D"/>
    <w:rsid w:val="00F06A16"/>
    <w:rsid w:val="00F10AD0"/>
    <w:rsid w:val="00F116CC"/>
    <w:rsid w:val="00F12BD1"/>
    <w:rsid w:val="00F14EC4"/>
    <w:rsid w:val="00F15327"/>
    <w:rsid w:val="00F168CF"/>
    <w:rsid w:val="00F16C7C"/>
    <w:rsid w:val="00F20009"/>
    <w:rsid w:val="00F2011F"/>
    <w:rsid w:val="00F2555C"/>
    <w:rsid w:val="00F31DF3"/>
    <w:rsid w:val="00F32075"/>
    <w:rsid w:val="00F32968"/>
    <w:rsid w:val="00F33AE5"/>
    <w:rsid w:val="00F3597D"/>
    <w:rsid w:val="00F40EAA"/>
    <w:rsid w:val="00F4109B"/>
    <w:rsid w:val="00F4183B"/>
    <w:rsid w:val="00F4376D"/>
    <w:rsid w:val="00F45399"/>
    <w:rsid w:val="00F465EA"/>
    <w:rsid w:val="00F50E3B"/>
    <w:rsid w:val="00F54E7B"/>
    <w:rsid w:val="00F55A88"/>
    <w:rsid w:val="00F56C35"/>
    <w:rsid w:val="00F571B8"/>
    <w:rsid w:val="00F57F41"/>
    <w:rsid w:val="00F60B51"/>
    <w:rsid w:val="00F61755"/>
    <w:rsid w:val="00F7038F"/>
    <w:rsid w:val="00F732E9"/>
    <w:rsid w:val="00F74005"/>
    <w:rsid w:val="00F74C64"/>
    <w:rsid w:val="00F75951"/>
    <w:rsid w:val="00F75CE9"/>
    <w:rsid w:val="00F76884"/>
    <w:rsid w:val="00F83D24"/>
    <w:rsid w:val="00F83DD9"/>
    <w:rsid w:val="00F83F40"/>
    <w:rsid w:val="00F842F9"/>
    <w:rsid w:val="00F869D7"/>
    <w:rsid w:val="00F97815"/>
    <w:rsid w:val="00FA117A"/>
    <w:rsid w:val="00FB1210"/>
    <w:rsid w:val="00FB386A"/>
    <w:rsid w:val="00FB39F2"/>
    <w:rsid w:val="00FC0786"/>
    <w:rsid w:val="00FC49EF"/>
    <w:rsid w:val="00FC5698"/>
    <w:rsid w:val="00FD08BC"/>
    <w:rsid w:val="00FD1196"/>
    <w:rsid w:val="00FD3383"/>
    <w:rsid w:val="00FD51C1"/>
    <w:rsid w:val="00FE36E2"/>
    <w:rsid w:val="00FF11AD"/>
    <w:rsid w:val="00FF2686"/>
    <w:rsid w:val="00FF2971"/>
    <w:rsid w:val="00FF34D4"/>
    <w:rsid w:val="00FF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EB0EA3"/>
  <w15:chartTrackingRefBased/>
  <w15:docId w15:val="{35CFAC89-9D3D-4109-8C9A-68015F32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B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styleId="Nierozpoznanawzmianka">
    <w:name w:val="Unresolved Mention"/>
    <w:uiPriority w:val="99"/>
    <w:semiHidden/>
    <w:unhideWhenUsed/>
    <w:rsid w:val="00656DF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E5603"/>
    <w:rPr>
      <w:sz w:val="22"/>
      <w:szCs w:val="22"/>
      <w:lang w:eastAsia="en-US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62224D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5593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p-pl@m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jestrymedyczne.ezdrowie.gov.pl/ra/search/publi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7C4B1-E841-4E16-A0E2-C0493E073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1102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Kalwara Joanna</dc:creator>
  <cp:keywords/>
  <cp:lastModifiedBy>Rudek Przemysław</cp:lastModifiedBy>
  <cp:revision>10</cp:revision>
  <dcterms:created xsi:type="dcterms:W3CDTF">2025-04-01T17:13:00Z</dcterms:created>
  <dcterms:modified xsi:type="dcterms:W3CDTF">2025-07-08T06:03:00Z</dcterms:modified>
</cp:coreProperties>
</file>